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3E5" w:rsidRPr="00683A80" w:rsidRDefault="008F0838" w:rsidP="00683A80">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CC63E5" w:rsidRDefault="00CC63E5" w:rsidP="006231AF">
      <w:pPr>
        <w:tabs>
          <w:tab w:val="left" w:pos="284"/>
          <w:tab w:val="left" w:pos="3828"/>
        </w:tabs>
        <w:spacing w:after="0" w:line="240" w:lineRule="auto"/>
        <w:jc w:val="both"/>
        <w:rPr>
          <w:rFonts w:ascii="Times New Roman" w:eastAsia="Calibri" w:hAnsi="Times New Roman" w:cs="Times New Roman"/>
          <w:sz w:val="12"/>
          <w:szCs w:val="12"/>
        </w:rPr>
      </w:pPr>
    </w:p>
    <w:p w:rsidR="00216CBD" w:rsidRPr="00713631" w:rsidRDefault="0081770C" w:rsidP="00216CB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216CBD" w:rsidRPr="00713631">
        <w:rPr>
          <w:rFonts w:ascii="Times New Roman" w:eastAsia="Calibri" w:hAnsi="Times New Roman" w:cs="Times New Roman"/>
          <w:sz w:val="12"/>
          <w:szCs w:val="12"/>
        </w:rPr>
        <w:t>. Постановление администрации</w:t>
      </w:r>
      <w:r w:rsidR="00216CBD" w:rsidRPr="00713631">
        <w:t xml:space="preserve"> </w:t>
      </w:r>
      <w:r w:rsidR="00216CBD" w:rsidRPr="00713631">
        <w:rPr>
          <w:rFonts w:ascii="Times New Roman" w:eastAsia="Calibri" w:hAnsi="Times New Roman" w:cs="Times New Roman"/>
          <w:sz w:val="12"/>
          <w:szCs w:val="12"/>
        </w:rPr>
        <w:t xml:space="preserve"> муниципального района Сергиевский Самарской области</w:t>
      </w:r>
    </w:p>
    <w:p w:rsidR="00D232E9" w:rsidRDefault="0081770C" w:rsidP="0081770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№779 от 18</w:t>
      </w:r>
      <w:r w:rsidR="00216CBD">
        <w:rPr>
          <w:rFonts w:ascii="Times New Roman" w:eastAsia="Calibri" w:hAnsi="Times New Roman" w:cs="Times New Roman"/>
          <w:sz w:val="12"/>
          <w:szCs w:val="12"/>
        </w:rPr>
        <w:t xml:space="preserve"> июня</w:t>
      </w:r>
      <w:r w:rsidR="00216CBD" w:rsidRPr="00713631">
        <w:rPr>
          <w:rFonts w:ascii="Times New Roman" w:eastAsia="Calibri" w:hAnsi="Times New Roman" w:cs="Times New Roman"/>
          <w:sz w:val="12"/>
          <w:szCs w:val="12"/>
        </w:rPr>
        <w:t xml:space="preserve"> 2019г. «</w:t>
      </w:r>
      <w:r w:rsidRPr="0081770C">
        <w:rPr>
          <w:rFonts w:ascii="Times New Roman" w:eastAsia="Calibri" w:hAnsi="Times New Roman" w:cs="Times New Roman"/>
          <w:sz w:val="12"/>
          <w:szCs w:val="12"/>
        </w:rPr>
        <w:t xml:space="preserve">О внесении изменений в  приложение №1 к постановлению администрации муниципального района Сергиевский   № 1397 от 24.11.2017г. «Об утверждении муниципальной программы «Совершенствование муниципального управления и </w:t>
      </w:r>
      <w:r>
        <w:rPr>
          <w:rFonts w:ascii="Times New Roman" w:eastAsia="Calibri" w:hAnsi="Times New Roman" w:cs="Times New Roman"/>
          <w:sz w:val="12"/>
          <w:szCs w:val="12"/>
        </w:rPr>
        <w:t>повышение инвестиционной привле</w:t>
      </w:r>
      <w:r w:rsidRPr="0081770C">
        <w:rPr>
          <w:rFonts w:ascii="Times New Roman" w:eastAsia="Calibri" w:hAnsi="Times New Roman" w:cs="Times New Roman"/>
          <w:sz w:val="12"/>
          <w:szCs w:val="12"/>
        </w:rPr>
        <w:t>кательности муниципального района</w:t>
      </w:r>
      <w:r>
        <w:rPr>
          <w:rFonts w:ascii="Times New Roman" w:eastAsia="Calibri" w:hAnsi="Times New Roman" w:cs="Times New Roman"/>
          <w:sz w:val="12"/>
          <w:szCs w:val="12"/>
        </w:rPr>
        <w:t xml:space="preserve"> Сергиевский  на 2018-2020 годы</w:t>
      </w:r>
      <w:r w:rsidR="00381DC4">
        <w:rPr>
          <w:rFonts w:ascii="Times New Roman" w:eastAsia="Calibri" w:hAnsi="Times New Roman" w:cs="Times New Roman"/>
          <w:sz w:val="12"/>
          <w:szCs w:val="12"/>
        </w:rPr>
        <w:t>»…</w:t>
      </w:r>
      <w:r>
        <w:rPr>
          <w:rFonts w:ascii="Times New Roman" w:eastAsia="Calibri" w:hAnsi="Times New Roman" w:cs="Times New Roman"/>
          <w:sz w:val="12"/>
          <w:szCs w:val="12"/>
        </w:rPr>
        <w:t>……………………………………</w:t>
      </w:r>
      <w:r w:rsidR="00D6057C">
        <w:rPr>
          <w:rFonts w:ascii="Times New Roman" w:eastAsia="Calibri" w:hAnsi="Times New Roman" w:cs="Times New Roman"/>
          <w:sz w:val="12"/>
          <w:szCs w:val="12"/>
        </w:rPr>
        <w:t>……………...</w:t>
      </w:r>
      <w:r>
        <w:rPr>
          <w:rFonts w:ascii="Times New Roman" w:eastAsia="Calibri" w:hAnsi="Times New Roman" w:cs="Times New Roman"/>
          <w:sz w:val="12"/>
          <w:szCs w:val="12"/>
        </w:rPr>
        <w:t>..</w:t>
      </w:r>
      <w:r w:rsidR="00D6057C">
        <w:rPr>
          <w:rFonts w:ascii="Times New Roman" w:eastAsia="Calibri" w:hAnsi="Times New Roman" w:cs="Times New Roman"/>
          <w:sz w:val="12"/>
          <w:szCs w:val="12"/>
        </w:rPr>
        <w:t>3</w:t>
      </w:r>
    </w:p>
    <w:p w:rsidR="00D232E9" w:rsidRDefault="00D232E9" w:rsidP="000A7271">
      <w:pPr>
        <w:tabs>
          <w:tab w:val="left" w:pos="284"/>
          <w:tab w:val="left" w:pos="3828"/>
        </w:tabs>
        <w:spacing w:after="0" w:line="240" w:lineRule="auto"/>
        <w:jc w:val="both"/>
        <w:rPr>
          <w:rFonts w:ascii="Times New Roman" w:eastAsia="Calibri" w:hAnsi="Times New Roman" w:cs="Times New Roman"/>
          <w:sz w:val="12"/>
          <w:szCs w:val="12"/>
        </w:rPr>
      </w:pPr>
    </w:p>
    <w:p w:rsidR="0093574C" w:rsidRPr="00713631" w:rsidRDefault="0093574C" w:rsidP="009357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муниципального района Сергиевский Самарской области</w:t>
      </w:r>
    </w:p>
    <w:p w:rsidR="0093574C" w:rsidRDefault="0093574C" w:rsidP="0093574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№780 от 18 июня</w:t>
      </w:r>
      <w:r w:rsidRPr="00713631">
        <w:rPr>
          <w:rFonts w:ascii="Times New Roman" w:eastAsia="Calibri" w:hAnsi="Times New Roman" w:cs="Times New Roman"/>
          <w:sz w:val="12"/>
          <w:szCs w:val="12"/>
        </w:rPr>
        <w:t xml:space="preserve"> 2019г. «</w:t>
      </w:r>
      <w:r w:rsidRPr="0093574C">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№1071 от 01.09.2017г. «Об утверждении муниципальной программы «Развитие малого и среднего предпринимательства в муниципальном районе Сергиевский Самарской облас</w:t>
      </w:r>
      <w:r>
        <w:rPr>
          <w:rFonts w:ascii="Times New Roman" w:eastAsia="Calibri" w:hAnsi="Times New Roman" w:cs="Times New Roman"/>
          <w:sz w:val="12"/>
          <w:szCs w:val="12"/>
        </w:rPr>
        <w:t>ти на 2018-2021 годы»………………………………………………………………………………………………</w:t>
      </w:r>
      <w:r w:rsidR="00D6057C">
        <w:rPr>
          <w:rFonts w:ascii="Times New Roman" w:eastAsia="Calibri" w:hAnsi="Times New Roman" w:cs="Times New Roman"/>
          <w:sz w:val="12"/>
          <w:szCs w:val="12"/>
        </w:rPr>
        <w:t>…………………</w:t>
      </w:r>
      <w:r>
        <w:rPr>
          <w:rFonts w:ascii="Times New Roman" w:eastAsia="Calibri" w:hAnsi="Times New Roman" w:cs="Times New Roman"/>
          <w:sz w:val="12"/>
          <w:szCs w:val="12"/>
        </w:rPr>
        <w:t>……</w:t>
      </w:r>
      <w:r w:rsidR="00D6057C">
        <w:rPr>
          <w:rFonts w:ascii="Times New Roman" w:eastAsia="Calibri" w:hAnsi="Times New Roman" w:cs="Times New Roman"/>
          <w:sz w:val="12"/>
          <w:szCs w:val="12"/>
        </w:rPr>
        <w:t>6</w:t>
      </w:r>
    </w:p>
    <w:p w:rsidR="00AB1785" w:rsidRDefault="00AB1785" w:rsidP="000A7271">
      <w:pPr>
        <w:tabs>
          <w:tab w:val="left" w:pos="284"/>
          <w:tab w:val="left" w:pos="3828"/>
        </w:tabs>
        <w:spacing w:after="0" w:line="240" w:lineRule="auto"/>
        <w:jc w:val="both"/>
        <w:rPr>
          <w:rFonts w:ascii="Times New Roman" w:eastAsia="Calibri" w:hAnsi="Times New Roman" w:cs="Times New Roman"/>
          <w:sz w:val="12"/>
          <w:szCs w:val="12"/>
        </w:rPr>
      </w:pPr>
    </w:p>
    <w:p w:rsidR="004800A1" w:rsidRPr="00713631" w:rsidRDefault="004800A1" w:rsidP="004800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муниципального района Сергиевский Самарской области</w:t>
      </w:r>
    </w:p>
    <w:p w:rsidR="004800A1" w:rsidRDefault="004800A1" w:rsidP="004800A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№783 от 18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Об утверждении  Административного регламента  </w:t>
      </w:r>
      <w:r w:rsidRPr="004800A1">
        <w:rPr>
          <w:rFonts w:ascii="Times New Roman" w:eastAsia="Calibri" w:hAnsi="Times New Roman" w:cs="Times New Roman"/>
          <w:sz w:val="12"/>
          <w:szCs w:val="12"/>
        </w:rPr>
        <w:t>предоставления  муниципальной услуги    «Выдача согласия на обмен занимаемых жилых помещений гражданам – нанимателям жилых помещений муниципального жилищного фонда по договорам социального найма»  Жилищным отделом Правового управления администрации муниципального района Сергиевский</w:t>
      </w:r>
      <w:r>
        <w:rPr>
          <w:rFonts w:ascii="Times New Roman" w:eastAsia="Calibri" w:hAnsi="Times New Roman" w:cs="Times New Roman"/>
          <w:sz w:val="12"/>
          <w:szCs w:val="12"/>
        </w:rPr>
        <w:t>»…………</w:t>
      </w:r>
      <w:r w:rsidR="00D6057C">
        <w:rPr>
          <w:rFonts w:ascii="Times New Roman" w:eastAsia="Calibri" w:hAnsi="Times New Roman" w:cs="Times New Roman"/>
          <w:sz w:val="12"/>
          <w:szCs w:val="12"/>
        </w:rPr>
        <w:t>………...</w:t>
      </w:r>
      <w:r>
        <w:rPr>
          <w:rFonts w:ascii="Times New Roman" w:eastAsia="Calibri" w:hAnsi="Times New Roman" w:cs="Times New Roman"/>
          <w:sz w:val="12"/>
          <w:szCs w:val="12"/>
        </w:rPr>
        <w:t>……</w:t>
      </w:r>
      <w:r w:rsidR="00D6057C">
        <w:rPr>
          <w:rFonts w:ascii="Times New Roman" w:eastAsia="Calibri" w:hAnsi="Times New Roman" w:cs="Times New Roman"/>
          <w:sz w:val="12"/>
          <w:szCs w:val="12"/>
        </w:rPr>
        <w:t>12</w:t>
      </w:r>
    </w:p>
    <w:p w:rsidR="00AB1785" w:rsidRDefault="00AB1785" w:rsidP="000A7271">
      <w:pPr>
        <w:tabs>
          <w:tab w:val="left" w:pos="284"/>
          <w:tab w:val="left" w:pos="3828"/>
        </w:tabs>
        <w:spacing w:after="0" w:line="240" w:lineRule="auto"/>
        <w:jc w:val="both"/>
        <w:rPr>
          <w:rFonts w:ascii="Times New Roman" w:eastAsia="Calibri" w:hAnsi="Times New Roman" w:cs="Times New Roman"/>
          <w:sz w:val="12"/>
          <w:szCs w:val="12"/>
        </w:rPr>
      </w:pPr>
    </w:p>
    <w:p w:rsidR="00EF7CE2" w:rsidRPr="00713631" w:rsidRDefault="00EF7CE2" w:rsidP="00EF7C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муниципального района Сергиевский Самарской области</w:t>
      </w:r>
    </w:p>
    <w:p w:rsidR="00EF7CE2" w:rsidRDefault="00EF7CE2" w:rsidP="00EF7CE2">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№784 от 18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Об утверждении  </w:t>
      </w:r>
      <w:r w:rsidRPr="00EF7CE2">
        <w:rPr>
          <w:rFonts w:ascii="Times New Roman" w:eastAsia="Calibri" w:hAnsi="Times New Roman" w:cs="Times New Roman"/>
          <w:sz w:val="12"/>
          <w:szCs w:val="12"/>
        </w:rPr>
        <w:t>Админи</w:t>
      </w:r>
      <w:r>
        <w:rPr>
          <w:rFonts w:ascii="Times New Roman" w:eastAsia="Calibri" w:hAnsi="Times New Roman" w:cs="Times New Roman"/>
          <w:sz w:val="12"/>
          <w:szCs w:val="12"/>
        </w:rPr>
        <w:t xml:space="preserve">стративного регламента  </w:t>
      </w:r>
      <w:r w:rsidRPr="00EF7CE2">
        <w:rPr>
          <w:rFonts w:ascii="Times New Roman" w:eastAsia="Calibri" w:hAnsi="Times New Roman" w:cs="Times New Roman"/>
          <w:sz w:val="12"/>
          <w:szCs w:val="12"/>
        </w:rPr>
        <w:t>предоставления  муниципальной услуги    «Расторжение договора найма жилого помещения муниципального специализированного жилищного фонда»  Жилищным отделом Правового управления администрации муниципального района Сергиевский</w:t>
      </w:r>
      <w:r>
        <w:rPr>
          <w:rFonts w:ascii="Times New Roman" w:eastAsia="Calibri" w:hAnsi="Times New Roman" w:cs="Times New Roman"/>
          <w:sz w:val="12"/>
          <w:szCs w:val="12"/>
        </w:rPr>
        <w:t>»………………………………………………………………………………………</w:t>
      </w:r>
      <w:r w:rsidR="00D6057C">
        <w:rPr>
          <w:rFonts w:ascii="Times New Roman" w:eastAsia="Calibri" w:hAnsi="Times New Roman" w:cs="Times New Roman"/>
          <w:sz w:val="12"/>
          <w:szCs w:val="12"/>
        </w:rPr>
        <w:t>………...</w:t>
      </w:r>
      <w:r>
        <w:rPr>
          <w:rFonts w:ascii="Times New Roman" w:eastAsia="Calibri" w:hAnsi="Times New Roman" w:cs="Times New Roman"/>
          <w:sz w:val="12"/>
          <w:szCs w:val="12"/>
        </w:rPr>
        <w:t>….</w:t>
      </w:r>
      <w:r w:rsidR="00D6057C">
        <w:rPr>
          <w:rFonts w:ascii="Times New Roman" w:eastAsia="Calibri" w:hAnsi="Times New Roman" w:cs="Times New Roman"/>
          <w:sz w:val="12"/>
          <w:szCs w:val="12"/>
        </w:rPr>
        <w:t>18</w:t>
      </w:r>
    </w:p>
    <w:p w:rsidR="008203F3" w:rsidRDefault="008203F3" w:rsidP="000A7271">
      <w:pPr>
        <w:tabs>
          <w:tab w:val="left" w:pos="284"/>
          <w:tab w:val="left" w:pos="3828"/>
        </w:tabs>
        <w:spacing w:after="0" w:line="240" w:lineRule="auto"/>
        <w:jc w:val="both"/>
        <w:rPr>
          <w:rFonts w:ascii="Times New Roman" w:eastAsia="Calibri" w:hAnsi="Times New Roman" w:cs="Times New Roman"/>
          <w:sz w:val="12"/>
          <w:szCs w:val="12"/>
        </w:rPr>
      </w:pPr>
    </w:p>
    <w:p w:rsidR="008F447A" w:rsidRPr="00713631" w:rsidRDefault="008F447A" w:rsidP="008F447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муниципального района Сергиевский Самарской области</w:t>
      </w:r>
    </w:p>
    <w:p w:rsidR="008F447A" w:rsidRDefault="008F447A" w:rsidP="008F447A">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№785 от 18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Об утверждении </w:t>
      </w:r>
      <w:r w:rsidRPr="008F447A">
        <w:rPr>
          <w:rFonts w:ascii="Times New Roman" w:eastAsia="Calibri" w:hAnsi="Times New Roman" w:cs="Times New Roman"/>
          <w:sz w:val="12"/>
          <w:szCs w:val="12"/>
        </w:rPr>
        <w:t>Ад</w:t>
      </w:r>
      <w:r>
        <w:rPr>
          <w:rFonts w:ascii="Times New Roman" w:eastAsia="Calibri" w:hAnsi="Times New Roman" w:cs="Times New Roman"/>
          <w:sz w:val="12"/>
          <w:szCs w:val="12"/>
        </w:rPr>
        <w:t xml:space="preserve">министративного регламента  </w:t>
      </w:r>
      <w:r w:rsidRPr="008F447A">
        <w:rPr>
          <w:rFonts w:ascii="Times New Roman" w:eastAsia="Calibri" w:hAnsi="Times New Roman" w:cs="Times New Roman"/>
          <w:sz w:val="12"/>
          <w:szCs w:val="12"/>
        </w:rPr>
        <w:t>предоставления  муниципальной услуги    «Изменение (расторжение) договора социального найма жилого помещения муниципального жилищного фонда»  Жилищным отделом Правового управления администрации муниципального района Сергиевский</w:t>
      </w:r>
      <w:r>
        <w:rPr>
          <w:rFonts w:ascii="Times New Roman" w:eastAsia="Calibri" w:hAnsi="Times New Roman" w:cs="Times New Roman"/>
          <w:sz w:val="12"/>
          <w:szCs w:val="12"/>
        </w:rPr>
        <w:t>»…………………………………………………………………………………</w:t>
      </w:r>
      <w:r w:rsidR="00D6057C">
        <w:rPr>
          <w:rFonts w:ascii="Times New Roman" w:eastAsia="Calibri" w:hAnsi="Times New Roman" w:cs="Times New Roman"/>
          <w:sz w:val="12"/>
          <w:szCs w:val="12"/>
        </w:rPr>
        <w:t>………...</w:t>
      </w:r>
      <w:r>
        <w:rPr>
          <w:rFonts w:ascii="Times New Roman" w:eastAsia="Calibri" w:hAnsi="Times New Roman" w:cs="Times New Roman"/>
          <w:sz w:val="12"/>
          <w:szCs w:val="12"/>
        </w:rPr>
        <w:t>……….</w:t>
      </w:r>
      <w:r w:rsidR="00D6057C">
        <w:rPr>
          <w:rFonts w:ascii="Times New Roman" w:eastAsia="Calibri" w:hAnsi="Times New Roman" w:cs="Times New Roman"/>
          <w:sz w:val="12"/>
          <w:szCs w:val="12"/>
        </w:rPr>
        <w:t>24</w:t>
      </w:r>
    </w:p>
    <w:p w:rsidR="00AB1785" w:rsidRDefault="00AB1785" w:rsidP="000A7271">
      <w:pPr>
        <w:tabs>
          <w:tab w:val="left" w:pos="284"/>
          <w:tab w:val="left" w:pos="3828"/>
        </w:tabs>
        <w:spacing w:after="0" w:line="240" w:lineRule="auto"/>
        <w:jc w:val="both"/>
        <w:rPr>
          <w:rFonts w:ascii="Times New Roman" w:eastAsia="Calibri" w:hAnsi="Times New Roman" w:cs="Times New Roman"/>
          <w:sz w:val="12"/>
          <w:szCs w:val="12"/>
        </w:rPr>
      </w:pPr>
    </w:p>
    <w:p w:rsidR="00433B9D" w:rsidRPr="00713631" w:rsidRDefault="00433B9D" w:rsidP="00433B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муниципального района Сергиевский Самарской области</w:t>
      </w:r>
    </w:p>
    <w:p w:rsidR="00433B9D" w:rsidRDefault="00433B9D" w:rsidP="00433B9D">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№786 от 18 июня</w:t>
      </w:r>
      <w:r w:rsidRPr="00713631">
        <w:rPr>
          <w:rFonts w:ascii="Times New Roman" w:eastAsia="Calibri" w:hAnsi="Times New Roman" w:cs="Times New Roman"/>
          <w:sz w:val="12"/>
          <w:szCs w:val="12"/>
        </w:rPr>
        <w:t xml:space="preserve"> 2019г. «</w:t>
      </w:r>
      <w:r w:rsidRPr="00433B9D">
        <w:rPr>
          <w:rFonts w:ascii="Times New Roman" w:eastAsia="Calibri" w:hAnsi="Times New Roman" w:cs="Times New Roman"/>
          <w:sz w:val="12"/>
          <w:szCs w:val="12"/>
        </w:rPr>
        <w:t>Об утверждении            А</w:t>
      </w:r>
      <w:r>
        <w:rPr>
          <w:rFonts w:ascii="Times New Roman" w:eastAsia="Calibri" w:hAnsi="Times New Roman" w:cs="Times New Roman"/>
          <w:sz w:val="12"/>
          <w:szCs w:val="12"/>
        </w:rPr>
        <w:t xml:space="preserve">дминистративного регламента   </w:t>
      </w:r>
      <w:r w:rsidRPr="00433B9D">
        <w:rPr>
          <w:rFonts w:ascii="Times New Roman" w:eastAsia="Calibri" w:hAnsi="Times New Roman" w:cs="Times New Roman"/>
          <w:sz w:val="12"/>
          <w:szCs w:val="12"/>
        </w:rPr>
        <w:t>предоставления  муниципальной услуги    «Выдача согласия на вселение граждан (за исключением супруга, детей, родителей) в занимаемое жилое помещение гражданам – нанимателям жилых помещений муниципального жилищного фонда по договорам социального найма»  Жилищным отделом Правового управления администрации муниципального района Сергиевский</w:t>
      </w:r>
      <w:r>
        <w:rPr>
          <w:rFonts w:ascii="Times New Roman" w:eastAsia="Calibri" w:hAnsi="Times New Roman" w:cs="Times New Roman"/>
          <w:sz w:val="12"/>
          <w:szCs w:val="12"/>
        </w:rPr>
        <w:t>»…………………………………………………………………………………………………</w:t>
      </w:r>
      <w:r w:rsidR="00D6057C">
        <w:rPr>
          <w:rFonts w:ascii="Times New Roman" w:eastAsia="Calibri" w:hAnsi="Times New Roman" w:cs="Times New Roman"/>
          <w:sz w:val="12"/>
          <w:szCs w:val="12"/>
        </w:rPr>
        <w:t>…………………...</w:t>
      </w:r>
      <w:r>
        <w:rPr>
          <w:rFonts w:ascii="Times New Roman" w:eastAsia="Calibri" w:hAnsi="Times New Roman" w:cs="Times New Roman"/>
          <w:sz w:val="12"/>
          <w:szCs w:val="12"/>
        </w:rPr>
        <w:t>.</w:t>
      </w:r>
      <w:r w:rsidR="00D6057C">
        <w:rPr>
          <w:rFonts w:ascii="Times New Roman" w:eastAsia="Calibri" w:hAnsi="Times New Roman" w:cs="Times New Roman"/>
          <w:sz w:val="12"/>
          <w:szCs w:val="12"/>
        </w:rPr>
        <w:t>30</w:t>
      </w:r>
    </w:p>
    <w:p w:rsidR="00AB1785" w:rsidRDefault="00AB1785" w:rsidP="000A7271">
      <w:pPr>
        <w:tabs>
          <w:tab w:val="left" w:pos="284"/>
          <w:tab w:val="left" w:pos="3828"/>
        </w:tabs>
        <w:spacing w:after="0" w:line="240" w:lineRule="auto"/>
        <w:jc w:val="both"/>
        <w:rPr>
          <w:rFonts w:ascii="Times New Roman" w:eastAsia="Calibri" w:hAnsi="Times New Roman" w:cs="Times New Roman"/>
          <w:sz w:val="12"/>
          <w:szCs w:val="12"/>
        </w:rPr>
      </w:pPr>
    </w:p>
    <w:p w:rsidR="00BD5390" w:rsidRPr="00713631"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муниципального района Сергиевский Самарской области</w:t>
      </w:r>
    </w:p>
    <w:p w:rsidR="00BD5390" w:rsidRDefault="00BD5390" w:rsidP="00BD5390">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№787 от 18 июня</w:t>
      </w:r>
      <w:r w:rsidRPr="00713631">
        <w:rPr>
          <w:rFonts w:ascii="Times New Roman" w:eastAsia="Calibri" w:hAnsi="Times New Roman" w:cs="Times New Roman"/>
          <w:sz w:val="12"/>
          <w:szCs w:val="12"/>
        </w:rPr>
        <w:t xml:space="preserve"> 2019г. «</w:t>
      </w:r>
      <w:r w:rsidRPr="00BD5390">
        <w:rPr>
          <w:rFonts w:ascii="Times New Roman" w:eastAsia="Calibri" w:hAnsi="Times New Roman" w:cs="Times New Roman"/>
          <w:sz w:val="12"/>
          <w:szCs w:val="12"/>
        </w:rPr>
        <w:t>Об утверждении            А</w:t>
      </w:r>
      <w:r>
        <w:rPr>
          <w:rFonts w:ascii="Times New Roman" w:eastAsia="Calibri" w:hAnsi="Times New Roman" w:cs="Times New Roman"/>
          <w:sz w:val="12"/>
          <w:szCs w:val="12"/>
        </w:rPr>
        <w:t xml:space="preserve">дминистративного регламента     </w:t>
      </w:r>
      <w:r w:rsidRPr="00BD5390">
        <w:rPr>
          <w:rFonts w:ascii="Times New Roman" w:eastAsia="Calibri" w:hAnsi="Times New Roman" w:cs="Times New Roman"/>
          <w:sz w:val="12"/>
          <w:szCs w:val="12"/>
        </w:rPr>
        <w:t>предоставления  муниципальной услуги    «Предоставление жилых помещений меньшего размера взамен занимаемых жилых помещений гражданам - нанимателям жилых помещений муниципального жилищного фонда по договорам социального найма»  Жилищным отделом Правового управления администрации муниципального района Сергиевский</w:t>
      </w:r>
      <w:r>
        <w:rPr>
          <w:rFonts w:ascii="Times New Roman" w:eastAsia="Calibri" w:hAnsi="Times New Roman" w:cs="Times New Roman"/>
          <w:sz w:val="12"/>
          <w:szCs w:val="12"/>
        </w:rPr>
        <w:t>»……………………………………………………………………………………………………………………………………</w:t>
      </w:r>
      <w:r w:rsidR="00D6057C">
        <w:rPr>
          <w:rFonts w:ascii="Times New Roman" w:eastAsia="Calibri" w:hAnsi="Times New Roman" w:cs="Times New Roman"/>
          <w:sz w:val="12"/>
          <w:szCs w:val="12"/>
        </w:rPr>
        <w:t>………</w:t>
      </w:r>
      <w:r>
        <w:rPr>
          <w:rFonts w:ascii="Times New Roman" w:eastAsia="Calibri" w:hAnsi="Times New Roman" w:cs="Times New Roman"/>
          <w:sz w:val="12"/>
          <w:szCs w:val="12"/>
        </w:rPr>
        <w:t>……..</w:t>
      </w:r>
      <w:r w:rsidR="00D6057C">
        <w:rPr>
          <w:rFonts w:ascii="Times New Roman" w:eastAsia="Calibri" w:hAnsi="Times New Roman" w:cs="Times New Roman"/>
          <w:sz w:val="12"/>
          <w:szCs w:val="12"/>
        </w:rPr>
        <w:t>37</w:t>
      </w:r>
    </w:p>
    <w:p w:rsidR="00D232E9" w:rsidRDefault="00D232E9" w:rsidP="000A7271">
      <w:pPr>
        <w:tabs>
          <w:tab w:val="left" w:pos="284"/>
          <w:tab w:val="left" w:pos="3828"/>
        </w:tabs>
        <w:spacing w:after="0" w:line="240" w:lineRule="auto"/>
        <w:jc w:val="both"/>
        <w:rPr>
          <w:rFonts w:ascii="Times New Roman" w:eastAsia="Calibri" w:hAnsi="Times New Roman" w:cs="Times New Roman"/>
          <w:sz w:val="12"/>
          <w:szCs w:val="12"/>
        </w:rPr>
      </w:pPr>
    </w:p>
    <w:p w:rsidR="00E85E6B" w:rsidRPr="00713631"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муниципального района Сергиевский Самарской области</w:t>
      </w:r>
    </w:p>
    <w:p w:rsidR="00E85E6B" w:rsidRDefault="00E85E6B" w:rsidP="00E85E6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№788 от 18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Об утверждении  </w:t>
      </w:r>
      <w:r w:rsidRPr="00E85E6B">
        <w:rPr>
          <w:rFonts w:ascii="Times New Roman" w:eastAsia="Calibri" w:hAnsi="Times New Roman" w:cs="Times New Roman"/>
          <w:sz w:val="12"/>
          <w:szCs w:val="12"/>
        </w:rPr>
        <w:t>А</w:t>
      </w:r>
      <w:r>
        <w:rPr>
          <w:rFonts w:ascii="Times New Roman" w:eastAsia="Calibri" w:hAnsi="Times New Roman" w:cs="Times New Roman"/>
          <w:sz w:val="12"/>
          <w:szCs w:val="12"/>
        </w:rPr>
        <w:t xml:space="preserve">дминистративного регламента  </w:t>
      </w:r>
      <w:r w:rsidRPr="00E85E6B">
        <w:rPr>
          <w:rFonts w:ascii="Times New Roman" w:eastAsia="Calibri" w:hAnsi="Times New Roman" w:cs="Times New Roman"/>
          <w:sz w:val="12"/>
          <w:szCs w:val="12"/>
        </w:rPr>
        <w:t>предоставления  муниципальной услуги «Предоставление жилых помещений муниципального специализированного жилищного фонда по договорам найма специализированных жилых помещений»  Жилищным отделом Правового управления администрации муниципального района Сергиевский</w:t>
      </w:r>
      <w:r>
        <w:rPr>
          <w:rFonts w:ascii="Times New Roman" w:eastAsia="Calibri" w:hAnsi="Times New Roman" w:cs="Times New Roman"/>
          <w:sz w:val="12"/>
          <w:szCs w:val="12"/>
        </w:rPr>
        <w:t>»…………………………………………………</w:t>
      </w:r>
      <w:r w:rsidR="00D6057C">
        <w:rPr>
          <w:rFonts w:ascii="Times New Roman" w:eastAsia="Calibri" w:hAnsi="Times New Roman" w:cs="Times New Roman"/>
          <w:sz w:val="12"/>
          <w:szCs w:val="12"/>
        </w:rPr>
        <w:t>…………...</w:t>
      </w:r>
      <w:r>
        <w:rPr>
          <w:rFonts w:ascii="Times New Roman" w:eastAsia="Calibri" w:hAnsi="Times New Roman" w:cs="Times New Roman"/>
          <w:sz w:val="12"/>
          <w:szCs w:val="12"/>
        </w:rPr>
        <w:t>..</w:t>
      </w:r>
      <w:r w:rsidR="00D6057C">
        <w:rPr>
          <w:rFonts w:ascii="Times New Roman" w:eastAsia="Calibri" w:hAnsi="Times New Roman" w:cs="Times New Roman"/>
          <w:sz w:val="12"/>
          <w:szCs w:val="12"/>
        </w:rPr>
        <w:t>44</w:t>
      </w:r>
    </w:p>
    <w:p w:rsidR="00B30492" w:rsidRDefault="00B30492" w:rsidP="000A7271">
      <w:pPr>
        <w:tabs>
          <w:tab w:val="left" w:pos="284"/>
          <w:tab w:val="left" w:pos="3828"/>
        </w:tabs>
        <w:spacing w:after="0" w:line="240" w:lineRule="auto"/>
        <w:jc w:val="both"/>
        <w:rPr>
          <w:rFonts w:ascii="Times New Roman" w:eastAsia="Calibri" w:hAnsi="Times New Roman" w:cs="Times New Roman"/>
          <w:sz w:val="12"/>
          <w:szCs w:val="12"/>
        </w:rPr>
      </w:pPr>
    </w:p>
    <w:p w:rsidR="003128CB" w:rsidRPr="00713631"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муниципального района Сергиевский Самарской области</w:t>
      </w:r>
    </w:p>
    <w:p w:rsidR="003128CB" w:rsidRDefault="003128CB" w:rsidP="003128C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№789 от 18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Об утверждении   </w:t>
      </w:r>
      <w:r w:rsidRPr="003128CB">
        <w:rPr>
          <w:rFonts w:ascii="Times New Roman" w:eastAsia="Calibri" w:hAnsi="Times New Roman" w:cs="Times New Roman"/>
          <w:sz w:val="12"/>
          <w:szCs w:val="12"/>
        </w:rPr>
        <w:t>А</w:t>
      </w:r>
      <w:r>
        <w:rPr>
          <w:rFonts w:ascii="Times New Roman" w:eastAsia="Calibri" w:hAnsi="Times New Roman" w:cs="Times New Roman"/>
          <w:sz w:val="12"/>
          <w:szCs w:val="12"/>
        </w:rPr>
        <w:t xml:space="preserve">дминистративного регламента  </w:t>
      </w:r>
      <w:r w:rsidRPr="003128CB">
        <w:rPr>
          <w:rFonts w:ascii="Times New Roman" w:eastAsia="Calibri" w:hAnsi="Times New Roman" w:cs="Times New Roman"/>
          <w:sz w:val="12"/>
          <w:szCs w:val="12"/>
        </w:rPr>
        <w:t>предоставления  муниципальной услуги «Прием заявлений и выдача документов о согласовании переустройства и (или) перепланировки помещения в многоквартирном доме»  Жилищным отделом Правового управления администрации муниципального района Сергиевский</w:t>
      </w:r>
      <w:r>
        <w:rPr>
          <w:rFonts w:ascii="Times New Roman" w:eastAsia="Calibri" w:hAnsi="Times New Roman" w:cs="Times New Roman"/>
          <w:sz w:val="12"/>
          <w:szCs w:val="12"/>
        </w:rPr>
        <w:t>»…………………………………………………</w:t>
      </w:r>
      <w:r w:rsidR="00D6057C">
        <w:rPr>
          <w:rFonts w:ascii="Times New Roman" w:eastAsia="Calibri" w:hAnsi="Times New Roman" w:cs="Times New Roman"/>
          <w:sz w:val="12"/>
          <w:szCs w:val="12"/>
        </w:rPr>
        <w:t>…………………………………..</w:t>
      </w:r>
      <w:r>
        <w:rPr>
          <w:rFonts w:ascii="Times New Roman" w:eastAsia="Calibri" w:hAnsi="Times New Roman" w:cs="Times New Roman"/>
          <w:sz w:val="12"/>
          <w:szCs w:val="12"/>
        </w:rPr>
        <w:t>.</w:t>
      </w:r>
      <w:r w:rsidR="00D6057C">
        <w:rPr>
          <w:rFonts w:ascii="Times New Roman" w:eastAsia="Calibri" w:hAnsi="Times New Roman" w:cs="Times New Roman"/>
          <w:sz w:val="12"/>
          <w:szCs w:val="12"/>
        </w:rPr>
        <w:t>50</w:t>
      </w:r>
    </w:p>
    <w:p w:rsidR="00D232E9" w:rsidRDefault="00D232E9" w:rsidP="000A7271">
      <w:pPr>
        <w:tabs>
          <w:tab w:val="left" w:pos="284"/>
          <w:tab w:val="left" w:pos="3828"/>
        </w:tabs>
        <w:spacing w:after="0" w:line="240" w:lineRule="auto"/>
        <w:jc w:val="both"/>
        <w:rPr>
          <w:rFonts w:ascii="Times New Roman" w:eastAsia="Calibri" w:hAnsi="Times New Roman" w:cs="Times New Roman"/>
          <w:sz w:val="12"/>
          <w:szCs w:val="12"/>
        </w:rPr>
      </w:pPr>
    </w:p>
    <w:p w:rsidR="00196E0F" w:rsidRPr="00713631"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муниципального района Сергиевский Самарской области</w:t>
      </w:r>
    </w:p>
    <w:p w:rsidR="00196E0F" w:rsidRDefault="00196E0F" w:rsidP="00196E0F">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№790 от 18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Об утверждении  </w:t>
      </w:r>
      <w:r w:rsidRPr="00196E0F">
        <w:rPr>
          <w:rFonts w:ascii="Times New Roman" w:eastAsia="Calibri" w:hAnsi="Times New Roman" w:cs="Times New Roman"/>
          <w:sz w:val="12"/>
          <w:szCs w:val="12"/>
        </w:rPr>
        <w:t xml:space="preserve"> А</w:t>
      </w:r>
      <w:r>
        <w:rPr>
          <w:rFonts w:ascii="Times New Roman" w:eastAsia="Calibri" w:hAnsi="Times New Roman" w:cs="Times New Roman"/>
          <w:sz w:val="12"/>
          <w:szCs w:val="12"/>
        </w:rPr>
        <w:t xml:space="preserve">дминистративного регламента   </w:t>
      </w:r>
      <w:r w:rsidRPr="00196E0F">
        <w:rPr>
          <w:rFonts w:ascii="Times New Roman" w:eastAsia="Calibri" w:hAnsi="Times New Roman" w:cs="Times New Roman"/>
          <w:sz w:val="12"/>
          <w:szCs w:val="12"/>
        </w:rPr>
        <w:t>предоставления  муниципальной услуги «Принятие документов, а также выдача решений о переводе или об отказе в переводе жилого помещения в нежилое или нежилое помещение в жилое помещение»  Жилищным отделом Правового управления администрации муниципального района Сергиевский</w:t>
      </w:r>
      <w:r w:rsidR="00D6057C">
        <w:rPr>
          <w:rFonts w:ascii="Times New Roman" w:eastAsia="Calibri" w:hAnsi="Times New Roman" w:cs="Times New Roman"/>
          <w:sz w:val="12"/>
          <w:szCs w:val="12"/>
        </w:rPr>
        <w:t>»…………………………………………………57</w:t>
      </w:r>
    </w:p>
    <w:p w:rsidR="00D232E9" w:rsidRDefault="00D232E9" w:rsidP="000A7271">
      <w:pPr>
        <w:tabs>
          <w:tab w:val="left" w:pos="284"/>
          <w:tab w:val="left" w:pos="3828"/>
        </w:tabs>
        <w:spacing w:after="0" w:line="240" w:lineRule="auto"/>
        <w:jc w:val="both"/>
        <w:rPr>
          <w:rFonts w:ascii="Times New Roman" w:eastAsia="Calibri" w:hAnsi="Times New Roman" w:cs="Times New Roman"/>
          <w:sz w:val="12"/>
          <w:szCs w:val="12"/>
        </w:rPr>
      </w:pPr>
    </w:p>
    <w:p w:rsidR="00F53BB7" w:rsidRPr="00713631" w:rsidRDefault="00F53BB7" w:rsidP="00F53BB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муниципального района Сергиевский Самарской области</w:t>
      </w:r>
    </w:p>
    <w:p w:rsidR="00D232E9" w:rsidRDefault="00F53BB7" w:rsidP="000D55D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№791 от 18 июня</w:t>
      </w:r>
      <w:r w:rsidRPr="00713631">
        <w:rPr>
          <w:rFonts w:ascii="Times New Roman" w:eastAsia="Calibri" w:hAnsi="Times New Roman" w:cs="Times New Roman"/>
          <w:sz w:val="12"/>
          <w:szCs w:val="12"/>
        </w:rPr>
        <w:t xml:space="preserve"> 2019г. «</w:t>
      </w:r>
      <w:r w:rsidR="000D55DB">
        <w:rPr>
          <w:rFonts w:ascii="Times New Roman" w:eastAsia="Calibri" w:hAnsi="Times New Roman" w:cs="Times New Roman"/>
          <w:sz w:val="12"/>
          <w:szCs w:val="12"/>
        </w:rPr>
        <w:t xml:space="preserve">Об утверждении </w:t>
      </w:r>
      <w:r w:rsidR="000D55DB" w:rsidRPr="000D55DB">
        <w:rPr>
          <w:rFonts w:ascii="Times New Roman" w:eastAsia="Calibri" w:hAnsi="Times New Roman" w:cs="Times New Roman"/>
          <w:sz w:val="12"/>
          <w:szCs w:val="12"/>
        </w:rPr>
        <w:t>А</w:t>
      </w:r>
      <w:r w:rsidR="000D55DB">
        <w:rPr>
          <w:rFonts w:ascii="Times New Roman" w:eastAsia="Calibri" w:hAnsi="Times New Roman" w:cs="Times New Roman"/>
          <w:sz w:val="12"/>
          <w:szCs w:val="12"/>
        </w:rPr>
        <w:t xml:space="preserve">дминистративного регламента   </w:t>
      </w:r>
      <w:r w:rsidR="000D55DB" w:rsidRPr="000D55DB">
        <w:rPr>
          <w:rFonts w:ascii="Times New Roman" w:eastAsia="Calibri" w:hAnsi="Times New Roman" w:cs="Times New Roman"/>
          <w:sz w:val="12"/>
          <w:szCs w:val="12"/>
        </w:rPr>
        <w:t>предоставления  муниципальной услуги    «Постановка работников органов местного  самоуправления муниципальных образований в Самарской области, государственных учреждений Самарской области и муниципальных учреждений муниципальных образований в Самарской области на учет в качестве нуждающихся в получении социальной выплаты и расчет размера социальных выплат на строительство или приобретение жилого помещения»  Жилищным отделом Правового управления администрации муниципального района Сергиевский</w:t>
      </w:r>
      <w:r>
        <w:rPr>
          <w:rFonts w:ascii="Times New Roman" w:eastAsia="Calibri" w:hAnsi="Times New Roman" w:cs="Times New Roman"/>
          <w:sz w:val="12"/>
          <w:szCs w:val="12"/>
        </w:rPr>
        <w:t>»………</w:t>
      </w:r>
      <w:r w:rsidR="000D55DB">
        <w:rPr>
          <w:rFonts w:ascii="Times New Roman" w:eastAsia="Calibri" w:hAnsi="Times New Roman" w:cs="Times New Roman"/>
          <w:sz w:val="12"/>
          <w:szCs w:val="12"/>
        </w:rPr>
        <w:t>…………………………………………………………</w:t>
      </w:r>
      <w:r w:rsidR="00D6057C">
        <w:rPr>
          <w:rFonts w:ascii="Times New Roman" w:eastAsia="Calibri" w:hAnsi="Times New Roman" w:cs="Times New Roman"/>
          <w:sz w:val="12"/>
          <w:szCs w:val="12"/>
        </w:rPr>
        <w:t>………..</w:t>
      </w:r>
      <w:r w:rsidR="000D55DB">
        <w:rPr>
          <w:rFonts w:ascii="Times New Roman" w:eastAsia="Calibri" w:hAnsi="Times New Roman" w:cs="Times New Roman"/>
          <w:sz w:val="12"/>
          <w:szCs w:val="12"/>
        </w:rPr>
        <w:t>………….</w:t>
      </w:r>
      <w:r w:rsidR="00D6057C">
        <w:rPr>
          <w:rFonts w:ascii="Times New Roman" w:eastAsia="Calibri" w:hAnsi="Times New Roman" w:cs="Times New Roman"/>
          <w:sz w:val="12"/>
          <w:szCs w:val="12"/>
        </w:rPr>
        <w:t>64</w:t>
      </w:r>
    </w:p>
    <w:p w:rsidR="00D232E9" w:rsidRDefault="00D232E9" w:rsidP="000A7271">
      <w:pPr>
        <w:tabs>
          <w:tab w:val="left" w:pos="284"/>
          <w:tab w:val="left" w:pos="3828"/>
        </w:tabs>
        <w:spacing w:after="0" w:line="240" w:lineRule="auto"/>
        <w:jc w:val="both"/>
        <w:rPr>
          <w:rFonts w:ascii="Times New Roman" w:eastAsia="Calibri" w:hAnsi="Times New Roman" w:cs="Times New Roman"/>
          <w:sz w:val="12"/>
          <w:szCs w:val="12"/>
        </w:rPr>
      </w:pPr>
    </w:p>
    <w:p w:rsidR="000C1355" w:rsidRPr="00713631" w:rsidRDefault="000C1355" w:rsidP="000C13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муниципального района Сергиевский Самарской области</w:t>
      </w:r>
    </w:p>
    <w:p w:rsidR="000C1355" w:rsidRDefault="000C1355" w:rsidP="000C1355">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№792 от 18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Об утверждении </w:t>
      </w:r>
      <w:r w:rsidRPr="000C1355">
        <w:rPr>
          <w:rFonts w:ascii="Times New Roman" w:eastAsia="Calibri" w:hAnsi="Times New Roman" w:cs="Times New Roman"/>
          <w:sz w:val="12"/>
          <w:szCs w:val="12"/>
        </w:rPr>
        <w:t xml:space="preserve"> А</w:t>
      </w:r>
      <w:r>
        <w:rPr>
          <w:rFonts w:ascii="Times New Roman" w:eastAsia="Calibri" w:hAnsi="Times New Roman" w:cs="Times New Roman"/>
          <w:sz w:val="12"/>
          <w:szCs w:val="12"/>
        </w:rPr>
        <w:t xml:space="preserve">дминистративного регламента  </w:t>
      </w:r>
      <w:r w:rsidRPr="000C1355">
        <w:rPr>
          <w:rFonts w:ascii="Times New Roman" w:eastAsia="Calibri" w:hAnsi="Times New Roman" w:cs="Times New Roman"/>
          <w:sz w:val="12"/>
          <w:szCs w:val="12"/>
        </w:rPr>
        <w:t>предоставления  муниципальной услуги    «Выдача согласия на передачу в поднаем жилых помещений (части жилого помещения), занимаемых гражданами – нанимателями жилых помещений муниципального жилищного фонда по договорам социального найма»  Жилищным отделом Правового управления администрации муниципального района Сергиевский</w:t>
      </w:r>
      <w:r>
        <w:rPr>
          <w:rFonts w:ascii="Times New Roman" w:eastAsia="Calibri" w:hAnsi="Times New Roman" w:cs="Times New Roman"/>
          <w:sz w:val="12"/>
          <w:szCs w:val="12"/>
        </w:rPr>
        <w:t>»…………………………………………………………………………………………………………………………………………</w:t>
      </w:r>
      <w:r w:rsidR="00D6057C">
        <w:rPr>
          <w:rFonts w:ascii="Times New Roman" w:eastAsia="Calibri" w:hAnsi="Times New Roman" w:cs="Times New Roman"/>
          <w:sz w:val="12"/>
          <w:szCs w:val="12"/>
        </w:rPr>
        <w:t>…….</w:t>
      </w:r>
      <w:r>
        <w:rPr>
          <w:rFonts w:ascii="Times New Roman" w:eastAsia="Calibri" w:hAnsi="Times New Roman" w:cs="Times New Roman"/>
          <w:sz w:val="12"/>
          <w:szCs w:val="12"/>
        </w:rPr>
        <w:t>….</w:t>
      </w:r>
      <w:r w:rsidR="00D6057C">
        <w:rPr>
          <w:rFonts w:ascii="Times New Roman" w:eastAsia="Calibri" w:hAnsi="Times New Roman" w:cs="Times New Roman"/>
          <w:sz w:val="12"/>
          <w:szCs w:val="12"/>
        </w:rPr>
        <w:t>74</w:t>
      </w:r>
    </w:p>
    <w:p w:rsidR="00D232E9" w:rsidRDefault="00D232E9" w:rsidP="000A7271">
      <w:pPr>
        <w:tabs>
          <w:tab w:val="left" w:pos="284"/>
          <w:tab w:val="left" w:pos="3828"/>
        </w:tabs>
        <w:spacing w:after="0" w:line="240" w:lineRule="auto"/>
        <w:jc w:val="both"/>
        <w:rPr>
          <w:rFonts w:ascii="Times New Roman" w:eastAsia="Calibri" w:hAnsi="Times New Roman" w:cs="Times New Roman"/>
          <w:sz w:val="12"/>
          <w:szCs w:val="12"/>
        </w:rPr>
      </w:pPr>
    </w:p>
    <w:p w:rsidR="00E203AF" w:rsidRPr="00713631" w:rsidRDefault="00E203AF" w:rsidP="00E203A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муниципального района Сергиевский Самарской области</w:t>
      </w:r>
    </w:p>
    <w:p w:rsidR="00E203AF" w:rsidRDefault="00E203AF" w:rsidP="00E203AF">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№793 от 18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Об утверждении </w:t>
      </w:r>
      <w:r w:rsidRPr="00E203AF">
        <w:rPr>
          <w:rFonts w:ascii="Times New Roman" w:eastAsia="Calibri" w:hAnsi="Times New Roman" w:cs="Times New Roman"/>
          <w:sz w:val="12"/>
          <w:szCs w:val="12"/>
        </w:rPr>
        <w:t xml:space="preserve"> А</w:t>
      </w:r>
      <w:r>
        <w:rPr>
          <w:rFonts w:ascii="Times New Roman" w:eastAsia="Calibri" w:hAnsi="Times New Roman" w:cs="Times New Roman"/>
          <w:sz w:val="12"/>
          <w:szCs w:val="12"/>
        </w:rPr>
        <w:t xml:space="preserve">дминистративного регламента  </w:t>
      </w:r>
      <w:r w:rsidRPr="00E203AF">
        <w:rPr>
          <w:rFonts w:ascii="Times New Roman" w:eastAsia="Calibri" w:hAnsi="Times New Roman" w:cs="Times New Roman"/>
          <w:sz w:val="12"/>
          <w:szCs w:val="12"/>
        </w:rPr>
        <w:t>предоставления  муниципальной услуги    «Выдача согласия на вселение граждан (за исключением супруга, детей, родителей) в занимаемое жилое помещение гражданам – нанимателям жилых помещений муниципального жилищного фонда по договорам социального найма»  Жилищным отделом Правового управления администрации муниципального района Сергиевский</w:t>
      </w:r>
      <w:r>
        <w:rPr>
          <w:rFonts w:ascii="Times New Roman" w:eastAsia="Calibri" w:hAnsi="Times New Roman" w:cs="Times New Roman"/>
          <w:sz w:val="12"/>
          <w:szCs w:val="12"/>
        </w:rPr>
        <w:t>»…………………………………………………………………………………………</w:t>
      </w:r>
      <w:r w:rsidR="00D6057C">
        <w:rPr>
          <w:rFonts w:ascii="Times New Roman" w:eastAsia="Calibri" w:hAnsi="Times New Roman" w:cs="Times New Roman"/>
          <w:sz w:val="12"/>
          <w:szCs w:val="12"/>
        </w:rPr>
        <w:t>…………………………</w:t>
      </w:r>
      <w:r>
        <w:rPr>
          <w:rFonts w:ascii="Times New Roman" w:eastAsia="Calibri" w:hAnsi="Times New Roman" w:cs="Times New Roman"/>
          <w:sz w:val="12"/>
          <w:szCs w:val="12"/>
        </w:rPr>
        <w:t>…</w:t>
      </w:r>
      <w:r w:rsidR="00D6057C">
        <w:rPr>
          <w:rFonts w:ascii="Times New Roman" w:eastAsia="Calibri" w:hAnsi="Times New Roman" w:cs="Times New Roman"/>
          <w:sz w:val="12"/>
          <w:szCs w:val="12"/>
        </w:rPr>
        <w:t>81</w:t>
      </w:r>
    </w:p>
    <w:p w:rsidR="00D232E9" w:rsidRDefault="00D232E9" w:rsidP="000A7271">
      <w:pPr>
        <w:tabs>
          <w:tab w:val="left" w:pos="284"/>
          <w:tab w:val="left" w:pos="3828"/>
        </w:tabs>
        <w:spacing w:after="0" w:line="240" w:lineRule="auto"/>
        <w:jc w:val="both"/>
        <w:rPr>
          <w:rFonts w:ascii="Times New Roman" w:eastAsia="Calibri" w:hAnsi="Times New Roman" w:cs="Times New Roman"/>
          <w:sz w:val="12"/>
          <w:szCs w:val="12"/>
        </w:rPr>
      </w:pPr>
    </w:p>
    <w:p w:rsidR="00D232E9" w:rsidRDefault="00D232E9" w:rsidP="000A7271">
      <w:pPr>
        <w:tabs>
          <w:tab w:val="left" w:pos="284"/>
          <w:tab w:val="left" w:pos="3828"/>
        </w:tabs>
        <w:spacing w:after="0" w:line="240" w:lineRule="auto"/>
        <w:jc w:val="both"/>
        <w:rPr>
          <w:rFonts w:ascii="Times New Roman" w:eastAsia="Calibri" w:hAnsi="Times New Roman" w:cs="Times New Roman"/>
          <w:sz w:val="12"/>
          <w:szCs w:val="12"/>
        </w:rPr>
      </w:pPr>
    </w:p>
    <w:p w:rsidR="00D232E9" w:rsidRDefault="00D232E9" w:rsidP="000A7271">
      <w:pPr>
        <w:tabs>
          <w:tab w:val="left" w:pos="284"/>
          <w:tab w:val="left" w:pos="3828"/>
        </w:tabs>
        <w:spacing w:after="0" w:line="240" w:lineRule="auto"/>
        <w:jc w:val="both"/>
        <w:rPr>
          <w:rFonts w:ascii="Times New Roman" w:eastAsia="Calibri" w:hAnsi="Times New Roman" w:cs="Times New Roman"/>
          <w:sz w:val="12"/>
          <w:szCs w:val="12"/>
        </w:rPr>
      </w:pPr>
    </w:p>
    <w:p w:rsidR="00D232E9" w:rsidRDefault="00D232E9" w:rsidP="000A7271">
      <w:pPr>
        <w:tabs>
          <w:tab w:val="left" w:pos="284"/>
          <w:tab w:val="left" w:pos="3828"/>
        </w:tabs>
        <w:spacing w:after="0" w:line="240" w:lineRule="auto"/>
        <w:jc w:val="both"/>
        <w:rPr>
          <w:rFonts w:ascii="Times New Roman" w:eastAsia="Calibri" w:hAnsi="Times New Roman" w:cs="Times New Roman"/>
          <w:sz w:val="12"/>
          <w:szCs w:val="12"/>
        </w:rPr>
      </w:pPr>
    </w:p>
    <w:p w:rsidR="007D4BDD" w:rsidRPr="00713631" w:rsidRDefault="007D4BDD" w:rsidP="007D4BD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муниципального района Сергиевский Самарской области</w:t>
      </w:r>
    </w:p>
    <w:p w:rsidR="007D4BDD" w:rsidRDefault="007D4BDD" w:rsidP="007D4BDD">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№794 от 18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Об утверждении </w:t>
      </w:r>
      <w:r w:rsidRPr="007D4BDD">
        <w:rPr>
          <w:rFonts w:ascii="Times New Roman" w:eastAsia="Calibri" w:hAnsi="Times New Roman" w:cs="Times New Roman"/>
          <w:sz w:val="12"/>
          <w:szCs w:val="12"/>
        </w:rPr>
        <w:t xml:space="preserve">  А</w:t>
      </w:r>
      <w:r>
        <w:rPr>
          <w:rFonts w:ascii="Times New Roman" w:eastAsia="Calibri" w:hAnsi="Times New Roman" w:cs="Times New Roman"/>
          <w:sz w:val="12"/>
          <w:szCs w:val="12"/>
        </w:rPr>
        <w:t xml:space="preserve">дминистративного регламента  </w:t>
      </w:r>
      <w:r w:rsidRPr="007D4BDD">
        <w:rPr>
          <w:rFonts w:ascii="Times New Roman" w:eastAsia="Calibri" w:hAnsi="Times New Roman" w:cs="Times New Roman"/>
          <w:sz w:val="12"/>
          <w:szCs w:val="12"/>
        </w:rPr>
        <w:t>предостав</w:t>
      </w:r>
      <w:r>
        <w:rPr>
          <w:rFonts w:ascii="Times New Roman" w:eastAsia="Calibri" w:hAnsi="Times New Roman" w:cs="Times New Roman"/>
          <w:sz w:val="12"/>
          <w:szCs w:val="12"/>
        </w:rPr>
        <w:t xml:space="preserve">ления  муниципальной услуги  </w:t>
      </w:r>
      <w:r w:rsidRPr="007D4BDD">
        <w:rPr>
          <w:rFonts w:ascii="Times New Roman" w:eastAsia="Calibri" w:hAnsi="Times New Roman" w:cs="Times New Roman"/>
          <w:sz w:val="12"/>
          <w:szCs w:val="12"/>
        </w:rPr>
        <w:t>«П</w:t>
      </w:r>
      <w:r>
        <w:rPr>
          <w:rFonts w:ascii="Times New Roman" w:eastAsia="Calibri" w:hAnsi="Times New Roman" w:cs="Times New Roman"/>
          <w:sz w:val="12"/>
          <w:szCs w:val="12"/>
        </w:rPr>
        <w:t xml:space="preserve">остановка отдельных категорий граждан на учет в качестве  нуждающихся в жилых помещениях  </w:t>
      </w:r>
      <w:r w:rsidRPr="007D4BDD">
        <w:rPr>
          <w:rFonts w:ascii="Times New Roman" w:eastAsia="Calibri" w:hAnsi="Times New Roman" w:cs="Times New Roman"/>
          <w:sz w:val="12"/>
          <w:szCs w:val="12"/>
        </w:rPr>
        <w:t xml:space="preserve">или в предоставлении социальной выплаты на строительство или </w:t>
      </w:r>
      <w:r>
        <w:rPr>
          <w:rFonts w:ascii="Times New Roman" w:eastAsia="Calibri" w:hAnsi="Times New Roman" w:cs="Times New Roman"/>
          <w:sz w:val="12"/>
          <w:szCs w:val="12"/>
        </w:rPr>
        <w:t xml:space="preserve">приобретение жилого помещения» </w:t>
      </w:r>
      <w:r w:rsidRPr="007D4BDD">
        <w:rPr>
          <w:rFonts w:ascii="Times New Roman" w:eastAsia="Calibri" w:hAnsi="Times New Roman" w:cs="Times New Roman"/>
          <w:sz w:val="12"/>
          <w:szCs w:val="12"/>
        </w:rPr>
        <w:t>Жилищным отделом Правового управления администрации муниципального района Сергиевский</w:t>
      </w:r>
      <w:r w:rsidR="00D6057C">
        <w:rPr>
          <w:rFonts w:ascii="Times New Roman" w:eastAsia="Calibri" w:hAnsi="Times New Roman" w:cs="Times New Roman"/>
          <w:sz w:val="12"/>
          <w:szCs w:val="12"/>
        </w:rPr>
        <w:t>»……...</w:t>
      </w:r>
      <w:r>
        <w:rPr>
          <w:rFonts w:ascii="Times New Roman" w:eastAsia="Calibri" w:hAnsi="Times New Roman" w:cs="Times New Roman"/>
          <w:sz w:val="12"/>
          <w:szCs w:val="12"/>
        </w:rPr>
        <w:t>…</w:t>
      </w:r>
      <w:r w:rsidR="00D6057C">
        <w:rPr>
          <w:rFonts w:ascii="Times New Roman" w:eastAsia="Calibri" w:hAnsi="Times New Roman" w:cs="Times New Roman"/>
          <w:sz w:val="12"/>
          <w:szCs w:val="12"/>
        </w:rPr>
        <w:t>87</w:t>
      </w: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951B61" w:rsidRPr="00951B61" w:rsidRDefault="00951B61" w:rsidP="00951B6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15. </w:t>
      </w:r>
      <w:r w:rsidRPr="00951B61">
        <w:rPr>
          <w:rFonts w:ascii="Times New Roman" w:eastAsia="Calibri" w:hAnsi="Times New Roman" w:cs="Times New Roman"/>
          <w:sz w:val="12"/>
          <w:szCs w:val="12"/>
        </w:rPr>
        <w:t xml:space="preserve">Заключение о результатах публичных слушаний по проекту планировки территории и проекту межевания территории </w:t>
      </w:r>
    </w:p>
    <w:p w:rsidR="006231AF" w:rsidRDefault="00951B61" w:rsidP="00951B61">
      <w:pPr>
        <w:tabs>
          <w:tab w:val="left" w:pos="284"/>
          <w:tab w:val="left" w:pos="3828"/>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объекта АО «</w:t>
      </w:r>
      <w:proofErr w:type="spellStart"/>
      <w:r w:rsidRPr="00951B61">
        <w:rPr>
          <w:rFonts w:ascii="Times New Roman" w:eastAsia="Calibri" w:hAnsi="Times New Roman" w:cs="Times New Roman"/>
          <w:sz w:val="12"/>
          <w:szCs w:val="12"/>
        </w:rPr>
        <w:t>Самаранефтегаз</w:t>
      </w:r>
      <w:proofErr w:type="spellEnd"/>
      <w:r w:rsidRPr="00951B61">
        <w:rPr>
          <w:rFonts w:ascii="Times New Roman" w:eastAsia="Calibri" w:hAnsi="Times New Roman" w:cs="Times New Roman"/>
          <w:sz w:val="12"/>
          <w:szCs w:val="12"/>
        </w:rPr>
        <w:t>» «Дополнительные работы по объекту 4589П «Газопровод от сетей ООО «СВГК-УПН «</w:t>
      </w:r>
      <w:proofErr w:type="spellStart"/>
      <w:r w:rsidRPr="00951B61">
        <w:rPr>
          <w:rFonts w:ascii="Times New Roman" w:eastAsia="Calibri" w:hAnsi="Times New Roman" w:cs="Times New Roman"/>
          <w:sz w:val="12"/>
          <w:szCs w:val="12"/>
        </w:rPr>
        <w:t>Радаевская</w:t>
      </w:r>
      <w:proofErr w:type="spellEnd"/>
      <w:r w:rsidRPr="00951B61">
        <w:rPr>
          <w:rFonts w:ascii="Times New Roman" w:eastAsia="Calibri" w:hAnsi="Times New Roman" w:cs="Times New Roman"/>
          <w:sz w:val="12"/>
          <w:szCs w:val="12"/>
        </w:rPr>
        <w:t>». Подъездная дорога к ГРПБ» в границах  сельского поселения Сергиевск муниципального района</w:t>
      </w:r>
      <w:r>
        <w:rPr>
          <w:rFonts w:ascii="Times New Roman" w:eastAsia="Calibri" w:hAnsi="Times New Roman" w:cs="Times New Roman"/>
          <w:sz w:val="12"/>
          <w:szCs w:val="12"/>
        </w:rPr>
        <w:t xml:space="preserve"> Сергиевский Самарской области  </w:t>
      </w:r>
      <w:r w:rsidRPr="00951B61">
        <w:rPr>
          <w:rFonts w:ascii="Times New Roman" w:eastAsia="Calibri" w:hAnsi="Times New Roman" w:cs="Times New Roman"/>
          <w:sz w:val="12"/>
          <w:szCs w:val="12"/>
        </w:rPr>
        <w:t>от 21 июня 2019 года</w:t>
      </w:r>
      <w:r>
        <w:rPr>
          <w:rFonts w:ascii="Times New Roman" w:eastAsia="Calibri" w:hAnsi="Times New Roman" w:cs="Times New Roman"/>
          <w:sz w:val="12"/>
          <w:szCs w:val="12"/>
        </w:rPr>
        <w:t>……………………………………………………………………………………………………………………………………..……………</w:t>
      </w:r>
      <w:r w:rsidR="00D6057C">
        <w:rPr>
          <w:rFonts w:ascii="Times New Roman" w:eastAsia="Calibri" w:hAnsi="Times New Roman" w:cs="Times New Roman"/>
          <w:sz w:val="12"/>
          <w:szCs w:val="12"/>
        </w:rPr>
        <w:t>……</w:t>
      </w:r>
      <w:r>
        <w:rPr>
          <w:rFonts w:ascii="Times New Roman" w:eastAsia="Calibri" w:hAnsi="Times New Roman" w:cs="Times New Roman"/>
          <w:sz w:val="12"/>
          <w:szCs w:val="12"/>
        </w:rPr>
        <w:t>……</w:t>
      </w:r>
      <w:r w:rsidR="00D6057C">
        <w:rPr>
          <w:rFonts w:ascii="Times New Roman" w:eastAsia="Calibri" w:hAnsi="Times New Roman" w:cs="Times New Roman"/>
          <w:sz w:val="12"/>
          <w:szCs w:val="12"/>
        </w:rPr>
        <w:t>94</w:t>
      </w: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6231AF" w:rsidRDefault="00951B61" w:rsidP="00951B6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16. </w:t>
      </w:r>
      <w:r w:rsidRPr="00951B61">
        <w:rPr>
          <w:rFonts w:ascii="Times New Roman" w:eastAsia="Calibri" w:hAnsi="Times New Roman" w:cs="Times New Roman"/>
          <w:sz w:val="12"/>
          <w:szCs w:val="12"/>
        </w:rPr>
        <w:t>ИНФОРМАЦИОННОЕ СООБЩЕНИЕ О ПРОВЕДЕНИИ АУКЦИОНА</w:t>
      </w:r>
      <w:r>
        <w:rPr>
          <w:rFonts w:ascii="Times New Roman" w:eastAsia="Calibri" w:hAnsi="Times New Roman" w:cs="Times New Roman"/>
          <w:sz w:val="12"/>
          <w:szCs w:val="12"/>
        </w:rPr>
        <w:t>………………………………………………………</w:t>
      </w:r>
      <w:r w:rsidR="00D6057C">
        <w:rPr>
          <w:rFonts w:ascii="Times New Roman" w:eastAsia="Calibri" w:hAnsi="Times New Roman" w:cs="Times New Roman"/>
          <w:sz w:val="12"/>
          <w:szCs w:val="12"/>
        </w:rPr>
        <w:t>…………..</w:t>
      </w:r>
      <w:r>
        <w:rPr>
          <w:rFonts w:ascii="Times New Roman" w:eastAsia="Calibri" w:hAnsi="Times New Roman" w:cs="Times New Roman"/>
          <w:sz w:val="12"/>
          <w:szCs w:val="12"/>
        </w:rPr>
        <w:t>….</w:t>
      </w:r>
      <w:r w:rsidR="00D6057C">
        <w:rPr>
          <w:rFonts w:ascii="Times New Roman" w:eastAsia="Calibri" w:hAnsi="Times New Roman" w:cs="Times New Roman"/>
          <w:sz w:val="12"/>
          <w:szCs w:val="12"/>
        </w:rPr>
        <w:t>95</w:t>
      </w: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FE5E11" w:rsidRPr="0071363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муниципального района Сергиевский Самарской области</w:t>
      </w:r>
    </w:p>
    <w:p w:rsidR="00FE5E11" w:rsidRDefault="00FE5E11" w:rsidP="00FE5E1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№797 от 18 июня</w:t>
      </w:r>
      <w:r w:rsidRPr="00713631">
        <w:rPr>
          <w:rFonts w:ascii="Times New Roman" w:eastAsia="Calibri" w:hAnsi="Times New Roman" w:cs="Times New Roman"/>
          <w:sz w:val="12"/>
          <w:szCs w:val="12"/>
        </w:rPr>
        <w:t xml:space="preserve"> 2019г. «</w:t>
      </w:r>
      <w:r w:rsidRPr="00FE5E11">
        <w:rPr>
          <w:rFonts w:ascii="Times New Roman" w:eastAsia="Calibri" w:hAnsi="Times New Roman" w:cs="Times New Roman"/>
          <w:sz w:val="12"/>
          <w:szCs w:val="12"/>
        </w:rPr>
        <w:t>О внесении изменений в Приложение № 1 к  п</w:t>
      </w:r>
      <w:r>
        <w:rPr>
          <w:rFonts w:ascii="Times New Roman" w:eastAsia="Calibri" w:hAnsi="Times New Roman" w:cs="Times New Roman"/>
          <w:sz w:val="12"/>
          <w:szCs w:val="12"/>
        </w:rPr>
        <w:t>остановлению администрации муни</w:t>
      </w:r>
      <w:r w:rsidRPr="00FE5E11">
        <w:rPr>
          <w:rFonts w:ascii="Times New Roman" w:eastAsia="Calibri" w:hAnsi="Times New Roman" w:cs="Times New Roman"/>
          <w:sz w:val="12"/>
          <w:szCs w:val="12"/>
        </w:rPr>
        <w:t>ципального района Сергиевский № 1120 от 17.1</w:t>
      </w:r>
      <w:r>
        <w:rPr>
          <w:rFonts w:ascii="Times New Roman" w:eastAsia="Calibri" w:hAnsi="Times New Roman" w:cs="Times New Roman"/>
          <w:sz w:val="12"/>
          <w:szCs w:val="12"/>
        </w:rPr>
        <w:t>0.2016г. «Об утверждении муници</w:t>
      </w:r>
      <w:r w:rsidRPr="00FE5E11">
        <w:rPr>
          <w:rFonts w:ascii="Times New Roman" w:eastAsia="Calibri" w:hAnsi="Times New Roman" w:cs="Times New Roman"/>
          <w:sz w:val="12"/>
          <w:szCs w:val="12"/>
        </w:rPr>
        <w:t>пальной Программы «Реконструкция, строител</w:t>
      </w:r>
      <w:r>
        <w:rPr>
          <w:rFonts w:ascii="Times New Roman" w:eastAsia="Calibri" w:hAnsi="Times New Roman" w:cs="Times New Roman"/>
          <w:sz w:val="12"/>
          <w:szCs w:val="12"/>
        </w:rPr>
        <w:t>ьство, ремонт и укрепление мате</w:t>
      </w:r>
      <w:r w:rsidRPr="00FE5E11">
        <w:rPr>
          <w:rFonts w:ascii="Times New Roman" w:eastAsia="Calibri" w:hAnsi="Times New Roman" w:cs="Times New Roman"/>
          <w:sz w:val="12"/>
          <w:szCs w:val="12"/>
        </w:rPr>
        <w:t>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2017-201</w:t>
      </w:r>
      <w:r>
        <w:rPr>
          <w:rFonts w:ascii="Times New Roman" w:eastAsia="Calibri" w:hAnsi="Times New Roman" w:cs="Times New Roman"/>
          <w:sz w:val="12"/>
          <w:szCs w:val="12"/>
        </w:rPr>
        <w:t>9 годы»………………………………………………………………………………</w:t>
      </w:r>
      <w:r w:rsidR="00D6057C">
        <w:rPr>
          <w:rFonts w:ascii="Times New Roman" w:eastAsia="Calibri" w:hAnsi="Times New Roman" w:cs="Times New Roman"/>
          <w:sz w:val="12"/>
          <w:szCs w:val="12"/>
        </w:rPr>
        <w:t>………</w:t>
      </w:r>
      <w:r>
        <w:rPr>
          <w:rFonts w:ascii="Times New Roman" w:eastAsia="Calibri" w:hAnsi="Times New Roman" w:cs="Times New Roman"/>
          <w:sz w:val="12"/>
          <w:szCs w:val="12"/>
        </w:rPr>
        <w:t>……..</w:t>
      </w:r>
      <w:r w:rsidR="00D6057C">
        <w:rPr>
          <w:rFonts w:ascii="Times New Roman" w:eastAsia="Calibri" w:hAnsi="Times New Roman" w:cs="Times New Roman"/>
          <w:sz w:val="12"/>
          <w:szCs w:val="12"/>
        </w:rPr>
        <w:t>96</w:t>
      </w: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8442E8" w:rsidRPr="00713631" w:rsidRDefault="008442E8" w:rsidP="008442E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муниципального района Сергиевский Самарской области</w:t>
      </w:r>
    </w:p>
    <w:p w:rsidR="006231AF" w:rsidRDefault="008442E8" w:rsidP="008442E8">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№798 от 18 июня</w:t>
      </w:r>
      <w:r w:rsidRPr="00713631">
        <w:rPr>
          <w:rFonts w:ascii="Times New Roman" w:eastAsia="Calibri" w:hAnsi="Times New Roman" w:cs="Times New Roman"/>
          <w:sz w:val="12"/>
          <w:szCs w:val="12"/>
        </w:rPr>
        <w:t xml:space="preserve"> 2019г. «</w:t>
      </w:r>
      <w:r w:rsidRPr="008442E8">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Самарской области №1079 от 05.09.2017г. «Об утверждении муниципальной Программы «Обеспечение реализации политики в сфере строительного комплекса и градостроительной деятельности муниципального района Сергиевский Сама</w:t>
      </w:r>
      <w:r>
        <w:rPr>
          <w:rFonts w:ascii="Times New Roman" w:eastAsia="Calibri" w:hAnsi="Times New Roman" w:cs="Times New Roman"/>
          <w:sz w:val="12"/>
          <w:szCs w:val="12"/>
        </w:rPr>
        <w:t>рской области на 2018-2020 годы»…………………………………………………………………………………………………………………………………………………</w:t>
      </w:r>
      <w:r w:rsidR="00D6057C">
        <w:rPr>
          <w:rFonts w:ascii="Times New Roman" w:eastAsia="Calibri" w:hAnsi="Times New Roman" w:cs="Times New Roman"/>
          <w:sz w:val="12"/>
          <w:szCs w:val="12"/>
        </w:rPr>
        <w:t>…..</w:t>
      </w:r>
      <w:r>
        <w:rPr>
          <w:rFonts w:ascii="Times New Roman" w:eastAsia="Calibri" w:hAnsi="Times New Roman" w:cs="Times New Roman"/>
          <w:sz w:val="12"/>
          <w:szCs w:val="12"/>
        </w:rPr>
        <w:t>……</w:t>
      </w:r>
      <w:r w:rsidR="00D6057C">
        <w:rPr>
          <w:rFonts w:ascii="Times New Roman" w:eastAsia="Calibri" w:hAnsi="Times New Roman" w:cs="Times New Roman"/>
          <w:sz w:val="12"/>
          <w:szCs w:val="12"/>
        </w:rPr>
        <w:t>100</w:t>
      </w: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0B2423" w:rsidRDefault="000B2423" w:rsidP="000B242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19. </w:t>
      </w:r>
      <w:r w:rsidRPr="00951B61">
        <w:rPr>
          <w:rFonts w:ascii="Times New Roman" w:eastAsia="Calibri" w:hAnsi="Times New Roman" w:cs="Times New Roman"/>
          <w:sz w:val="12"/>
          <w:szCs w:val="12"/>
        </w:rPr>
        <w:t>ИНФОРМАЦИОННОЕ СООБЩЕНИЕ О ПРОВЕДЕНИИ АУКЦИОНА</w:t>
      </w:r>
      <w:r>
        <w:rPr>
          <w:rFonts w:ascii="Times New Roman" w:eastAsia="Calibri" w:hAnsi="Times New Roman" w:cs="Times New Roman"/>
          <w:sz w:val="12"/>
          <w:szCs w:val="12"/>
        </w:rPr>
        <w:t>………………………………………………………</w:t>
      </w:r>
      <w:r w:rsidR="00D6057C">
        <w:rPr>
          <w:rFonts w:ascii="Times New Roman" w:eastAsia="Calibri" w:hAnsi="Times New Roman" w:cs="Times New Roman"/>
          <w:sz w:val="12"/>
          <w:szCs w:val="12"/>
        </w:rPr>
        <w:t>………….</w:t>
      </w:r>
      <w:r>
        <w:rPr>
          <w:rFonts w:ascii="Times New Roman" w:eastAsia="Calibri" w:hAnsi="Times New Roman" w:cs="Times New Roman"/>
          <w:sz w:val="12"/>
          <w:szCs w:val="12"/>
        </w:rPr>
        <w:t>….</w:t>
      </w:r>
      <w:r w:rsidR="00D6057C">
        <w:rPr>
          <w:rFonts w:ascii="Times New Roman" w:eastAsia="Calibri" w:hAnsi="Times New Roman" w:cs="Times New Roman"/>
          <w:sz w:val="12"/>
          <w:szCs w:val="12"/>
        </w:rPr>
        <w:t>100</w:t>
      </w: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346A89" w:rsidRPr="00713631" w:rsidRDefault="00346A89" w:rsidP="00346A8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муниципального района Сергиевский Самарской области</w:t>
      </w:r>
    </w:p>
    <w:p w:rsidR="00346A89" w:rsidRDefault="00346A89" w:rsidP="00346A89">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№813 от 21 июня</w:t>
      </w:r>
      <w:r w:rsidRPr="00713631">
        <w:rPr>
          <w:rFonts w:ascii="Times New Roman" w:eastAsia="Calibri" w:hAnsi="Times New Roman" w:cs="Times New Roman"/>
          <w:sz w:val="12"/>
          <w:szCs w:val="12"/>
        </w:rPr>
        <w:t xml:space="preserve"> 2019г. «</w:t>
      </w:r>
      <w:r w:rsidRPr="00346A89">
        <w:rPr>
          <w:rFonts w:ascii="Times New Roman" w:eastAsia="Calibri" w:hAnsi="Times New Roman" w:cs="Times New Roman"/>
          <w:sz w:val="12"/>
          <w:szCs w:val="12"/>
        </w:rPr>
        <w:t>Об утверждении Программы профилактики нарушений обязательных требований законодательства в сфере муниципального земельного контроля на 2019 год и плановый период 2020 – 2021 гг.</w:t>
      </w:r>
      <w:r>
        <w:rPr>
          <w:rFonts w:ascii="Times New Roman" w:eastAsia="Calibri" w:hAnsi="Times New Roman" w:cs="Times New Roman"/>
          <w:sz w:val="12"/>
          <w:szCs w:val="12"/>
        </w:rPr>
        <w:t>»……………………………………………………</w:t>
      </w:r>
      <w:r w:rsidR="00D6057C">
        <w:rPr>
          <w:rFonts w:ascii="Times New Roman" w:eastAsia="Calibri" w:hAnsi="Times New Roman" w:cs="Times New Roman"/>
          <w:sz w:val="12"/>
          <w:szCs w:val="12"/>
        </w:rPr>
        <w:t>………</w:t>
      </w:r>
      <w:bookmarkStart w:id="0" w:name="_GoBack"/>
      <w:bookmarkEnd w:id="0"/>
      <w:r>
        <w:rPr>
          <w:rFonts w:ascii="Times New Roman" w:eastAsia="Calibri" w:hAnsi="Times New Roman" w:cs="Times New Roman"/>
          <w:sz w:val="12"/>
          <w:szCs w:val="12"/>
        </w:rPr>
        <w:t>…</w:t>
      </w:r>
      <w:r w:rsidR="00D6057C">
        <w:rPr>
          <w:rFonts w:ascii="Times New Roman" w:eastAsia="Calibri" w:hAnsi="Times New Roman" w:cs="Times New Roman"/>
          <w:sz w:val="12"/>
          <w:szCs w:val="12"/>
        </w:rPr>
        <w:t>102</w:t>
      </w: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6231AF" w:rsidRDefault="006231AF" w:rsidP="000A7271">
      <w:pPr>
        <w:tabs>
          <w:tab w:val="left" w:pos="284"/>
          <w:tab w:val="left" w:pos="3828"/>
        </w:tabs>
        <w:spacing w:after="0" w:line="240" w:lineRule="auto"/>
        <w:jc w:val="both"/>
        <w:rPr>
          <w:rFonts w:ascii="Times New Roman" w:eastAsia="Calibri" w:hAnsi="Times New Roman" w:cs="Times New Roman"/>
          <w:sz w:val="12"/>
          <w:szCs w:val="12"/>
        </w:rPr>
      </w:pPr>
    </w:p>
    <w:p w:rsidR="00D232E9" w:rsidRDefault="00D232E9" w:rsidP="000A7271">
      <w:pPr>
        <w:tabs>
          <w:tab w:val="left" w:pos="284"/>
          <w:tab w:val="left" w:pos="3828"/>
        </w:tabs>
        <w:spacing w:after="0" w:line="240" w:lineRule="auto"/>
        <w:jc w:val="both"/>
        <w:rPr>
          <w:rFonts w:ascii="Times New Roman" w:eastAsia="Calibri" w:hAnsi="Times New Roman" w:cs="Times New Roman"/>
          <w:sz w:val="12"/>
          <w:szCs w:val="12"/>
        </w:rPr>
      </w:pPr>
    </w:p>
    <w:p w:rsidR="00381DC4" w:rsidRDefault="00381DC4" w:rsidP="00381DC4">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lastRenderedPageBreak/>
        <w:t>АДМИНИСТРАЦИЯ</w:t>
      </w:r>
    </w:p>
    <w:p w:rsidR="00381DC4" w:rsidRPr="00713631" w:rsidRDefault="00381DC4" w:rsidP="00381DC4">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381DC4" w:rsidRPr="00713631" w:rsidRDefault="00381DC4" w:rsidP="00381DC4">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381DC4" w:rsidRPr="00713631" w:rsidRDefault="00381DC4" w:rsidP="00381DC4">
      <w:pPr>
        <w:tabs>
          <w:tab w:val="left" w:pos="284"/>
        </w:tabs>
        <w:spacing w:after="0" w:line="240" w:lineRule="auto"/>
        <w:jc w:val="center"/>
        <w:rPr>
          <w:rFonts w:ascii="Times New Roman" w:eastAsia="Calibri" w:hAnsi="Times New Roman" w:cs="Times New Roman"/>
          <w:sz w:val="12"/>
          <w:szCs w:val="12"/>
        </w:rPr>
      </w:pPr>
    </w:p>
    <w:p w:rsidR="00381DC4" w:rsidRPr="00713631" w:rsidRDefault="00381DC4" w:rsidP="00381DC4">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381DC4" w:rsidRPr="00713631" w:rsidRDefault="0081770C" w:rsidP="00381DC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00381DC4">
        <w:rPr>
          <w:rFonts w:ascii="Times New Roman" w:eastAsia="Calibri" w:hAnsi="Times New Roman" w:cs="Times New Roman"/>
          <w:sz w:val="12"/>
          <w:szCs w:val="12"/>
        </w:rPr>
        <w:t xml:space="preserve"> июня</w:t>
      </w:r>
      <w:r w:rsidR="00381DC4"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№779</w:t>
      </w:r>
    </w:p>
    <w:p w:rsidR="0081770C" w:rsidRDefault="0081770C" w:rsidP="00381DC4">
      <w:pPr>
        <w:tabs>
          <w:tab w:val="left" w:pos="284"/>
        </w:tabs>
        <w:spacing w:after="0" w:line="240" w:lineRule="auto"/>
        <w:jc w:val="center"/>
        <w:rPr>
          <w:rFonts w:ascii="Times New Roman" w:eastAsia="Calibri" w:hAnsi="Times New Roman" w:cs="Times New Roman"/>
          <w:b/>
          <w:sz w:val="12"/>
          <w:szCs w:val="12"/>
        </w:rPr>
      </w:pPr>
      <w:r w:rsidRPr="0081770C">
        <w:rPr>
          <w:rFonts w:ascii="Times New Roman" w:eastAsia="Calibri" w:hAnsi="Times New Roman" w:cs="Times New Roman"/>
          <w:b/>
          <w:sz w:val="12"/>
          <w:szCs w:val="12"/>
        </w:rPr>
        <w:t xml:space="preserve">О внесении изменений в  приложение №1 к постановлению администрации муниципального района Сергиевский   </w:t>
      </w:r>
    </w:p>
    <w:p w:rsidR="00381DC4" w:rsidRDefault="0081770C" w:rsidP="00381DC4">
      <w:pPr>
        <w:tabs>
          <w:tab w:val="left" w:pos="284"/>
        </w:tabs>
        <w:spacing w:after="0" w:line="240" w:lineRule="auto"/>
        <w:jc w:val="center"/>
        <w:rPr>
          <w:rFonts w:ascii="Times New Roman" w:eastAsia="Calibri" w:hAnsi="Times New Roman" w:cs="Times New Roman"/>
          <w:b/>
          <w:sz w:val="12"/>
          <w:szCs w:val="12"/>
        </w:rPr>
      </w:pPr>
      <w:r w:rsidRPr="0081770C">
        <w:rPr>
          <w:rFonts w:ascii="Times New Roman" w:eastAsia="Calibri" w:hAnsi="Times New Roman" w:cs="Times New Roman"/>
          <w:b/>
          <w:sz w:val="12"/>
          <w:szCs w:val="12"/>
        </w:rPr>
        <w:t xml:space="preserve">№ 1397 от 24.11.2017г. «Об утверждении муниципальной программы «Совершенствование муниципального управления и </w:t>
      </w:r>
      <w:r>
        <w:rPr>
          <w:rFonts w:ascii="Times New Roman" w:eastAsia="Calibri" w:hAnsi="Times New Roman" w:cs="Times New Roman"/>
          <w:b/>
          <w:sz w:val="12"/>
          <w:szCs w:val="12"/>
        </w:rPr>
        <w:t>повышение инвестиционной привле</w:t>
      </w:r>
      <w:r w:rsidRPr="0081770C">
        <w:rPr>
          <w:rFonts w:ascii="Times New Roman" w:eastAsia="Calibri" w:hAnsi="Times New Roman" w:cs="Times New Roman"/>
          <w:b/>
          <w:sz w:val="12"/>
          <w:szCs w:val="12"/>
        </w:rPr>
        <w:t>кательности муниципального района Сергиевский  на 2018-2020 годы»</w:t>
      </w:r>
    </w:p>
    <w:p w:rsidR="0081770C" w:rsidRPr="00713631" w:rsidRDefault="0081770C" w:rsidP="00381DC4">
      <w:pPr>
        <w:tabs>
          <w:tab w:val="left" w:pos="284"/>
        </w:tabs>
        <w:spacing w:after="0" w:line="240" w:lineRule="auto"/>
        <w:jc w:val="center"/>
        <w:rPr>
          <w:rFonts w:ascii="Times New Roman" w:eastAsia="Calibri" w:hAnsi="Times New Roman" w:cs="Times New Roman"/>
          <w:b/>
          <w:sz w:val="12"/>
          <w:szCs w:val="12"/>
        </w:rPr>
      </w:pPr>
    </w:p>
    <w:p w:rsidR="0081770C" w:rsidRPr="0081770C" w:rsidRDefault="0081770C" w:rsidP="0081770C">
      <w:pPr>
        <w:tabs>
          <w:tab w:val="left" w:pos="284"/>
        </w:tabs>
        <w:spacing w:after="0" w:line="240" w:lineRule="auto"/>
        <w:ind w:firstLine="284"/>
        <w:jc w:val="both"/>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В соответствии с Бюджетным кодексом Российской Федерации, Федеральным законом Российской Федерации от 06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уточнения объемов </w:t>
      </w:r>
      <w:r>
        <w:rPr>
          <w:rFonts w:ascii="Times New Roman" w:eastAsia="Calibri" w:hAnsi="Times New Roman" w:cs="Times New Roman"/>
          <w:sz w:val="12"/>
          <w:szCs w:val="12"/>
        </w:rPr>
        <w:t xml:space="preserve">   </w:t>
      </w:r>
      <w:r w:rsidRPr="0081770C">
        <w:rPr>
          <w:rFonts w:ascii="Times New Roman" w:eastAsia="Calibri" w:hAnsi="Times New Roman" w:cs="Times New Roman"/>
          <w:sz w:val="12"/>
          <w:szCs w:val="12"/>
        </w:rPr>
        <w:t>финансирования программных мероприятий, администрация муниципального              района Сергиевский</w:t>
      </w:r>
    </w:p>
    <w:p w:rsidR="0081770C" w:rsidRPr="0081770C" w:rsidRDefault="0081770C" w:rsidP="0081770C">
      <w:pPr>
        <w:tabs>
          <w:tab w:val="left" w:pos="284"/>
        </w:tabs>
        <w:spacing w:after="0" w:line="240" w:lineRule="auto"/>
        <w:ind w:firstLine="284"/>
        <w:jc w:val="both"/>
        <w:rPr>
          <w:rFonts w:ascii="Times New Roman" w:eastAsia="Calibri" w:hAnsi="Times New Roman" w:cs="Times New Roman"/>
          <w:b/>
          <w:sz w:val="12"/>
          <w:szCs w:val="12"/>
        </w:rPr>
      </w:pPr>
      <w:r w:rsidRPr="0081770C">
        <w:rPr>
          <w:rFonts w:ascii="Times New Roman" w:eastAsia="Calibri" w:hAnsi="Times New Roman" w:cs="Times New Roman"/>
          <w:b/>
          <w:sz w:val="12"/>
          <w:szCs w:val="12"/>
        </w:rPr>
        <w:t>ПОСТАНОВЛЯЕТ:</w:t>
      </w:r>
    </w:p>
    <w:p w:rsidR="0081770C" w:rsidRPr="0081770C" w:rsidRDefault="0081770C" w:rsidP="0081770C">
      <w:pPr>
        <w:tabs>
          <w:tab w:val="left" w:pos="284"/>
        </w:tabs>
        <w:spacing w:after="0" w:line="240" w:lineRule="auto"/>
        <w:ind w:firstLine="284"/>
        <w:jc w:val="both"/>
        <w:rPr>
          <w:rFonts w:ascii="Times New Roman" w:eastAsia="Calibri" w:hAnsi="Times New Roman" w:cs="Times New Roman"/>
          <w:sz w:val="12"/>
          <w:szCs w:val="12"/>
        </w:rPr>
      </w:pPr>
      <w:r w:rsidRPr="0081770C">
        <w:rPr>
          <w:rFonts w:ascii="Times New Roman" w:eastAsia="Calibri" w:hAnsi="Times New Roman" w:cs="Times New Roman"/>
          <w:sz w:val="12"/>
          <w:szCs w:val="12"/>
        </w:rPr>
        <w:t>1. Внести в приложение №1 к постановлению администрации муниципального района Сергиевский   № 1397 от 24.11.2017г. «Об утверждении муниципальной          программы «Совершенствование муниципального управления и повышение                         инвестиционной привлекательности муниципального района Сергиевский  на 2018-2020 годы» (далее-Программа) изменения следующего содержания:</w:t>
      </w:r>
    </w:p>
    <w:p w:rsidR="0081770C" w:rsidRPr="0081770C" w:rsidRDefault="0081770C" w:rsidP="0081770C">
      <w:pPr>
        <w:tabs>
          <w:tab w:val="left" w:pos="284"/>
        </w:tabs>
        <w:spacing w:after="0" w:line="240" w:lineRule="auto"/>
        <w:ind w:firstLine="284"/>
        <w:jc w:val="both"/>
        <w:rPr>
          <w:rFonts w:ascii="Times New Roman" w:eastAsia="Calibri" w:hAnsi="Times New Roman" w:cs="Times New Roman"/>
          <w:sz w:val="12"/>
          <w:szCs w:val="12"/>
        </w:rPr>
      </w:pPr>
      <w:r w:rsidRPr="0081770C">
        <w:rPr>
          <w:rFonts w:ascii="Times New Roman" w:eastAsia="Calibri" w:hAnsi="Times New Roman" w:cs="Times New Roman"/>
          <w:sz w:val="12"/>
          <w:szCs w:val="12"/>
        </w:rPr>
        <w:t>1.1.   В паспорте Программы позицию «Источниками финансирования программы является бюджет муниципального района Сергиевский и иные источники»,                 изложить в следующей редакции:</w:t>
      </w:r>
    </w:p>
    <w:p w:rsidR="0081770C" w:rsidRPr="0081770C" w:rsidRDefault="0081770C" w:rsidP="0081770C">
      <w:pPr>
        <w:tabs>
          <w:tab w:val="left" w:pos="284"/>
        </w:tabs>
        <w:spacing w:after="0" w:line="240" w:lineRule="auto"/>
        <w:ind w:firstLine="284"/>
        <w:jc w:val="both"/>
        <w:rPr>
          <w:rFonts w:ascii="Times New Roman" w:eastAsia="Calibri" w:hAnsi="Times New Roman" w:cs="Times New Roman"/>
          <w:sz w:val="12"/>
          <w:szCs w:val="12"/>
        </w:rPr>
      </w:pPr>
      <w:r w:rsidRPr="0081770C">
        <w:rPr>
          <w:rFonts w:ascii="Times New Roman" w:eastAsia="Calibri" w:hAnsi="Times New Roman" w:cs="Times New Roman"/>
          <w:sz w:val="12"/>
          <w:szCs w:val="12"/>
        </w:rPr>
        <w:t>«</w:t>
      </w:r>
      <w:r w:rsidRPr="0081770C">
        <w:rPr>
          <w:rFonts w:ascii="Times New Roman" w:eastAsia="Calibri" w:hAnsi="Times New Roman" w:cs="Times New Roman"/>
          <w:bCs/>
          <w:sz w:val="12"/>
          <w:szCs w:val="12"/>
        </w:rPr>
        <w:t>Общий объем финансирования программы составляет – 536 082,89199 тыс. рублей.</w:t>
      </w:r>
    </w:p>
    <w:tbl>
      <w:tblPr>
        <w:tblStyle w:val="1f1"/>
        <w:tblW w:w="4834" w:type="pct"/>
        <w:tblInd w:w="108" w:type="dxa"/>
        <w:tblLook w:val="0000" w:firstRow="0" w:lastRow="0" w:firstColumn="0" w:lastColumn="0" w:noHBand="0" w:noVBand="0"/>
      </w:tblPr>
      <w:tblGrid>
        <w:gridCol w:w="1985"/>
        <w:gridCol w:w="852"/>
        <w:gridCol w:w="1164"/>
        <w:gridCol w:w="1107"/>
        <w:gridCol w:w="1128"/>
        <w:gridCol w:w="1236"/>
      </w:tblGrid>
      <w:tr w:rsidR="0081770C" w:rsidRPr="0081770C" w:rsidTr="0081770C">
        <w:trPr>
          <w:trHeight w:val="114"/>
        </w:trPr>
        <w:tc>
          <w:tcPr>
            <w:tcW w:w="1328" w:type="pct"/>
            <w:vMerge w:val="restar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Источники финансирования</w:t>
            </w:r>
          </w:p>
        </w:tc>
        <w:tc>
          <w:tcPr>
            <w:tcW w:w="570" w:type="pct"/>
            <w:vMerge w:val="restar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Ед. </w:t>
            </w:r>
            <w:proofErr w:type="spellStart"/>
            <w:r w:rsidRPr="0081770C">
              <w:rPr>
                <w:rFonts w:ascii="Times New Roman" w:eastAsia="Calibri" w:hAnsi="Times New Roman" w:cs="Times New Roman"/>
                <w:sz w:val="12"/>
                <w:szCs w:val="12"/>
              </w:rPr>
              <w:t>измер</w:t>
            </w:r>
            <w:proofErr w:type="spellEnd"/>
            <w:r w:rsidRPr="0081770C">
              <w:rPr>
                <w:rFonts w:ascii="Times New Roman" w:eastAsia="Calibri" w:hAnsi="Times New Roman" w:cs="Times New Roman"/>
                <w:sz w:val="12"/>
                <w:szCs w:val="12"/>
              </w:rPr>
              <w:t>.</w:t>
            </w:r>
          </w:p>
        </w:tc>
        <w:tc>
          <w:tcPr>
            <w:tcW w:w="3102" w:type="pct"/>
            <w:gridSpan w:val="4"/>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Оценка расходов (тыс. руб.)</w:t>
            </w:r>
          </w:p>
        </w:tc>
      </w:tr>
      <w:tr w:rsidR="0081770C" w:rsidRPr="0081770C" w:rsidTr="0081770C">
        <w:trPr>
          <w:trHeight w:val="88"/>
        </w:trPr>
        <w:tc>
          <w:tcPr>
            <w:tcW w:w="1328" w:type="pct"/>
            <w:vMerge/>
          </w:tcPr>
          <w:p w:rsidR="0081770C" w:rsidRPr="0081770C" w:rsidRDefault="0081770C" w:rsidP="0081770C">
            <w:pPr>
              <w:tabs>
                <w:tab w:val="left" w:pos="284"/>
              </w:tabs>
              <w:rPr>
                <w:rFonts w:ascii="Times New Roman" w:eastAsia="Calibri" w:hAnsi="Times New Roman" w:cs="Times New Roman"/>
                <w:sz w:val="12"/>
                <w:szCs w:val="12"/>
              </w:rPr>
            </w:pPr>
          </w:p>
        </w:tc>
        <w:tc>
          <w:tcPr>
            <w:tcW w:w="570" w:type="pct"/>
            <w:vMerge/>
          </w:tcPr>
          <w:p w:rsidR="0081770C" w:rsidRPr="0081770C" w:rsidRDefault="0081770C" w:rsidP="0081770C">
            <w:pPr>
              <w:tabs>
                <w:tab w:val="left" w:pos="284"/>
              </w:tabs>
              <w:rPr>
                <w:rFonts w:ascii="Times New Roman" w:eastAsia="Calibri" w:hAnsi="Times New Roman" w:cs="Times New Roman"/>
                <w:sz w:val="12"/>
                <w:szCs w:val="12"/>
              </w:rPr>
            </w:pPr>
          </w:p>
        </w:tc>
        <w:tc>
          <w:tcPr>
            <w:tcW w:w="779"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2018г.</w:t>
            </w:r>
          </w:p>
        </w:tc>
        <w:tc>
          <w:tcPr>
            <w:tcW w:w="741"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2019г.</w:t>
            </w:r>
          </w:p>
        </w:tc>
        <w:tc>
          <w:tcPr>
            <w:tcW w:w="755"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2020г.</w:t>
            </w:r>
          </w:p>
        </w:tc>
        <w:tc>
          <w:tcPr>
            <w:tcW w:w="827"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Итого</w:t>
            </w:r>
          </w:p>
        </w:tc>
      </w:tr>
      <w:tr w:rsidR="0081770C" w:rsidRPr="0081770C" w:rsidTr="0081770C">
        <w:trPr>
          <w:trHeight w:val="88"/>
        </w:trPr>
        <w:tc>
          <w:tcPr>
            <w:tcW w:w="1328"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федеральный бюджет</w:t>
            </w:r>
          </w:p>
        </w:tc>
        <w:tc>
          <w:tcPr>
            <w:tcW w:w="570"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т. руб.</w:t>
            </w:r>
          </w:p>
        </w:tc>
        <w:tc>
          <w:tcPr>
            <w:tcW w:w="779"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182,85660</w:t>
            </w:r>
          </w:p>
        </w:tc>
        <w:tc>
          <w:tcPr>
            <w:tcW w:w="741"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2282,35540</w:t>
            </w:r>
          </w:p>
        </w:tc>
        <w:tc>
          <w:tcPr>
            <w:tcW w:w="755"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827"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2465,21200</w:t>
            </w:r>
          </w:p>
        </w:tc>
      </w:tr>
      <w:tr w:rsidR="0081770C" w:rsidRPr="0081770C" w:rsidTr="0081770C">
        <w:trPr>
          <w:trHeight w:val="194"/>
        </w:trPr>
        <w:tc>
          <w:tcPr>
            <w:tcW w:w="1328"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областной бюджет</w:t>
            </w:r>
          </w:p>
        </w:tc>
        <w:tc>
          <w:tcPr>
            <w:tcW w:w="570"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т. руб.</w:t>
            </w:r>
          </w:p>
        </w:tc>
        <w:tc>
          <w:tcPr>
            <w:tcW w:w="779"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63894,14586</w:t>
            </w:r>
          </w:p>
        </w:tc>
        <w:tc>
          <w:tcPr>
            <w:tcW w:w="741"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18588,13006</w:t>
            </w:r>
          </w:p>
        </w:tc>
        <w:tc>
          <w:tcPr>
            <w:tcW w:w="755"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827"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82482,27592</w:t>
            </w:r>
          </w:p>
        </w:tc>
      </w:tr>
      <w:tr w:rsidR="0081770C" w:rsidRPr="0081770C" w:rsidTr="0081770C">
        <w:trPr>
          <w:trHeight w:val="228"/>
        </w:trPr>
        <w:tc>
          <w:tcPr>
            <w:tcW w:w="1328"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местный бюджет</w:t>
            </w:r>
          </w:p>
        </w:tc>
        <w:tc>
          <w:tcPr>
            <w:tcW w:w="570"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т. руб.</w:t>
            </w:r>
          </w:p>
        </w:tc>
        <w:tc>
          <w:tcPr>
            <w:tcW w:w="779"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141766,52160</w:t>
            </w:r>
          </w:p>
        </w:tc>
        <w:tc>
          <w:tcPr>
            <w:tcW w:w="741"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161933,67400</w:t>
            </w:r>
          </w:p>
        </w:tc>
        <w:tc>
          <w:tcPr>
            <w:tcW w:w="755"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145755,01928</w:t>
            </w:r>
          </w:p>
        </w:tc>
        <w:tc>
          <w:tcPr>
            <w:tcW w:w="827"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449455,21488</w:t>
            </w:r>
          </w:p>
        </w:tc>
      </w:tr>
      <w:tr w:rsidR="0081770C" w:rsidRPr="0081770C" w:rsidTr="0081770C">
        <w:trPr>
          <w:trHeight w:val="206"/>
        </w:trPr>
        <w:tc>
          <w:tcPr>
            <w:tcW w:w="1328"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Иные внебюджетные источники</w:t>
            </w:r>
          </w:p>
        </w:tc>
        <w:tc>
          <w:tcPr>
            <w:tcW w:w="570"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т. руб.</w:t>
            </w:r>
          </w:p>
        </w:tc>
        <w:tc>
          <w:tcPr>
            <w:tcW w:w="779"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1231,25138</w:t>
            </w:r>
          </w:p>
        </w:tc>
        <w:tc>
          <w:tcPr>
            <w:tcW w:w="741"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448,93781</w:t>
            </w:r>
          </w:p>
        </w:tc>
        <w:tc>
          <w:tcPr>
            <w:tcW w:w="755"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827"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1680,18919</w:t>
            </w:r>
          </w:p>
        </w:tc>
      </w:tr>
      <w:tr w:rsidR="0081770C" w:rsidRPr="0081770C" w:rsidTr="0081770C">
        <w:trPr>
          <w:trHeight w:val="40"/>
        </w:trPr>
        <w:tc>
          <w:tcPr>
            <w:tcW w:w="1328"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Всего</w:t>
            </w:r>
          </w:p>
        </w:tc>
        <w:tc>
          <w:tcPr>
            <w:tcW w:w="570"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т. руб.</w:t>
            </w:r>
          </w:p>
        </w:tc>
        <w:tc>
          <w:tcPr>
            <w:tcW w:w="779"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207074,77544</w:t>
            </w:r>
          </w:p>
        </w:tc>
        <w:tc>
          <w:tcPr>
            <w:tcW w:w="741"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183253,09727</w:t>
            </w:r>
          </w:p>
        </w:tc>
        <w:tc>
          <w:tcPr>
            <w:tcW w:w="755"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145755,01928</w:t>
            </w:r>
          </w:p>
        </w:tc>
        <w:tc>
          <w:tcPr>
            <w:tcW w:w="827"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536082,89199</w:t>
            </w:r>
          </w:p>
        </w:tc>
      </w:tr>
    </w:tbl>
    <w:p w:rsidR="0081770C" w:rsidRPr="0081770C" w:rsidRDefault="0081770C" w:rsidP="0081770C">
      <w:pPr>
        <w:tabs>
          <w:tab w:val="left" w:pos="284"/>
        </w:tabs>
        <w:spacing w:after="0" w:line="240" w:lineRule="auto"/>
        <w:rPr>
          <w:rFonts w:ascii="Times New Roman" w:eastAsia="Calibri" w:hAnsi="Times New Roman" w:cs="Times New Roman"/>
          <w:sz w:val="12"/>
          <w:szCs w:val="12"/>
        </w:rPr>
      </w:pPr>
    </w:p>
    <w:p w:rsidR="0081770C" w:rsidRPr="0081770C" w:rsidRDefault="0081770C" w:rsidP="0081770C">
      <w:pPr>
        <w:tabs>
          <w:tab w:val="left" w:pos="284"/>
        </w:tabs>
        <w:spacing w:after="0" w:line="240" w:lineRule="auto"/>
        <w:ind w:firstLine="284"/>
        <w:jc w:val="both"/>
        <w:rPr>
          <w:rFonts w:ascii="Times New Roman" w:eastAsia="Calibri" w:hAnsi="Times New Roman" w:cs="Times New Roman"/>
          <w:sz w:val="12"/>
          <w:szCs w:val="12"/>
        </w:rPr>
      </w:pPr>
      <w:r w:rsidRPr="0081770C">
        <w:rPr>
          <w:rFonts w:ascii="Times New Roman" w:eastAsia="Calibri" w:hAnsi="Times New Roman" w:cs="Times New Roman"/>
          <w:sz w:val="12"/>
          <w:szCs w:val="12"/>
        </w:rPr>
        <w:t>1.2. Раздел 5 Программы «</w:t>
      </w:r>
      <w:r w:rsidRPr="0081770C">
        <w:rPr>
          <w:rFonts w:ascii="Times New Roman" w:eastAsia="Calibri" w:hAnsi="Times New Roman" w:cs="Times New Roman"/>
          <w:bCs/>
          <w:sz w:val="12"/>
          <w:szCs w:val="12"/>
        </w:rPr>
        <w:t>Объемы и источники финансирования</w:t>
      </w:r>
      <w:r w:rsidRPr="0081770C">
        <w:rPr>
          <w:rFonts w:ascii="Times New Roman" w:eastAsia="Calibri" w:hAnsi="Times New Roman" w:cs="Times New Roman"/>
          <w:b/>
          <w:bCs/>
          <w:sz w:val="12"/>
          <w:szCs w:val="12"/>
        </w:rPr>
        <w:t xml:space="preserve"> </w:t>
      </w:r>
      <w:r w:rsidRPr="0081770C">
        <w:rPr>
          <w:rFonts w:ascii="Times New Roman" w:eastAsia="Calibri" w:hAnsi="Times New Roman" w:cs="Times New Roman"/>
          <w:sz w:val="12"/>
          <w:szCs w:val="12"/>
        </w:rPr>
        <w:t>муниципальной программы»   изложить в следующей редакции:</w:t>
      </w:r>
    </w:p>
    <w:p w:rsidR="0081770C" w:rsidRPr="0081770C" w:rsidRDefault="0081770C" w:rsidP="0081770C">
      <w:pPr>
        <w:tabs>
          <w:tab w:val="left" w:pos="284"/>
        </w:tabs>
        <w:spacing w:after="0" w:line="240" w:lineRule="auto"/>
        <w:ind w:firstLine="284"/>
        <w:jc w:val="both"/>
        <w:rPr>
          <w:rFonts w:ascii="Times New Roman" w:eastAsia="Calibri" w:hAnsi="Times New Roman" w:cs="Times New Roman"/>
          <w:sz w:val="12"/>
          <w:szCs w:val="12"/>
        </w:rPr>
      </w:pPr>
      <w:r w:rsidRPr="0081770C">
        <w:rPr>
          <w:rFonts w:ascii="Times New Roman" w:eastAsia="Calibri" w:hAnsi="Times New Roman" w:cs="Times New Roman"/>
          <w:sz w:val="12"/>
          <w:szCs w:val="12"/>
        </w:rPr>
        <w:t>«</w:t>
      </w:r>
      <w:r w:rsidRPr="0081770C">
        <w:rPr>
          <w:rFonts w:ascii="Times New Roman" w:eastAsia="Calibri" w:hAnsi="Times New Roman" w:cs="Times New Roman"/>
          <w:bCs/>
          <w:sz w:val="12"/>
          <w:szCs w:val="12"/>
        </w:rPr>
        <w:t xml:space="preserve">Финансирование муниципальной программы осуществляется за счет средств федерального, областного бюджетов, бюджета  муниципального района </w:t>
      </w:r>
      <w:r>
        <w:rPr>
          <w:rFonts w:ascii="Times New Roman" w:eastAsia="Calibri" w:hAnsi="Times New Roman" w:cs="Times New Roman"/>
          <w:bCs/>
          <w:sz w:val="12"/>
          <w:szCs w:val="12"/>
        </w:rPr>
        <w:t xml:space="preserve">   </w:t>
      </w:r>
      <w:r w:rsidRPr="0081770C">
        <w:rPr>
          <w:rFonts w:ascii="Times New Roman" w:eastAsia="Calibri" w:hAnsi="Times New Roman" w:cs="Times New Roman"/>
          <w:bCs/>
          <w:sz w:val="12"/>
          <w:szCs w:val="12"/>
        </w:rPr>
        <w:t>Сергиевский Самарской области, внебюджетных источников</w:t>
      </w:r>
      <w:r w:rsidRPr="0081770C">
        <w:rPr>
          <w:rFonts w:ascii="Times New Roman" w:eastAsia="Calibri" w:hAnsi="Times New Roman" w:cs="Times New Roman"/>
          <w:sz w:val="12"/>
          <w:szCs w:val="12"/>
        </w:rPr>
        <w:t>.</w:t>
      </w:r>
    </w:p>
    <w:p w:rsidR="0081770C" w:rsidRPr="0081770C" w:rsidRDefault="0081770C" w:rsidP="0081770C">
      <w:pPr>
        <w:tabs>
          <w:tab w:val="left" w:pos="284"/>
        </w:tabs>
        <w:spacing w:after="0" w:line="240" w:lineRule="auto"/>
        <w:ind w:firstLine="284"/>
        <w:jc w:val="both"/>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Общий объем финансирования муниципальной программы на 2018-2020 годы составляет </w:t>
      </w:r>
      <w:r w:rsidRPr="0081770C">
        <w:rPr>
          <w:rFonts w:ascii="Times New Roman" w:eastAsia="Calibri" w:hAnsi="Times New Roman" w:cs="Times New Roman"/>
          <w:bCs/>
          <w:sz w:val="12"/>
          <w:szCs w:val="12"/>
        </w:rPr>
        <w:t xml:space="preserve">536 082,89199 </w:t>
      </w:r>
      <w:r w:rsidRPr="0081770C">
        <w:rPr>
          <w:rFonts w:ascii="Times New Roman" w:eastAsia="Calibri" w:hAnsi="Times New Roman" w:cs="Times New Roman"/>
          <w:sz w:val="12"/>
          <w:szCs w:val="12"/>
        </w:rPr>
        <w:t xml:space="preserve"> тыс. рублей:</w:t>
      </w:r>
    </w:p>
    <w:tbl>
      <w:tblPr>
        <w:tblStyle w:val="1f1"/>
        <w:tblW w:w="4834" w:type="pct"/>
        <w:tblInd w:w="108" w:type="dxa"/>
        <w:tblLook w:val="0000" w:firstRow="0" w:lastRow="0" w:firstColumn="0" w:lastColumn="0" w:noHBand="0" w:noVBand="0"/>
      </w:tblPr>
      <w:tblGrid>
        <w:gridCol w:w="2132"/>
        <w:gridCol w:w="704"/>
        <w:gridCol w:w="1164"/>
        <w:gridCol w:w="1107"/>
        <w:gridCol w:w="1128"/>
        <w:gridCol w:w="1237"/>
      </w:tblGrid>
      <w:tr w:rsidR="0081770C" w:rsidRPr="0081770C" w:rsidTr="0081770C">
        <w:trPr>
          <w:trHeight w:val="114"/>
        </w:trPr>
        <w:tc>
          <w:tcPr>
            <w:tcW w:w="1426" w:type="pct"/>
            <w:vMerge w:val="restar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Источники финансирования</w:t>
            </w:r>
          </w:p>
        </w:tc>
        <w:tc>
          <w:tcPr>
            <w:tcW w:w="471" w:type="pct"/>
            <w:vMerge w:val="restar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Ед. </w:t>
            </w:r>
            <w:proofErr w:type="spellStart"/>
            <w:r w:rsidRPr="0081770C">
              <w:rPr>
                <w:rFonts w:ascii="Times New Roman" w:eastAsia="Calibri" w:hAnsi="Times New Roman" w:cs="Times New Roman"/>
                <w:sz w:val="12"/>
                <w:szCs w:val="12"/>
              </w:rPr>
              <w:t>измер</w:t>
            </w:r>
            <w:proofErr w:type="spellEnd"/>
            <w:r w:rsidRPr="0081770C">
              <w:rPr>
                <w:rFonts w:ascii="Times New Roman" w:eastAsia="Calibri" w:hAnsi="Times New Roman" w:cs="Times New Roman"/>
                <w:sz w:val="12"/>
                <w:szCs w:val="12"/>
              </w:rPr>
              <w:t>.</w:t>
            </w:r>
          </w:p>
        </w:tc>
        <w:tc>
          <w:tcPr>
            <w:tcW w:w="3103" w:type="pct"/>
            <w:gridSpan w:val="4"/>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Оценка расходов (тыс. руб.)</w:t>
            </w:r>
          </w:p>
        </w:tc>
      </w:tr>
      <w:tr w:rsidR="0081770C" w:rsidRPr="0081770C" w:rsidTr="0081770C">
        <w:trPr>
          <w:trHeight w:val="88"/>
        </w:trPr>
        <w:tc>
          <w:tcPr>
            <w:tcW w:w="1426" w:type="pct"/>
            <w:vMerge/>
          </w:tcPr>
          <w:p w:rsidR="0081770C" w:rsidRPr="0081770C" w:rsidRDefault="0081770C" w:rsidP="0081770C">
            <w:pPr>
              <w:tabs>
                <w:tab w:val="left" w:pos="284"/>
              </w:tabs>
              <w:rPr>
                <w:rFonts w:ascii="Times New Roman" w:eastAsia="Calibri" w:hAnsi="Times New Roman" w:cs="Times New Roman"/>
                <w:sz w:val="12"/>
                <w:szCs w:val="12"/>
              </w:rPr>
            </w:pPr>
          </w:p>
        </w:tc>
        <w:tc>
          <w:tcPr>
            <w:tcW w:w="471" w:type="pct"/>
            <w:vMerge/>
          </w:tcPr>
          <w:p w:rsidR="0081770C" w:rsidRPr="0081770C" w:rsidRDefault="0081770C" w:rsidP="0081770C">
            <w:pPr>
              <w:tabs>
                <w:tab w:val="left" w:pos="284"/>
              </w:tabs>
              <w:rPr>
                <w:rFonts w:ascii="Times New Roman" w:eastAsia="Calibri" w:hAnsi="Times New Roman" w:cs="Times New Roman"/>
                <w:sz w:val="12"/>
                <w:szCs w:val="12"/>
              </w:rPr>
            </w:pPr>
          </w:p>
        </w:tc>
        <w:tc>
          <w:tcPr>
            <w:tcW w:w="779"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2018г.</w:t>
            </w:r>
          </w:p>
        </w:tc>
        <w:tc>
          <w:tcPr>
            <w:tcW w:w="741"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2019г.</w:t>
            </w:r>
          </w:p>
        </w:tc>
        <w:tc>
          <w:tcPr>
            <w:tcW w:w="755"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2020г.</w:t>
            </w:r>
          </w:p>
        </w:tc>
        <w:tc>
          <w:tcPr>
            <w:tcW w:w="828"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Итого</w:t>
            </w:r>
          </w:p>
        </w:tc>
      </w:tr>
      <w:tr w:rsidR="0081770C" w:rsidRPr="0081770C" w:rsidTr="0081770C">
        <w:trPr>
          <w:trHeight w:val="88"/>
        </w:trPr>
        <w:tc>
          <w:tcPr>
            <w:tcW w:w="1426"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федеральный бюджет</w:t>
            </w:r>
          </w:p>
        </w:tc>
        <w:tc>
          <w:tcPr>
            <w:tcW w:w="471"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т. руб.</w:t>
            </w:r>
          </w:p>
        </w:tc>
        <w:tc>
          <w:tcPr>
            <w:tcW w:w="779"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182,85660</w:t>
            </w:r>
          </w:p>
        </w:tc>
        <w:tc>
          <w:tcPr>
            <w:tcW w:w="741"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2282,35540</w:t>
            </w:r>
          </w:p>
        </w:tc>
        <w:tc>
          <w:tcPr>
            <w:tcW w:w="755"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828"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2465,21200</w:t>
            </w:r>
          </w:p>
        </w:tc>
      </w:tr>
      <w:tr w:rsidR="0081770C" w:rsidRPr="0081770C" w:rsidTr="0081770C">
        <w:trPr>
          <w:trHeight w:val="194"/>
        </w:trPr>
        <w:tc>
          <w:tcPr>
            <w:tcW w:w="1426"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областной бюджет</w:t>
            </w:r>
          </w:p>
        </w:tc>
        <w:tc>
          <w:tcPr>
            <w:tcW w:w="471"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т. руб.</w:t>
            </w:r>
          </w:p>
        </w:tc>
        <w:tc>
          <w:tcPr>
            <w:tcW w:w="779"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63894,14586</w:t>
            </w:r>
          </w:p>
        </w:tc>
        <w:tc>
          <w:tcPr>
            <w:tcW w:w="741"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18588,13006</w:t>
            </w:r>
          </w:p>
        </w:tc>
        <w:tc>
          <w:tcPr>
            <w:tcW w:w="755"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828"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82482,27592</w:t>
            </w:r>
          </w:p>
        </w:tc>
      </w:tr>
      <w:tr w:rsidR="0081770C" w:rsidRPr="0081770C" w:rsidTr="0081770C">
        <w:trPr>
          <w:trHeight w:val="228"/>
        </w:trPr>
        <w:tc>
          <w:tcPr>
            <w:tcW w:w="1426"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местный бюджет</w:t>
            </w:r>
          </w:p>
        </w:tc>
        <w:tc>
          <w:tcPr>
            <w:tcW w:w="471"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т. руб.</w:t>
            </w:r>
          </w:p>
        </w:tc>
        <w:tc>
          <w:tcPr>
            <w:tcW w:w="779"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141766,52160</w:t>
            </w:r>
          </w:p>
        </w:tc>
        <w:tc>
          <w:tcPr>
            <w:tcW w:w="741"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161933,67400</w:t>
            </w:r>
          </w:p>
        </w:tc>
        <w:tc>
          <w:tcPr>
            <w:tcW w:w="755"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145755,01928</w:t>
            </w:r>
          </w:p>
        </w:tc>
        <w:tc>
          <w:tcPr>
            <w:tcW w:w="828"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449455,21488</w:t>
            </w:r>
          </w:p>
        </w:tc>
      </w:tr>
      <w:tr w:rsidR="0081770C" w:rsidRPr="0081770C" w:rsidTr="0081770C">
        <w:trPr>
          <w:trHeight w:val="206"/>
        </w:trPr>
        <w:tc>
          <w:tcPr>
            <w:tcW w:w="1426"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Иные внебюджетные источники</w:t>
            </w:r>
          </w:p>
        </w:tc>
        <w:tc>
          <w:tcPr>
            <w:tcW w:w="471"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т. руб.</w:t>
            </w:r>
          </w:p>
        </w:tc>
        <w:tc>
          <w:tcPr>
            <w:tcW w:w="779"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1231,25138</w:t>
            </w:r>
          </w:p>
        </w:tc>
        <w:tc>
          <w:tcPr>
            <w:tcW w:w="741"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448,93781</w:t>
            </w:r>
          </w:p>
        </w:tc>
        <w:tc>
          <w:tcPr>
            <w:tcW w:w="755"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828"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1680,18919</w:t>
            </w:r>
          </w:p>
        </w:tc>
      </w:tr>
      <w:tr w:rsidR="0081770C" w:rsidRPr="0081770C" w:rsidTr="0081770C">
        <w:trPr>
          <w:trHeight w:val="40"/>
        </w:trPr>
        <w:tc>
          <w:tcPr>
            <w:tcW w:w="1426"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Всего</w:t>
            </w:r>
          </w:p>
        </w:tc>
        <w:tc>
          <w:tcPr>
            <w:tcW w:w="471"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т. руб.</w:t>
            </w:r>
          </w:p>
        </w:tc>
        <w:tc>
          <w:tcPr>
            <w:tcW w:w="779"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207074,77544</w:t>
            </w:r>
          </w:p>
        </w:tc>
        <w:tc>
          <w:tcPr>
            <w:tcW w:w="741"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183253,09727</w:t>
            </w:r>
          </w:p>
        </w:tc>
        <w:tc>
          <w:tcPr>
            <w:tcW w:w="755"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145755,01928</w:t>
            </w:r>
          </w:p>
        </w:tc>
        <w:tc>
          <w:tcPr>
            <w:tcW w:w="828" w:type="pct"/>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536082,89199</w:t>
            </w:r>
          </w:p>
        </w:tc>
      </w:tr>
    </w:tbl>
    <w:p w:rsidR="0081770C" w:rsidRPr="0081770C" w:rsidRDefault="0081770C" w:rsidP="0081770C">
      <w:pPr>
        <w:tabs>
          <w:tab w:val="left" w:pos="284"/>
        </w:tabs>
        <w:spacing w:after="0" w:line="240" w:lineRule="auto"/>
        <w:ind w:firstLine="284"/>
        <w:jc w:val="both"/>
        <w:rPr>
          <w:rFonts w:ascii="Times New Roman" w:eastAsia="Calibri" w:hAnsi="Times New Roman" w:cs="Times New Roman"/>
          <w:sz w:val="12"/>
          <w:szCs w:val="12"/>
        </w:rPr>
      </w:pPr>
      <w:r w:rsidRPr="0081770C">
        <w:rPr>
          <w:rFonts w:ascii="Times New Roman" w:eastAsia="Calibri" w:hAnsi="Times New Roman" w:cs="Times New Roman"/>
          <w:sz w:val="12"/>
          <w:szCs w:val="12"/>
        </w:rPr>
        <w:t>2. Опубликовать настоящее постановление в газете «Сергиевский вестник».</w:t>
      </w:r>
    </w:p>
    <w:p w:rsidR="0081770C" w:rsidRPr="0081770C" w:rsidRDefault="0081770C" w:rsidP="0081770C">
      <w:pPr>
        <w:tabs>
          <w:tab w:val="left" w:pos="284"/>
        </w:tabs>
        <w:spacing w:after="0" w:line="240" w:lineRule="auto"/>
        <w:ind w:firstLine="284"/>
        <w:jc w:val="both"/>
        <w:rPr>
          <w:rFonts w:ascii="Times New Roman" w:eastAsia="Calibri" w:hAnsi="Times New Roman" w:cs="Times New Roman"/>
          <w:sz w:val="12"/>
          <w:szCs w:val="12"/>
        </w:rPr>
      </w:pPr>
      <w:r w:rsidRPr="0081770C">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81770C" w:rsidRPr="0081770C" w:rsidRDefault="0081770C" w:rsidP="0081770C">
      <w:pPr>
        <w:tabs>
          <w:tab w:val="left" w:pos="284"/>
        </w:tabs>
        <w:spacing w:after="0" w:line="240" w:lineRule="auto"/>
        <w:ind w:firstLine="284"/>
        <w:jc w:val="both"/>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4. Контроль за выполнением настоящего постановления возложить на Первого заместителя Главы муниципального района Сергиевский  </w:t>
      </w:r>
      <w:r>
        <w:rPr>
          <w:rFonts w:ascii="Times New Roman" w:eastAsia="Calibri" w:hAnsi="Times New Roman" w:cs="Times New Roman"/>
          <w:sz w:val="12"/>
          <w:szCs w:val="12"/>
        </w:rPr>
        <w:t xml:space="preserve">    </w:t>
      </w:r>
      <w:r w:rsidRPr="0081770C">
        <w:rPr>
          <w:rFonts w:ascii="Times New Roman" w:eastAsia="Calibri" w:hAnsi="Times New Roman" w:cs="Times New Roman"/>
          <w:sz w:val="12"/>
          <w:szCs w:val="12"/>
        </w:rPr>
        <w:t>А. И. Екамасова.</w:t>
      </w:r>
    </w:p>
    <w:p w:rsidR="0081770C" w:rsidRDefault="0081770C" w:rsidP="0081770C">
      <w:pPr>
        <w:tabs>
          <w:tab w:val="left" w:pos="284"/>
        </w:tabs>
        <w:spacing w:after="0" w:line="240" w:lineRule="auto"/>
        <w:jc w:val="right"/>
        <w:rPr>
          <w:rFonts w:ascii="Times New Roman" w:eastAsia="Calibri" w:hAnsi="Times New Roman" w:cs="Times New Roman"/>
          <w:sz w:val="12"/>
          <w:szCs w:val="12"/>
        </w:rPr>
      </w:pPr>
      <w:r w:rsidRPr="0081770C">
        <w:rPr>
          <w:rFonts w:ascii="Times New Roman" w:eastAsia="Calibri" w:hAnsi="Times New Roman" w:cs="Times New Roman"/>
          <w:sz w:val="12"/>
          <w:szCs w:val="12"/>
        </w:rPr>
        <w:t>Глава муниципального района Сергиевский</w:t>
      </w:r>
    </w:p>
    <w:p w:rsidR="0081770C" w:rsidRPr="0081770C" w:rsidRDefault="0081770C" w:rsidP="0081770C">
      <w:pPr>
        <w:tabs>
          <w:tab w:val="left" w:pos="284"/>
        </w:tabs>
        <w:spacing w:after="0" w:line="240" w:lineRule="auto"/>
        <w:jc w:val="right"/>
        <w:rPr>
          <w:rFonts w:ascii="Times New Roman" w:eastAsia="Calibri" w:hAnsi="Times New Roman" w:cs="Times New Roman"/>
          <w:sz w:val="12"/>
          <w:szCs w:val="12"/>
        </w:rPr>
      </w:pPr>
      <w:r w:rsidRPr="0081770C">
        <w:rPr>
          <w:rFonts w:ascii="Times New Roman" w:eastAsia="Calibri" w:hAnsi="Times New Roman" w:cs="Times New Roman"/>
          <w:sz w:val="12"/>
          <w:szCs w:val="12"/>
        </w:rPr>
        <w:t>А.А. Веселов</w:t>
      </w:r>
    </w:p>
    <w:p w:rsidR="0081770C" w:rsidRPr="00381DC4" w:rsidRDefault="0081770C" w:rsidP="0081770C">
      <w:pPr>
        <w:tabs>
          <w:tab w:val="left" w:pos="284"/>
        </w:tabs>
        <w:spacing w:after="0" w:line="240" w:lineRule="auto"/>
        <w:rPr>
          <w:rFonts w:ascii="Times New Roman" w:eastAsia="Calibri" w:hAnsi="Times New Roman" w:cs="Times New Roman"/>
          <w:sz w:val="12"/>
          <w:szCs w:val="12"/>
        </w:rPr>
      </w:pPr>
    </w:p>
    <w:p w:rsidR="00AC222E" w:rsidRPr="00703B48" w:rsidRDefault="00AC222E" w:rsidP="00AC222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AC222E" w:rsidRPr="00703B48" w:rsidRDefault="00AC222E" w:rsidP="00AC222E">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к постановлению администрации</w:t>
      </w:r>
    </w:p>
    <w:p w:rsidR="00AC222E" w:rsidRPr="00703B48" w:rsidRDefault="00AC222E" w:rsidP="00AC222E">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муниципального района Сергиевский</w:t>
      </w:r>
    </w:p>
    <w:p w:rsidR="00AC222E" w:rsidRPr="00703B48" w:rsidRDefault="0081770C" w:rsidP="00AC222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№779 от  «18</w:t>
      </w:r>
      <w:r w:rsidR="00AC222E">
        <w:rPr>
          <w:rFonts w:ascii="Times New Roman" w:eastAsia="Calibri" w:hAnsi="Times New Roman" w:cs="Times New Roman"/>
          <w:i/>
          <w:sz w:val="12"/>
          <w:szCs w:val="12"/>
        </w:rPr>
        <w:t>» июня</w:t>
      </w:r>
      <w:r w:rsidR="00AC222E" w:rsidRPr="00703B48">
        <w:rPr>
          <w:rFonts w:ascii="Times New Roman" w:eastAsia="Calibri" w:hAnsi="Times New Roman" w:cs="Times New Roman"/>
          <w:i/>
          <w:sz w:val="12"/>
          <w:szCs w:val="12"/>
        </w:rPr>
        <w:t xml:space="preserve"> 2019г.</w:t>
      </w:r>
    </w:p>
    <w:p w:rsidR="00381DC4" w:rsidRPr="0081770C" w:rsidRDefault="0081770C" w:rsidP="0081770C">
      <w:pPr>
        <w:tabs>
          <w:tab w:val="left" w:pos="284"/>
        </w:tabs>
        <w:spacing w:after="0" w:line="240" w:lineRule="auto"/>
        <w:jc w:val="center"/>
        <w:rPr>
          <w:rFonts w:ascii="Times New Roman" w:eastAsia="Calibri" w:hAnsi="Times New Roman" w:cs="Times New Roman"/>
          <w:b/>
          <w:sz w:val="12"/>
          <w:szCs w:val="12"/>
        </w:rPr>
      </w:pPr>
      <w:r w:rsidRPr="0081770C">
        <w:rPr>
          <w:rFonts w:ascii="Times New Roman" w:eastAsia="Calibri" w:hAnsi="Times New Roman" w:cs="Times New Roman"/>
          <w:b/>
          <w:sz w:val="12"/>
          <w:szCs w:val="12"/>
        </w:rPr>
        <w:t>Перечень программных мероприятий</w:t>
      </w:r>
    </w:p>
    <w:tbl>
      <w:tblPr>
        <w:tblStyle w:val="af7"/>
        <w:tblW w:w="0" w:type="auto"/>
        <w:tblInd w:w="108" w:type="dxa"/>
        <w:tblLayout w:type="fixed"/>
        <w:tblLook w:val="04A0" w:firstRow="1" w:lastRow="0" w:firstColumn="1" w:lastColumn="0" w:noHBand="0" w:noVBand="1"/>
      </w:tblPr>
      <w:tblGrid>
        <w:gridCol w:w="499"/>
        <w:gridCol w:w="1628"/>
        <w:gridCol w:w="1134"/>
        <w:gridCol w:w="1374"/>
        <w:gridCol w:w="748"/>
        <w:gridCol w:w="749"/>
        <w:gridCol w:w="745"/>
        <w:gridCol w:w="636"/>
      </w:tblGrid>
      <w:tr w:rsidR="0081770C" w:rsidRPr="0081770C" w:rsidTr="0081770C">
        <w:trPr>
          <w:trHeight w:val="20"/>
        </w:trPr>
        <w:tc>
          <w:tcPr>
            <w:tcW w:w="499" w:type="dxa"/>
            <w:vMerge w:val="restart"/>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п/п </w:t>
            </w:r>
          </w:p>
        </w:tc>
        <w:tc>
          <w:tcPr>
            <w:tcW w:w="1628" w:type="dxa"/>
            <w:vMerge w:val="restart"/>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Мероприятия муниципальной программы </w:t>
            </w:r>
          </w:p>
        </w:tc>
        <w:tc>
          <w:tcPr>
            <w:tcW w:w="1134" w:type="dxa"/>
            <w:vMerge w:val="restart"/>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Ответственный исполнитель / соисполнитель </w:t>
            </w:r>
          </w:p>
        </w:tc>
        <w:tc>
          <w:tcPr>
            <w:tcW w:w="1374" w:type="dxa"/>
            <w:vMerge w:val="restart"/>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Источники финансирования </w:t>
            </w:r>
          </w:p>
        </w:tc>
        <w:tc>
          <w:tcPr>
            <w:tcW w:w="2878" w:type="dxa"/>
            <w:gridSpan w:val="4"/>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Финансовые затраты на реализацию  (тыс. рублей)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bCs/>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bCs/>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bCs/>
                <w:sz w:val="12"/>
                <w:szCs w:val="12"/>
              </w:rPr>
            </w:pPr>
          </w:p>
        </w:tc>
        <w:tc>
          <w:tcPr>
            <w:tcW w:w="1374" w:type="dxa"/>
            <w:vMerge/>
            <w:hideMark/>
          </w:tcPr>
          <w:p w:rsidR="0081770C" w:rsidRPr="0081770C" w:rsidRDefault="0081770C" w:rsidP="0081770C">
            <w:pPr>
              <w:tabs>
                <w:tab w:val="left" w:pos="284"/>
              </w:tabs>
              <w:rPr>
                <w:rFonts w:ascii="Times New Roman" w:eastAsia="Calibri" w:hAnsi="Times New Roman" w:cs="Times New Roman"/>
                <w:bCs/>
                <w:sz w:val="12"/>
                <w:szCs w:val="12"/>
              </w:rPr>
            </w:pPr>
          </w:p>
        </w:tc>
        <w:tc>
          <w:tcPr>
            <w:tcW w:w="748" w:type="dxa"/>
            <w:vMerge w:val="restart"/>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всего </w:t>
            </w:r>
          </w:p>
        </w:tc>
        <w:tc>
          <w:tcPr>
            <w:tcW w:w="2130" w:type="dxa"/>
            <w:gridSpan w:val="3"/>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bCs/>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bCs/>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bCs/>
                <w:sz w:val="12"/>
                <w:szCs w:val="12"/>
              </w:rPr>
            </w:pPr>
          </w:p>
        </w:tc>
        <w:tc>
          <w:tcPr>
            <w:tcW w:w="1374" w:type="dxa"/>
            <w:vMerge/>
            <w:hideMark/>
          </w:tcPr>
          <w:p w:rsidR="0081770C" w:rsidRPr="0081770C" w:rsidRDefault="0081770C" w:rsidP="0081770C">
            <w:pPr>
              <w:tabs>
                <w:tab w:val="left" w:pos="284"/>
              </w:tabs>
              <w:rPr>
                <w:rFonts w:ascii="Times New Roman" w:eastAsia="Calibri" w:hAnsi="Times New Roman" w:cs="Times New Roman"/>
                <w:bCs/>
                <w:sz w:val="12"/>
                <w:szCs w:val="12"/>
              </w:rPr>
            </w:pPr>
          </w:p>
        </w:tc>
        <w:tc>
          <w:tcPr>
            <w:tcW w:w="748" w:type="dxa"/>
            <w:vMerge/>
            <w:hideMark/>
          </w:tcPr>
          <w:p w:rsidR="0081770C" w:rsidRPr="0081770C" w:rsidRDefault="0081770C" w:rsidP="0081770C">
            <w:pPr>
              <w:tabs>
                <w:tab w:val="left" w:pos="284"/>
              </w:tabs>
              <w:rPr>
                <w:rFonts w:ascii="Times New Roman" w:eastAsia="Calibri" w:hAnsi="Times New Roman" w:cs="Times New Roman"/>
                <w:bCs/>
                <w:sz w:val="12"/>
                <w:szCs w:val="12"/>
              </w:rPr>
            </w:pP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2018</w:t>
            </w:r>
            <w:r w:rsidRPr="0081770C">
              <w:rPr>
                <w:rFonts w:ascii="Times New Roman" w:eastAsia="Calibri" w:hAnsi="Times New Roman" w:cs="Times New Roman"/>
                <w:bCs/>
                <w:sz w:val="12"/>
                <w:szCs w:val="12"/>
              </w:rPr>
              <w:br/>
              <w:t xml:space="preserve"> год </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2019</w:t>
            </w:r>
            <w:r w:rsidRPr="0081770C">
              <w:rPr>
                <w:rFonts w:ascii="Times New Roman" w:eastAsia="Calibri" w:hAnsi="Times New Roman" w:cs="Times New Roman"/>
                <w:bCs/>
                <w:sz w:val="12"/>
                <w:szCs w:val="12"/>
              </w:rPr>
              <w:br/>
              <w:t xml:space="preserve">год </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2020</w:t>
            </w:r>
            <w:r w:rsidRPr="0081770C">
              <w:rPr>
                <w:rFonts w:ascii="Times New Roman" w:eastAsia="Calibri" w:hAnsi="Times New Roman" w:cs="Times New Roman"/>
                <w:bCs/>
                <w:sz w:val="12"/>
                <w:szCs w:val="12"/>
              </w:rPr>
              <w:br/>
              <w:t xml:space="preserve"> год </w:t>
            </w:r>
          </w:p>
        </w:tc>
      </w:tr>
      <w:tr w:rsidR="0081770C" w:rsidRPr="0081770C" w:rsidTr="0081770C">
        <w:trPr>
          <w:trHeight w:val="20"/>
        </w:trPr>
        <w:tc>
          <w:tcPr>
            <w:tcW w:w="49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1</w:t>
            </w:r>
          </w:p>
        </w:tc>
        <w:tc>
          <w:tcPr>
            <w:tcW w:w="1628"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2</w:t>
            </w:r>
          </w:p>
        </w:tc>
        <w:tc>
          <w:tcPr>
            <w:tcW w:w="113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3</w:t>
            </w: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4</w:t>
            </w:r>
          </w:p>
        </w:tc>
        <w:tc>
          <w:tcPr>
            <w:tcW w:w="748"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5</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7</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8</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9</w:t>
            </w:r>
          </w:p>
        </w:tc>
      </w:tr>
      <w:tr w:rsidR="0081770C" w:rsidRPr="0081770C" w:rsidTr="0081770C">
        <w:trPr>
          <w:trHeight w:val="20"/>
        </w:trPr>
        <w:tc>
          <w:tcPr>
            <w:tcW w:w="7513" w:type="dxa"/>
            <w:gridSpan w:val="8"/>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1. «Обеспечение  исполнения управленческих функций органов местного самоуправления муниципального района Сергиевский» </w:t>
            </w:r>
          </w:p>
        </w:tc>
      </w:tr>
      <w:tr w:rsidR="0081770C" w:rsidRPr="0081770C" w:rsidTr="0081770C">
        <w:trPr>
          <w:trHeight w:val="20"/>
        </w:trPr>
        <w:tc>
          <w:tcPr>
            <w:tcW w:w="7513" w:type="dxa"/>
            <w:gridSpan w:val="8"/>
            <w:hideMark/>
          </w:tcPr>
          <w:p w:rsidR="0081770C" w:rsidRPr="0081770C" w:rsidRDefault="0081770C" w:rsidP="0081770C">
            <w:pPr>
              <w:tabs>
                <w:tab w:val="left" w:pos="284"/>
              </w:tabs>
              <w:jc w:val="both"/>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Задача :  обеспечение единого порядка работы с документами; формирование высококачественного кадрового состава муниципальной службы  муниципального района Сергиевский; повышение уровня подготовки лиц, замещающих муниципальные должности, и муниципальных служащих по основным вопросам деятельности  органов местного самоуправления муниципального района </w:t>
            </w:r>
            <w:proofErr w:type="spellStart"/>
            <w:r w:rsidRPr="0081770C">
              <w:rPr>
                <w:rFonts w:ascii="Times New Roman" w:eastAsia="Calibri" w:hAnsi="Times New Roman" w:cs="Times New Roman"/>
                <w:bCs/>
                <w:sz w:val="12"/>
                <w:szCs w:val="12"/>
              </w:rPr>
              <w:t>Сергиевский;обеспечение</w:t>
            </w:r>
            <w:proofErr w:type="spellEnd"/>
            <w:r w:rsidRPr="0081770C">
              <w:rPr>
                <w:rFonts w:ascii="Times New Roman" w:eastAsia="Calibri" w:hAnsi="Times New Roman" w:cs="Times New Roman"/>
                <w:bCs/>
                <w:sz w:val="12"/>
                <w:szCs w:val="12"/>
              </w:rPr>
              <w:t xml:space="preserve"> проведения выборов в представительные органы муниципальных образований района; повышение финансовой устойчивости сельскохозяйственных производителей;  обеспечение подготовки к переводу и перевода администрации района на работу в условиях военного времени; обеспечение выполнения мероприятий по защите населения и территории муниципального района Сергиевский, объектов жизнеобеспечения населения и важных объектов от угроз природного и техногенного характера;  обеспечение деятельности отдела административной практики; обеспечение деятельности организаций  инфраструктуры поддержки малого бизнеса; обеспечение деятельности администрации муниципального района Сергиевский;</w:t>
            </w:r>
            <w:r>
              <w:rPr>
                <w:rFonts w:ascii="Times New Roman" w:eastAsia="Calibri" w:hAnsi="Times New Roman" w:cs="Times New Roman"/>
                <w:bCs/>
                <w:sz w:val="12"/>
                <w:szCs w:val="12"/>
              </w:rPr>
              <w:t xml:space="preserve"> </w:t>
            </w:r>
            <w:r w:rsidRPr="0081770C">
              <w:rPr>
                <w:rFonts w:ascii="Times New Roman" w:eastAsia="Calibri" w:hAnsi="Times New Roman" w:cs="Times New Roman"/>
                <w:bCs/>
                <w:sz w:val="12"/>
                <w:szCs w:val="12"/>
              </w:rPr>
              <w:t>эффективное использование средств местного бюджета, обеспечение гласности и прозрачности размещения муниципаль</w:t>
            </w:r>
            <w:r>
              <w:rPr>
                <w:rFonts w:ascii="Times New Roman" w:eastAsia="Calibri" w:hAnsi="Times New Roman" w:cs="Times New Roman"/>
                <w:bCs/>
                <w:sz w:val="12"/>
                <w:szCs w:val="12"/>
              </w:rPr>
              <w:t>ного заказа, предотвраще</w:t>
            </w:r>
            <w:r w:rsidRPr="0081770C">
              <w:rPr>
                <w:rFonts w:ascii="Times New Roman" w:eastAsia="Calibri" w:hAnsi="Times New Roman" w:cs="Times New Roman"/>
                <w:bCs/>
                <w:sz w:val="12"/>
                <w:szCs w:val="12"/>
              </w:rPr>
              <w:t xml:space="preserve">ние коррупции; обеспечение хранения, комплектования, учета и использование архивных документов, образовавшихся и образующихся в деятельности органов местного самоуправления, организаций, отнесенных к муниципальной собственности, а также архивных фондов и архивных документов юридических и физических лиц, переданных </w:t>
            </w:r>
            <w:r w:rsidRPr="0081770C">
              <w:rPr>
                <w:rFonts w:ascii="Times New Roman" w:eastAsia="Calibri" w:hAnsi="Times New Roman" w:cs="Times New Roman"/>
                <w:bCs/>
                <w:sz w:val="12"/>
                <w:szCs w:val="12"/>
              </w:rPr>
              <w:lastRenderedPageBreak/>
              <w:t>на законном основании в муниципальную собственность.</w:t>
            </w:r>
          </w:p>
        </w:tc>
      </w:tr>
      <w:tr w:rsidR="0081770C" w:rsidRPr="0081770C" w:rsidTr="0081770C">
        <w:trPr>
          <w:trHeight w:val="20"/>
        </w:trPr>
        <w:tc>
          <w:tcPr>
            <w:tcW w:w="499"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1.1. </w:t>
            </w:r>
          </w:p>
        </w:tc>
        <w:tc>
          <w:tcPr>
            <w:tcW w:w="1628"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Обеспечение выполнения полномочий и функций администрации муниципального района Сергиевский </w:t>
            </w:r>
          </w:p>
        </w:tc>
        <w:tc>
          <w:tcPr>
            <w:tcW w:w="1134"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Администрация муниципального района Сергиевский </w:t>
            </w:r>
            <w:r w:rsidRPr="0081770C">
              <w:rPr>
                <w:rFonts w:ascii="Times New Roman" w:eastAsia="Calibri" w:hAnsi="Times New Roman" w:cs="Times New Roman"/>
                <w:sz w:val="12"/>
                <w:szCs w:val="12"/>
              </w:rPr>
              <w:br/>
              <w:t xml:space="preserve"> </w:t>
            </w:r>
          </w:p>
        </w:tc>
        <w:tc>
          <w:tcPr>
            <w:tcW w:w="1374"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всего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119 883,49355</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39 486,87805</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43 396,61550</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37 000,00000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федеральный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областной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15 014,60906</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8 720,61876</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6 293,99030</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местный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104 768,27654</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30 679,43353</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37 088,84301</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37 000,00000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иные  внебюджетные  источники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100,60795</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86,82576</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13,78219</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r>
      <w:tr w:rsidR="0081770C" w:rsidRPr="0081770C" w:rsidTr="0081770C">
        <w:trPr>
          <w:trHeight w:val="20"/>
        </w:trPr>
        <w:tc>
          <w:tcPr>
            <w:tcW w:w="499"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1.2. </w:t>
            </w:r>
          </w:p>
        </w:tc>
        <w:tc>
          <w:tcPr>
            <w:tcW w:w="1628"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Осуществление полномочий  по хранению, комплектованию архивных документов </w:t>
            </w:r>
          </w:p>
        </w:tc>
        <w:tc>
          <w:tcPr>
            <w:tcW w:w="1134"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Администрация муниципального района Сергиевский (Архивный отдел) </w:t>
            </w:r>
          </w:p>
        </w:tc>
        <w:tc>
          <w:tcPr>
            <w:tcW w:w="1374"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всего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460,00000</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203,00000</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257,00000</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областной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460,00000</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203,00000</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257,00000</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местный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иные  внебюджетные  источники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r>
      <w:tr w:rsidR="0081770C" w:rsidRPr="0081770C" w:rsidTr="0081770C">
        <w:trPr>
          <w:trHeight w:val="20"/>
        </w:trPr>
        <w:tc>
          <w:tcPr>
            <w:tcW w:w="499"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w:t>
            </w:r>
          </w:p>
        </w:tc>
        <w:tc>
          <w:tcPr>
            <w:tcW w:w="2762" w:type="dxa"/>
            <w:gridSpan w:val="2"/>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Итого по задаче  </w:t>
            </w:r>
          </w:p>
        </w:tc>
        <w:tc>
          <w:tcPr>
            <w:tcW w:w="1374"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всего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120 343,49355</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39 689,87805</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43 653,61550</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37 000,00000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2762" w:type="dxa"/>
            <w:gridSpan w:val="2"/>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федеральный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2762" w:type="dxa"/>
            <w:gridSpan w:val="2"/>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областной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15 474,60906</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8 923,61876</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6 550,99030</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2762" w:type="dxa"/>
            <w:gridSpan w:val="2"/>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местный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104 768,27654</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30 679,43353</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37 088,84301</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37 000,00000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2762" w:type="dxa"/>
            <w:gridSpan w:val="2"/>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иные  внебюджетные  источники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100,60795</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86,82576</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13,78219</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r>
      <w:tr w:rsidR="0081770C" w:rsidRPr="0081770C" w:rsidTr="0081770C">
        <w:trPr>
          <w:trHeight w:val="20"/>
        </w:trPr>
        <w:tc>
          <w:tcPr>
            <w:tcW w:w="7513" w:type="dxa"/>
            <w:gridSpan w:val="8"/>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2. Обеспечение исполнения полномочий администрации муниципального района Сергиевский по управлению, распоряжению муниципальным имуществом муниципального района Сергиевский </w:t>
            </w:r>
          </w:p>
        </w:tc>
      </w:tr>
      <w:tr w:rsidR="0081770C" w:rsidRPr="0081770C" w:rsidTr="0081770C">
        <w:trPr>
          <w:trHeight w:val="20"/>
        </w:trPr>
        <w:tc>
          <w:tcPr>
            <w:tcW w:w="7513" w:type="dxa"/>
            <w:gridSpan w:val="8"/>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Задачи: повышение инвестиционной привлекательности муниципального района Сергиевский;</w:t>
            </w:r>
            <w:r w:rsidRPr="0081770C">
              <w:rPr>
                <w:rFonts w:ascii="Times New Roman" w:eastAsia="Calibri" w:hAnsi="Times New Roman" w:cs="Times New Roman"/>
                <w:bCs/>
                <w:sz w:val="12"/>
                <w:szCs w:val="12"/>
              </w:rPr>
              <w:br/>
              <w:t xml:space="preserve"> инвентаризация, паспортизация, регистрация и корректировка реестра муниципального имущества для создания условий  для эффективного его использования.  </w:t>
            </w:r>
          </w:p>
        </w:tc>
      </w:tr>
      <w:tr w:rsidR="0081770C" w:rsidRPr="0081770C" w:rsidTr="0081770C">
        <w:trPr>
          <w:trHeight w:val="20"/>
        </w:trPr>
        <w:tc>
          <w:tcPr>
            <w:tcW w:w="499"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2.1. </w:t>
            </w:r>
          </w:p>
        </w:tc>
        <w:tc>
          <w:tcPr>
            <w:tcW w:w="1628"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Проведение работ по формированию земельных участков, регистрации муниципального имущества, </w:t>
            </w:r>
            <w:proofErr w:type="spellStart"/>
            <w:r w:rsidRPr="0081770C">
              <w:rPr>
                <w:rFonts w:ascii="Times New Roman" w:eastAsia="Calibri" w:hAnsi="Times New Roman" w:cs="Times New Roman"/>
                <w:sz w:val="12"/>
                <w:szCs w:val="12"/>
              </w:rPr>
              <w:t>инвентаразация</w:t>
            </w:r>
            <w:proofErr w:type="spellEnd"/>
            <w:r w:rsidRPr="0081770C">
              <w:rPr>
                <w:rFonts w:ascii="Times New Roman" w:eastAsia="Calibri" w:hAnsi="Times New Roman" w:cs="Times New Roman"/>
                <w:sz w:val="12"/>
                <w:szCs w:val="12"/>
              </w:rPr>
              <w:t xml:space="preserve"> имущества, постановка на кадастровый учет муниципального имущества, проведение рыночной оценки муниципального имущества и изымаемого имущества для муниципальных нужд</w:t>
            </w:r>
          </w:p>
        </w:tc>
        <w:tc>
          <w:tcPr>
            <w:tcW w:w="1134"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Администрация муниципального района Сергиевский(Комитет по управлению муниципальным имуществом муниципального района Сергиевский) </w:t>
            </w:r>
          </w:p>
        </w:tc>
        <w:tc>
          <w:tcPr>
            <w:tcW w:w="1374"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всего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22 635,86456</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7 314,64497</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9 321,21959</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6 000,00000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областной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2 723,85500</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2 723,85500</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местный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19 912,00956</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7 314,64497</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6 597,36459</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6 000,00000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иные  внебюджетные  источники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r>
      <w:tr w:rsidR="0081770C" w:rsidRPr="0081770C" w:rsidTr="0081770C">
        <w:trPr>
          <w:trHeight w:val="20"/>
        </w:trPr>
        <w:tc>
          <w:tcPr>
            <w:tcW w:w="3261" w:type="dxa"/>
            <w:gridSpan w:val="3"/>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Итого по задаче  </w:t>
            </w:r>
          </w:p>
        </w:tc>
        <w:tc>
          <w:tcPr>
            <w:tcW w:w="1374"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всего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22 635,86456</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7 314,64497</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9 321,21959</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6 000,00000</w:t>
            </w:r>
          </w:p>
        </w:tc>
      </w:tr>
      <w:tr w:rsidR="0081770C" w:rsidRPr="0081770C" w:rsidTr="0081770C">
        <w:trPr>
          <w:trHeight w:val="20"/>
        </w:trPr>
        <w:tc>
          <w:tcPr>
            <w:tcW w:w="3261" w:type="dxa"/>
            <w:gridSpan w:val="3"/>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областной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2 723,85500</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2 723,85500</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r>
      <w:tr w:rsidR="0081770C" w:rsidRPr="0081770C" w:rsidTr="0081770C">
        <w:trPr>
          <w:trHeight w:val="20"/>
        </w:trPr>
        <w:tc>
          <w:tcPr>
            <w:tcW w:w="3261" w:type="dxa"/>
            <w:gridSpan w:val="3"/>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местный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19 912,00956</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7 314,64497</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6 597,36459</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6 000,00000</w:t>
            </w:r>
          </w:p>
        </w:tc>
      </w:tr>
      <w:tr w:rsidR="0081770C" w:rsidRPr="0081770C" w:rsidTr="0081770C">
        <w:trPr>
          <w:trHeight w:val="20"/>
        </w:trPr>
        <w:tc>
          <w:tcPr>
            <w:tcW w:w="3261" w:type="dxa"/>
            <w:gridSpan w:val="3"/>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иные  внебюджетные  источники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r>
      <w:tr w:rsidR="0081770C" w:rsidRPr="0081770C" w:rsidTr="0081770C">
        <w:trPr>
          <w:trHeight w:val="20"/>
        </w:trPr>
        <w:tc>
          <w:tcPr>
            <w:tcW w:w="7513" w:type="dxa"/>
            <w:gridSpan w:val="8"/>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3. Повышение эффективности местного самоуправления, взаимодействия гражданского общества с органами муниципальной власти </w:t>
            </w:r>
          </w:p>
        </w:tc>
      </w:tr>
      <w:tr w:rsidR="0081770C" w:rsidRPr="0081770C" w:rsidTr="0081770C">
        <w:trPr>
          <w:trHeight w:val="20"/>
        </w:trPr>
        <w:tc>
          <w:tcPr>
            <w:tcW w:w="7513" w:type="dxa"/>
            <w:gridSpan w:val="8"/>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Задача: повышение инвестиционной привлекательности муниципального района Сергиевский; обеспечение использования современных информационно-коммуникационных технологий в профессиональной деятельности администрации района и её структурных подразделений; обеспечение деятельности администрации муниципального района Сергиевский.</w:t>
            </w:r>
          </w:p>
        </w:tc>
      </w:tr>
      <w:tr w:rsidR="0081770C" w:rsidRPr="0081770C" w:rsidTr="0081770C">
        <w:trPr>
          <w:trHeight w:val="20"/>
        </w:trPr>
        <w:tc>
          <w:tcPr>
            <w:tcW w:w="499"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3.1. </w:t>
            </w:r>
          </w:p>
        </w:tc>
        <w:tc>
          <w:tcPr>
            <w:tcW w:w="1628"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Получение и продление лицензий на программное обеспечение для бесперебойного функционирования программных средств и программных средств защиты информации </w:t>
            </w:r>
          </w:p>
        </w:tc>
        <w:tc>
          <w:tcPr>
            <w:tcW w:w="1134"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Администрация муниципального района Сергиевский (Организационное Управление) </w:t>
            </w:r>
          </w:p>
        </w:tc>
        <w:tc>
          <w:tcPr>
            <w:tcW w:w="1374"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всего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1 355,00000</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404,00000</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570,00000</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381,00000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областной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местный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1 355,00000</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404,00000</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570,00000</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381,00000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иные  внебюджетные  источники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r>
      <w:tr w:rsidR="0081770C" w:rsidRPr="0081770C" w:rsidTr="0081770C">
        <w:trPr>
          <w:trHeight w:val="20"/>
        </w:trPr>
        <w:tc>
          <w:tcPr>
            <w:tcW w:w="499"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3.2. </w:t>
            </w:r>
          </w:p>
        </w:tc>
        <w:tc>
          <w:tcPr>
            <w:tcW w:w="1628"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Получение статистической </w:t>
            </w:r>
            <w:r w:rsidRPr="0081770C">
              <w:rPr>
                <w:rFonts w:ascii="Times New Roman" w:eastAsia="Calibri" w:hAnsi="Times New Roman" w:cs="Times New Roman"/>
                <w:sz w:val="12"/>
                <w:szCs w:val="12"/>
              </w:rPr>
              <w:lastRenderedPageBreak/>
              <w:t xml:space="preserve">информации </w:t>
            </w:r>
          </w:p>
        </w:tc>
        <w:tc>
          <w:tcPr>
            <w:tcW w:w="1134"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lastRenderedPageBreak/>
              <w:t xml:space="preserve"> Администрация муниципального </w:t>
            </w:r>
            <w:r w:rsidRPr="0081770C">
              <w:rPr>
                <w:rFonts w:ascii="Times New Roman" w:eastAsia="Calibri" w:hAnsi="Times New Roman" w:cs="Times New Roman"/>
                <w:sz w:val="12"/>
                <w:szCs w:val="12"/>
              </w:rPr>
              <w:lastRenderedPageBreak/>
              <w:t xml:space="preserve">района Сергиевский </w:t>
            </w:r>
            <w:r w:rsidRPr="0081770C">
              <w:rPr>
                <w:rFonts w:ascii="Times New Roman" w:eastAsia="Calibri" w:hAnsi="Times New Roman" w:cs="Times New Roman"/>
                <w:sz w:val="12"/>
                <w:szCs w:val="12"/>
              </w:rPr>
              <w:br/>
              <w:t xml:space="preserve">(отдел торговли и экономического развития) </w:t>
            </w:r>
          </w:p>
        </w:tc>
        <w:tc>
          <w:tcPr>
            <w:tcW w:w="1374"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lastRenderedPageBreak/>
              <w:t xml:space="preserve"> всего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519,93400</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168,93400</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176,00000</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175,00000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областной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местный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519,93400</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168,93400</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176,00000</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175,00000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иные  внебюджетные  источники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r>
      <w:tr w:rsidR="0081770C" w:rsidRPr="0081770C" w:rsidTr="0081770C">
        <w:trPr>
          <w:trHeight w:val="20"/>
        </w:trPr>
        <w:tc>
          <w:tcPr>
            <w:tcW w:w="499"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3.3. </w:t>
            </w:r>
          </w:p>
        </w:tc>
        <w:tc>
          <w:tcPr>
            <w:tcW w:w="1628"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Подготовка и размещение информации о  деятельности  органов местного  самоуправления муниципального района Сергиевский в средствах массовой информации и электронных  СМИ </w:t>
            </w:r>
          </w:p>
        </w:tc>
        <w:tc>
          <w:tcPr>
            <w:tcW w:w="1134"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Администрация муниципального района Сергиевский (Организационное Управление) </w:t>
            </w:r>
          </w:p>
        </w:tc>
        <w:tc>
          <w:tcPr>
            <w:tcW w:w="1374"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всего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4 122,00000</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1 374,00000</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1 374,00000</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1 374,00000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областной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местный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4 122,00000</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1 374,00000</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1 374,00000</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1 374,00000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иные  внебюджетные  источники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r>
      <w:tr w:rsidR="0081770C" w:rsidRPr="0081770C" w:rsidTr="0081770C">
        <w:trPr>
          <w:trHeight w:val="20"/>
        </w:trPr>
        <w:tc>
          <w:tcPr>
            <w:tcW w:w="499"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3.4. </w:t>
            </w:r>
          </w:p>
        </w:tc>
        <w:tc>
          <w:tcPr>
            <w:tcW w:w="1628"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Мероприятия инвестиционной привлекательности </w:t>
            </w:r>
          </w:p>
        </w:tc>
        <w:tc>
          <w:tcPr>
            <w:tcW w:w="1134"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Администрация муниципального района Сергиевский </w:t>
            </w:r>
            <w:r w:rsidRPr="0081770C">
              <w:rPr>
                <w:rFonts w:ascii="Times New Roman" w:eastAsia="Calibri" w:hAnsi="Times New Roman" w:cs="Times New Roman"/>
                <w:sz w:val="12"/>
                <w:szCs w:val="12"/>
              </w:rPr>
              <w:br/>
              <w:t xml:space="preserve">(отдел торговли и экономического развития) </w:t>
            </w:r>
          </w:p>
        </w:tc>
        <w:tc>
          <w:tcPr>
            <w:tcW w:w="1374"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всего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3 485,68124</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1 575,32562</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1 510,35562</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400,00000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областной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местный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2 656,10000</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1 180,90000</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1 075,20000</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400,00000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иные  внебюджетные  источники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829,58124</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394,42562</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435,15562</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r>
      <w:tr w:rsidR="0081770C" w:rsidRPr="0081770C" w:rsidTr="0081770C">
        <w:trPr>
          <w:trHeight w:val="20"/>
        </w:trPr>
        <w:tc>
          <w:tcPr>
            <w:tcW w:w="499"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3.5. </w:t>
            </w:r>
          </w:p>
        </w:tc>
        <w:tc>
          <w:tcPr>
            <w:tcW w:w="1628"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Расходы на исполнение решений судов, вступивших в законную силу </w:t>
            </w:r>
          </w:p>
        </w:tc>
        <w:tc>
          <w:tcPr>
            <w:tcW w:w="1134"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Администрация муниципального района Сергиевский (Правовое Управление) </w:t>
            </w:r>
          </w:p>
        </w:tc>
        <w:tc>
          <w:tcPr>
            <w:tcW w:w="1374"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всего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383,20000</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183,20000</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100,00000</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100,00000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областной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местный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383,20000</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183,20000</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100,00000</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100,00000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иные  внебюджетные  источники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r>
      <w:tr w:rsidR="0081770C" w:rsidRPr="0081770C" w:rsidTr="0081770C">
        <w:trPr>
          <w:trHeight w:val="20"/>
        </w:trPr>
        <w:tc>
          <w:tcPr>
            <w:tcW w:w="499"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3.6. </w:t>
            </w:r>
          </w:p>
        </w:tc>
        <w:tc>
          <w:tcPr>
            <w:tcW w:w="1628"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Расходы на взносы муниципальных образований </w:t>
            </w:r>
          </w:p>
        </w:tc>
        <w:tc>
          <w:tcPr>
            <w:tcW w:w="1134"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Администрация муниципального района Сергиевский (Организационное Управление) </w:t>
            </w:r>
          </w:p>
        </w:tc>
        <w:tc>
          <w:tcPr>
            <w:tcW w:w="1374"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всего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194,23160</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54,23160</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70,00000</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70,00000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областной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местный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194,23160</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54,23160</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70,00000</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70,00000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иные  внебюджетные  источники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r>
      <w:tr w:rsidR="0081770C" w:rsidRPr="0081770C" w:rsidTr="0081770C">
        <w:trPr>
          <w:trHeight w:val="20"/>
        </w:trPr>
        <w:tc>
          <w:tcPr>
            <w:tcW w:w="3261" w:type="dxa"/>
            <w:gridSpan w:val="3"/>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Итого по задаче  </w:t>
            </w:r>
          </w:p>
        </w:tc>
        <w:tc>
          <w:tcPr>
            <w:tcW w:w="1374"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Всего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10 060,04684</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3 759,69122</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3 800,35562</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2 500,00000</w:t>
            </w:r>
          </w:p>
        </w:tc>
      </w:tr>
      <w:tr w:rsidR="0081770C" w:rsidRPr="0081770C" w:rsidTr="0081770C">
        <w:trPr>
          <w:trHeight w:val="20"/>
        </w:trPr>
        <w:tc>
          <w:tcPr>
            <w:tcW w:w="3261" w:type="dxa"/>
            <w:gridSpan w:val="3"/>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областной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r>
      <w:tr w:rsidR="0081770C" w:rsidRPr="0081770C" w:rsidTr="0081770C">
        <w:trPr>
          <w:trHeight w:val="20"/>
        </w:trPr>
        <w:tc>
          <w:tcPr>
            <w:tcW w:w="3261" w:type="dxa"/>
            <w:gridSpan w:val="3"/>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местный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9 230,46560</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3 365,26560</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3 365,20000</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2 500,00000</w:t>
            </w:r>
          </w:p>
        </w:tc>
      </w:tr>
      <w:tr w:rsidR="0081770C" w:rsidRPr="0081770C" w:rsidTr="0081770C">
        <w:trPr>
          <w:trHeight w:val="20"/>
        </w:trPr>
        <w:tc>
          <w:tcPr>
            <w:tcW w:w="3261" w:type="dxa"/>
            <w:gridSpan w:val="3"/>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иные внебюджетные источники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829,58124</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394,42562</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435,15562</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r>
      <w:tr w:rsidR="0081770C" w:rsidRPr="0081770C" w:rsidTr="0081770C">
        <w:trPr>
          <w:trHeight w:val="20"/>
        </w:trPr>
        <w:tc>
          <w:tcPr>
            <w:tcW w:w="7513" w:type="dxa"/>
            <w:gridSpan w:val="8"/>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4. Взаимодействие с общественными организациями </w:t>
            </w:r>
          </w:p>
        </w:tc>
      </w:tr>
      <w:tr w:rsidR="0081770C" w:rsidRPr="0081770C" w:rsidTr="0081770C">
        <w:trPr>
          <w:trHeight w:val="20"/>
        </w:trPr>
        <w:tc>
          <w:tcPr>
            <w:tcW w:w="7513" w:type="dxa"/>
            <w:gridSpan w:val="8"/>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Задача :   повышение уровня открытости и доступности  деятельности органов местного самоуправления; обеспечение взаимодействия с общественными организациями. </w:t>
            </w:r>
          </w:p>
        </w:tc>
      </w:tr>
      <w:tr w:rsidR="0081770C" w:rsidRPr="0081770C" w:rsidTr="0081770C">
        <w:trPr>
          <w:trHeight w:val="20"/>
        </w:trPr>
        <w:tc>
          <w:tcPr>
            <w:tcW w:w="499"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4.1. </w:t>
            </w:r>
          </w:p>
        </w:tc>
        <w:tc>
          <w:tcPr>
            <w:tcW w:w="1628"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Обеспечение деятельности  МКУ «Центр общественных организаций" </w:t>
            </w:r>
          </w:p>
        </w:tc>
        <w:tc>
          <w:tcPr>
            <w:tcW w:w="1134"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МКУ «Центр общественных организаций" </w:t>
            </w:r>
          </w:p>
        </w:tc>
        <w:tc>
          <w:tcPr>
            <w:tcW w:w="1374"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всего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11 384,27386</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3 976,23422</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4 408,03964</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3 000,00000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областной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местный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11 384,27386</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3 976,23422</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4 408,03964</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3 000,00000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иные внебюджетные источники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r>
      <w:tr w:rsidR="0081770C" w:rsidRPr="0081770C" w:rsidTr="0081770C">
        <w:trPr>
          <w:trHeight w:val="20"/>
        </w:trPr>
        <w:tc>
          <w:tcPr>
            <w:tcW w:w="499"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4.2. </w:t>
            </w:r>
          </w:p>
        </w:tc>
        <w:tc>
          <w:tcPr>
            <w:tcW w:w="1628"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Организация мероприятий по поддержке социально-значимых инициатив            граждан района </w:t>
            </w:r>
          </w:p>
        </w:tc>
        <w:tc>
          <w:tcPr>
            <w:tcW w:w="1134"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МКУ «Центр общественных организаций" </w:t>
            </w:r>
          </w:p>
        </w:tc>
        <w:tc>
          <w:tcPr>
            <w:tcW w:w="1374"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всего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2 286,64481</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2 286,64481</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областной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местный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1 536,64481</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1 536,64481</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иные внебюджетные источники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750,00000</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750,00000</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r>
      <w:tr w:rsidR="0081770C" w:rsidRPr="0081770C" w:rsidTr="0081770C">
        <w:trPr>
          <w:trHeight w:val="20"/>
        </w:trPr>
        <w:tc>
          <w:tcPr>
            <w:tcW w:w="3261" w:type="dxa"/>
            <w:gridSpan w:val="3"/>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Итого по задаче  </w:t>
            </w:r>
          </w:p>
        </w:tc>
        <w:tc>
          <w:tcPr>
            <w:tcW w:w="1374"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Всего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13 670,91867</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6 262,87903</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4 408,03964</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3 000,00000</w:t>
            </w:r>
          </w:p>
        </w:tc>
      </w:tr>
      <w:tr w:rsidR="0081770C" w:rsidRPr="0081770C" w:rsidTr="0081770C">
        <w:trPr>
          <w:trHeight w:val="20"/>
        </w:trPr>
        <w:tc>
          <w:tcPr>
            <w:tcW w:w="3261" w:type="dxa"/>
            <w:gridSpan w:val="3"/>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областной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r>
      <w:tr w:rsidR="0081770C" w:rsidRPr="0081770C" w:rsidTr="0081770C">
        <w:trPr>
          <w:trHeight w:val="20"/>
        </w:trPr>
        <w:tc>
          <w:tcPr>
            <w:tcW w:w="3261" w:type="dxa"/>
            <w:gridSpan w:val="3"/>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местный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12 920,91867</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5 512,87903</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4 408,03964</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3 000,00000</w:t>
            </w:r>
          </w:p>
        </w:tc>
      </w:tr>
      <w:tr w:rsidR="0081770C" w:rsidRPr="0081770C" w:rsidTr="0081770C">
        <w:trPr>
          <w:trHeight w:val="20"/>
        </w:trPr>
        <w:tc>
          <w:tcPr>
            <w:tcW w:w="3261" w:type="dxa"/>
            <w:gridSpan w:val="3"/>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иные внебюджетные источники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750,00000</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750,00000</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r>
      <w:tr w:rsidR="0081770C" w:rsidRPr="0081770C" w:rsidTr="0081770C">
        <w:trPr>
          <w:trHeight w:val="20"/>
        </w:trPr>
        <w:tc>
          <w:tcPr>
            <w:tcW w:w="7513" w:type="dxa"/>
            <w:gridSpan w:val="8"/>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lastRenderedPageBreak/>
              <w:t xml:space="preserve"> 5. Предоставление государственных и муниципальных услуг </w:t>
            </w:r>
          </w:p>
        </w:tc>
      </w:tr>
      <w:tr w:rsidR="0081770C" w:rsidRPr="0081770C" w:rsidTr="0081770C">
        <w:trPr>
          <w:trHeight w:val="20"/>
        </w:trPr>
        <w:tc>
          <w:tcPr>
            <w:tcW w:w="7513" w:type="dxa"/>
            <w:gridSpan w:val="8"/>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Задача :   обеспечение предоставления государственных и муниципальных услуг в электронном виде с использованием многофункционального центра предоставления государственных и муниципальных услуг муниципального района Сергиевский </w:t>
            </w:r>
          </w:p>
        </w:tc>
      </w:tr>
      <w:tr w:rsidR="0081770C" w:rsidRPr="0081770C" w:rsidTr="0081770C">
        <w:trPr>
          <w:trHeight w:val="20"/>
        </w:trPr>
        <w:tc>
          <w:tcPr>
            <w:tcW w:w="499"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5.1. </w:t>
            </w:r>
          </w:p>
        </w:tc>
        <w:tc>
          <w:tcPr>
            <w:tcW w:w="1628"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Обеспечение деятельности  МБУ «Многофункциональный центр предоставления государственных и муниципальных услуг» муниципального  района Сергиевский </w:t>
            </w:r>
          </w:p>
        </w:tc>
        <w:tc>
          <w:tcPr>
            <w:tcW w:w="1134"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МБУ «Многофункциональный центр предоставления государственных и муниципальных услуг» муниципального  района Сергиевский </w:t>
            </w:r>
          </w:p>
        </w:tc>
        <w:tc>
          <w:tcPr>
            <w:tcW w:w="1374"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Всего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29 570,03076</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9 316,58147</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10 253,44929</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10 000,00000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областной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67,00000</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67,00000</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местный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29 503,03076</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9 249,58147</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10 253,44929</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10 000,00000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иные  внебюджетные  источники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r>
      <w:tr w:rsidR="0081770C" w:rsidRPr="0081770C" w:rsidTr="0081770C">
        <w:trPr>
          <w:trHeight w:val="20"/>
        </w:trPr>
        <w:tc>
          <w:tcPr>
            <w:tcW w:w="3261" w:type="dxa"/>
            <w:gridSpan w:val="3"/>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Итого по задаче  </w:t>
            </w:r>
          </w:p>
        </w:tc>
        <w:tc>
          <w:tcPr>
            <w:tcW w:w="1374"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Всего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29 570,03076</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9 316,58147</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10 253,44929</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10 000,00000</w:t>
            </w:r>
          </w:p>
        </w:tc>
      </w:tr>
      <w:tr w:rsidR="0081770C" w:rsidRPr="0081770C" w:rsidTr="0081770C">
        <w:trPr>
          <w:trHeight w:val="20"/>
        </w:trPr>
        <w:tc>
          <w:tcPr>
            <w:tcW w:w="3261" w:type="dxa"/>
            <w:gridSpan w:val="3"/>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областной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67,00000</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67,00000</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r>
      <w:tr w:rsidR="0081770C" w:rsidRPr="0081770C" w:rsidTr="0081770C">
        <w:trPr>
          <w:trHeight w:val="20"/>
        </w:trPr>
        <w:tc>
          <w:tcPr>
            <w:tcW w:w="3261" w:type="dxa"/>
            <w:gridSpan w:val="3"/>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местный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29 503,03076</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9 249,58147</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10 253,44929</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10 000,00000</w:t>
            </w:r>
          </w:p>
        </w:tc>
      </w:tr>
      <w:tr w:rsidR="0081770C" w:rsidRPr="0081770C" w:rsidTr="0081770C">
        <w:trPr>
          <w:trHeight w:val="20"/>
        </w:trPr>
        <w:tc>
          <w:tcPr>
            <w:tcW w:w="3261" w:type="dxa"/>
            <w:gridSpan w:val="3"/>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иные  внебюджетные  источники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r>
      <w:tr w:rsidR="0081770C" w:rsidRPr="0081770C" w:rsidTr="0081770C">
        <w:trPr>
          <w:trHeight w:val="20"/>
        </w:trPr>
        <w:tc>
          <w:tcPr>
            <w:tcW w:w="7513" w:type="dxa"/>
            <w:gridSpan w:val="8"/>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6. Хозяйственная деятельность учреждений муниципальной собственности, содержание их зданий. </w:t>
            </w:r>
          </w:p>
        </w:tc>
      </w:tr>
      <w:tr w:rsidR="0081770C" w:rsidRPr="0081770C" w:rsidTr="0081770C">
        <w:trPr>
          <w:trHeight w:val="20"/>
        </w:trPr>
        <w:tc>
          <w:tcPr>
            <w:tcW w:w="7513" w:type="dxa"/>
            <w:gridSpan w:val="8"/>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Цель:  Содержание зданий муниципальной собственности в надлежащем состоянии, обеспечение хозяйственной деятельности муниципальных учреждений. </w:t>
            </w:r>
          </w:p>
        </w:tc>
      </w:tr>
      <w:tr w:rsidR="0081770C" w:rsidRPr="0081770C" w:rsidTr="0081770C">
        <w:trPr>
          <w:trHeight w:val="20"/>
        </w:trPr>
        <w:tc>
          <w:tcPr>
            <w:tcW w:w="7513" w:type="dxa"/>
            <w:gridSpan w:val="8"/>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Задача :  Обеспечение  хозяйственной деятельности  администрации муниципального района Сергиевский ; обеспечение хозяйственной деятельности учреждений муниципальной собственности, содержание их зданий. </w:t>
            </w:r>
          </w:p>
        </w:tc>
      </w:tr>
      <w:tr w:rsidR="0081770C" w:rsidRPr="0081770C" w:rsidTr="0081770C">
        <w:trPr>
          <w:trHeight w:val="20"/>
        </w:trPr>
        <w:tc>
          <w:tcPr>
            <w:tcW w:w="499"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6.1. </w:t>
            </w:r>
          </w:p>
        </w:tc>
        <w:tc>
          <w:tcPr>
            <w:tcW w:w="1628"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Обеспечение деятельности  МБУ «Сервис» муниципального  района Сергиевский </w:t>
            </w:r>
          </w:p>
        </w:tc>
        <w:tc>
          <w:tcPr>
            <w:tcW w:w="1134"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МБУ «Сервис»  </w:t>
            </w:r>
          </w:p>
        </w:tc>
        <w:tc>
          <w:tcPr>
            <w:tcW w:w="1374"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Всего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262 696,35622</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85 631,40700</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94 309,92994</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82 755,01928</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областной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151,00000</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151,00000</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местный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262 545,35622</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85 480,40700</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94 309,92994</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82 755,01928</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иные  внебюджетные  источники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r>
      <w:tr w:rsidR="0081770C" w:rsidRPr="0081770C" w:rsidTr="0081770C">
        <w:trPr>
          <w:trHeight w:val="20"/>
        </w:trPr>
        <w:tc>
          <w:tcPr>
            <w:tcW w:w="3261" w:type="dxa"/>
            <w:gridSpan w:val="3"/>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Итого по задаче  </w:t>
            </w:r>
          </w:p>
        </w:tc>
        <w:tc>
          <w:tcPr>
            <w:tcW w:w="1374"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Всего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262 696,35622</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85 631,40700</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94 309,92994</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82 755,01928</w:t>
            </w:r>
          </w:p>
        </w:tc>
      </w:tr>
      <w:tr w:rsidR="0081770C" w:rsidRPr="0081770C" w:rsidTr="0081770C">
        <w:trPr>
          <w:trHeight w:val="20"/>
        </w:trPr>
        <w:tc>
          <w:tcPr>
            <w:tcW w:w="3261" w:type="dxa"/>
            <w:gridSpan w:val="3"/>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областной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151,00000</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151,00000</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r>
      <w:tr w:rsidR="0081770C" w:rsidRPr="0081770C" w:rsidTr="0081770C">
        <w:trPr>
          <w:trHeight w:val="20"/>
        </w:trPr>
        <w:tc>
          <w:tcPr>
            <w:tcW w:w="3261" w:type="dxa"/>
            <w:gridSpan w:val="3"/>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местный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262 545,35622</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85 480,40700</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94 309,92994</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82 755,01928</w:t>
            </w:r>
          </w:p>
        </w:tc>
      </w:tr>
      <w:tr w:rsidR="0081770C" w:rsidRPr="0081770C" w:rsidTr="0081770C">
        <w:trPr>
          <w:trHeight w:val="20"/>
        </w:trPr>
        <w:tc>
          <w:tcPr>
            <w:tcW w:w="3261" w:type="dxa"/>
            <w:gridSpan w:val="3"/>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иные  внебюджетные  источники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r>
      <w:tr w:rsidR="0081770C" w:rsidRPr="0081770C" w:rsidTr="0081770C">
        <w:trPr>
          <w:trHeight w:val="20"/>
        </w:trPr>
        <w:tc>
          <w:tcPr>
            <w:tcW w:w="7513" w:type="dxa"/>
            <w:gridSpan w:val="8"/>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7. Обеспечение исполнения отдельных государственных полномочий. </w:t>
            </w:r>
          </w:p>
        </w:tc>
      </w:tr>
      <w:tr w:rsidR="0081770C" w:rsidRPr="0081770C" w:rsidTr="0081770C">
        <w:trPr>
          <w:trHeight w:val="20"/>
        </w:trPr>
        <w:tc>
          <w:tcPr>
            <w:tcW w:w="7513" w:type="dxa"/>
            <w:gridSpan w:val="8"/>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Задача: оказание социальной поддержки отдельным категориям граждан в улучшении жилищных </w:t>
            </w:r>
            <w:proofErr w:type="spellStart"/>
            <w:r w:rsidRPr="0081770C">
              <w:rPr>
                <w:rFonts w:ascii="Times New Roman" w:eastAsia="Calibri" w:hAnsi="Times New Roman" w:cs="Times New Roman"/>
                <w:bCs/>
                <w:sz w:val="12"/>
                <w:szCs w:val="12"/>
              </w:rPr>
              <w:t>услувий</w:t>
            </w:r>
            <w:proofErr w:type="spellEnd"/>
            <w:r w:rsidRPr="0081770C">
              <w:rPr>
                <w:rFonts w:ascii="Times New Roman" w:eastAsia="Calibri" w:hAnsi="Times New Roman" w:cs="Times New Roman"/>
                <w:bCs/>
                <w:sz w:val="12"/>
                <w:szCs w:val="12"/>
              </w:rPr>
              <w:t>.</w:t>
            </w:r>
          </w:p>
        </w:tc>
      </w:tr>
      <w:tr w:rsidR="0081770C" w:rsidRPr="0081770C" w:rsidTr="0081770C">
        <w:trPr>
          <w:trHeight w:val="20"/>
        </w:trPr>
        <w:tc>
          <w:tcPr>
            <w:tcW w:w="499"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7.1. </w:t>
            </w:r>
          </w:p>
        </w:tc>
        <w:tc>
          <w:tcPr>
            <w:tcW w:w="1628"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Обеспечение предоставления жилых помещений детям-сиротам и детям, оставшимся без попечения родителей </w:t>
            </w:r>
          </w:p>
        </w:tc>
        <w:tc>
          <w:tcPr>
            <w:tcW w:w="1134"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Администрация муниципального района Сергиевский </w:t>
            </w:r>
            <w:r w:rsidRPr="0081770C">
              <w:rPr>
                <w:rFonts w:ascii="Times New Roman" w:eastAsia="Calibri" w:hAnsi="Times New Roman" w:cs="Times New Roman"/>
                <w:sz w:val="12"/>
                <w:szCs w:val="12"/>
              </w:rPr>
              <w:br/>
              <w:t xml:space="preserve">(Правовое Управление) </w:t>
            </w:r>
          </w:p>
        </w:tc>
        <w:tc>
          <w:tcPr>
            <w:tcW w:w="1374"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всего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16 660,41300 </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9 709,82100 </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6 950,59200 </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федеральный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2 258,94240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2 258,94240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областной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14 401,47060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9 709,82100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4 691,64960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местный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иные  внебюджетные  источники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7.2. </w:t>
            </w:r>
          </w:p>
        </w:tc>
        <w:tc>
          <w:tcPr>
            <w:tcW w:w="1628"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Обеспечение  жилыми помещениями граждан, проработавших в тылу в период Великой Отечественной войны </w:t>
            </w:r>
          </w:p>
        </w:tc>
        <w:tc>
          <w:tcPr>
            <w:tcW w:w="1134"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Администрация муниципального района Сергиевский </w:t>
            </w:r>
            <w:r w:rsidRPr="0081770C">
              <w:rPr>
                <w:rFonts w:ascii="Times New Roman" w:eastAsia="Calibri" w:hAnsi="Times New Roman" w:cs="Times New Roman"/>
                <w:sz w:val="12"/>
                <w:szCs w:val="12"/>
              </w:rPr>
              <w:br/>
              <w:t xml:space="preserve">(Правовое Управление) </w:t>
            </w:r>
          </w:p>
        </w:tc>
        <w:tc>
          <w:tcPr>
            <w:tcW w:w="1374"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всего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2 237,30100 </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1 078,86900 </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1 158,43200 </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федеральный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областной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2 237,30100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1 078,86900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1 158,43200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местный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иные  внебюджетные  источники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7.3. </w:t>
            </w:r>
          </w:p>
        </w:tc>
        <w:tc>
          <w:tcPr>
            <w:tcW w:w="1628"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Иные межбюджетные трансферты на обеспечение жилыми помещениями ветеранов ВОВ 1941-1945гг. </w:t>
            </w:r>
          </w:p>
        </w:tc>
        <w:tc>
          <w:tcPr>
            <w:tcW w:w="1134"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Администрация муниципального района Сергиевский </w:t>
            </w:r>
            <w:r w:rsidRPr="0081770C">
              <w:rPr>
                <w:rFonts w:ascii="Times New Roman" w:eastAsia="Calibri" w:hAnsi="Times New Roman" w:cs="Times New Roman"/>
                <w:sz w:val="12"/>
                <w:szCs w:val="12"/>
              </w:rPr>
              <w:br/>
              <w:t xml:space="preserve">(Правовое Управление) </w:t>
            </w:r>
          </w:p>
        </w:tc>
        <w:tc>
          <w:tcPr>
            <w:tcW w:w="1374"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всего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1 320,26400 </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1 320,26400 </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федеральный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областной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1 320,26400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1 320,26400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местный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иные  внебюджетные  </w:t>
            </w:r>
            <w:r w:rsidRPr="0081770C">
              <w:rPr>
                <w:rFonts w:ascii="Times New Roman" w:eastAsia="Calibri" w:hAnsi="Times New Roman" w:cs="Times New Roman"/>
                <w:sz w:val="12"/>
                <w:szCs w:val="12"/>
              </w:rPr>
              <w:lastRenderedPageBreak/>
              <w:t xml:space="preserve">источники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lastRenderedPageBreak/>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lastRenderedPageBreak/>
              <w:t xml:space="preserve"> 7.4. </w:t>
            </w:r>
          </w:p>
        </w:tc>
        <w:tc>
          <w:tcPr>
            <w:tcW w:w="1628"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Обеспечение  жильем реабилитированных лиц и лиц, признанных пострадавшими от политических репрессий </w:t>
            </w:r>
          </w:p>
        </w:tc>
        <w:tc>
          <w:tcPr>
            <w:tcW w:w="1134"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Администрация муниципального района Сергиевский </w:t>
            </w:r>
            <w:r w:rsidRPr="0081770C">
              <w:rPr>
                <w:rFonts w:ascii="Times New Roman" w:eastAsia="Calibri" w:hAnsi="Times New Roman" w:cs="Times New Roman"/>
                <w:sz w:val="12"/>
                <w:szCs w:val="12"/>
              </w:rPr>
              <w:br/>
              <w:t xml:space="preserve">(Правовое Управление) </w:t>
            </w:r>
          </w:p>
        </w:tc>
        <w:tc>
          <w:tcPr>
            <w:tcW w:w="1374"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всего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федеральный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областной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местный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иные  внебюджетные  источники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7.5. </w:t>
            </w:r>
          </w:p>
        </w:tc>
        <w:tc>
          <w:tcPr>
            <w:tcW w:w="1628"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Обеспечение социальной выплатой ветеранов ВОВ 1941-1945гг., вдов инвалидов и участников ВОВ 1941-1945гг., на проведение мероприятий, направленных на улучшение условий их проживания </w:t>
            </w:r>
          </w:p>
        </w:tc>
        <w:tc>
          <w:tcPr>
            <w:tcW w:w="1134"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Администрация муниципального района Сергиевский </w:t>
            </w:r>
            <w:r w:rsidRPr="0081770C">
              <w:rPr>
                <w:rFonts w:ascii="Times New Roman" w:eastAsia="Calibri" w:hAnsi="Times New Roman" w:cs="Times New Roman"/>
                <w:sz w:val="12"/>
                <w:szCs w:val="12"/>
              </w:rPr>
              <w:br/>
              <w:t xml:space="preserve">(Отдел по работе с обращениями граждан) </w:t>
            </w:r>
          </w:p>
        </w:tc>
        <w:tc>
          <w:tcPr>
            <w:tcW w:w="1374"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всего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1 553,88500 </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779,50000 </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774,38500 </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федеральный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областной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1 360,20000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671,00000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689,20000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местный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193,68500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108,50000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85,18500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иные  внебюджетные  источники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7.6. </w:t>
            </w:r>
          </w:p>
        </w:tc>
        <w:tc>
          <w:tcPr>
            <w:tcW w:w="1628"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Реализация переданных государственных полномочий по обеспечению жилыми помещениями отдельных категорий граждан </w:t>
            </w:r>
          </w:p>
        </w:tc>
        <w:tc>
          <w:tcPr>
            <w:tcW w:w="1134"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Администрация муниципального района Сергиевский </w:t>
            </w:r>
            <w:r w:rsidRPr="0081770C">
              <w:rPr>
                <w:rFonts w:ascii="Times New Roman" w:eastAsia="Calibri" w:hAnsi="Times New Roman" w:cs="Times New Roman"/>
                <w:sz w:val="12"/>
                <w:szCs w:val="12"/>
              </w:rPr>
              <w:br/>
              <w:t xml:space="preserve">(Правовое Управление) </w:t>
            </w:r>
          </w:p>
        </w:tc>
        <w:tc>
          <w:tcPr>
            <w:tcW w:w="1374"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всего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372,17710 </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138,07710 </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234,10000 </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федеральный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областной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372,17710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138,07710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234,10000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местный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иные  внебюджетные  источники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7.7. </w:t>
            </w:r>
          </w:p>
        </w:tc>
        <w:tc>
          <w:tcPr>
            <w:tcW w:w="1628"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Обеспечение  жильем, нуждающихся в улучшении жилищных условий отдельных категорий граждан, установленных Федеральными </w:t>
            </w:r>
            <w:proofErr w:type="spellStart"/>
            <w:r w:rsidRPr="0081770C">
              <w:rPr>
                <w:rFonts w:ascii="Times New Roman" w:eastAsia="Calibri" w:hAnsi="Times New Roman" w:cs="Times New Roman"/>
                <w:sz w:val="12"/>
                <w:szCs w:val="12"/>
              </w:rPr>
              <w:t>Закономи</w:t>
            </w:r>
            <w:proofErr w:type="spellEnd"/>
            <w:r w:rsidRPr="0081770C">
              <w:rPr>
                <w:rFonts w:ascii="Times New Roman" w:eastAsia="Calibri" w:hAnsi="Times New Roman" w:cs="Times New Roman"/>
                <w:sz w:val="12"/>
                <w:szCs w:val="12"/>
              </w:rPr>
              <w:t xml:space="preserve"> от 12.01.1995г. № 5-ФЗ "О ветеранах", от 24.11.1995г. № 181-ФЗ "О социальной защите инвалидов в Российской Федерации" </w:t>
            </w:r>
          </w:p>
        </w:tc>
        <w:tc>
          <w:tcPr>
            <w:tcW w:w="1134"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Администрация муниципального района Сергиевский </w:t>
            </w:r>
            <w:r w:rsidRPr="0081770C">
              <w:rPr>
                <w:rFonts w:ascii="Times New Roman" w:eastAsia="Calibri" w:hAnsi="Times New Roman" w:cs="Times New Roman"/>
                <w:sz w:val="12"/>
                <w:szCs w:val="12"/>
              </w:rPr>
              <w:br/>
              <w:t xml:space="preserve">(Правовое Управление) </w:t>
            </w:r>
          </w:p>
        </w:tc>
        <w:tc>
          <w:tcPr>
            <w:tcW w:w="1374"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всего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федеральный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областной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местный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иные  внебюджетные  источники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7.8. </w:t>
            </w:r>
          </w:p>
        </w:tc>
        <w:tc>
          <w:tcPr>
            <w:tcW w:w="1628"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Единовременная социальная выплата на ремонт нуждающегося в ремонте жилого помещения, принадлежащего лицу из числа детей-сирот и детей, оставшихся без попечения родителей, на праве единоличной собственности и находящегося на территории Самарской области  </w:t>
            </w:r>
          </w:p>
        </w:tc>
        <w:tc>
          <w:tcPr>
            <w:tcW w:w="1134"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Администрация муниципального района Сергиевский </w:t>
            </w:r>
            <w:r w:rsidRPr="0081770C">
              <w:rPr>
                <w:rFonts w:ascii="Times New Roman" w:eastAsia="Calibri" w:hAnsi="Times New Roman" w:cs="Times New Roman"/>
                <w:sz w:val="12"/>
                <w:szCs w:val="12"/>
              </w:rPr>
              <w:br/>
              <w:t xml:space="preserve">(Правовое Управление) </w:t>
            </w:r>
          </w:p>
        </w:tc>
        <w:tc>
          <w:tcPr>
            <w:tcW w:w="1374"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всего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238,03916 </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238,03916 </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федеральный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областной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238,03916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238,03916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местный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иные  внебюджетные  источники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7.9. </w:t>
            </w:r>
          </w:p>
        </w:tc>
        <w:tc>
          <w:tcPr>
            <w:tcW w:w="1628"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Осуществление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 </w:t>
            </w:r>
          </w:p>
        </w:tc>
        <w:tc>
          <w:tcPr>
            <w:tcW w:w="1134"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Администрация муниципального района Сергиевский (Организационное Управление) </w:t>
            </w:r>
          </w:p>
        </w:tc>
        <w:tc>
          <w:tcPr>
            <w:tcW w:w="1374"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всего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206,26960 </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182,85660 </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23,41300 </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федеральный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182,85660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23,41300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областной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местный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иные  внебюджетные  источники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7.10. </w:t>
            </w:r>
          </w:p>
        </w:tc>
        <w:tc>
          <w:tcPr>
            <w:tcW w:w="1628"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Осуществление мероприятий в рамках Положения о Почетном гражданине муниципального района Сергиевский </w:t>
            </w:r>
          </w:p>
        </w:tc>
        <w:tc>
          <w:tcPr>
            <w:tcW w:w="1134"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Администрация муниципального района Сергиевский (Организационное Управление) </w:t>
            </w:r>
          </w:p>
        </w:tc>
        <w:tc>
          <w:tcPr>
            <w:tcW w:w="1374"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всего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55,81000 </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55,81000 </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федеральный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областной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местный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55,81000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55,81000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иные  внебюджетные  источники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7.11. </w:t>
            </w:r>
          </w:p>
        </w:tc>
        <w:tc>
          <w:tcPr>
            <w:tcW w:w="1628"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w:t>
            </w:r>
            <w:proofErr w:type="spellStart"/>
            <w:r w:rsidRPr="0081770C">
              <w:rPr>
                <w:rFonts w:ascii="Times New Roman" w:eastAsia="Calibri" w:hAnsi="Times New Roman" w:cs="Times New Roman"/>
                <w:sz w:val="12"/>
                <w:szCs w:val="12"/>
              </w:rPr>
              <w:t>Межбюдджетные</w:t>
            </w:r>
            <w:proofErr w:type="spellEnd"/>
            <w:r w:rsidRPr="0081770C">
              <w:rPr>
                <w:rFonts w:ascii="Times New Roman" w:eastAsia="Calibri" w:hAnsi="Times New Roman" w:cs="Times New Roman"/>
                <w:sz w:val="12"/>
                <w:szCs w:val="12"/>
              </w:rPr>
              <w:t xml:space="preserve"> трансферты по обеспечению жилыми помещениями детей-сирот и детям, оставшихся без попечения родителей </w:t>
            </w:r>
          </w:p>
        </w:tc>
        <w:tc>
          <w:tcPr>
            <w:tcW w:w="1134"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Администрация муниципального района Сергиевский </w:t>
            </w:r>
            <w:r w:rsidRPr="0081770C">
              <w:rPr>
                <w:rFonts w:ascii="Times New Roman" w:eastAsia="Calibri" w:hAnsi="Times New Roman" w:cs="Times New Roman"/>
                <w:sz w:val="12"/>
                <w:szCs w:val="12"/>
              </w:rPr>
              <w:br/>
              <w:t xml:space="preserve">(Правовое Управление) </w:t>
            </w:r>
          </w:p>
        </w:tc>
        <w:tc>
          <w:tcPr>
            <w:tcW w:w="1374"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всего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43 154,76000 </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43 154,76000 </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федеральный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областной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43 154,76000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43 154,76000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местный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иные  внебюджетные  источники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7.12. </w:t>
            </w:r>
          </w:p>
        </w:tc>
        <w:tc>
          <w:tcPr>
            <w:tcW w:w="1628"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proofErr w:type="spellStart"/>
            <w:r w:rsidRPr="0081770C">
              <w:rPr>
                <w:rFonts w:ascii="Times New Roman" w:eastAsia="Calibri" w:hAnsi="Times New Roman" w:cs="Times New Roman"/>
                <w:sz w:val="12"/>
                <w:szCs w:val="12"/>
              </w:rPr>
              <w:t>Межбюдджетные</w:t>
            </w:r>
            <w:proofErr w:type="spellEnd"/>
            <w:r w:rsidRPr="0081770C">
              <w:rPr>
                <w:rFonts w:ascii="Times New Roman" w:eastAsia="Calibri" w:hAnsi="Times New Roman" w:cs="Times New Roman"/>
                <w:sz w:val="12"/>
                <w:szCs w:val="12"/>
              </w:rPr>
              <w:t xml:space="preserve"> трансферты на </w:t>
            </w:r>
            <w:r w:rsidRPr="0081770C">
              <w:rPr>
                <w:rFonts w:ascii="Times New Roman" w:eastAsia="Calibri" w:hAnsi="Times New Roman" w:cs="Times New Roman"/>
                <w:sz w:val="12"/>
                <w:szCs w:val="12"/>
              </w:rPr>
              <w:lastRenderedPageBreak/>
              <w:t>компенсацию расходов  гражданам, отнесенным к социально незащищенным категориям населения, на приобретение пользовательского оборудования для приема сигнала  эфирного цифрового наземного телевизионного вещания общероссийских обязательных  общедоступных телеканалов и (или) радиоканалов</w:t>
            </w:r>
          </w:p>
        </w:tc>
        <w:tc>
          <w:tcPr>
            <w:tcW w:w="1134"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Администрация муниципального района Сергиевский (Организационное Управление) </w:t>
            </w:r>
          </w:p>
        </w:tc>
        <w:tc>
          <w:tcPr>
            <w:tcW w:w="1374"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всего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981,60000 </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981,60000 </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федеральный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областной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981,60000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981,60000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местный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иные  внебюджетные  источники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3261" w:type="dxa"/>
            <w:gridSpan w:val="3"/>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Итого по задаче  </w:t>
            </w:r>
          </w:p>
        </w:tc>
        <w:tc>
          <w:tcPr>
            <w:tcW w:w="1374"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всего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66 780,51886 </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55 099,69370 </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11 680,82516 </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r>
      <w:tr w:rsidR="0081770C" w:rsidRPr="0081770C" w:rsidTr="0081770C">
        <w:trPr>
          <w:trHeight w:val="20"/>
        </w:trPr>
        <w:tc>
          <w:tcPr>
            <w:tcW w:w="3261" w:type="dxa"/>
            <w:gridSpan w:val="3"/>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федеральный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2 465,21200 </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182,85660 </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2 282,35540 </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r>
      <w:tr w:rsidR="0081770C" w:rsidRPr="0081770C" w:rsidTr="0081770C">
        <w:trPr>
          <w:trHeight w:val="20"/>
        </w:trPr>
        <w:tc>
          <w:tcPr>
            <w:tcW w:w="3261" w:type="dxa"/>
            <w:gridSpan w:val="3"/>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областной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64 065,81186 </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54 752,52710 </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9 313,28476 </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r>
      <w:tr w:rsidR="0081770C" w:rsidRPr="0081770C" w:rsidTr="0081770C">
        <w:trPr>
          <w:trHeight w:val="20"/>
        </w:trPr>
        <w:tc>
          <w:tcPr>
            <w:tcW w:w="3261" w:type="dxa"/>
            <w:gridSpan w:val="3"/>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местный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249,49500 </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164,31000 </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85,18500 </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r>
      <w:tr w:rsidR="0081770C" w:rsidRPr="0081770C" w:rsidTr="0081770C">
        <w:trPr>
          <w:trHeight w:val="20"/>
        </w:trPr>
        <w:tc>
          <w:tcPr>
            <w:tcW w:w="3261" w:type="dxa"/>
            <w:gridSpan w:val="3"/>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иные  внебюджетные  источники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r>
      <w:tr w:rsidR="0081770C" w:rsidRPr="0081770C" w:rsidTr="0081770C">
        <w:trPr>
          <w:trHeight w:val="20"/>
        </w:trPr>
        <w:tc>
          <w:tcPr>
            <w:tcW w:w="7513" w:type="dxa"/>
            <w:gridSpan w:val="8"/>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8. Ведение на договорной основе бухгалтерского (бюджетного) учета обслуживаемых учреждений. </w:t>
            </w:r>
          </w:p>
        </w:tc>
      </w:tr>
      <w:tr w:rsidR="0081770C" w:rsidRPr="0081770C" w:rsidTr="0081770C">
        <w:trPr>
          <w:trHeight w:val="20"/>
        </w:trPr>
        <w:tc>
          <w:tcPr>
            <w:tcW w:w="7513" w:type="dxa"/>
            <w:gridSpan w:val="8"/>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Цель:  Бухгалтерский (бюджетный) учет учреждений в соответствии с  законодательством Российской Федерации о бухгалтерском (бюджетном) учете. </w:t>
            </w:r>
          </w:p>
        </w:tc>
      </w:tr>
      <w:tr w:rsidR="0081770C" w:rsidRPr="0081770C" w:rsidTr="0081770C">
        <w:trPr>
          <w:trHeight w:val="20"/>
        </w:trPr>
        <w:tc>
          <w:tcPr>
            <w:tcW w:w="7513" w:type="dxa"/>
            <w:gridSpan w:val="8"/>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Задача :  Обеспечение   учреждений бухгалтерским (бюджетным) учетом. </w:t>
            </w:r>
          </w:p>
        </w:tc>
      </w:tr>
      <w:tr w:rsidR="0081770C" w:rsidRPr="0081770C" w:rsidTr="0081770C">
        <w:trPr>
          <w:trHeight w:val="20"/>
        </w:trPr>
        <w:tc>
          <w:tcPr>
            <w:tcW w:w="499"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8.1. </w:t>
            </w:r>
          </w:p>
        </w:tc>
        <w:tc>
          <w:tcPr>
            <w:tcW w:w="1628"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Обеспечение деятельности  МКУ «Централизованная бухгалтерия» муниципального  района Сергиевский </w:t>
            </w:r>
          </w:p>
        </w:tc>
        <w:tc>
          <w:tcPr>
            <w:tcW w:w="1134" w:type="dxa"/>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МКУ «ЦБ»  </w:t>
            </w:r>
          </w:p>
        </w:tc>
        <w:tc>
          <w:tcPr>
            <w:tcW w:w="1374"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Всего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10 325,66253</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5 825,66253</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4 500,00000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областной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местный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10 325,66253</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5 825,66253</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4 500,00000</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628"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134"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иные  внебюджетные  источники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0,00000</w:t>
            </w:r>
          </w:p>
        </w:tc>
      </w:tr>
      <w:tr w:rsidR="0081770C" w:rsidRPr="0081770C" w:rsidTr="0081770C">
        <w:trPr>
          <w:trHeight w:val="20"/>
        </w:trPr>
        <w:tc>
          <w:tcPr>
            <w:tcW w:w="3261" w:type="dxa"/>
            <w:gridSpan w:val="3"/>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Итого по задаче  </w:t>
            </w:r>
          </w:p>
        </w:tc>
        <w:tc>
          <w:tcPr>
            <w:tcW w:w="1374"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Всего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10 325,66253</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5 825,66253</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4 500,00000</w:t>
            </w:r>
          </w:p>
        </w:tc>
      </w:tr>
      <w:tr w:rsidR="0081770C" w:rsidRPr="0081770C" w:rsidTr="0081770C">
        <w:trPr>
          <w:trHeight w:val="20"/>
        </w:trPr>
        <w:tc>
          <w:tcPr>
            <w:tcW w:w="3261" w:type="dxa"/>
            <w:gridSpan w:val="3"/>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областной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r>
      <w:tr w:rsidR="0081770C" w:rsidRPr="0081770C" w:rsidTr="0081770C">
        <w:trPr>
          <w:trHeight w:val="20"/>
        </w:trPr>
        <w:tc>
          <w:tcPr>
            <w:tcW w:w="3261" w:type="dxa"/>
            <w:gridSpan w:val="3"/>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местный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10 325,66253</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5 825,66253</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4 500,00000</w:t>
            </w:r>
          </w:p>
        </w:tc>
      </w:tr>
      <w:tr w:rsidR="0081770C" w:rsidRPr="0081770C" w:rsidTr="0081770C">
        <w:trPr>
          <w:trHeight w:val="20"/>
        </w:trPr>
        <w:tc>
          <w:tcPr>
            <w:tcW w:w="3261" w:type="dxa"/>
            <w:gridSpan w:val="3"/>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иные  внебюджетные  источники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0,00000</w:t>
            </w:r>
          </w:p>
        </w:tc>
      </w:tr>
      <w:tr w:rsidR="0081770C" w:rsidRPr="0081770C" w:rsidTr="0081770C">
        <w:trPr>
          <w:trHeight w:val="20"/>
        </w:trPr>
        <w:tc>
          <w:tcPr>
            <w:tcW w:w="3261" w:type="dxa"/>
            <w:gridSpan w:val="3"/>
            <w:vMerge w:val="restart"/>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Всего по муниципальной программе </w:t>
            </w:r>
          </w:p>
        </w:tc>
        <w:tc>
          <w:tcPr>
            <w:tcW w:w="1374"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всего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536 082,89199 </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207 074,77544 </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183 253,09727 </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145 755,01928 </w:t>
            </w:r>
          </w:p>
        </w:tc>
      </w:tr>
      <w:tr w:rsidR="0081770C" w:rsidRPr="0081770C" w:rsidTr="0081770C">
        <w:trPr>
          <w:trHeight w:val="20"/>
        </w:trPr>
        <w:tc>
          <w:tcPr>
            <w:tcW w:w="3261" w:type="dxa"/>
            <w:gridSpan w:val="3"/>
            <w:vMerge/>
            <w:hideMark/>
          </w:tcPr>
          <w:p w:rsidR="0081770C" w:rsidRPr="0081770C" w:rsidRDefault="0081770C" w:rsidP="0081770C">
            <w:pPr>
              <w:tabs>
                <w:tab w:val="left" w:pos="284"/>
              </w:tabs>
              <w:rPr>
                <w:rFonts w:ascii="Times New Roman" w:eastAsia="Calibri" w:hAnsi="Times New Roman" w:cs="Times New Roman"/>
                <w:bCs/>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федеральный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2 465,21200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182,85660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2 282,35540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3261" w:type="dxa"/>
            <w:gridSpan w:val="3"/>
            <w:vMerge/>
            <w:hideMark/>
          </w:tcPr>
          <w:p w:rsidR="0081770C" w:rsidRPr="0081770C" w:rsidRDefault="0081770C" w:rsidP="0081770C">
            <w:pPr>
              <w:tabs>
                <w:tab w:val="left" w:pos="284"/>
              </w:tabs>
              <w:rPr>
                <w:rFonts w:ascii="Times New Roman" w:eastAsia="Calibri" w:hAnsi="Times New Roman" w:cs="Times New Roman"/>
                <w:bCs/>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областной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82 482,27592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63 894,14586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18 588,13006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3261" w:type="dxa"/>
            <w:gridSpan w:val="3"/>
            <w:vMerge/>
            <w:hideMark/>
          </w:tcPr>
          <w:p w:rsidR="0081770C" w:rsidRPr="0081770C" w:rsidRDefault="0081770C" w:rsidP="0081770C">
            <w:pPr>
              <w:tabs>
                <w:tab w:val="left" w:pos="284"/>
              </w:tabs>
              <w:rPr>
                <w:rFonts w:ascii="Times New Roman" w:eastAsia="Calibri" w:hAnsi="Times New Roman" w:cs="Times New Roman"/>
                <w:bCs/>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местный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449 455,21488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141 766,52160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161 933,67400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145 755,01928 </w:t>
            </w:r>
          </w:p>
        </w:tc>
      </w:tr>
      <w:tr w:rsidR="0081770C" w:rsidRPr="0081770C" w:rsidTr="0081770C">
        <w:trPr>
          <w:trHeight w:val="20"/>
        </w:trPr>
        <w:tc>
          <w:tcPr>
            <w:tcW w:w="3261" w:type="dxa"/>
            <w:gridSpan w:val="3"/>
            <w:vMerge/>
            <w:hideMark/>
          </w:tcPr>
          <w:p w:rsidR="0081770C" w:rsidRPr="0081770C" w:rsidRDefault="0081770C" w:rsidP="0081770C">
            <w:pPr>
              <w:tabs>
                <w:tab w:val="left" w:pos="284"/>
              </w:tabs>
              <w:rPr>
                <w:rFonts w:ascii="Times New Roman" w:eastAsia="Calibri" w:hAnsi="Times New Roman" w:cs="Times New Roman"/>
                <w:bCs/>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иные  внебюджетные  источники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1 680,18919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1 231,25138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448,93781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3261" w:type="dxa"/>
            <w:gridSpan w:val="3"/>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в том числе: </w:t>
            </w: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w:t>
            </w:r>
          </w:p>
        </w:tc>
        <w:tc>
          <w:tcPr>
            <w:tcW w:w="748"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w:t>
            </w:r>
          </w:p>
        </w:tc>
      </w:tr>
      <w:tr w:rsidR="0081770C" w:rsidRPr="0081770C" w:rsidTr="0081770C">
        <w:trPr>
          <w:trHeight w:val="20"/>
        </w:trPr>
        <w:tc>
          <w:tcPr>
            <w:tcW w:w="499" w:type="dxa"/>
            <w:vMerge w:val="restart"/>
            <w:noWrap/>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1. </w:t>
            </w:r>
          </w:p>
        </w:tc>
        <w:tc>
          <w:tcPr>
            <w:tcW w:w="2762" w:type="dxa"/>
            <w:gridSpan w:val="2"/>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Администрация муниципального района Сергиевский  </w:t>
            </w:r>
          </w:p>
        </w:tc>
        <w:tc>
          <w:tcPr>
            <w:tcW w:w="1374"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всего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197 184,05925 </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98 549,26297 </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59 134,79628 </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39 500,00000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2762" w:type="dxa"/>
            <w:gridSpan w:val="2"/>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федеральный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2 465,21200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182,85660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2 282,35540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2762" w:type="dxa"/>
            <w:gridSpan w:val="2"/>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областной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79 540,42092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63 676,14586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15 864,27506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2762" w:type="dxa"/>
            <w:gridSpan w:val="2"/>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местный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114 248,23714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34 209,00913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40 539,22801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39 500,00000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2762" w:type="dxa"/>
            <w:gridSpan w:val="2"/>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иные  внебюджетные  источники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930,18919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481,25138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448,93781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val="restart"/>
            <w:noWrap/>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2. </w:t>
            </w:r>
          </w:p>
        </w:tc>
        <w:tc>
          <w:tcPr>
            <w:tcW w:w="2762" w:type="dxa"/>
            <w:gridSpan w:val="2"/>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Комитет по управлению муниципальным имуществом муниципального района </w:t>
            </w:r>
            <w:r w:rsidRPr="0081770C">
              <w:rPr>
                <w:rFonts w:ascii="Times New Roman" w:eastAsia="Calibri" w:hAnsi="Times New Roman" w:cs="Times New Roman"/>
                <w:sz w:val="12"/>
                <w:szCs w:val="12"/>
              </w:rPr>
              <w:lastRenderedPageBreak/>
              <w:t xml:space="preserve">Сергиевский </w:t>
            </w:r>
          </w:p>
        </w:tc>
        <w:tc>
          <w:tcPr>
            <w:tcW w:w="1374"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lastRenderedPageBreak/>
              <w:t xml:space="preserve"> всего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22 635,86456 </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7 314,64497 </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9 321,21959 </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6 000,000</w:t>
            </w:r>
            <w:r w:rsidRPr="0081770C">
              <w:rPr>
                <w:rFonts w:ascii="Times New Roman" w:eastAsia="Calibri" w:hAnsi="Times New Roman" w:cs="Times New Roman"/>
                <w:bCs/>
                <w:sz w:val="12"/>
                <w:szCs w:val="12"/>
              </w:rPr>
              <w:lastRenderedPageBreak/>
              <w:t xml:space="preserve">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2762" w:type="dxa"/>
            <w:gridSpan w:val="2"/>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областной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2 723,85500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2 723,85500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2762" w:type="dxa"/>
            <w:gridSpan w:val="2"/>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местный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19 912,00956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7 314,64497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6 597,36459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6 000,00000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2762" w:type="dxa"/>
            <w:gridSpan w:val="2"/>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иные  внебюджетные  источники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val="restart"/>
            <w:noWrap/>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3. </w:t>
            </w:r>
          </w:p>
        </w:tc>
        <w:tc>
          <w:tcPr>
            <w:tcW w:w="2762" w:type="dxa"/>
            <w:gridSpan w:val="2"/>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МБУ "Сервис" </w:t>
            </w:r>
          </w:p>
        </w:tc>
        <w:tc>
          <w:tcPr>
            <w:tcW w:w="1374"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всего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262 696,35622 </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85 631,40700 </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94 309,92994 </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82 755,01928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2762" w:type="dxa"/>
            <w:gridSpan w:val="2"/>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областной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151,00000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151,00000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2762" w:type="dxa"/>
            <w:gridSpan w:val="2"/>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местный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262 545,35622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85 480,40700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94 309,92994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82 755,01928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2762" w:type="dxa"/>
            <w:gridSpan w:val="2"/>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иные  внебюджетные  источники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val="restart"/>
            <w:noWrap/>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4. </w:t>
            </w:r>
          </w:p>
        </w:tc>
        <w:tc>
          <w:tcPr>
            <w:tcW w:w="2762" w:type="dxa"/>
            <w:gridSpan w:val="2"/>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МКУ "Центр общественных организаций" </w:t>
            </w:r>
          </w:p>
        </w:tc>
        <w:tc>
          <w:tcPr>
            <w:tcW w:w="1374"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всего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13 670,91867 </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6 262,87903 </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4 408,03964 </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3 000,00000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2762" w:type="dxa"/>
            <w:gridSpan w:val="2"/>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областной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2762" w:type="dxa"/>
            <w:gridSpan w:val="2"/>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местный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12 920,91867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5 512,87903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4 408,03964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3 000,00000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2762" w:type="dxa"/>
            <w:gridSpan w:val="2"/>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иные  внебюджетные  источники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750,00000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750,00000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val="restart"/>
            <w:noWrap/>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5. </w:t>
            </w:r>
          </w:p>
        </w:tc>
        <w:tc>
          <w:tcPr>
            <w:tcW w:w="2762" w:type="dxa"/>
            <w:gridSpan w:val="2"/>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МБУ «Многофункциональный центр предоставления государственных и муниципальных услуг» муниципального района Сергиевский </w:t>
            </w:r>
          </w:p>
        </w:tc>
        <w:tc>
          <w:tcPr>
            <w:tcW w:w="1374"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всего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29 570,03076 </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9 316,58147 </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10 253,44929 </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10 000,00000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2762" w:type="dxa"/>
            <w:gridSpan w:val="2"/>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областной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67,00000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67,00000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2762" w:type="dxa"/>
            <w:gridSpan w:val="2"/>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местный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29 503,03076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9 249,58147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10 253,44929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10 000,00000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2762" w:type="dxa"/>
            <w:gridSpan w:val="2"/>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иные  внебюджетные  источники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val="restart"/>
            <w:noWrap/>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6. </w:t>
            </w:r>
          </w:p>
        </w:tc>
        <w:tc>
          <w:tcPr>
            <w:tcW w:w="2762" w:type="dxa"/>
            <w:gridSpan w:val="2"/>
            <w:vMerge w:val="restart"/>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МКУ «Централизованная бухгалтерия» муниципального района Сергиевский </w:t>
            </w:r>
          </w:p>
        </w:tc>
        <w:tc>
          <w:tcPr>
            <w:tcW w:w="1374"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 всего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10 325,66253 </w:t>
            </w:r>
          </w:p>
        </w:tc>
        <w:tc>
          <w:tcPr>
            <w:tcW w:w="749"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5 825,66253 </w:t>
            </w:r>
          </w:p>
        </w:tc>
        <w:tc>
          <w:tcPr>
            <w:tcW w:w="636"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4 500,00000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2762" w:type="dxa"/>
            <w:gridSpan w:val="2"/>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областной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2762" w:type="dxa"/>
            <w:gridSpan w:val="2"/>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местный бюджет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10 325,66253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5 825,66253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4 500,00000 </w:t>
            </w:r>
          </w:p>
        </w:tc>
      </w:tr>
      <w:tr w:rsidR="0081770C" w:rsidRPr="0081770C" w:rsidTr="0081770C">
        <w:trPr>
          <w:trHeight w:val="20"/>
        </w:trPr>
        <w:tc>
          <w:tcPr>
            <w:tcW w:w="499" w:type="dxa"/>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2762" w:type="dxa"/>
            <w:gridSpan w:val="2"/>
            <w:vMerge/>
            <w:hideMark/>
          </w:tcPr>
          <w:p w:rsidR="0081770C" w:rsidRPr="0081770C" w:rsidRDefault="0081770C" w:rsidP="0081770C">
            <w:pPr>
              <w:tabs>
                <w:tab w:val="left" w:pos="284"/>
              </w:tabs>
              <w:rPr>
                <w:rFonts w:ascii="Times New Roman" w:eastAsia="Calibri" w:hAnsi="Times New Roman" w:cs="Times New Roman"/>
                <w:sz w:val="12"/>
                <w:szCs w:val="12"/>
              </w:rPr>
            </w:pPr>
          </w:p>
        </w:tc>
        <w:tc>
          <w:tcPr>
            <w:tcW w:w="1374"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 иные  внебюджетные  источники </w:t>
            </w:r>
          </w:p>
        </w:tc>
        <w:tc>
          <w:tcPr>
            <w:tcW w:w="748" w:type="dxa"/>
            <w:hideMark/>
          </w:tcPr>
          <w:p w:rsidR="0081770C" w:rsidRPr="0081770C" w:rsidRDefault="0081770C" w:rsidP="0081770C">
            <w:pPr>
              <w:tabs>
                <w:tab w:val="left" w:pos="284"/>
              </w:tabs>
              <w:rPr>
                <w:rFonts w:ascii="Times New Roman" w:eastAsia="Calibri" w:hAnsi="Times New Roman" w:cs="Times New Roman"/>
                <w:bCs/>
                <w:sz w:val="12"/>
                <w:szCs w:val="12"/>
              </w:rPr>
            </w:pPr>
            <w:r w:rsidRPr="0081770C">
              <w:rPr>
                <w:rFonts w:ascii="Times New Roman" w:eastAsia="Calibri" w:hAnsi="Times New Roman" w:cs="Times New Roman"/>
                <w:bCs/>
                <w:sz w:val="12"/>
                <w:szCs w:val="12"/>
              </w:rPr>
              <w:t xml:space="preserve">0,00000 </w:t>
            </w:r>
          </w:p>
        </w:tc>
        <w:tc>
          <w:tcPr>
            <w:tcW w:w="749"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745"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c>
          <w:tcPr>
            <w:tcW w:w="636" w:type="dxa"/>
            <w:hideMark/>
          </w:tcPr>
          <w:p w:rsidR="0081770C" w:rsidRPr="0081770C" w:rsidRDefault="0081770C" w:rsidP="0081770C">
            <w:pPr>
              <w:tabs>
                <w:tab w:val="left" w:pos="284"/>
              </w:tabs>
              <w:rPr>
                <w:rFonts w:ascii="Times New Roman" w:eastAsia="Calibri" w:hAnsi="Times New Roman" w:cs="Times New Roman"/>
                <w:sz w:val="12"/>
                <w:szCs w:val="12"/>
              </w:rPr>
            </w:pPr>
            <w:r w:rsidRPr="0081770C">
              <w:rPr>
                <w:rFonts w:ascii="Times New Roman" w:eastAsia="Calibri" w:hAnsi="Times New Roman" w:cs="Times New Roman"/>
                <w:sz w:val="12"/>
                <w:szCs w:val="12"/>
              </w:rPr>
              <w:t xml:space="preserve">0,00000 </w:t>
            </w:r>
          </w:p>
        </w:tc>
      </w:tr>
    </w:tbl>
    <w:p w:rsidR="000C2F8E" w:rsidRDefault="000C2F8E" w:rsidP="00EC3D1F">
      <w:pPr>
        <w:tabs>
          <w:tab w:val="left" w:pos="284"/>
        </w:tabs>
        <w:spacing w:after="0" w:line="240" w:lineRule="auto"/>
        <w:jc w:val="both"/>
        <w:rPr>
          <w:rFonts w:ascii="Times New Roman" w:eastAsia="Calibri" w:hAnsi="Times New Roman" w:cs="Times New Roman"/>
          <w:sz w:val="12"/>
          <w:szCs w:val="12"/>
        </w:rPr>
      </w:pPr>
    </w:p>
    <w:p w:rsidR="0081770C" w:rsidRDefault="0081770C" w:rsidP="0081770C">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81770C" w:rsidRPr="00713631" w:rsidRDefault="0081770C" w:rsidP="0081770C">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81770C" w:rsidRPr="00713631" w:rsidRDefault="0081770C" w:rsidP="0081770C">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81770C" w:rsidRPr="00713631" w:rsidRDefault="0081770C" w:rsidP="0081770C">
      <w:pPr>
        <w:tabs>
          <w:tab w:val="left" w:pos="284"/>
        </w:tabs>
        <w:spacing w:after="0" w:line="240" w:lineRule="auto"/>
        <w:jc w:val="center"/>
        <w:rPr>
          <w:rFonts w:ascii="Times New Roman" w:eastAsia="Calibri" w:hAnsi="Times New Roman" w:cs="Times New Roman"/>
          <w:sz w:val="12"/>
          <w:szCs w:val="12"/>
        </w:rPr>
      </w:pPr>
    </w:p>
    <w:p w:rsidR="0081770C" w:rsidRPr="00713631" w:rsidRDefault="0081770C" w:rsidP="0081770C">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81770C" w:rsidRPr="00713631" w:rsidRDefault="0081770C" w:rsidP="0081770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июня</w:t>
      </w:r>
      <w:r w:rsidRPr="00713631">
        <w:rPr>
          <w:rFonts w:ascii="Times New Roman" w:eastAsia="Calibri" w:hAnsi="Times New Roman" w:cs="Times New Roman"/>
          <w:sz w:val="12"/>
          <w:szCs w:val="12"/>
        </w:rPr>
        <w:t xml:space="preserve">  2019г.                                                                                                                                                                                                               </w:t>
      </w:r>
      <w:r w:rsidR="0093574C">
        <w:rPr>
          <w:rFonts w:ascii="Times New Roman" w:eastAsia="Calibri" w:hAnsi="Times New Roman" w:cs="Times New Roman"/>
          <w:sz w:val="12"/>
          <w:szCs w:val="12"/>
        </w:rPr>
        <w:t xml:space="preserve">    №780</w:t>
      </w:r>
    </w:p>
    <w:p w:rsidR="0093574C" w:rsidRDefault="0093574C" w:rsidP="0081770C">
      <w:pPr>
        <w:tabs>
          <w:tab w:val="left" w:pos="284"/>
        </w:tabs>
        <w:spacing w:after="0" w:line="240" w:lineRule="auto"/>
        <w:jc w:val="center"/>
        <w:rPr>
          <w:rFonts w:ascii="Times New Roman" w:eastAsia="Calibri" w:hAnsi="Times New Roman" w:cs="Times New Roman"/>
          <w:b/>
          <w:sz w:val="12"/>
          <w:szCs w:val="12"/>
        </w:rPr>
      </w:pPr>
      <w:r w:rsidRPr="0093574C">
        <w:rPr>
          <w:rFonts w:ascii="Times New Roman" w:eastAsia="Calibri" w:hAnsi="Times New Roman" w:cs="Times New Roman"/>
          <w:b/>
          <w:sz w:val="12"/>
          <w:szCs w:val="12"/>
        </w:rPr>
        <w:t xml:space="preserve">О внесении изменений в постановление администрации муниципального района Сергиевский </w:t>
      </w:r>
    </w:p>
    <w:p w:rsidR="0093574C" w:rsidRDefault="0093574C" w:rsidP="0081770C">
      <w:pPr>
        <w:tabs>
          <w:tab w:val="left" w:pos="284"/>
        </w:tabs>
        <w:spacing w:after="0" w:line="240" w:lineRule="auto"/>
        <w:jc w:val="center"/>
        <w:rPr>
          <w:rFonts w:ascii="Times New Roman" w:eastAsia="Calibri" w:hAnsi="Times New Roman" w:cs="Times New Roman"/>
          <w:b/>
          <w:sz w:val="12"/>
          <w:szCs w:val="12"/>
        </w:rPr>
      </w:pPr>
      <w:r w:rsidRPr="0093574C">
        <w:rPr>
          <w:rFonts w:ascii="Times New Roman" w:eastAsia="Calibri" w:hAnsi="Times New Roman" w:cs="Times New Roman"/>
          <w:b/>
          <w:sz w:val="12"/>
          <w:szCs w:val="12"/>
        </w:rPr>
        <w:t>№1071 от 01.09.2017г. «Об утверждении муниципальной программы «Развитие малого и среднего предпринимательства</w:t>
      </w:r>
    </w:p>
    <w:p w:rsidR="0081770C" w:rsidRDefault="0093574C" w:rsidP="0081770C">
      <w:pPr>
        <w:tabs>
          <w:tab w:val="left" w:pos="284"/>
        </w:tabs>
        <w:spacing w:after="0" w:line="240" w:lineRule="auto"/>
        <w:jc w:val="center"/>
        <w:rPr>
          <w:rFonts w:ascii="Times New Roman" w:eastAsia="Calibri" w:hAnsi="Times New Roman" w:cs="Times New Roman"/>
          <w:b/>
          <w:sz w:val="12"/>
          <w:szCs w:val="12"/>
        </w:rPr>
      </w:pPr>
      <w:r w:rsidRPr="0093574C">
        <w:rPr>
          <w:rFonts w:ascii="Times New Roman" w:eastAsia="Calibri" w:hAnsi="Times New Roman" w:cs="Times New Roman"/>
          <w:b/>
          <w:sz w:val="12"/>
          <w:szCs w:val="12"/>
        </w:rPr>
        <w:t xml:space="preserve"> в муниципальном районе Сергиевский Самарской области на 2018-2021 годы»</w:t>
      </w:r>
    </w:p>
    <w:p w:rsidR="0093574C" w:rsidRPr="00713631" w:rsidRDefault="0093574C" w:rsidP="0081770C">
      <w:pPr>
        <w:tabs>
          <w:tab w:val="left" w:pos="284"/>
        </w:tabs>
        <w:spacing w:after="0" w:line="240" w:lineRule="auto"/>
        <w:jc w:val="center"/>
        <w:rPr>
          <w:rFonts w:ascii="Times New Roman" w:eastAsia="Calibri" w:hAnsi="Times New Roman" w:cs="Times New Roman"/>
          <w:b/>
          <w:sz w:val="12"/>
          <w:szCs w:val="12"/>
        </w:rPr>
      </w:pPr>
    </w:p>
    <w:p w:rsidR="0093574C" w:rsidRPr="0093574C" w:rsidRDefault="0093574C" w:rsidP="0093574C">
      <w:pPr>
        <w:tabs>
          <w:tab w:val="left" w:pos="284"/>
        </w:tabs>
        <w:spacing w:after="0" w:line="240" w:lineRule="auto"/>
        <w:ind w:firstLine="284"/>
        <w:jc w:val="both"/>
        <w:rPr>
          <w:rFonts w:ascii="Times New Roman" w:eastAsia="Calibri" w:hAnsi="Times New Roman" w:cs="Times New Roman"/>
          <w:sz w:val="12"/>
          <w:szCs w:val="12"/>
        </w:rPr>
      </w:pPr>
      <w:r w:rsidRPr="0093574C">
        <w:rPr>
          <w:rFonts w:ascii="Times New Roman" w:eastAsia="Calibri" w:hAnsi="Times New Roman" w:cs="Times New Roman"/>
          <w:sz w:val="12"/>
          <w:szCs w:val="12"/>
        </w:rPr>
        <w:t>В соответствии с Бюджетным кодексом Российской Федерации, Федеральными законами Российской Федерации от 6 октября 2003 года № 131-ФЗ «Об общих принципах организации местного самоуправления в Российской Федерации», №209-ФЗ от 24.07.2007 года «О развитии малого и среднего предпринимательства в Российской Федерации», Уставом муниципального района Сергиевский, в целях уточнения объемов финансирования муниципальной программы «Развитие малого и среднего предпринимательства в муниципальном районе Сергиевский Самарской области на 2018-2021 годы», администрация муниципального района Сергиевский</w:t>
      </w:r>
    </w:p>
    <w:p w:rsidR="0093574C" w:rsidRPr="0093574C" w:rsidRDefault="0093574C" w:rsidP="0093574C">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93574C" w:rsidRPr="0093574C" w:rsidRDefault="0093574C" w:rsidP="0093574C">
      <w:pPr>
        <w:tabs>
          <w:tab w:val="left" w:pos="284"/>
        </w:tabs>
        <w:spacing w:after="0" w:line="240" w:lineRule="auto"/>
        <w:ind w:firstLine="284"/>
        <w:jc w:val="both"/>
        <w:rPr>
          <w:rFonts w:ascii="Times New Roman" w:eastAsia="Calibri" w:hAnsi="Times New Roman" w:cs="Times New Roman"/>
          <w:sz w:val="12"/>
          <w:szCs w:val="12"/>
        </w:rPr>
      </w:pPr>
      <w:r w:rsidRPr="0093574C">
        <w:rPr>
          <w:rFonts w:ascii="Times New Roman" w:eastAsia="Calibri" w:hAnsi="Times New Roman" w:cs="Times New Roman"/>
          <w:sz w:val="12"/>
          <w:szCs w:val="12"/>
        </w:rPr>
        <w:t>1. Внести в постановление администрации муниципального района Сергиевский № 1071 от 01.09.2017г. «Об утверждении муниципальной программы «Развитие малого и среднего предпринимательства в муниципальном районе Сергиевский Самарской области на 2018-2021 годы», (далее – Программа) изменения, изложив Муниципальную программу муниципального района Сергиевский Самарской области "Развитие  малого и среднего предпринимательства на территории  муниципального района Сергиевский Самарской области" на 2018-2021 годы в редакции согласно приложению к настоящему постановлению.</w:t>
      </w:r>
    </w:p>
    <w:p w:rsidR="0093574C" w:rsidRPr="0093574C" w:rsidRDefault="0093574C" w:rsidP="0093574C">
      <w:pPr>
        <w:tabs>
          <w:tab w:val="left" w:pos="284"/>
        </w:tabs>
        <w:spacing w:after="0" w:line="240" w:lineRule="auto"/>
        <w:ind w:firstLine="284"/>
        <w:jc w:val="both"/>
        <w:rPr>
          <w:rFonts w:ascii="Times New Roman" w:eastAsia="Calibri" w:hAnsi="Times New Roman" w:cs="Times New Roman"/>
          <w:sz w:val="12"/>
          <w:szCs w:val="12"/>
        </w:rPr>
      </w:pPr>
      <w:r w:rsidRPr="0093574C">
        <w:rPr>
          <w:rFonts w:ascii="Times New Roman" w:eastAsia="Calibri" w:hAnsi="Times New Roman" w:cs="Times New Roman"/>
          <w:sz w:val="12"/>
          <w:szCs w:val="12"/>
        </w:rPr>
        <w:t>2. Опубликовать настоящее постановление в газете «Сергиевский вестник».</w:t>
      </w:r>
    </w:p>
    <w:p w:rsidR="0093574C" w:rsidRPr="0093574C" w:rsidRDefault="0093574C" w:rsidP="0093574C">
      <w:pPr>
        <w:tabs>
          <w:tab w:val="left" w:pos="284"/>
        </w:tabs>
        <w:spacing w:after="0" w:line="240" w:lineRule="auto"/>
        <w:ind w:firstLine="284"/>
        <w:jc w:val="both"/>
        <w:rPr>
          <w:rFonts w:ascii="Times New Roman" w:eastAsia="Calibri" w:hAnsi="Times New Roman" w:cs="Times New Roman"/>
          <w:sz w:val="12"/>
          <w:szCs w:val="12"/>
        </w:rPr>
      </w:pPr>
      <w:r w:rsidRPr="0093574C">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93574C" w:rsidRPr="0093574C" w:rsidRDefault="0093574C" w:rsidP="0093574C">
      <w:pPr>
        <w:tabs>
          <w:tab w:val="left" w:pos="284"/>
        </w:tabs>
        <w:spacing w:after="0" w:line="240" w:lineRule="auto"/>
        <w:ind w:firstLine="284"/>
        <w:jc w:val="both"/>
        <w:rPr>
          <w:rFonts w:ascii="Times New Roman" w:eastAsia="Calibri" w:hAnsi="Times New Roman" w:cs="Times New Roman"/>
          <w:sz w:val="12"/>
          <w:szCs w:val="12"/>
        </w:rPr>
      </w:pPr>
      <w:r w:rsidRPr="0093574C">
        <w:rPr>
          <w:rFonts w:ascii="Times New Roman" w:eastAsia="Calibri" w:hAnsi="Times New Roman" w:cs="Times New Roman"/>
          <w:sz w:val="12"/>
          <w:szCs w:val="12"/>
        </w:rPr>
        <w:t>4. Контроль за выполнением настоящего постановления возложить на заместителя Главы муниципального района Сергиевский</w:t>
      </w:r>
      <w:r>
        <w:rPr>
          <w:rFonts w:ascii="Times New Roman" w:eastAsia="Calibri" w:hAnsi="Times New Roman" w:cs="Times New Roman"/>
          <w:sz w:val="12"/>
          <w:szCs w:val="12"/>
        </w:rPr>
        <w:t xml:space="preserve">                </w:t>
      </w:r>
      <w:r w:rsidRPr="0093574C">
        <w:rPr>
          <w:rFonts w:ascii="Times New Roman" w:eastAsia="Calibri" w:hAnsi="Times New Roman" w:cs="Times New Roman"/>
          <w:sz w:val="12"/>
          <w:szCs w:val="12"/>
        </w:rPr>
        <w:t xml:space="preserve"> А.Е. Чернова.</w:t>
      </w:r>
    </w:p>
    <w:p w:rsidR="0093574C" w:rsidRPr="0093574C" w:rsidRDefault="0093574C" w:rsidP="0093574C">
      <w:pPr>
        <w:tabs>
          <w:tab w:val="left" w:pos="284"/>
        </w:tabs>
        <w:spacing w:after="0" w:line="240" w:lineRule="auto"/>
        <w:jc w:val="right"/>
        <w:rPr>
          <w:rFonts w:ascii="Times New Roman" w:eastAsia="Calibri" w:hAnsi="Times New Roman" w:cs="Times New Roman"/>
          <w:sz w:val="12"/>
          <w:szCs w:val="12"/>
        </w:rPr>
      </w:pPr>
      <w:r w:rsidRPr="0093574C">
        <w:rPr>
          <w:rFonts w:ascii="Times New Roman" w:eastAsia="Calibri" w:hAnsi="Times New Roman" w:cs="Times New Roman"/>
          <w:sz w:val="12"/>
          <w:szCs w:val="12"/>
        </w:rPr>
        <w:t>Глава</w:t>
      </w:r>
    </w:p>
    <w:p w:rsidR="0093574C" w:rsidRDefault="0093574C" w:rsidP="0093574C">
      <w:pPr>
        <w:tabs>
          <w:tab w:val="left" w:pos="284"/>
        </w:tabs>
        <w:spacing w:after="0" w:line="240" w:lineRule="auto"/>
        <w:jc w:val="right"/>
        <w:rPr>
          <w:rFonts w:ascii="Times New Roman" w:eastAsia="Calibri" w:hAnsi="Times New Roman" w:cs="Times New Roman"/>
          <w:sz w:val="12"/>
          <w:szCs w:val="12"/>
        </w:rPr>
      </w:pPr>
      <w:r w:rsidRPr="0093574C">
        <w:rPr>
          <w:rFonts w:ascii="Times New Roman" w:eastAsia="Calibri" w:hAnsi="Times New Roman" w:cs="Times New Roman"/>
          <w:sz w:val="12"/>
          <w:szCs w:val="12"/>
        </w:rPr>
        <w:t>муницип</w:t>
      </w:r>
      <w:r>
        <w:rPr>
          <w:rFonts w:ascii="Times New Roman" w:eastAsia="Calibri" w:hAnsi="Times New Roman" w:cs="Times New Roman"/>
          <w:sz w:val="12"/>
          <w:szCs w:val="12"/>
        </w:rPr>
        <w:t>ального района Сергиевский</w:t>
      </w:r>
    </w:p>
    <w:p w:rsidR="0093574C" w:rsidRPr="0093574C" w:rsidRDefault="0093574C" w:rsidP="00D242F3">
      <w:pPr>
        <w:tabs>
          <w:tab w:val="left" w:pos="284"/>
        </w:tabs>
        <w:spacing w:after="0" w:line="240" w:lineRule="auto"/>
        <w:jc w:val="right"/>
        <w:rPr>
          <w:rFonts w:ascii="Times New Roman" w:eastAsia="Calibri" w:hAnsi="Times New Roman" w:cs="Times New Roman"/>
          <w:sz w:val="12"/>
          <w:szCs w:val="12"/>
        </w:rPr>
      </w:pPr>
      <w:r w:rsidRPr="0093574C">
        <w:rPr>
          <w:rFonts w:ascii="Times New Roman" w:eastAsia="Calibri" w:hAnsi="Times New Roman" w:cs="Times New Roman"/>
          <w:sz w:val="12"/>
          <w:szCs w:val="12"/>
        </w:rPr>
        <w:t>А.А. Веселов</w:t>
      </w:r>
    </w:p>
    <w:p w:rsidR="0093574C" w:rsidRPr="00703B48" w:rsidRDefault="0093574C" w:rsidP="0093574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w:t>
      </w:r>
    </w:p>
    <w:p w:rsidR="0093574C" w:rsidRPr="00703B48" w:rsidRDefault="0093574C" w:rsidP="0093574C">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к постановлению администрации</w:t>
      </w:r>
    </w:p>
    <w:p w:rsidR="0093574C" w:rsidRPr="00703B48" w:rsidRDefault="0093574C" w:rsidP="0093574C">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муниципального района Сергиевский</w:t>
      </w:r>
    </w:p>
    <w:p w:rsidR="0093574C" w:rsidRPr="00703B48" w:rsidRDefault="0093574C" w:rsidP="0093574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№780 от  «18» июня</w:t>
      </w:r>
      <w:r w:rsidRPr="00703B48">
        <w:rPr>
          <w:rFonts w:ascii="Times New Roman" w:eastAsia="Calibri" w:hAnsi="Times New Roman" w:cs="Times New Roman"/>
          <w:i/>
          <w:sz w:val="12"/>
          <w:szCs w:val="12"/>
        </w:rPr>
        <w:t xml:space="preserve"> 2019г.</w:t>
      </w:r>
    </w:p>
    <w:p w:rsidR="00693E44" w:rsidRDefault="00693E44" w:rsidP="00693E44">
      <w:pPr>
        <w:tabs>
          <w:tab w:val="left" w:pos="284"/>
        </w:tabs>
        <w:spacing w:after="0" w:line="240" w:lineRule="auto"/>
        <w:jc w:val="center"/>
        <w:rPr>
          <w:rFonts w:ascii="Times New Roman" w:eastAsia="Calibri" w:hAnsi="Times New Roman" w:cs="Times New Roman"/>
          <w:b/>
          <w:sz w:val="12"/>
          <w:szCs w:val="12"/>
        </w:rPr>
      </w:pPr>
      <w:r w:rsidRPr="00693E44">
        <w:rPr>
          <w:rFonts w:ascii="Times New Roman" w:eastAsia="Calibri" w:hAnsi="Times New Roman" w:cs="Times New Roman"/>
          <w:b/>
          <w:sz w:val="12"/>
          <w:szCs w:val="12"/>
        </w:rPr>
        <w:t>Муниципальная программа</w:t>
      </w:r>
      <w:r>
        <w:rPr>
          <w:rFonts w:ascii="Times New Roman" w:eastAsia="Calibri" w:hAnsi="Times New Roman" w:cs="Times New Roman"/>
          <w:b/>
          <w:sz w:val="12"/>
          <w:szCs w:val="12"/>
        </w:rPr>
        <w:t xml:space="preserve"> </w:t>
      </w:r>
      <w:r w:rsidRPr="00693E44">
        <w:rPr>
          <w:rFonts w:ascii="Times New Roman" w:eastAsia="Calibri" w:hAnsi="Times New Roman" w:cs="Times New Roman"/>
          <w:b/>
          <w:sz w:val="12"/>
          <w:szCs w:val="12"/>
        </w:rPr>
        <w:t xml:space="preserve">муниципального района Сергиевский </w:t>
      </w:r>
    </w:p>
    <w:p w:rsidR="00693E44" w:rsidRDefault="00693E44" w:rsidP="00693E44">
      <w:pPr>
        <w:tabs>
          <w:tab w:val="left" w:pos="284"/>
        </w:tabs>
        <w:spacing w:after="0" w:line="240" w:lineRule="auto"/>
        <w:jc w:val="center"/>
        <w:rPr>
          <w:rFonts w:ascii="Times New Roman" w:eastAsia="Calibri" w:hAnsi="Times New Roman" w:cs="Times New Roman"/>
          <w:b/>
          <w:sz w:val="12"/>
          <w:szCs w:val="12"/>
        </w:rPr>
      </w:pPr>
      <w:r w:rsidRPr="00693E44">
        <w:rPr>
          <w:rFonts w:ascii="Times New Roman" w:eastAsia="Calibri" w:hAnsi="Times New Roman" w:cs="Times New Roman"/>
          <w:b/>
          <w:sz w:val="12"/>
          <w:szCs w:val="12"/>
        </w:rPr>
        <w:t xml:space="preserve">Самарской области </w:t>
      </w:r>
      <w:r>
        <w:rPr>
          <w:rFonts w:ascii="Times New Roman" w:eastAsia="Calibri" w:hAnsi="Times New Roman" w:cs="Times New Roman"/>
          <w:b/>
          <w:sz w:val="12"/>
          <w:szCs w:val="12"/>
        </w:rPr>
        <w:t xml:space="preserve"> </w:t>
      </w:r>
      <w:r w:rsidRPr="00693E44">
        <w:rPr>
          <w:rFonts w:ascii="Times New Roman" w:eastAsia="Calibri" w:hAnsi="Times New Roman" w:cs="Times New Roman"/>
          <w:b/>
          <w:sz w:val="12"/>
          <w:szCs w:val="12"/>
        </w:rPr>
        <w:t xml:space="preserve">"Развитие  малого и среднего предпринимательства на территории </w:t>
      </w:r>
    </w:p>
    <w:p w:rsidR="00693E44" w:rsidRPr="00693E44" w:rsidRDefault="00693E44" w:rsidP="00693E44">
      <w:pPr>
        <w:tabs>
          <w:tab w:val="left" w:pos="284"/>
        </w:tabs>
        <w:spacing w:after="0" w:line="240" w:lineRule="auto"/>
        <w:jc w:val="center"/>
        <w:rPr>
          <w:rFonts w:ascii="Times New Roman" w:eastAsia="Calibri" w:hAnsi="Times New Roman" w:cs="Times New Roman"/>
          <w:b/>
          <w:sz w:val="12"/>
          <w:szCs w:val="12"/>
        </w:rPr>
      </w:pPr>
      <w:r w:rsidRPr="00693E44">
        <w:rPr>
          <w:rFonts w:ascii="Times New Roman" w:eastAsia="Calibri" w:hAnsi="Times New Roman" w:cs="Times New Roman"/>
          <w:b/>
          <w:sz w:val="12"/>
          <w:szCs w:val="12"/>
        </w:rPr>
        <w:t xml:space="preserve"> муниципального ра</w:t>
      </w:r>
      <w:r>
        <w:rPr>
          <w:rFonts w:ascii="Times New Roman" w:eastAsia="Calibri" w:hAnsi="Times New Roman" w:cs="Times New Roman"/>
          <w:b/>
          <w:sz w:val="12"/>
          <w:szCs w:val="12"/>
        </w:rPr>
        <w:t>йона Сергиевский Самарской обла</w:t>
      </w:r>
      <w:r w:rsidRPr="00693E44">
        <w:rPr>
          <w:rFonts w:ascii="Times New Roman" w:eastAsia="Calibri" w:hAnsi="Times New Roman" w:cs="Times New Roman"/>
          <w:b/>
          <w:sz w:val="12"/>
          <w:szCs w:val="12"/>
        </w:rPr>
        <w:t xml:space="preserve">сти" </w:t>
      </w:r>
      <w:r>
        <w:rPr>
          <w:rFonts w:ascii="Times New Roman" w:eastAsia="Calibri" w:hAnsi="Times New Roman" w:cs="Times New Roman"/>
          <w:b/>
          <w:sz w:val="12"/>
          <w:szCs w:val="12"/>
        </w:rPr>
        <w:t xml:space="preserve"> </w:t>
      </w:r>
      <w:r w:rsidRPr="00693E44">
        <w:rPr>
          <w:rFonts w:ascii="Times New Roman" w:eastAsia="Calibri" w:hAnsi="Times New Roman" w:cs="Times New Roman"/>
          <w:b/>
          <w:sz w:val="12"/>
          <w:szCs w:val="12"/>
        </w:rPr>
        <w:t>на 2018-2021 годы</w:t>
      </w:r>
    </w:p>
    <w:p w:rsidR="0093574C" w:rsidRPr="00693E44" w:rsidRDefault="00693E44" w:rsidP="00693E44">
      <w:pPr>
        <w:tabs>
          <w:tab w:val="left" w:pos="284"/>
        </w:tabs>
        <w:spacing w:after="0" w:line="240" w:lineRule="auto"/>
        <w:jc w:val="center"/>
        <w:rPr>
          <w:rFonts w:ascii="Times New Roman" w:eastAsia="Calibri" w:hAnsi="Times New Roman" w:cs="Times New Roman"/>
          <w:b/>
          <w:sz w:val="12"/>
          <w:szCs w:val="12"/>
        </w:rPr>
      </w:pPr>
      <w:r w:rsidRPr="00693E44">
        <w:rPr>
          <w:rFonts w:ascii="Times New Roman" w:eastAsia="Calibri" w:hAnsi="Times New Roman" w:cs="Times New Roman"/>
          <w:b/>
          <w:sz w:val="12"/>
          <w:szCs w:val="12"/>
        </w:rPr>
        <w:t>Паспорт</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812"/>
      </w:tblGrid>
      <w:tr w:rsidR="00693E44" w:rsidRPr="00693E44" w:rsidTr="00693E44">
        <w:tc>
          <w:tcPr>
            <w:tcW w:w="1701" w:type="dxa"/>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Наименование муниципальной программы</w:t>
            </w:r>
          </w:p>
        </w:tc>
        <w:tc>
          <w:tcPr>
            <w:tcW w:w="5812" w:type="dxa"/>
          </w:tcPr>
          <w:p w:rsidR="00693E44" w:rsidRPr="00693E44" w:rsidRDefault="00693E44" w:rsidP="00693E44">
            <w:pPr>
              <w:tabs>
                <w:tab w:val="left" w:pos="284"/>
              </w:tabs>
              <w:spacing w:after="0" w:line="240" w:lineRule="auto"/>
              <w:jc w:val="both"/>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муниципальная программа муниципального района Сергиевский Самарской области "Развитие  малого и среднего предпринимательства на территории  муниципального района Сергиевский Самарской области" на 2018-2021 годы.</w:t>
            </w:r>
          </w:p>
        </w:tc>
      </w:tr>
      <w:tr w:rsidR="00693E44" w:rsidRPr="00693E44" w:rsidTr="00693E44">
        <w:tc>
          <w:tcPr>
            <w:tcW w:w="1701" w:type="dxa"/>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Ответственный исполнитель муниципальной программы</w:t>
            </w:r>
          </w:p>
        </w:tc>
        <w:tc>
          <w:tcPr>
            <w:tcW w:w="5812" w:type="dxa"/>
          </w:tcPr>
          <w:p w:rsidR="00693E44" w:rsidRPr="00693E44" w:rsidRDefault="00693E44" w:rsidP="00693E44">
            <w:pPr>
              <w:tabs>
                <w:tab w:val="left" w:pos="284"/>
              </w:tabs>
              <w:spacing w:after="0" w:line="240" w:lineRule="auto"/>
              <w:jc w:val="both"/>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Администрация муниципального района Сергиевский Самарской области</w:t>
            </w:r>
          </w:p>
        </w:tc>
      </w:tr>
      <w:tr w:rsidR="00693E44" w:rsidRPr="00693E44" w:rsidTr="00693E44">
        <w:tc>
          <w:tcPr>
            <w:tcW w:w="1701" w:type="dxa"/>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Участники муниципальной программы</w:t>
            </w:r>
          </w:p>
        </w:tc>
        <w:tc>
          <w:tcPr>
            <w:tcW w:w="5812" w:type="dxa"/>
          </w:tcPr>
          <w:p w:rsidR="00693E44" w:rsidRPr="00693E44" w:rsidRDefault="00693E44" w:rsidP="00693E44">
            <w:pPr>
              <w:tabs>
                <w:tab w:val="left" w:pos="284"/>
              </w:tabs>
              <w:spacing w:after="0" w:line="240" w:lineRule="auto"/>
              <w:jc w:val="both"/>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Организации инфраструктуры поддержки СМСП</w:t>
            </w:r>
          </w:p>
        </w:tc>
      </w:tr>
      <w:tr w:rsidR="00693E44" w:rsidRPr="00693E44" w:rsidTr="00693E44">
        <w:tc>
          <w:tcPr>
            <w:tcW w:w="1701" w:type="dxa"/>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Цель муниципальной программы</w:t>
            </w:r>
          </w:p>
        </w:tc>
        <w:tc>
          <w:tcPr>
            <w:tcW w:w="5812" w:type="dxa"/>
          </w:tcPr>
          <w:p w:rsidR="00693E44" w:rsidRPr="00693E44" w:rsidRDefault="00693E44" w:rsidP="00693E44">
            <w:pPr>
              <w:tabs>
                <w:tab w:val="left" w:pos="284"/>
              </w:tabs>
              <w:spacing w:after="0" w:line="240" w:lineRule="auto"/>
              <w:jc w:val="both"/>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обеспечение благоприятных условий для развития и повышения конкурентоспособности малого и среднего предпринимательства на территории муниципального района Сергиевский Самарской области</w:t>
            </w:r>
          </w:p>
        </w:tc>
      </w:tr>
      <w:tr w:rsidR="00693E44" w:rsidRPr="00693E44" w:rsidTr="00693E44">
        <w:tc>
          <w:tcPr>
            <w:tcW w:w="1701" w:type="dxa"/>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Задачи муниципальной программы</w:t>
            </w:r>
          </w:p>
        </w:tc>
        <w:tc>
          <w:tcPr>
            <w:tcW w:w="5812" w:type="dxa"/>
          </w:tcPr>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-увеличение численности занятых в сфере малого и среднего предпринимательства;</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-улучшение условий ведения предпринимательской деятельности;</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 развитие системы информационной и консультационной поддержки субъектов малого и среднего предпринимательства по вопросам эффективного управления, направленного на повышение конкурентоспособности продукции (работ, услуг) и ее продвижение на внутренние и внешние рынки;</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 акселерация субъектов малого и среднего предпринимательства;</w:t>
            </w:r>
          </w:p>
          <w:p w:rsidR="00693E44" w:rsidRPr="00693E44" w:rsidRDefault="00693E44" w:rsidP="00693E44">
            <w:pPr>
              <w:tabs>
                <w:tab w:val="left" w:pos="284"/>
              </w:tabs>
              <w:spacing w:after="0" w:line="240" w:lineRule="auto"/>
              <w:jc w:val="both"/>
              <w:rPr>
                <w:rFonts w:ascii="Times New Roman" w:eastAsia="Calibri" w:hAnsi="Times New Roman" w:cs="Times New Roman"/>
                <w:bCs/>
                <w:sz w:val="12"/>
                <w:szCs w:val="12"/>
              </w:rPr>
            </w:pPr>
            <w:r w:rsidRPr="00693E44">
              <w:rPr>
                <w:rFonts w:ascii="Times New Roman" w:eastAsia="Calibri" w:hAnsi="Times New Roman" w:cs="Times New Roman"/>
                <w:sz w:val="12"/>
                <w:szCs w:val="12"/>
              </w:rPr>
              <w:t>-популяризация предпринимательства;</w:t>
            </w:r>
          </w:p>
          <w:p w:rsidR="00693E44" w:rsidRPr="00693E44" w:rsidRDefault="00693E44" w:rsidP="00693E44">
            <w:pPr>
              <w:tabs>
                <w:tab w:val="left" w:pos="284"/>
              </w:tabs>
              <w:spacing w:after="0" w:line="240" w:lineRule="auto"/>
              <w:jc w:val="both"/>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 xml:space="preserve">- расширение доступа субъектов малого и среднего предпринимательства к финансовым ресурсам, в </w:t>
            </w:r>
            <w:proofErr w:type="spellStart"/>
            <w:r w:rsidRPr="00693E44">
              <w:rPr>
                <w:rFonts w:ascii="Times New Roman" w:eastAsia="Calibri" w:hAnsi="Times New Roman" w:cs="Times New Roman"/>
                <w:bCs/>
                <w:sz w:val="12"/>
                <w:szCs w:val="12"/>
              </w:rPr>
              <w:t>т.ч</w:t>
            </w:r>
            <w:proofErr w:type="spellEnd"/>
            <w:r w:rsidRPr="00693E44">
              <w:rPr>
                <w:rFonts w:ascii="Times New Roman" w:eastAsia="Calibri" w:hAnsi="Times New Roman" w:cs="Times New Roman"/>
                <w:bCs/>
                <w:sz w:val="12"/>
                <w:szCs w:val="12"/>
              </w:rPr>
              <w:t>. к льготному финансированию;</w:t>
            </w:r>
          </w:p>
          <w:p w:rsidR="00693E44" w:rsidRPr="00693E44" w:rsidRDefault="00693E44" w:rsidP="00693E44">
            <w:pPr>
              <w:tabs>
                <w:tab w:val="left" w:pos="284"/>
              </w:tabs>
              <w:spacing w:after="0" w:line="240" w:lineRule="auto"/>
              <w:jc w:val="both"/>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 подготовка, переподготовка и повышение квалификации кадров для субъектов малого и среднего предпринимательства и организаций инфраструктуры, развитие и поддержка предпринимательской инициативы, пропаганда предпринимательства;</w:t>
            </w:r>
          </w:p>
          <w:p w:rsidR="00693E44" w:rsidRPr="00693E44" w:rsidRDefault="00693E44" w:rsidP="00693E44">
            <w:pPr>
              <w:tabs>
                <w:tab w:val="left" w:pos="284"/>
              </w:tabs>
              <w:spacing w:after="0" w:line="240" w:lineRule="auto"/>
              <w:jc w:val="both"/>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 развитие инфраструктуры поддержки субъектов малого и среднего предпринимательства</w:t>
            </w:r>
          </w:p>
        </w:tc>
      </w:tr>
      <w:tr w:rsidR="00693E44" w:rsidRPr="00693E44" w:rsidTr="00693E44">
        <w:tc>
          <w:tcPr>
            <w:tcW w:w="1701" w:type="dxa"/>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Показатели (индикаторы) муниципальной программы</w:t>
            </w:r>
          </w:p>
        </w:tc>
        <w:tc>
          <w:tcPr>
            <w:tcW w:w="5812" w:type="dxa"/>
          </w:tcPr>
          <w:p w:rsidR="00693E44" w:rsidRPr="00693E44" w:rsidRDefault="00693E44" w:rsidP="00693E44">
            <w:pPr>
              <w:tabs>
                <w:tab w:val="left" w:pos="284"/>
              </w:tabs>
              <w:spacing w:after="0" w:line="240" w:lineRule="auto"/>
              <w:jc w:val="both"/>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-Прирост численности  занятых в сфере малого и среднего предпринимательства, в том числе за счет легализации ,  чел.</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-прирост численности  занятых в сфере малого и среднего предпринимательства за счет легализации теневого сектора экономики, чел.</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 xml:space="preserve">-количество </w:t>
            </w:r>
            <w:proofErr w:type="spellStart"/>
            <w:r w:rsidRPr="00693E44">
              <w:rPr>
                <w:rFonts w:ascii="Times New Roman" w:eastAsia="Calibri" w:hAnsi="Times New Roman" w:cs="Times New Roman"/>
                <w:sz w:val="12"/>
                <w:szCs w:val="12"/>
              </w:rPr>
              <w:t>самозанятых</w:t>
            </w:r>
            <w:proofErr w:type="spellEnd"/>
            <w:r w:rsidRPr="00693E44">
              <w:rPr>
                <w:rFonts w:ascii="Times New Roman" w:eastAsia="Calibri" w:hAnsi="Times New Roman" w:cs="Times New Roman"/>
                <w:sz w:val="12"/>
                <w:szCs w:val="12"/>
              </w:rPr>
              <w:t xml:space="preserve"> граждан, зафиксировавших свой статус с учетом ведения налогового режима для </w:t>
            </w:r>
            <w:proofErr w:type="spellStart"/>
            <w:r w:rsidRPr="00693E44">
              <w:rPr>
                <w:rFonts w:ascii="Times New Roman" w:eastAsia="Calibri" w:hAnsi="Times New Roman" w:cs="Times New Roman"/>
                <w:sz w:val="12"/>
                <w:szCs w:val="12"/>
              </w:rPr>
              <w:t>самозанятых</w:t>
            </w:r>
            <w:proofErr w:type="spellEnd"/>
            <w:r w:rsidRPr="00693E44">
              <w:rPr>
                <w:rFonts w:ascii="Times New Roman" w:eastAsia="Calibri" w:hAnsi="Times New Roman" w:cs="Times New Roman"/>
                <w:sz w:val="12"/>
                <w:szCs w:val="12"/>
              </w:rPr>
              <w:t>, чел.</w:t>
            </w:r>
          </w:p>
          <w:p w:rsidR="00693E44" w:rsidRPr="00693E44" w:rsidRDefault="00693E44" w:rsidP="00693E44">
            <w:pPr>
              <w:tabs>
                <w:tab w:val="left" w:pos="284"/>
              </w:tabs>
              <w:spacing w:after="0" w:line="240" w:lineRule="auto"/>
              <w:jc w:val="both"/>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 количество консультационно-информационных услуг, оказанных субъектам малого и среднего предпринимательства, ед.</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 количество уникальных субъектов малого и среднего предпринимательства, получивших информационно-консультационную поддержку, ед.</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 количество вновь созданных рабочих мест (включая вновь зарегистрированных ИП) в секторе малого и среднего предпринимательства при реализации муниципальной программы, ед.</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 среднесписочная численность работников (без внешних совместителей), занятых у субъектов малого и среднего предпринимательства, чел.</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 xml:space="preserve">-количество субъектов МСП и </w:t>
            </w:r>
            <w:proofErr w:type="spellStart"/>
            <w:r w:rsidRPr="00693E44">
              <w:rPr>
                <w:rFonts w:ascii="Times New Roman" w:eastAsia="Calibri" w:hAnsi="Times New Roman" w:cs="Times New Roman"/>
                <w:sz w:val="12"/>
                <w:szCs w:val="12"/>
              </w:rPr>
              <w:t>самозанятых</w:t>
            </w:r>
            <w:proofErr w:type="spellEnd"/>
            <w:r w:rsidRPr="00693E44">
              <w:rPr>
                <w:rFonts w:ascii="Times New Roman" w:eastAsia="Calibri" w:hAnsi="Times New Roman" w:cs="Times New Roman"/>
                <w:sz w:val="12"/>
                <w:szCs w:val="12"/>
              </w:rPr>
              <w:t xml:space="preserve"> граждан, получивших поддержку в рамках федерального проекта</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-количество субъектов МСП, выведенных на экспорт при поддержке центров (агентств) координации поддержки экспортно-ориентированных субъектов МСП, ед.</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-количество физических лиц-участников ФП "Популяризация предпринимательства", чел.</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-количество обученных основам ведения бизнеса, финансовой грамотности и иным навыкам предпринимательской деятельности, чел.</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-количество вновь созданных субъектов МСП по итогам реализации ФП "Популяризация предпринимательства", ед.</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-количество физических лиц - участников федерального проекта, занятых в сфере малого и среднего предпринимательства, по итогам участия в федеральном проекте, чел.</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 xml:space="preserve">- количество </w:t>
            </w:r>
            <w:proofErr w:type="spellStart"/>
            <w:r w:rsidRPr="00693E44">
              <w:rPr>
                <w:rFonts w:ascii="Times New Roman" w:eastAsia="Calibri" w:hAnsi="Times New Roman" w:cs="Times New Roman"/>
                <w:sz w:val="12"/>
                <w:szCs w:val="12"/>
              </w:rPr>
              <w:t>микрозаймов</w:t>
            </w:r>
            <w:proofErr w:type="spellEnd"/>
            <w:r w:rsidRPr="00693E44">
              <w:rPr>
                <w:rFonts w:ascii="Times New Roman" w:eastAsia="Calibri" w:hAnsi="Times New Roman" w:cs="Times New Roman"/>
                <w:sz w:val="12"/>
                <w:szCs w:val="12"/>
              </w:rPr>
              <w:t xml:space="preserve">, выданных субъектам малого и среднего предпринимательства, ед.(всего, в </w:t>
            </w:r>
            <w:proofErr w:type="spellStart"/>
            <w:r w:rsidRPr="00693E44">
              <w:rPr>
                <w:rFonts w:ascii="Times New Roman" w:eastAsia="Calibri" w:hAnsi="Times New Roman" w:cs="Times New Roman"/>
                <w:sz w:val="12"/>
                <w:szCs w:val="12"/>
              </w:rPr>
              <w:t>т.ч</w:t>
            </w:r>
            <w:proofErr w:type="spellEnd"/>
            <w:r w:rsidRPr="00693E44">
              <w:rPr>
                <w:rFonts w:ascii="Times New Roman" w:eastAsia="Calibri" w:hAnsi="Times New Roman" w:cs="Times New Roman"/>
                <w:sz w:val="12"/>
                <w:szCs w:val="12"/>
              </w:rPr>
              <w:t>. за счет средств МБ)</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 xml:space="preserve">- объем </w:t>
            </w:r>
            <w:proofErr w:type="spellStart"/>
            <w:r w:rsidRPr="00693E44">
              <w:rPr>
                <w:rFonts w:ascii="Times New Roman" w:eastAsia="Calibri" w:hAnsi="Times New Roman" w:cs="Times New Roman"/>
                <w:sz w:val="12"/>
                <w:szCs w:val="12"/>
              </w:rPr>
              <w:t>микрозаймов</w:t>
            </w:r>
            <w:proofErr w:type="spellEnd"/>
            <w:r w:rsidRPr="00693E44">
              <w:rPr>
                <w:rFonts w:ascii="Times New Roman" w:eastAsia="Calibri" w:hAnsi="Times New Roman" w:cs="Times New Roman"/>
                <w:sz w:val="12"/>
                <w:szCs w:val="12"/>
              </w:rPr>
              <w:t xml:space="preserve">, выданных субъектам малого и среднего предпринимательства, тыс. руб. (всего, в </w:t>
            </w:r>
            <w:proofErr w:type="spellStart"/>
            <w:r w:rsidRPr="00693E44">
              <w:rPr>
                <w:rFonts w:ascii="Times New Roman" w:eastAsia="Calibri" w:hAnsi="Times New Roman" w:cs="Times New Roman"/>
                <w:sz w:val="12"/>
                <w:szCs w:val="12"/>
              </w:rPr>
              <w:t>т.ч</w:t>
            </w:r>
            <w:proofErr w:type="spellEnd"/>
            <w:r w:rsidRPr="00693E44">
              <w:rPr>
                <w:rFonts w:ascii="Times New Roman" w:eastAsia="Calibri" w:hAnsi="Times New Roman" w:cs="Times New Roman"/>
                <w:sz w:val="12"/>
                <w:szCs w:val="12"/>
              </w:rPr>
              <w:t>. за счет средств МБ)</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-количество СМСП, отвечающих требованиям и условиям оказания финансовой  поддержки (</w:t>
            </w:r>
            <w:proofErr w:type="spellStart"/>
            <w:r w:rsidRPr="00693E44">
              <w:rPr>
                <w:rFonts w:ascii="Times New Roman" w:eastAsia="Calibri" w:hAnsi="Times New Roman" w:cs="Times New Roman"/>
                <w:sz w:val="12"/>
                <w:szCs w:val="12"/>
              </w:rPr>
              <w:t>микрозаймы</w:t>
            </w:r>
            <w:proofErr w:type="spellEnd"/>
            <w:r w:rsidRPr="00693E44">
              <w:rPr>
                <w:rFonts w:ascii="Times New Roman" w:eastAsia="Calibri" w:hAnsi="Times New Roman" w:cs="Times New Roman"/>
                <w:sz w:val="12"/>
                <w:szCs w:val="12"/>
              </w:rPr>
              <w:t xml:space="preserve"> и поручительства), направленных в МЭР СО (АО «ГФСО»)»</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 xml:space="preserve">- количество вновь созданных рабочих мест субъектами малого и среднего предпринимательства – получателями </w:t>
            </w:r>
            <w:proofErr w:type="spellStart"/>
            <w:r w:rsidRPr="00693E44">
              <w:rPr>
                <w:rFonts w:ascii="Times New Roman" w:eastAsia="Calibri" w:hAnsi="Times New Roman" w:cs="Times New Roman"/>
                <w:sz w:val="12"/>
                <w:szCs w:val="12"/>
              </w:rPr>
              <w:t>микрозайма</w:t>
            </w:r>
            <w:proofErr w:type="spellEnd"/>
            <w:r w:rsidRPr="00693E44">
              <w:rPr>
                <w:rFonts w:ascii="Times New Roman" w:eastAsia="Calibri" w:hAnsi="Times New Roman" w:cs="Times New Roman"/>
                <w:sz w:val="12"/>
                <w:szCs w:val="12"/>
              </w:rPr>
              <w:t>, ед.</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 прирост среднесписочной численности работников (без внешних совместителей), занятых у субъектов малого и среднего предпринимательства, %</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 доля субъектов малого и среднего предпринимательства, получивших поддержку, от общего количества субъектов малого и среднего предпринимательства в муниципальном образовании, %</w:t>
            </w:r>
          </w:p>
        </w:tc>
      </w:tr>
      <w:tr w:rsidR="00693E44" w:rsidRPr="00693E44" w:rsidTr="00693E44">
        <w:tc>
          <w:tcPr>
            <w:tcW w:w="1701" w:type="dxa"/>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Этапы и сроки реализации муниципальной программы</w:t>
            </w:r>
          </w:p>
        </w:tc>
        <w:tc>
          <w:tcPr>
            <w:tcW w:w="5812" w:type="dxa"/>
          </w:tcPr>
          <w:p w:rsidR="00693E44" w:rsidRPr="00693E44" w:rsidRDefault="00693E44" w:rsidP="00693E44">
            <w:pPr>
              <w:tabs>
                <w:tab w:val="left" w:pos="284"/>
              </w:tabs>
              <w:spacing w:after="0" w:line="240" w:lineRule="auto"/>
              <w:jc w:val="both"/>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2018-2021 годы.</w:t>
            </w:r>
          </w:p>
          <w:p w:rsidR="00693E44" w:rsidRPr="00693E44" w:rsidRDefault="00693E44" w:rsidP="00693E44">
            <w:pPr>
              <w:tabs>
                <w:tab w:val="left" w:pos="284"/>
              </w:tabs>
              <w:spacing w:after="0" w:line="240" w:lineRule="auto"/>
              <w:jc w:val="both"/>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Муниципальная программа  реализуется в один этап</w:t>
            </w:r>
          </w:p>
        </w:tc>
      </w:tr>
      <w:tr w:rsidR="00693E44" w:rsidRPr="00693E44" w:rsidTr="00693E44">
        <w:tc>
          <w:tcPr>
            <w:tcW w:w="1701" w:type="dxa"/>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Объемы бюджетных ассигнований муниципальной программы</w:t>
            </w:r>
          </w:p>
        </w:tc>
        <w:tc>
          <w:tcPr>
            <w:tcW w:w="5812" w:type="dxa"/>
          </w:tcPr>
          <w:p w:rsidR="00693E44" w:rsidRPr="00693E44" w:rsidRDefault="00693E44" w:rsidP="00693E44">
            <w:pPr>
              <w:tabs>
                <w:tab w:val="left" w:pos="284"/>
              </w:tabs>
              <w:spacing w:after="0" w:line="240" w:lineRule="auto"/>
              <w:jc w:val="both"/>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объем финансирования муниципальной программы в 2018-2021 годах за счет средств местного бюджета составит 18370,594 тыс. рублей, в том числе:</w:t>
            </w:r>
          </w:p>
          <w:p w:rsidR="00693E44" w:rsidRPr="00693E44" w:rsidRDefault="00693E44" w:rsidP="00693E44">
            <w:pPr>
              <w:tabs>
                <w:tab w:val="left" w:pos="284"/>
              </w:tabs>
              <w:spacing w:after="0" w:line="240" w:lineRule="auto"/>
              <w:jc w:val="both"/>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 xml:space="preserve">в 2018 году – 3165,6 тыс. руб. </w:t>
            </w:r>
          </w:p>
          <w:p w:rsidR="00693E44" w:rsidRPr="00693E44" w:rsidRDefault="00693E44" w:rsidP="00693E44">
            <w:pPr>
              <w:tabs>
                <w:tab w:val="left" w:pos="284"/>
              </w:tabs>
              <w:spacing w:after="0" w:line="240" w:lineRule="auto"/>
              <w:jc w:val="both"/>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 xml:space="preserve">в 2019 году - 4888,061 тыс. руб.  </w:t>
            </w:r>
          </w:p>
          <w:p w:rsidR="00693E44" w:rsidRPr="00693E44" w:rsidRDefault="00693E44" w:rsidP="00693E44">
            <w:pPr>
              <w:tabs>
                <w:tab w:val="left" w:pos="284"/>
              </w:tabs>
              <w:spacing w:after="0" w:line="240" w:lineRule="auto"/>
              <w:jc w:val="both"/>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в 2020 году-  5065,959 тыс. руб.</w:t>
            </w:r>
          </w:p>
          <w:p w:rsidR="00693E44" w:rsidRPr="00693E44" w:rsidRDefault="00693E44" w:rsidP="00693E44">
            <w:pPr>
              <w:tabs>
                <w:tab w:val="left" w:pos="284"/>
              </w:tabs>
              <w:spacing w:after="0" w:line="240" w:lineRule="auto"/>
              <w:jc w:val="both"/>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lastRenderedPageBreak/>
              <w:t>в 2021 году-  5250,974 тыс. руб.</w:t>
            </w:r>
          </w:p>
        </w:tc>
      </w:tr>
      <w:tr w:rsidR="00693E44" w:rsidRPr="00693E44" w:rsidTr="00693E44">
        <w:tc>
          <w:tcPr>
            <w:tcW w:w="1701" w:type="dxa"/>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lastRenderedPageBreak/>
              <w:t>Ожидаемые результаты реализации муниципальной программы</w:t>
            </w:r>
          </w:p>
        </w:tc>
        <w:tc>
          <w:tcPr>
            <w:tcW w:w="5812" w:type="dxa"/>
          </w:tcPr>
          <w:p w:rsidR="00693E44" w:rsidRPr="00693E44" w:rsidRDefault="00693E44" w:rsidP="00693E44">
            <w:pPr>
              <w:tabs>
                <w:tab w:val="left" w:pos="284"/>
              </w:tabs>
              <w:spacing w:after="0" w:line="240" w:lineRule="auto"/>
              <w:jc w:val="both"/>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основными ожидаемыми результатами в сфере малого и среднего предпринимательства должны стать:</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в количественном выражении:</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-прирост численности  занятых в сфере малого и среднего предпринимательства, в том числе за счет легализации, до 448 чел. к 2021 году,</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-прирост численности  занятых в сфере малого и среднего предпринимательства за счет легализации теневого сектора экономики  до 72 чел. к 2021 году,</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 xml:space="preserve">-количество </w:t>
            </w:r>
            <w:proofErr w:type="spellStart"/>
            <w:r w:rsidRPr="00693E44">
              <w:rPr>
                <w:rFonts w:ascii="Times New Roman" w:eastAsia="Calibri" w:hAnsi="Times New Roman" w:cs="Times New Roman"/>
                <w:sz w:val="12"/>
                <w:szCs w:val="12"/>
              </w:rPr>
              <w:t>самозанятых</w:t>
            </w:r>
            <w:proofErr w:type="spellEnd"/>
            <w:r w:rsidRPr="00693E44">
              <w:rPr>
                <w:rFonts w:ascii="Times New Roman" w:eastAsia="Calibri" w:hAnsi="Times New Roman" w:cs="Times New Roman"/>
                <w:sz w:val="12"/>
                <w:szCs w:val="12"/>
              </w:rPr>
              <w:t xml:space="preserve"> граждан, зафиксировавших свой статус с учетом ведения налогового режима для </w:t>
            </w:r>
            <w:proofErr w:type="spellStart"/>
            <w:r w:rsidRPr="00693E44">
              <w:rPr>
                <w:rFonts w:ascii="Times New Roman" w:eastAsia="Calibri" w:hAnsi="Times New Roman" w:cs="Times New Roman"/>
                <w:sz w:val="12"/>
                <w:szCs w:val="12"/>
              </w:rPr>
              <w:t>самозанятых</w:t>
            </w:r>
            <w:proofErr w:type="spellEnd"/>
            <w:r w:rsidRPr="00693E44">
              <w:rPr>
                <w:rFonts w:ascii="Times New Roman" w:eastAsia="Calibri" w:hAnsi="Times New Roman" w:cs="Times New Roman"/>
                <w:sz w:val="12"/>
                <w:szCs w:val="12"/>
              </w:rPr>
              <w:t>, до 224 чел. к 2021г.,</w:t>
            </w:r>
          </w:p>
          <w:p w:rsidR="00693E44" w:rsidRPr="00693E44" w:rsidRDefault="00693E44" w:rsidP="00693E44">
            <w:pPr>
              <w:tabs>
                <w:tab w:val="left" w:pos="284"/>
              </w:tabs>
              <w:spacing w:after="0" w:line="240" w:lineRule="auto"/>
              <w:jc w:val="both"/>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 количество консультационно-информационных услуг, оказанных субъектам малого и среднего предпринимательства до 521 ед. в 2021 году,</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 увеличение количества уникальных субъектов малого и среднего предпринимательства, получивших информационно-консультационную поддержку,  со 126 ед.  до 146 ед.,</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 xml:space="preserve">- увеличение количества вновь созданных рабочих мест (включая вновь зарегистрированных ИП) в секторе малого и среднего предпринимательства при реализации муниципальной программы,. со 109 ед. до 129 ед., </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 увеличение среднесписочной численности работников (без внешних совместителей), занятых у субъектов малого и среднего предпринимательства,  с 4021 чел. до 4594 чел.,</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 xml:space="preserve">-количество субъектов МСП и </w:t>
            </w:r>
            <w:proofErr w:type="spellStart"/>
            <w:r w:rsidRPr="00693E44">
              <w:rPr>
                <w:rFonts w:ascii="Times New Roman" w:eastAsia="Calibri" w:hAnsi="Times New Roman" w:cs="Times New Roman"/>
                <w:sz w:val="12"/>
                <w:szCs w:val="12"/>
              </w:rPr>
              <w:t>самозанятых</w:t>
            </w:r>
            <w:proofErr w:type="spellEnd"/>
            <w:r w:rsidRPr="00693E44">
              <w:rPr>
                <w:rFonts w:ascii="Times New Roman" w:eastAsia="Calibri" w:hAnsi="Times New Roman" w:cs="Times New Roman"/>
                <w:sz w:val="12"/>
                <w:szCs w:val="12"/>
              </w:rPr>
              <w:t xml:space="preserve"> граждан, получивших поддержку в рамках федерального проекта до 48 ед. к 2021г.,</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-количество субъектов МСП, выведенных на экспорт при поддержке центров (агентств) координации под-</w:t>
            </w:r>
            <w:proofErr w:type="spellStart"/>
            <w:r w:rsidRPr="00693E44">
              <w:rPr>
                <w:rFonts w:ascii="Times New Roman" w:eastAsia="Calibri" w:hAnsi="Times New Roman" w:cs="Times New Roman"/>
                <w:sz w:val="12"/>
                <w:szCs w:val="12"/>
              </w:rPr>
              <w:t>держки</w:t>
            </w:r>
            <w:proofErr w:type="spellEnd"/>
            <w:r w:rsidRPr="00693E44">
              <w:rPr>
                <w:rFonts w:ascii="Times New Roman" w:eastAsia="Calibri" w:hAnsi="Times New Roman" w:cs="Times New Roman"/>
                <w:sz w:val="12"/>
                <w:szCs w:val="12"/>
              </w:rPr>
              <w:t xml:space="preserve"> экспортно-ориентированных субъектов МСП, до 3 ед. к 2021г.,</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-количество физических лиц-участников ФП "Популяризация предпринимательства" до 407 чел. к 2021г.,</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-количество обученных основам ведения бизнеса, финансовой грамотности и иным навыкам предпринимательской деятельности до 75 чел. к 2021г.,</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-количество вновь созданных субъектов МСП по итогам реализации ФП "Популяризация предпринимательства" до 9 ед. к 2021г.,</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-количество физических лиц - участников федерального проекта, занятых в сфере малого и среднего предпринимательства, по итогам участия в федеральном проекте до 58 чел. к 2021г.,</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 xml:space="preserve">- количество </w:t>
            </w:r>
            <w:proofErr w:type="spellStart"/>
            <w:r w:rsidRPr="00693E44">
              <w:rPr>
                <w:rFonts w:ascii="Times New Roman" w:eastAsia="Calibri" w:hAnsi="Times New Roman" w:cs="Times New Roman"/>
                <w:sz w:val="12"/>
                <w:szCs w:val="12"/>
              </w:rPr>
              <w:t>микрозаймов</w:t>
            </w:r>
            <w:proofErr w:type="spellEnd"/>
            <w:r w:rsidRPr="00693E44">
              <w:rPr>
                <w:rFonts w:ascii="Times New Roman" w:eastAsia="Calibri" w:hAnsi="Times New Roman" w:cs="Times New Roman"/>
                <w:sz w:val="12"/>
                <w:szCs w:val="12"/>
              </w:rPr>
              <w:t xml:space="preserve">, выданных субъектам малого и среднего предпринимательства в 2021г. всего 15 ед., в </w:t>
            </w:r>
            <w:proofErr w:type="spellStart"/>
            <w:r w:rsidRPr="00693E44">
              <w:rPr>
                <w:rFonts w:ascii="Times New Roman" w:eastAsia="Calibri" w:hAnsi="Times New Roman" w:cs="Times New Roman"/>
                <w:sz w:val="12"/>
                <w:szCs w:val="12"/>
              </w:rPr>
              <w:t>т.ч</w:t>
            </w:r>
            <w:proofErr w:type="spellEnd"/>
            <w:r w:rsidRPr="00693E44">
              <w:rPr>
                <w:rFonts w:ascii="Times New Roman" w:eastAsia="Calibri" w:hAnsi="Times New Roman" w:cs="Times New Roman"/>
                <w:sz w:val="12"/>
                <w:szCs w:val="12"/>
              </w:rPr>
              <w:t xml:space="preserve">. за счет средств МБ-2 ед., </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 xml:space="preserve">- объем </w:t>
            </w:r>
            <w:proofErr w:type="spellStart"/>
            <w:r w:rsidRPr="00693E44">
              <w:rPr>
                <w:rFonts w:ascii="Times New Roman" w:eastAsia="Calibri" w:hAnsi="Times New Roman" w:cs="Times New Roman"/>
                <w:sz w:val="12"/>
                <w:szCs w:val="12"/>
              </w:rPr>
              <w:t>микрозаймов</w:t>
            </w:r>
            <w:proofErr w:type="spellEnd"/>
            <w:r w:rsidRPr="00693E44">
              <w:rPr>
                <w:rFonts w:ascii="Times New Roman" w:eastAsia="Calibri" w:hAnsi="Times New Roman" w:cs="Times New Roman"/>
                <w:sz w:val="12"/>
                <w:szCs w:val="12"/>
              </w:rPr>
              <w:t xml:space="preserve">, выданных субъектам малого и среднего предпринимательства в 2021г всего 24603,0 тыс. руб., в </w:t>
            </w:r>
            <w:proofErr w:type="spellStart"/>
            <w:r w:rsidRPr="00693E44">
              <w:rPr>
                <w:rFonts w:ascii="Times New Roman" w:eastAsia="Calibri" w:hAnsi="Times New Roman" w:cs="Times New Roman"/>
                <w:sz w:val="12"/>
                <w:szCs w:val="12"/>
              </w:rPr>
              <w:t>т.ч</w:t>
            </w:r>
            <w:proofErr w:type="spellEnd"/>
            <w:r w:rsidRPr="00693E44">
              <w:rPr>
                <w:rFonts w:ascii="Times New Roman" w:eastAsia="Calibri" w:hAnsi="Times New Roman" w:cs="Times New Roman"/>
                <w:sz w:val="12"/>
                <w:szCs w:val="12"/>
              </w:rPr>
              <w:t>. за счет средств МБ- 4603,0  тыс. руб.,</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-количество СМСП, отвечающих требованиям и условиям оказания финансовой  поддержки (</w:t>
            </w:r>
            <w:proofErr w:type="spellStart"/>
            <w:r w:rsidRPr="00693E44">
              <w:rPr>
                <w:rFonts w:ascii="Times New Roman" w:eastAsia="Calibri" w:hAnsi="Times New Roman" w:cs="Times New Roman"/>
                <w:sz w:val="12"/>
                <w:szCs w:val="12"/>
              </w:rPr>
              <w:t>микрозаймы</w:t>
            </w:r>
            <w:proofErr w:type="spellEnd"/>
            <w:r w:rsidRPr="00693E44">
              <w:rPr>
                <w:rFonts w:ascii="Times New Roman" w:eastAsia="Calibri" w:hAnsi="Times New Roman" w:cs="Times New Roman"/>
                <w:sz w:val="12"/>
                <w:szCs w:val="12"/>
              </w:rPr>
              <w:t xml:space="preserve"> и поручительства), направленных в МЭР СО (АО «ГФСО»)» до 3 ед. к 2021г.,</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 xml:space="preserve">- увеличение количества вновь созданных рабочих мест субъектами малого и среднего предпринимательства – получателями </w:t>
            </w:r>
            <w:proofErr w:type="spellStart"/>
            <w:r w:rsidRPr="00693E44">
              <w:rPr>
                <w:rFonts w:ascii="Times New Roman" w:eastAsia="Calibri" w:hAnsi="Times New Roman" w:cs="Times New Roman"/>
                <w:sz w:val="12"/>
                <w:szCs w:val="12"/>
              </w:rPr>
              <w:t>микрозайма</w:t>
            </w:r>
            <w:proofErr w:type="spellEnd"/>
            <w:r w:rsidRPr="00693E44">
              <w:rPr>
                <w:rFonts w:ascii="Times New Roman" w:eastAsia="Calibri" w:hAnsi="Times New Roman" w:cs="Times New Roman"/>
                <w:sz w:val="12"/>
                <w:szCs w:val="12"/>
              </w:rPr>
              <w:t>, с 5 ед.  до 9 ед.,</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 прирост среднесписочной численности работников (без внешних совместителей), занятых у субъектов малого и среднего предпринимательства, с 3,3% до 5,1%,</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 увеличение доли субъектов малого и среднего предпринимательства, получивших поддержку, от общего количества субъектов малого и среднего предпринимательства в муниципальном образовании, с 50,4% до 51,7%.</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В качественном выражении:</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 улучшение условий ведения бизнеса на территории муниципального района Сергиевский Самарской области, выражающееся в снижении инвестиционных и предпринимательских рисков, повышении конкурентоспособности продукции (работ, услуг) малого и среднего предпринимательства.</w:t>
            </w:r>
          </w:p>
        </w:tc>
      </w:tr>
    </w:tbl>
    <w:p w:rsidR="0093574C" w:rsidRPr="0093574C" w:rsidRDefault="0093574C" w:rsidP="0093574C">
      <w:pPr>
        <w:tabs>
          <w:tab w:val="left" w:pos="284"/>
        </w:tabs>
        <w:spacing w:after="0" w:line="240" w:lineRule="auto"/>
        <w:jc w:val="both"/>
        <w:rPr>
          <w:rFonts w:ascii="Times New Roman" w:eastAsia="Calibri" w:hAnsi="Times New Roman" w:cs="Times New Roman"/>
          <w:sz w:val="12"/>
          <w:szCs w:val="12"/>
        </w:rPr>
      </w:pP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1. Характеристика проблемы, на решение которой направлена муниципальная программа</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Развитие малого и среднего предпринимательства в муниципальном районе Сергиевский за последние годы приобретает все большее социальное и экономи</w:t>
      </w:r>
      <w:r>
        <w:rPr>
          <w:rFonts w:ascii="Times New Roman" w:eastAsia="Calibri" w:hAnsi="Times New Roman" w:cs="Times New Roman"/>
          <w:sz w:val="12"/>
          <w:szCs w:val="12"/>
        </w:rPr>
        <w:t>ческие значение, способствуя по</w:t>
      </w:r>
      <w:r w:rsidRPr="00693E44">
        <w:rPr>
          <w:rFonts w:ascii="Times New Roman" w:eastAsia="Calibri" w:hAnsi="Times New Roman" w:cs="Times New Roman"/>
          <w:sz w:val="12"/>
          <w:szCs w:val="12"/>
        </w:rPr>
        <w:t>вышению благосостояния населения, созданию новых рабочих мест, увеличению доходной части бюджета района.</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К 2017 году в муниципальном районе Сергиевский в сфер</w:t>
      </w:r>
      <w:r>
        <w:rPr>
          <w:rFonts w:ascii="Times New Roman" w:eastAsia="Calibri" w:hAnsi="Times New Roman" w:cs="Times New Roman"/>
          <w:sz w:val="12"/>
          <w:szCs w:val="12"/>
        </w:rPr>
        <w:t>е малого и среднего предпринима</w:t>
      </w:r>
      <w:r w:rsidRPr="00693E44">
        <w:rPr>
          <w:rFonts w:ascii="Times New Roman" w:eastAsia="Calibri" w:hAnsi="Times New Roman" w:cs="Times New Roman"/>
          <w:sz w:val="12"/>
          <w:szCs w:val="12"/>
        </w:rPr>
        <w:t>тельства достигнута определенная стабильность, и наблюдается рост по основным показателям развития.</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За период с 2013г по 2017г число субъектов малого предпринимательства на 10,0 тыс. жите-лей увеличилось на 0,9% и составило на 01.01.2017г. 213ед. До</w:t>
      </w:r>
      <w:r>
        <w:rPr>
          <w:rFonts w:ascii="Times New Roman" w:eastAsia="Calibri" w:hAnsi="Times New Roman" w:cs="Times New Roman"/>
          <w:sz w:val="12"/>
          <w:szCs w:val="12"/>
        </w:rPr>
        <w:t>ля малых предприятий в общем ко</w:t>
      </w:r>
      <w:r w:rsidRPr="00693E44">
        <w:rPr>
          <w:rFonts w:ascii="Times New Roman" w:eastAsia="Calibri" w:hAnsi="Times New Roman" w:cs="Times New Roman"/>
          <w:sz w:val="12"/>
          <w:szCs w:val="12"/>
        </w:rPr>
        <w:t>личестве организаций - юридических лиц составила – 68,1% (на 1.01.2016г - 51,5%).</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На 01.01.2017г. количество индивидуальных предпринимателей без образования юридического лица, учтенных статистическим регистром, увеличилось на 0,3% в сравнении с 2016 годом и составило 705 человек. При этом, не смотря на снижение, наиболее предпочтительным сектором для малого бизнеса остается деятельность в сфере торговли (49,6%).</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 xml:space="preserve">В настоящее время в малых и </w:t>
      </w:r>
      <w:proofErr w:type="spellStart"/>
      <w:r w:rsidRPr="00693E44">
        <w:rPr>
          <w:rFonts w:ascii="Times New Roman" w:eastAsia="Calibri" w:hAnsi="Times New Roman" w:cs="Times New Roman"/>
          <w:sz w:val="12"/>
          <w:szCs w:val="12"/>
        </w:rPr>
        <w:t>микропредприятиях</w:t>
      </w:r>
      <w:proofErr w:type="spellEnd"/>
      <w:r w:rsidRPr="00693E44">
        <w:rPr>
          <w:rFonts w:ascii="Times New Roman" w:eastAsia="Calibri" w:hAnsi="Times New Roman" w:cs="Times New Roman"/>
          <w:sz w:val="12"/>
          <w:szCs w:val="12"/>
        </w:rPr>
        <w:t xml:space="preserve"> района работает 3896 человек (3786 чел. - на 1.01.2016г.). Численность работников, занятых у предпринимателей без образования</w:t>
      </w:r>
      <w:r>
        <w:rPr>
          <w:rFonts w:ascii="Times New Roman" w:eastAsia="Calibri" w:hAnsi="Times New Roman" w:cs="Times New Roman"/>
          <w:sz w:val="12"/>
          <w:szCs w:val="12"/>
        </w:rPr>
        <w:t xml:space="preserve"> юридиче</w:t>
      </w:r>
      <w:r w:rsidRPr="00693E44">
        <w:rPr>
          <w:rFonts w:ascii="Times New Roman" w:eastAsia="Calibri" w:hAnsi="Times New Roman" w:cs="Times New Roman"/>
          <w:sz w:val="12"/>
          <w:szCs w:val="12"/>
        </w:rPr>
        <w:t>ского лица, в 2016г составило – 486 человек (в 2015г - 504 чел).</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За 2016г сумма налогов от применения специальных режимов налогообложения во все уровни бюджета составила - 54832,0 тыс. руб. (из них в местный бюджет - 21273,0 тыс. руб.), что составило 95,0% и 91,5% к аналогичному периоду прошлого года соответственно.</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За 1 полугодие 2017г сумма налогов от применения специальных режимов налогообложения во все уровни бюджета поступила – 29530,0 тыс. руб. (из них в местный бюджет - 11631,0 тыс. руб.), что составило 103,3% и 108,0% к аналогичному периоду прошлого года соответственно.</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Наряду с положительной динамикой развития малого и среднего предпринимательства в процессе своей деятельности малый и средний бизнес продолжает сталкиваться с рядом проблем, характерных для бизнеса всей страны:</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-несовершенство нормативно-правовой базы по малому и среднему предпринимательству, требующей упрощения и оптимизации системы налогообложения,</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-отсутствие комплексного сопровождения начинающих предпринимателей, позволяющего, с одной стороны, получить доступ к ресурсам, а с другой – получить базовые знания и застраховать себя от ошибок;</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-слабые возможности воспользоваться кредитными средствами как на пополнение оборотного капитала, так и на развитие бизнеса из-за их высокой стоимости и, как правило, отсутствия достаточного для банка залогового обеспечения;</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-низкий уровень подготовки многих руководителей малого и среднего предпринимательства и индивидуальных предпринимателей в вопросах правового, финансового, налогового законодательства;</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lastRenderedPageBreak/>
        <w:t>-ограниченность доступа субъектов малого и среднего предпринимательства к информации о наличии ресурсов, в том числе излишков производственных площадей и технологического обору-</w:t>
      </w:r>
      <w:proofErr w:type="spellStart"/>
      <w:r w:rsidRPr="00693E44">
        <w:rPr>
          <w:rFonts w:ascii="Times New Roman" w:eastAsia="Calibri" w:hAnsi="Times New Roman" w:cs="Times New Roman"/>
          <w:sz w:val="12"/>
          <w:szCs w:val="12"/>
        </w:rPr>
        <w:t>дования</w:t>
      </w:r>
      <w:proofErr w:type="spellEnd"/>
      <w:r w:rsidRPr="00693E44">
        <w:rPr>
          <w:rFonts w:ascii="Times New Roman" w:eastAsia="Calibri" w:hAnsi="Times New Roman" w:cs="Times New Roman"/>
          <w:sz w:val="12"/>
          <w:szCs w:val="12"/>
        </w:rPr>
        <w:t xml:space="preserve"> крупных предприятий, которые могут быть вовлечены в рыночный оборот малыми и средними предприятиями.</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Немаловажное отрицательное значение играет и разобщенность субъектов малого и среднего предпринимательства.</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 xml:space="preserve">Система комплексной поддержки и оказания помощи для </w:t>
      </w:r>
      <w:r>
        <w:rPr>
          <w:rFonts w:ascii="Times New Roman" w:eastAsia="Calibri" w:hAnsi="Times New Roman" w:cs="Times New Roman"/>
          <w:sz w:val="12"/>
          <w:szCs w:val="12"/>
        </w:rPr>
        <w:t>развития малого и среднего пред</w:t>
      </w:r>
      <w:r w:rsidRPr="00693E44">
        <w:rPr>
          <w:rFonts w:ascii="Times New Roman" w:eastAsia="Calibri" w:hAnsi="Times New Roman" w:cs="Times New Roman"/>
          <w:sz w:val="12"/>
          <w:szCs w:val="12"/>
        </w:rPr>
        <w:t>принимательства позволит бизнесу решить ряд его проблем, п</w:t>
      </w:r>
      <w:r>
        <w:rPr>
          <w:rFonts w:ascii="Times New Roman" w:eastAsia="Calibri" w:hAnsi="Times New Roman" w:cs="Times New Roman"/>
          <w:sz w:val="12"/>
          <w:szCs w:val="12"/>
        </w:rPr>
        <w:t>оможет стать движущей силой эко</w:t>
      </w:r>
      <w:r w:rsidRPr="00693E44">
        <w:rPr>
          <w:rFonts w:ascii="Times New Roman" w:eastAsia="Calibri" w:hAnsi="Times New Roman" w:cs="Times New Roman"/>
          <w:sz w:val="12"/>
          <w:szCs w:val="12"/>
        </w:rPr>
        <w:t>номического роста муниципального района Сергиевский, повысит благосостояние его граждан.</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2. Цель и задачи муниципальной програм</w:t>
      </w:r>
      <w:r>
        <w:rPr>
          <w:rFonts w:ascii="Times New Roman" w:eastAsia="Calibri" w:hAnsi="Times New Roman" w:cs="Times New Roman"/>
          <w:sz w:val="12"/>
          <w:szCs w:val="12"/>
        </w:rPr>
        <w:t>мы, этапы и сроки ее реализации</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С учетом обозначенных выше основных проблем и прио</w:t>
      </w:r>
      <w:r>
        <w:rPr>
          <w:rFonts w:ascii="Times New Roman" w:eastAsia="Calibri" w:hAnsi="Times New Roman" w:cs="Times New Roman"/>
          <w:sz w:val="12"/>
          <w:szCs w:val="12"/>
        </w:rPr>
        <w:t>ритетов муниципального образова</w:t>
      </w:r>
      <w:r w:rsidRPr="00693E44">
        <w:rPr>
          <w:rFonts w:ascii="Times New Roman" w:eastAsia="Calibri" w:hAnsi="Times New Roman" w:cs="Times New Roman"/>
          <w:sz w:val="12"/>
          <w:szCs w:val="12"/>
        </w:rPr>
        <w:t>ния целью реализации муниципальной программы является обеспечение благоприятных условий для развития и повышения конкурентоспособности субъектов малого и среднего предпринимательства на территории муниципального района Сергиевский Самарской области.</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Цель муниципальной программы отражает участие муниципалитета в становлении малого и среднего предпринимательства как значимого сектора экономики муниципального района Сергиевский Самарской области. Достижение цели позволит повысить роль малого и среднего предпринимательства в социально-экономическом развитии муниципального района Сергиевский Самарской области.</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Для достижения поставленной цели муниципальной программы с учетом объекти</w:t>
      </w:r>
      <w:r>
        <w:rPr>
          <w:rFonts w:ascii="Times New Roman" w:eastAsia="Calibri" w:hAnsi="Times New Roman" w:cs="Times New Roman"/>
          <w:sz w:val="12"/>
          <w:szCs w:val="12"/>
        </w:rPr>
        <w:t>вных по</w:t>
      </w:r>
      <w:r w:rsidRPr="00693E44">
        <w:rPr>
          <w:rFonts w:ascii="Times New Roman" w:eastAsia="Calibri" w:hAnsi="Times New Roman" w:cs="Times New Roman"/>
          <w:sz w:val="12"/>
          <w:szCs w:val="12"/>
        </w:rPr>
        <w:t>требностей малого и среднего предпринимательства муниципа</w:t>
      </w:r>
      <w:r>
        <w:rPr>
          <w:rFonts w:ascii="Times New Roman" w:eastAsia="Calibri" w:hAnsi="Times New Roman" w:cs="Times New Roman"/>
          <w:sz w:val="12"/>
          <w:szCs w:val="12"/>
        </w:rPr>
        <w:t>льного района Сергиевский Самар</w:t>
      </w:r>
      <w:r w:rsidRPr="00693E44">
        <w:rPr>
          <w:rFonts w:ascii="Times New Roman" w:eastAsia="Calibri" w:hAnsi="Times New Roman" w:cs="Times New Roman"/>
          <w:sz w:val="12"/>
          <w:szCs w:val="12"/>
        </w:rPr>
        <w:t>ской области необходимо решить ряд взаимосвязанных задач:</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 развитие системы информационной и консультационной поддержки субъектов малого и среднего предпринимательства по вопросам эффективного управления, направленного на повышение конкурентоспособности продукции (работ, услуг) и ее продвижение на внутренние и внешние рынки;</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 совершенствование форм финансовой поддержки, расш</w:t>
      </w:r>
      <w:r>
        <w:rPr>
          <w:rFonts w:ascii="Times New Roman" w:eastAsia="Calibri" w:hAnsi="Times New Roman" w:cs="Times New Roman"/>
          <w:sz w:val="12"/>
          <w:szCs w:val="12"/>
        </w:rPr>
        <w:t>ирение доступа к кредитным, тру</w:t>
      </w:r>
      <w:r w:rsidRPr="00693E44">
        <w:rPr>
          <w:rFonts w:ascii="Times New Roman" w:eastAsia="Calibri" w:hAnsi="Times New Roman" w:cs="Times New Roman"/>
          <w:sz w:val="12"/>
          <w:szCs w:val="12"/>
        </w:rPr>
        <w:t>довым и иным ресурсам, оказание финансовой поддержки субъ</w:t>
      </w:r>
      <w:r>
        <w:rPr>
          <w:rFonts w:ascii="Times New Roman" w:eastAsia="Calibri" w:hAnsi="Times New Roman" w:cs="Times New Roman"/>
          <w:sz w:val="12"/>
          <w:szCs w:val="12"/>
        </w:rPr>
        <w:t>ектам малого и среднего предпри</w:t>
      </w:r>
      <w:r w:rsidRPr="00693E44">
        <w:rPr>
          <w:rFonts w:ascii="Times New Roman" w:eastAsia="Calibri" w:hAnsi="Times New Roman" w:cs="Times New Roman"/>
          <w:sz w:val="12"/>
          <w:szCs w:val="12"/>
        </w:rPr>
        <w:t>нимательства;</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 подготовка, переподготовка и повышение квалификации кадров для субъектов малого и среднего предпринимательства и организаций инфраструктуры, развитие и под</w:t>
      </w:r>
      <w:r>
        <w:rPr>
          <w:rFonts w:ascii="Times New Roman" w:eastAsia="Calibri" w:hAnsi="Times New Roman" w:cs="Times New Roman"/>
          <w:sz w:val="12"/>
          <w:szCs w:val="12"/>
        </w:rPr>
        <w:t>держка предприни</w:t>
      </w:r>
      <w:r w:rsidRPr="00693E44">
        <w:rPr>
          <w:rFonts w:ascii="Times New Roman" w:eastAsia="Calibri" w:hAnsi="Times New Roman" w:cs="Times New Roman"/>
          <w:sz w:val="12"/>
          <w:szCs w:val="12"/>
        </w:rPr>
        <w:t>мательской инициативы, пропаганда предпринимательства;</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 развитие инфраструктуры поддержки субъектов малого и среднего предпринимательства Муниципальная программа  реализуется с 2018 по 2021 год в один этап.</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3. Показатели (индикаторы), характеризующие ежегодны</w:t>
      </w:r>
      <w:r>
        <w:rPr>
          <w:rFonts w:ascii="Times New Roman" w:eastAsia="Calibri" w:hAnsi="Times New Roman" w:cs="Times New Roman"/>
          <w:sz w:val="12"/>
          <w:szCs w:val="12"/>
        </w:rPr>
        <w:t>й ход и итоги реализации муници</w:t>
      </w:r>
      <w:r w:rsidRPr="00693E44">
        <w:rPr>
          <w:rFonts w:ascii="Times New Roman" w:eastAsia="Calibri" w:hAnsi="Times New Roman" w:cs="Times New Roman"/>
          <w:sz w:val="12"/>
          <w:szCs w:val="12"/>
        </w:rPr>
        <w:t>пальной программы</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Перечень показателей (индикаторов) муниципальной программы приведен в приложении 1 к муниципальной программе</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Значения показателей (индикаторов) муниципальной программы будут корректироваться по итогам сплошных статистических наблюдений за деятельностью СМСП, проводимых один раз в пять лет.</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Методика расчета показателей (индикаторов), характери</w:t>
      </w:r>
      <w:r>
        <w:rPr>
          <w:rFonts w:ascii="Times New Roman" w:eastAsia="Calibri" w:hAnsi="Times New Roman" w:cs="Times New Roman"/>
          <w:sz w:val="12"/>
          <w:szCs w:val="12"/>
        </w:rPr>
        <w:t>зующих ежегодный ход и итоги ре</w:t>
      </w:r>
      <w:r w:rsidRPr="00693E44">
        <w:rPr>
          <w:rFonts w:ascii="Times New Roman" w:eastAsia="Calibri" w:hAnsi="Times New Roman" w:cs="Times New Roman"/>
          <w:sz w:val="12"/>
          <w:szCs w:val="12"/>
        </w:rPr>
        <w:t>ализации муниципального района Сергиевский Самарской области, представлена в приложении 3 к муниципальной программе.</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4. Перечень мероприятий муниципальной программы</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В рамках муниципальной программы предусмотрена реализация комплекса программных мероприятий. Важным принципом формирования перечня программных мероприятий является преемственность в отношении государственных программ Самарской области.</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Достижение цели и решение задач муниципальной про</w:t>
      </w:r>
      <w:r>
        <w:rPr>
          <w:rFonts w:ascii="Times New Roman" w:eastAsia="Calibri" w:hAnsi="Times New Roman" w:cs="Times New Roman"/>
          <w:sz w:val="12"/>
          <w:szCs w:val="12"/>
        </w:rPr>
        <w:t>граммы осуществляются путем ско</w:t>
      </w:r>
      <w:r w:rsidRPr="00693E44">
        <w:rPr>
          <w:rFonts w:ascii="Times New Roman" w:eastAsia="Calibri" w:hAnsi="Times New Roman" w:cs="Times New Roman"/>
          <w:sz w:val="12"/>
          <w:szCs w:val="12"/>
        </w:rPr>
        <w:t>ординированного выполнения мероприятий муниципальной программы.</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Распределение средств в 2018-2021 годах по мероприятиям муниципальной приведено в приложении 2 к муниципальной программе.</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Программные мероприятия определены исходя из цели муниципальной программы и задач. Система мероприятий состоит из следующих разделов:</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1. Развитие системы информационной и консультационной поддержки субъектов малого и среднего предпринимательства по вопросам эффективного управления, направленного на повышение конкурентоспособности продукции (работ, услуг) и ее продвижение на внутренние и внешние рынки.</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2. Совершенствование форм финансовой поддержки, расширение доступа к кредитным, трудовым и иным ресурсам, оказание финансовой поддержки с</w:t>
      </w:r>
      <w:r>
        <w:rPr>
          <w:rFonts w:ascii="Times New Roman" w:eastAsia="Calibri" w:hAnsi="Times New Roman" w:cs="Times New Roman"/>
          <w:sz w:val="12"/>
          <w:szCs w:val="12"/>
        </w:rPr>
        <w:t>убъектам малого и среднего пред</w:t>
      </w:r>
      <w:r w:rsidRPr="00693E44">
        <w:rPr>
          <w:rFonts w:ascii="Times New Roman" w:eastAsia="Calibri" w:hAnsi="Times New Roman" w:cs="Times New Roman"/>
          <w:sz w:val="12"/>
          <w:szCs w:val="12"/>
        </w:rPr>
        <w:t>принимательства;</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3. Подготовка, переподготовка и повышение квалификации кадров для субъектов малого и среднего предпринимательства и организаций инфраструктуры,</w:t>
      </w:r>
      <w:r>
        <w:rPr>
          <w:rFonts w:ascii="Times New Roman" w:eastAsia="Calibri" w:hAnsi="Times New Roman" w:cs="Times New Roman"/>
          <w:sz w:val="12"/>
          <w:szCs w:val="12"/>
        </w:rPr>
        <w:t xml:space="preserve"> развитие и поддержка предприни</w:t>
      </w:r>
      <w:r w:rsidRPr="00693E44">
        <w:rPr>
          <w:rFonts w:ascii="Times New Roman" w:eastAsia="Calibri" w:hAnsi="Times New Roman" w:cs="Times New Roman"/>
          <w:sz w:val="12"/>
          <w:szCs w:val="12"/>
        </w:rPr>
        <w:t>мательской инициативы, пропаганда предпринимательства;</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4. Развитие инфраструктуры поддержки субъектов малого и среднего предпринимательства.</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Муниципальная программа отвечает стратегическим планам развития предпринимательства, разработана в соответствии с Федеральным законом "О развитии малого и среднего предпринимательства в Российской Федерации", постановлением Правительства Российской Федерации от 15.04.2014 N 316 "Об утверждении государственной программы Российской Федерации "Экономическое развитие и инновационная экономика". С учетом отдельных положений Постановления Правительства Самарской области от 20.09.2013 № 498 «О разработке и реализации государственных программ в Самарской области». С учетом положений постановления администрации муниципального района Сергиевский от 17.12.2013г №1455 (с изм.) «Об утверждении Порядка принятия решений о разработке, формирования и реализации, оценки эффективности муниципальных программ муниципального района Сергиевский Самарской област</w:t>
      </w:r>
      <w:r>
        <w:rPr>
          <w:rFonts w:ascii="Times New Roman" w:eastAsia="Calibri" w:hAnsi="Times New Roman" w:cs="Times New Roman"/>
          <w:sz w:val="12"/>
          <w:szCs w:val="12"/>
        </w:rPr>
        <w:t>и</w:t>
      </w:r>
      <w:r w:rsidRPr="00693E44">
        <w:rPr>
          <w:rFonts w:ascii="Times New Roman" w:eastAsia="Calibri" w:hAnsi="Times New Roman" w:cs="Times New Roman"/>
          <w:sz w:val="12"/>
          <w:szCs w:val="12"/>
        </w:rPr>
        <w:t>»</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5. Обоснование ресурсного обес</w:t>
      </w:r>
      <w:r>
        <w:rPr>
          <w:rFonts w:ascii="Times New Roman" w:eastAsia="Calibri" w:hAnsi="Times New Roman" w:cs="Times New Roman"/>
          <w:sz w:val="12"/>
          <w:szCs w:val="12"/>
        </w:rPr>
        <w:t>печения муниципальной программы</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Система финансового обеспечения реализации мероприятий муниципальной программы основывается на принципах и нормах действующего законодательства.</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Объем финансирования мероприятий муниципальной программы за счет средств местного бюджета составит 18370,594 тыс. рублей, в том числе:</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в 2018 году – 3165,6 тыс. руб.</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в 2019 году – 4888,061 тыс. руб.</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в 2020 году-  5065,959 тыс. руб.</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в 2021 году-  5250,974 тыс. руб.</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 xml:space="preserve">Главным распорядителем средств местного бюджета, </w:t>
      </w:r>
      <w:r>
        <w:rPr>
          <w:rFonts w:ascii="Times New Roman" w:eastAsia="Calibri" w:hAnsi="Times New Roman" w:cs="Times New Roman"/>
          <w:sz w:val="12"/>
          <w:szCs w:val="12"/>
        </w:rPr>
        <w:t>направленных на реализацию меро</w:t>
      </w:r>
      <w:r w:rsidRPr="00693E44">
        <w:rPr>
          <w:rFonts w:ascii="Times New Roman" w:eastAsia="Calibri" w:hAnsi="Times New Roman" w:cs="Times New Roman"/>
          <w:sz w:val="12"/>
          <w:szCs w:val="12"/>
        </w:rPr>
        <w:t>приятий муниципальной программы, является администраци</w:t>
      </w:r>
      <w:r>
        <w:rPr>
          <w:rFonts w:ascii="Times New Roman" w:eastAsia="Calibri" w:hAnsi="Times New Roman" w:cs="Times New Roman"/>
          <w:sz w:val="12"/>
          <w:szCs w:val="12"/>
        </w:rPr>
        <w:t>я муниципального района Сергиев</w:t>
      </w:r>
      <w:r w:rsidRPr="00693E44">
        <w:rPr>
          <w:rFonts w:ascii="Times New Roman" w:eastAsia="Calibri" w:hAnsi="Times New Roman" w:cs="Times New Roman"/>
          <w:sz w:val="12"/>
          <w:szCs w:val="12"/>
        </w:rPr>
        <w:t>ский.</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В форме субсидий некоммерческим организациям, не я</w:t>
      </w:r>
      <w:r>
        <w:rPr>
          <w:rFonts w:ascii="Times New Roman" w:eastAsia="Calibri" w:hAnsi="Times New Roman" w:cs="Times New Roman"/>
          <w:sz w:val="12"/>
          <w:szCs w:val="12"/>
        </w:rPr>
        <w:t>вляющимся государственными (му</w:t>
      </w:r>
      <w:r w:rsidRPr="00693E44">
        <w:rPr>
          <w:rFonts w:ascii="Times New Roman" w:eastAsia="Calibri" w:hAnsi="Times New Roman" w:cs="Times New Roman"/>
          <w:sz w:val="12"/>
          <w:szCs w:val="12"/>
        </w:rPr>
        <w:t>ниципальными) учреждениями, финансируются следующие мероприятия:</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предусмотренные пунктами 1.1, 2.1, 4.1 приложения 2 к муниципальной программе</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6. Описание мер правового и государственного регулирования в соответствующей сфере, направленных на достижение цели муниципальной программы</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Правовое регулирование осуществляется в соответствии со следующими нормативными правовыми актами:</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lastRenderedPageBreak/>
        <w:t>Федеральным законом от 24.07.2007 N 209-ФЗ "О развитии малого и среднего предпринимательства в Российской Федерации";</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Бюджетным кодексом Российской Федерации;</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Постановлением Правительства Самарской области от 12.</w:t>
      </w:r>
      <w:r>
        <w:rPr>
          <w:rFonts w:ascii="Times New Roman" w:eastAsia="Calibri" w:hAnsi="Times New Roman" w:cs="Times New Roman"/>
          <w:sz w:val="12"/>
          <w:szCs w:val="12"/>
        </w:rPr>
        <w:t>07.2017 N 441 "О Стратегии соци</w:t>
      </w:r>
      <w:r w:rsidRPr="00693E44">
        <w:rPr>
          <w:rFonts w:ascii="Times New Roman" w:eastAsia="Calibri" w:hAnsi="Times New Roman" w:cs="Times New Roman"/>
          <w:sz w:val="12"/>
          <w:szCs w:val="12"/>
        </w:rPr>
        <w:t>ально-экономического развития Самарской области на период до 2030 года».</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Стратегии социально-экономического развития муниц</w:t>
      </w:r>
      <w:r>
        <w:rPr>
          <w:rFonts w:ascii="Times New Roman" w:eastAsia="Calibri" w:hAnsi="Times New Roman" w:cs="Times New Roman"/>
          <w:sz w:val="12"/>
          <w:szCs w:val="12"/>
        </w:rPr>
        <w:t>ипального района Сергиевский Са</w:t>
      </w:r>
      <w:r w:rsidRPr="00693E44">
        <w:rPr>
          <w:rFonts w:ascii="Times New Roman" w:eastAsia="Calibri" w:hAnsi="Times New Roman" w:cs="Times New Roman"/>
          <w:sz w:val="12"/>
          <w:szCs w:val="12"/>
        </w:rPr>
        <w:t>марской области до 2022 года, утвержденной Решением Собрания Представителей муниципального района Сергиевский от 25.12.2007г №86.</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7. Механизм реализации муниципальной программы</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Текущее управление реализацией муниципальной программы осуществляет ответственный исполнитель муниципальной программы- администрация муниципального района Сергиевский.</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Управление и контроль за ходом реализации муниципальной программы осуществляется в соответствии с действующим законодательством, в том числе с учетом требований Порядка принятия решений о разработке, формирования и реализации, оценки эффективности муниципальных программ муниципального района Сергиевский Самарской области, утвержденного постановлением администрации муниципального района Сергиевский от 17.12.2013г №1455 (с изм.).</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8. Методика комплексной оценки эффективности реализации муниципальной программы</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Комплексная оценка эффективности реализации муниципальной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8.1. Оценка степени выполнения меро</w:t>
      </w:r>
      <w:r>
        <w:rPr>
          <w:rFonts w:ascii="Times New Roman" w:eastAsia="Calibri" w:hAnsi="Times New Roman" w:cs="Times New Roman"/>
          <w:sz w:val="12"/>
          <w:szCs w:val="12"/>
        </w:rPr>
        <w:t>приятий муниципальной программы</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Степень выполнения мероприятий муниципальной программы за отчетный год рассчитывается как отношение количества мероприятий, выполненных в отчетном году в установленные сроки, к общему количеству мероприятий, предусмотренных к выполнению в отчетном году.</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Степень выполнения мероприятий муниципальной программы по окончании ее реализации рассчитывается как отношение количества мероприятий, выполненных за весь период реализации муниципальной программы, к общему количеству мероприятий, предусмотренных к выполнению за весь период ее реализации.</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Критерии оценки эффективности реализации мероприятий муниципальной программы представлена в приложении 4 к муниципальной программе.</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8.2. Оценка эффективности реа</w:t>
      </w:r>
      <w:r>
        <w:rPr>
          <w:rFonts w:ascii="Times New Roman" w:eastAsia="Calibri" w:hAnsi="Times New Roman" w:cs="Times New Roman"/>
          <w:sz w:val="12"/>
          <w:szCs w:val="12"/>
        </w:rPr>
        <w:t>лизации муниципальной программы</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Эффективность реализации муниципальной программы оценивается путем соотнесения степени достижения показателей (индикаторов) муниципальной программы с уровнем ее финансирования (расходов).</w:t>
      </w:r>
    </w:p>
    <w:p w:rsidR="006231AF"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Показатель эффективности реализации муниципальной программы (R) за отчетный год рас-считывается по формуле</w:t>
      </w:r>
    </w:p>
    <w:p w:rsidR="006231AF" w:rsidRDefault="006231AF" w:rsidP="00693E44">
      <w:pPr>
        <w:tabs>
          <w:tab w:val="left" w:pos="284"/>
        </w:tabs>
        <w:spacing w:after="0" w:line="240" w:lineRule="auto"/>
        <w:ind w:firstLine="284"/>
        <w:jc w:val="both"/>
        <w:rPr>
          <w:rFonts w:ascii="Times New Roman" w:eastAsia="Calibri" w:hAnsi="Times New Roman" w:cs="Times New Roman"/>
          <w:sz w:val="12"/>
          <w:szCs w:val="12"/>
        </w:rPr>
      </w:pPr>
    </w:p>
    <w:p w:rsidR="006231AF" w:rsidRDefault="00693E44" w:rsidP="00693E44">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1518249" cy="10337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8318" cy="1033780"/>
                    </a:xfrm>
                    <a:prstGeom prst="rect">
                      <a:avLst/>
                    </a:prstGeom>
                    <a:noFill/>
                    <a:ln>
                      <a:noFill/>
                    </a:ln>
                  </pic:spPr>
                </pic:pic>
              </a:graphicData>
            </a:graphic>
          </wp:inline>
        </w:drawing>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 xml:space="preserve">где </w:t>
      </w:r>
      <w:r w:rsidRPr="00693E44">
        <w:rPr>
          <w:rFonts w:ascii="Times New Roman" w:eastAsia="Calibri" w:hAnsi="Times New Roman" w:cs="Times New Roman"/>
          <w:noProof/>
          <w:sz w:val="12"/>
          <w:szCs w:val="12"/>
          <w:lang w:eastAsia="ru-RU"/>
        </w:rPr>
        <w:drawing>
          <wp:inline distT="0" distB="0" distL="0" distR="0">
            <wp:extent cx="146649" cy="172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732" cy="172598"/>
                    </a:xfrm>
                    <a:prstGeom prst="rect">
                      <a:avLst/>
                    </a:prstGeom>
                    <a:noFill/>
                    <a:ln>
                      <a:noFill/>
                    </a:ln>
                  </pic:spPr>
                </pic:pic>
              </a:graphicData>
            </a:graphic>
          </wp:inline>
        </w:drawing>
      </w:r>
      <w:r w:rsidRPr="00693E44">
        <w:rPr>
          <w:rFonts w:ascii="Times New Roman" w:eastAsia="Calibri" w:hAnsi="Times New Roman" w:cs="Times New Roman"/>
          <w:sz w:val="12"/>
          <w:szCs w:val="12"/>
        </w:rPr>
        <w:t xml:space="preserve"> - количество показателей (индикаторов) муниципальной программы;</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noProof/>
          <w:sz w:val="12"/>
          <w:szCs w:val="12"/>
          <w:lang w:eastAsia="ru-RU"/>
        </w:rPr>
        <w:drawing>
          <wp:inline distT="0" distB="0" distL="0" distR="0">
            <wp:extent cx="312207" cy="21566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136" cy="215612"/>
                    </a:xfrm>
                    <a:prstGeom prst="rect">
                      <a:avLst/>
                    </a:prstGeom>
                    <a:noFill/>
                    <a:ln>
                      <a:noFill/>
                    </a:ln>
                  </pic:spPr>
                </pic:pic>
              </a:graphicData>
            </a:graphic>
          </wp:inline>
        </w:drawing>
      </w:r>
      <w:r w:rsidRPr="00693E44">
        <w:rPr>
          <w:rFonts w:ascii="Times New Roman" w:eastAsia="Calibri" w:hAnsi="Times New Roman" w:cs="Times New Roman"/>
          <w:sz w:val="12"/>
          <w:szCs w:val="12"/>
        </w:rPr>
        <w:t xml:space="preserve"> - плановое значение n-</w:t>
      </w:r>
      <w:proofErr w:type="spellStart"/>
      <w:r w:rsidRPr="00693E44">
        <w:rPr>
          <w:rFonts w:ascii="Times New Roman" w:eastAsia="Calibri" w:hAnsi="Times New Roman" w:cs="Times New Roman"/>
          <w:sz w:val="12"/>
          <w:szCs w:val="12"/>
        </w:rPr>
        <w:t>го</w:t>
      </w:r>
      <w:proofErr w:type="spellEnd"/>
      <w:r w:rsidRPr="00693E44">
        <w:rPr>
          <w:rFonts w:ascii="Times New Roman" w:eastAsia="Calibri" w:hAnsi="Times New Roman" w:cs="Times New Roman"/>
          <w:sz w:val="12"/>
          <w:szCs w:val="12"/>
        </w:rPr>
        <w:t xml:space="preserve"> показателя (индикатора);</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noProof/>
          <w:sz w:val="12"/>
          <w:szCs w:val="12"/>
          <w:lang w:eastAsia="ru-RU"/>
        </w:rPr>
        <w:drawing>
          <wp:inline distT="0" distB="0" distL="0" distR="0">
            <wp:extent cx="310551" cy="22256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551" cy="222562"/>
                    </a:xfrm>
                    <a:prstGeom prst="rect">
                      <a:avLst/>
                    </a:prstGeom>
                    <a:noFill/>
                    <a:ln>
                      <a:noFill/>
                    </a:ln>
                  </pic:spPr>
                </pic:pic>
              </a:graphicData>
            </a:graphic>
          </wp:inline>
        </w:drawing>
      </w:r>
      <w:r w:rsidRPr="00693E44">
        <w:rPr>
          <w:rFonts w:ascii="Times New Roman" w:eastAsia="Calibri" w:hAnsi="Times New Roman" w:cs="Times New Roman"/>
          <w:sz w:val="12"/>
          <w:szCs w:val="12"/>
        </w:rPr>
        <w:t xml:space="preserve"> - значение n-</w:t>
      </w:r>
      <w:proofErr w:type="spellStart"/>
      <w:r w:rsidRPr="00693E44">
        <w:rPr>
          <w:rFonts w:ascii="Times New Roman" w:eastAsia="Calibri" w:hAnsi="Times New Roman" w:cs="Times New Roman"/>
          <w:sz w:val="12"/>
          <w:szCs w:val="12"/>
        </w:rPr>
        <w:t>го</w:t>
      </w:r>
      <w:proofErr w:type="spellEnd"/>
      <w:r w:rsidRPr="00693E44">
        <w:rPr>
          <w:rFonts w:ascii="Times New Roman" w:eastAsia="Calibri" w:hAnsi="Times New Roman" w:cs="Times New Roman"/>
          <w:sz w:val="12"/>
          <w:szCs w:val="12"/>
        </w:rPr>
        <w:t xml:space="preserve"> показателя (индикатора) на конец отчетного года;</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noProof/>
          <w:sz w:val="12"/>
          <w:szCs w:val="12"/>
          <w:lang w:eastAsia="ru-RU"/>
        </w:rPr>
        <w:drawing>
          <wp:inline distT="0" distB="0" distL="0" distR="0">
            <wp:extent cx="310551" cy="21130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627" cy="211355"/>
                    </a:xfrm>
                    <a:prstGeom prst="rect">
                      <a:avLst/>
                    </a:prstGeom>
                    <a:noFill/>
                    <a:ln>
                      <a:noFill/>
                    </a:ln>
                  </pic:spPr>
                </pic:pic>
              </a:graphicData>
            </a:graphic>
          </wp:inline>
        </w:drawing>
      </w:r>
      <w:r w:rsidRPr="00693E44">
        <w:rPr>
          <w:rFonts w:ascii="Times New Roman" w:eastAsia="Calibri" w:hAnsi="Times New Roman" w:cs="Times New Roman"/>
          <w:sz w:val="12"/>
          <w:szCs w:val="12"/>
        </w:rPr>
        <w:t xml:space="preserve"> - плановая сумма финансирования по муниципальной программы, предусмотренная на реализацию мероприятий муниципальной программы в отчетном году;</w:t>
      </w:r>
    </w:p>
    <w:p w:rsidR="00693E44" w:rsidRPr="00693E44" w:rsidRDefault="00693E44" w:rsidP="00693E44">
      <w:pPr>
        <w:tabs>
          <w:tab w:val="left" w:pos="284"/>
        </w:tabs>
        <w:spacing w:after="0" w:line="240" w:lineRule="auto"/>
        <w:jc w:val="both"/>
        <w:rPr>
          <w:rFonts w:ascii="Times New Roman" w:eastAsia="Calibri" w:hAnsi="Times New Roman" w:cs="Times New Roman"/>
          <w:sz w:val="12"/>
          <w:szCs w:val="12"/>
        </w:rPr>
      </w:pPr>
      <w:r w:rsidRPr="00693E44">
        <w:rPr>
          <w:rFonts w:ascii="Times New Roman" w:eastAsia="Calibri" w:hAnsi="Times New Roman" w:cs="Times New Roman"/>
          <w:noProof/>
          <w:sz w:val="12"/>
          <w:szCs w:val="12"/>
          <w:lang w:eastAsia="ru-RU"/>
        </w:rPr>
        <w:drawing>
          <wp:inline distT="0" distB="0" distL="0" distR="0">
            <wp:extent cx="310551" cy="21542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709" cy="215537"/>
                    </a:xfrm>
                    <a:prstGeom prst="rect">
                      <a:avLst/>
                    </a:prstGeom>
                    <a:noFill/>
                    <a:ln>
                      <a:noFill/>
                    </a:ln>
                  </pic:spPr>
                </pic:pic>
              </a:graphicData>
            </a:graphic>
          </wp:inline>
        </w:drawing>
      </w:r>
      <w:r w:rsidRPr="00693E44">
        <w:rPr>
          <w:rFonts w:ascii="Times New Roman" w:eastAsia="Calibri" w:hAnsi="Times New Roman" w:cs="Times New Roman"/>
          <w:sz w:val="12"/>
          <w:szCs w:val="12"/>
        </w:rPr>
        <w:t xml:space="preserve"> - сумма фактически произведенных расходов на реализацию мероприятий муниципальной программы на конец отчетного года.</w:t>
      </w:r>
    </w:p>
    <w:p w:rsidR="00693E44" w:rsidRDefault="00693E44" w:rsidP="00693E44">
      <w:pPr>
        <w:tabs>
          <w:tab w:val="left" w:pos="284"/>
        </w:tabs>
        <w:spacing w:after="0" w:line="240" w:lineRule="auto"/>
        <w:jc w:val="both"/>
        <w:rPr>
          <w:rFonts w:ascii="Times New Roman" w:eastAsia="Calibri" w:hAnsi="Times New Roman" w:cs="Times New Roman"/>
          <w:sz w:val="12"/>
          <w:szCs w:val="12"/>
        </w:rPr>
      </w:pP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Для расчета показателя эффективности реализации муниципальной программы (R) используются показатели (индикаторы), достижение значений которых предусмотрено в отчетном году.</w:t>
      </w: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Оценка эффективности реализации муниципальной программы за весь период реализации рассчитывается как среднее арифметическое показателей эффективности реализации муниципальной программы за все отчетные годы.</w:t>
      </w:r>
    </w:p>
    <w:p w:rsidR="006231AF" w:rsidRDefault="006231AF" w:rsidP="00693E44">
      <w:pPr>
        <w:tabs>
          <w:tab w:val="left" w:pos="284"/>
        </w:tabs>
        <w:spacing w:after="0" w:line="240" w:lineRule="auto"/>
        <w:ind w:firstLine="284"/>
        <w:jc w:val="both"/>
        <w:rPr>
          <w:rFonts w:ascii="Times New Roman" w:eastAsia="Calibri" w:hAnsi="Times New Roman" w:cs="Times New Roman"/>
          <w:sz w:val="12"/>
          <w:szCs w:val="12"/>
        </w:rPr>
      </w:pPr>
    </w:p>
    <w:p w:rsidR="00693E44" w:rsidRPr="00693E44" w:rsidRDefault="00693E44" w:rsidP="00693E44">
      <w:pPr>
        <w:tabs>
          <w:tab w:val="left" w:pos="284"/>
        </w:tabs>
        <w:spacing w:after="0" w:line="240" w:lineRule="auto"/>
        <w:jc w:val="right"/>
        <w:rPr>
          <w:rFonts w:ascii="Times New Roman" w:eastAsia="Calibri" w:hAnsi="Times New Roman" w:cs="Times New Roman"/>
          <w:bCs/>
          <w:i/>
          <w:sz w:val="12"/>
          <w:szCs w:val="12"/>
        </w:rPr>
      </w:pPr>
      <w:r w:rsidRPr="00693E44">
        <w:rPr>
          <w:rFonts w:ascii="Times New Roman" w:eastAsia="Calibri" w:hAnsi="Times New Roman" w:cs="Times New Roman"/>
          <w:bCs/>
          <w:i/>
          <w:sz w:val="12"/>
          <w:szCs w:val="12"/>
        </w:rPr>
        <w:t>Приложение 1</w:t>
      </w:r>
    </w:p>
    <w:p w:rsidR="00693E44" w:rsidRPr="00693E44" w:rsidRDefault="00693E44" w:rsidP="00693E44">
      <w:pPr>
        <w:tabs>
          <w:tab w:val="left" w:pos="284"/>
        </w:tabs>
        <w:spacing w:after="0" w:line="240" w:lineRule="auto"/>
        <w:jc w:val="right"/>
        <w:rPr>
          <w:rFonts w:ascii="Times New Roman" w:eastAsia="Calibri" w:hAnsi="Times New Roman" w:cs="Times New Roman"/>
          <w:bCs/>
          <w:i/>
          <w:sz w:val="12"/>
          <w:szCs w:val="12"/>
        </w:rPr>
      </w:pPr>
      <w:r w:rsidRPr="00693E44">
        <w:rPr>
          <w:rFonts w:ascii="Times New Roman" w:eastAsia="Calibri" w:hAnsi="Times New Roman" w:cs="Times New Roman"/>
          <w:bCs/>
          <w:i/>
          <w:sz w:val="12"/>
          <w:szCs w:val="12"/>
        </w:rPr>
        <w:t>к муниципальной программе</w:t>
      </w:r>
    </w:p>
    <w:p w:rsidR="00693E44" w:rsidRPr="00693E44" w:rsidRDefault="00693E44" w:rsidP="00693E44">
      <w:pPr>
        <w:tabs>
          <w:tab w:val="left" w:pos="284"/>
        </w:tabs>
        <w:spacing w:after="0" w:line="240" w:lineRule="auto"/>
        <w:jc w:val="right"/>
        <w:rPr>
          <w:rFonts w:ascii="Times New Roman" w:eastAsia="Calibri" w:hAnsi="Times New Roman" w:cs="Times New Roman"/>
          <w:bCs/>
          <w:i/>
          <w:sz w:val="12"/>
          <w:szCs w:val="12"/>
        </w:rPr>
      </w:pPr>
      <w:r w:rsidRPr="00693E44">
        <w:rPr>
          <w:rFonts w:ascii="Times New Roman" w:eastAsia="Calibri" w:hAnsi="Times New Roman" w:cs="Times New Roman"/>
          <w:bCs/>
          <w:i/>
          <w:sz w:val="12"/>
          <w:szCs w:val="12"/>
        </w:rPr>
        <w:t>муниципального района Сергиевский Самарской области</w:t>
      </w:r>
    </w:p>
    <w:p w:rsidR="00693E44" w:rsidRPr="00693E44" w:rsidRDefault="00693E44" w:rsidP="00693E44">
      <w:pPr>
        <w:tabs>
          <w:tab w:val="left" w:pos="284"/>
        </w:tabs>
        <w:spacing w:after="0" w:line="240" w:lineRule="auto"/>
        <w:jc w:val="right"/>
        <w:rPr>
          <w:rFonts w:ascii="Times New Roman" w:eastAsia="Calibri" w:hAnsi="Times New Roman" w:cs="Times New Roman"/>
          <w:bCs/>
          <w:i/>
          <w:sz w:val="12"/>
          <w:szCs w:val="12"/>
        </w:rPr>
      </w:pPr>
      <w:r w:rsidRPr="00693E44">
        <w:rPr>
          <w:rFonts w:ascii="Times New Roman" w:eastAsia="Calibri" w:hAnsi="Times New Roman" w:cs="Times New Roman"/>
          <w:bCs/>
          <w:i/>
          <w:sz w:val="12"/>
          <w:szCs w:val="12"/>
        </w:rPr>
        <w:t>"Развитие  малого и среднего предпринимательства</w:t>
      </w:r>
    </w:p>
    <w:p w:rsidR="00693E44" w:rsidRPr="00693E44" w:rsidRDefault="00693E44" w:rsidP="00693E44">
      <w:pPr>
        <w:tabs>
          <w:tab w:val="left" w:pos="284"/>
        </w:tabs>
        <w:spacing w:after="0" w:line="240" w:lineRule="auto"/>
        <w:jc w:val="right"/>
        <w:rPr>
          <w:rFonts w:ascii="Times New Roman" w:eastAsia="Calibri" w:hAnsi="Times New Roman" w:cs="Times New Roman"/>
          <w:bCs/>
          <w:i/>
          <w:sz w:val="12"/>
          <w:szCs w:val="12"/>
        </w:rPr>
      </w:pPr>
      <w:r w:rsidRPr="00693E44">
        <w:rPr>
          <w:rFonts w:ascii="Times New Roman" w:eastAsia="Calibri" w:hAnsi="Times New Roman" w:cs="Times New Roman"/>
          <w:bCs/>
          <w:i/>
          <w:sz w:val="12"/>
          <w:szCs w:val="12"/>
        </w:rPr>
        <w:t>на территории муниципального района Сергиевский</w:t>
      </w:r>
    </w:p>
    <w:p w:rsidR="00693E44" w:rsidRPr="00693E44" w:rsidRDefault="00693E44" w:rsidP="00693E44">
      <w:pPr>
        <w:tabs>
          <w:tab w:val="left" w:pos="284"/>
        </w:tabs>
        <w:spacing w:after="0" w:line="240" w:lineRule="auto"/>
        <w:jc w:val="right"/>
        <w:rPr>
          <w:rFonts w:ascii="Times New Roman" w:eastAsia="Calibri" w:hAnsi="Times New Roman" w:cs="Times New Roman"/>
          <w:bCs/>
          <w:i/>
          <w:sz w:val="12"/>
          <w:szCs w:val="12"/>
        </w:rPr>
      </w:pPr>
      <w:r w:rsidRPr="00693E44">
        <w:rPr>
          <w:rFonts w:ascii="Times New Roman" w:eastAsia="Calibri" w:hAnsi="Times New Roman" w:cs="Times New Roman"/>
          <w:bCs/>
          <w:i/>
          <w:sz w:val="12"/>
          <w:szCs w:val="12"/>
        </w:rPr>
        <w:t>Самарской области" на 2018-2021 годы</w:t>
      </w:r>
    </w:p>
    <w:p w:rsidR="00693E44" w:rsidRPr="00693E44" w:rsidRDefault="00693E44" w:rsidP="00693E44">
      <w:pPr>
        <w:tabs>
          <w:tab w:val="left" w:pos="284"/>
        </w:tabs>
        <w:spacing w:after="0" w:line="240" w:lineRule="auto"/>
        <w:jc w:val="both"/>
        <w:rPr>
          <w:rFonts w:ascii="Times New Roman" w:eastAsia="Calibri" w:hAnsi="Times New Roman" w:cs="Times New Roman"/>
          <w:bCs/>
          <w:sz w:val="12"/>
          <w:szCs w:val="12"/>
        </w:rPr>
      </w:pPr>
    </w:p>
    <w:p w:rsidR="00693E44" w:rsidRDefault="00693E44" w:rsidP="00693E44">
      <w:pPr>
        <w:tabs>
          <w:tab w:val="left" w:pos="284"/>
        </w:tabs>
        <w:spacing w:after="0" w:line="240" w:lineRule="auto"/>
        <w:jc w:val="center"/>
        <w:rPr>
          <w:rFonts w:ascii="Times New Roman" w:eastAsia="Calibri" w:hAnsi="Times New Roman" w:cs="Times New Roman"/>
          <w:b/>
          <w:bCs/>
          <w:sz w:val="12"/>
          <w:szCs w:val="12"/>
        </w:rPr>
      </w:pPr>
      <w:r w:rsidRPr="00693E44">
        <w:rPr>
          <w:rFonts w:ascii="Times New Roman" w:eastAsia="Calibri" w:hAnsi="Times New Roman" w:cs="Times New Roman"/>
          <w:b/>
          <w:bCs/>
          <w:sz w:val="12"/>
          <w:szCs w:val="12"/>
        </w:rPr>
        <w:t xml:space="preserve">Перечень показателей (индикаторов), характеризующих ежегодный ход и итоги реализации </w:t>
      </w:r>
    </w:p>
    <w:p w:rsidR="00693E44" w:rsidRPr="00693E44" w:rsidRDefault="00693E44" w:rsidP="00693E44">
      <w:pPr>
        <w:tabs>
          <w:tab w:val="left" w:pos="284"/>
        </w:tabs>
        <w:spacing w:after="0" w:line="240" w:lineRule="auto"/>
        <w:jc w:val="center"/>
        <w:rPr>
          <w:rFonts w:ascii="Times New Roman" w:eastAsia="Calibri" w:hAnsi="Times New Roman" w:cs="Times New Roman"/>
          <w:b/>
          <w:bCs/>
          <w:sz w:val="12"/>
          <w:szCs w:val="12"/>
        </w:rPr>
      </w:pPr>
      <w:r w:rsidRPr="00693E44">
        <w:rPr>
          <w:rFonts w:ascii="Times New Roman" w:eastAsia="Calibri" w:hAnsi="Times New Roman" w:cs="Times New Roman"/>
          <w:b/>
          <w:bCs/>
          <w:sz w:val="12"/>
          <w:szCs w:val="12"/>
        </w:rPr>
        <w:lastRenderedPageBreak/>
        <w:t>муниципальной программы муниципального района Сергиевский Самарской области "Развитие  малого и среднего предпринимательства на территории муниципального района Сергиевский Самарской области" на 2018-2021 годы</w:t>
      </w:r>
    </w:p>
    <w:tbl>
      <w:tblPr>
        <w:tblW w:w="75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90"/>
        <w:gridCol w:w="2672"/>
        <w:gridCol w:w="671"/>
        <w:gridCol w:w="493"/>
        <w:gridCol w:w="11"/>
        <w:gridCol w:w="54"/>
        <w:gridCol w:w="492"/>
        <w:gridCol w:w="16"/>
        <w:gridCol w:w="477"/>
        <w:gridCol w:w="43"/>
        <w:gridCol w:w="22"/>
        <w:gridCol w:w="492"/>
        <w:gridCol w:w="18"/>
        <w:gridCol w:w="414"/>
        <w:gridCol w:w="10"/>
        <w:gridCol w:w="55"/>
        <w:gridCol w:w="373"/>
        <w:gridCol w:w="433"/>
        <w:gridCol w:w="61"/>
        <w:gridCol w:w="416"/>
      </w:tblGrid>
      <w:tr w:rsidR="00693E44" w:rsidRPr="00693E44" w:rsidTr="00693E44">
        <w:trPr>
          <w:trHeight w:val="20"/>
        </w:trPr>
        <w:tc>
          <w:tcPr>
            <w:tcW w:w="290" w:type="dxa"/>
            <w:vMerge w:val="restart"/>
            <w:vAlign w:val="center"/>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w:t>
            </w:r>
          </w:p>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bCs/>
                <w:sz w:val="12"/>
                <w:szCs w:val="12"/>
              </w:rPr>
              <w:t>п/п</w:t>
            </w:r>
          </w:p>
        </w:tc>
        <w:tc>
          <w:tcPr>
            <w:tcW w:w="2672" w:type="dxa"/>
            <w:vMerge w:val="restart"/>
            <w:vAlign w:val="center"/>
            <w:hideMark/>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bCs/>
                <w:sz w:val="12"/>
                <w:szCs w:val="12"/>
              </w:rPr>
              <w:t>Наименование цели, задачи, показателя (индикатора)</w:t>
            </w:r>
          </w:p>
        </w:tc>
        <w:tc>
          <w:tcPr>
            <w:tcW w:w="671" w:type="dxa"/>
            <w:vMerge w:val="restart"/>
            <w:vAlign w:val="center"/>
            <w:hideMark/>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Базовое</w:t>
            </w:r>
          </w:p>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 xml:space="preserve"> значение </w:t>
            </w:r>
          </w:p>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bCs/>
                <w:sz w:val="12"/>
                <w:szCs w:val="12"/>
              </w:rPr>
              <w:t xml:space="preserve">на </w:t>
            </w:r>
          </w:p>
        </w:tc>
        <w:tc>
          <w:tcPr>
            <w:tcW w:w="3880" w:type="dxa"/>
            <w:gridSpan w:val="17"/>
            <w:tcMar>
              <w:top w:w="15" w:type="dxa"/>
              <w:left w:w="46" w:type="dxa"/>
              <w:bottom w:w="0" w:type="dxa"/>
              <w:right w:w="46" w:type="dxa"/>
            </w:tcMar>
            <w:vAlign w:val="center"/>
            <w:hideMark/>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Значение показателя (индикатора), по годам</w:t>
            </w:r>
          </w:p>
        </w:tc>
      </w:tr>
      <w:tr w:rsidR="00693E44" w:rsidRPr="00693E44" w:rsidTr="00693E44">
        <w:trPr>
          <w:trHeight w:val="20"/>
        </w:trPr>
        <w:tc>
          <w:tcPr>
            <w:tcW w:w="290" w:type="dxa"/>
            <w:vMerge/>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2672" w:type="dxa"/>
            <w:vMerge/>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671" w:type="dxa"/>
            <w:vMerge/>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1050" w:type="dxa"/>
            <w:gridSpan w:val="4"/>
            <w:tcMar>
              <w:top w:w="15" w:type="dxa"/>
              <w:left w:w="46" w:type="dxa"/>
              <w:bottom w:w="0" w:type="dxa"/>
              <w:right w:w="46" w:type="dxa"/>
            </w:tcMa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2018г.</w:t>
            </w:r>
          </w:p>
        </w:tc>
        <w:tc>
          <w:tcPr>
            <w:tcW w:w="1050" w:type="dxa"/>
            <w:gridSpan w:val="5"/>
            <w:tcMar>
              <w:top w:w="15" w:type="dxa"/>
              <w:left w:w="46" w:type="dxa"/>
              <w:bottom w:w="0" w:type="dxa"/>
              <w:right w:w="46" w:type="dxa"/>
            </w:tcMa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2019г.</w:t>
            </w:r>
          </w:p>
        </w:tc>
        <w:tc>
          <w:tcPr>
            <w:tcW w:w="870" w:type="dxa"/>
            <w:gridSpan w:val="5"/>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2020г.</w:t>
            </w:r>
          </w:p>
        </w:tc>
        <w:tc>
          <w:tcPr>
            <w:tcW w:w="910" w:type="dxa"/>
            <w:gridSpan w:val="3"/>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2021г.</w:t>
            </w:r>
          </w:p>
        </w:tc>
      </w:tr>
      <w:tr w:rsidR="00693E44" w:rsidRPr="00693E44" w:rsidTr="00693E44">
        <w:trPr>
          <w:trHeight w:val="20"/>
        </w:trPr>
        <w:tc>
          <w:tcPr>
            <w:tcW w:w="290" w:type="dxa"/>
            <w:vMerge/>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2672" w:type="dxa"/>
            <w:vMerge/>
            <w:vAlign w:val="center"/>
            <w:hideMark/>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671" w:type="dxa"/>
            <w:vMerge/>
            <w:vAlign w:val="center"/>
            <w:hideMark/>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93" w:type="dxa"/>
            <w:tcMar>
              <w:top w:w="15" w:type="dxa"/>
              <w:left w:w="46" w:type="dxa"/>
              <w:bottom w:w="0" w:type="dxa"/>
              <w:right w:w="46" w:type="dxa"/>
            </w:tcMa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план</w:t>
            </w:r>
          </w:p>
        </w:tc>
        <w:tc>
          <w:tcPr>
            <w:tcW w:w="557" w:type="dxa"/>
            <w:gridSpan w:val="3"/>
            <w:tcMar>
              <w:top w:w="15" w:type="dxa"/>
              <w:left w:w="46" w:type="dxa"/>
              <w:bottom w:w="0" w:type="dxa"/>
              <w:right w:w="46" w:type="dxa"/>
            </w:tcMa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факт</w:t>
            </w:r>
          </w:p>
        </w:tc>
        <w:tc>
          <w:tcPr>
            <w:tcW w:w="493" w:type="dxa"/>
            <w:gridSpan w:val="2"/>
            <w:tcMar>
              <w:top w:w="15" w:type="dxa"/>
              <w:left w:w="46" w:type="dxa"/>
              <w:bottom w:w="0" w:type="dxa"/>
              <w:right w:w="46" w:type="dxa"/>
            </w:tcMar>
            <w:hideMark/>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план</w:t>
            </w:r>
          </w:p>
        </w:tc>
        <w:tc>
          <w:tcPr>
            <w:tcW w:w="557" w:type="dxa"/>
            <w:gridSpan w:val="3"/>
            <w:tcMar>
              <w:top w:w="15" w:type="dxa"/>
              <w:left w:w="46" w:type="dxa"/>
              <w:bottom w:w="0" w:type="dxa"/>
              <w:right w:w="46" w:type="dxa"/>
            </w:tcMar>
            <w:hideMark/>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факт</w:t>
            </w:r>
          </w:p>
        </w:tc>
        <w:tc>
          <w:tcPr>
            <w:tcW w:w="432" w:type="dxa"/>
            <w:gridSpan w:val="2"/>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план</w:t>
            </w:r>
          </w:p>
        </w:tc>
        <w:tc>
          <w:tcPr>
            <w:tcW w:w="438" w:type="dxa"/>
            <w:gridSpan w:val="3"/>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факт</w:t>
            </w:r>
          </w:p>
        </w:tc>
        <w:tc>
          <w:tcPr>
            <w:tcW w:w="433" w:type="dxa"/>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план</w:t>
            </w:r>
          </w:p>
        </w:tc>
        <w:tc>
          <w:tcPr>
            <w:tcW w:w="477" w:type="dxa"/>
            <w:gridSpan w:val="2"/>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факт</w:t>
            </w:r>
          </w:p>
        </w:tc>
      </w:tr>
      <w:tr w:rsidR="00693E44" w:rsidRPr="00693E44" w:rsidTr="00693E44">
        <w:trPr>
          <w:trHeight w:val="20"/>
        </w:trPr>
        <w:tc>
          <w:tcPr>
            <w:tcW w:w="7513" w:type="dxa"/>
            <w:gridSpan w:val="20"/>
            <w:vAlign w:val="center"/>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Цель - обеспечение благоприятных условий для развития и повышения конкурентоспособности малого и среднего предпринимательства на территории муниципального района Сергиевский  Самарской области</w:t>
            </w:r>
          </w:p>
        </w:tc>
      </w:tr>
      <w:tr w:rsidR="00693E44" w:rsidRPr="00693E44" w:rsidTr="00693E44">
        <w:trPr>
          <w:trHeight w:val="20"/>
        </w:trPr>
        <w:tc>
          <w:tcPr>
            <w:tcW w:w="7513" w:type="dxa"/>
            <w:gridSpan w:val="20"/>
            <w:vAlign w:val="center"/>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Задача 1 : Увеличение численности занятых в сфере малого и среднего предпринимательства</w:t>
            </w:r>
          </w:p>
        </w:tc>
      </w:tr>
      <w:tr w:rsidR="00693E44" w:rsidRPr="00693E44" w:rsidTr="00693E44">
        <w:trPr>
          <w:trHeight w:val="20"/>
        </w:trPr>
        <w:tc>
          <w:tcPr>
            <w:tcW w:w="290" w:type="dxa"/>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1.1</w:t>
            </w:r>
          </w:p>
        </w:tc>
        <w:tc>
          <w:tcPr>
            <w:tcW w:w="2672" w:type="dxa"/>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 xml:space="preserve">Прирост численности  занятых в сфере малого и среднего предпринимательства, в том числе за счет легализации ,  чел., нарастающим итогом </w:t>
            </w:r>
          </w:p>
        </w:tc>
        <w:tc>
          <w:tcPr>
            <w:tcW w:w="671" w:type="dxa"/>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w:t>
            </w:r>
          </w:p>
        </w:tc>
        <w:tc>
          <w:tcPr>
            <w:tcW w:w="493" w:type="dxa"/>
            <w:tcMar>
              <w:top w:w="15" w:type="dxa"/>
              <w:left w:w="46" w:type="dxa"/>
              <w:bottom w:w="0" w:type="dxa"/>
              <w:right w:w="46"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w:t>
            </w:r>
          </w:p>
        </w:tc>
        <w:tc>
          <w:tcPr>
            <w:tcW w:w="557" w:type="dxa"/>
            <w:gridSpan w:val="3"/>
            <w:tcMar>
              <w:top w:w="15" w:type="dxa"/>
              <w:left w:w="46" w:type="dxa"/>
              <w:bottom w:w="0" w:type="dxa"/>
              <w:right w:w="46"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p>
        </w:tc>
        <w:tc>
          <w:tcPr>
            <w:tcW w:w="493" w:type="dxa"/>
            <w:gridSpan w:val="2"/>
            <w:tcMar>
              <w:top w:w="15" w:type="dxa"/>
              <w:left w:w="46" w:type="dxa"/>
              <w:bottom w:w="0" w:type="dxa"/>
              <w:right w:w="46"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28</w:t>
            </w:r>
          </w:p>
        </w:tc>
        <w:tc>
          <w:tcPr>
            <w:tcW w:w="557" w:type="dxa"/>
            <w:gridSpan w:val="3"/>
            <w:tcMar>
              <w:top w:w="15" w:type="dxa"/>
              <w:left w:w="46" w:type="dxa"/>
              <w:bottom w:w="0" w:type="dxa"/>
              <w:right w:w="46"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p>
        </w:tc>
        <w:tc>
          <w:tcPr>
            <w:tcW w:w="432" w:type="dxa"/>
            <w:gridSpan w:val="2"/>
            <w:vAlign w:val="center"/>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224</w:t>
            </w:r>
          </w:p>
        </w:tc>
        <w:tc>
          <w:tcPr>
            <w:tcW w:w="438" w:type="dxa"/>
            <w:gridSpan w:val="3"/>
            <w:vAlign w:val="center"/>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p>
        </w:tc>
        <w:tc>
          <w:tcPr>
            <w:tcW w:w="433" w:type="dxa"/>
            <w:vAlign w:val="center"/>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448</w:t>
            </w:r>
          </w:p>
        </w:tc>
        <w:tc>
          <w:tcPr>
            <w:tcW w:w="477" w:type="dxa"/>
            <w:gridSpan w:val="2"/>
            <w:vAlign w:val="center"/>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p>
        </w:tc>
      </w:tr>
      <w:tr w:rsidR="00693E44" w:rsidRPr="00693E44" w:rsidTr="00693E44">
        <w:trPr>
          <w:trHeight w:val="20"/>
        </w:trPr>
        <w:tc>
          <w:tcPr>
            <w:tcW w:w="290" w:type="dxa"/>
            <w:vAlign w:val="center"/>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1.2</w:t>
            </w:r>
          </w:p>
        </w:tc>
        <w:tc>
          <w:tcPr>
            <w:tcW w:w="2672" w:type="dxa"/>
            <w:tcMar>
              <w:top w:w="15" w:type="dxa"/>
              <w:left w:w="46" w:type="dxa"/>
              <w:bottom w:w="0" w:type="dxa"/>
              <w:right w:w="46" w:type="dxa"/>
            </w:tcMar>
            <w:vAlign w:val="center"/>
            <w:hideMark/>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bCs/>
                <w:sz w:val="12"/>
                <w:szCs w:val="12"/>
              </w:rPr>
              <w:t xml:space="preserve">Прирост численности  занятых в сфере малого и среднего предпринимательства за счет легализации теневого сектора экономики, чел., нарастающим итогом </w:t>
            </w:r>
          </w:p>
        </w:tc>
        <w:tc>
          <w:tcPr>
            <w:tcW w:w="671" w:type="dxa"/>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w:t>
            </w:r>
          </w:p>
        </w:tc>
        <w:tc>
          <w:tcPr>
            <w:tcW w:w="493" w:type="dxa"/>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w:t>
            </w:r>
          </w:p>
        </w:tc>
        <w:tc>
          <w:tcPr>
            <w:tcW w:w="557" w:type="dxa"/>
            <w:gridSpan w:val="3"/>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93" w:type="dxa"/>
            <w:gridSpan w:val="2"/>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0</w:t>
            </w:r>
          </w:p>
        </w:tc>
        <w:tc>
          <w:tcPr>
            <w:tcW w:w="557" w:type="dxa"/>
            <w:gridSpan w:val="3"/>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32" w:type="dxa"/>
            <w:gridSpan w:val="2"/>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36</w:t>
            </w:r>
          </w:p>
        </w:tc>
        <w:tc>
          <w:tcPr>
            <w:tcW w:w="438" w:type="dxa"/>
            <w:gridSpan w:val="3"/>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33" w:type="dxa"/>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72</w:t>
            </w:r>
          </w:p>
        </w:tc>
        <w:tc>
          <w:tcPr>
            <w:tcW w:w="477" w:type="dxa"/>
            <w:gridSpan w:val="2"/>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r>
      <w:tr w:rsidR="00693E44" w:rsidRPr="00693E44" w:rsidTr="00693E44">
        <w:trPr>
          <w:trHeight w:val="20"/>
        </w:trPr>
        <w:tc>
          <w:tcPr>
            <w:tcW w:w="7513" w:type="dxa"/>
            <w:gridSpan w:val="20"/>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Задача 2: Улучшение условий ведения предпринимательской деятельности</w:t>
            </w:r>
          </w:p>
        </w:tc>
      </w:tr>
      <w:tr w:rsidR="00693E44" w:rsidRPr="00693E44" w:rsidTr="00693E44">
        <w:trPr>
          <w:trHeight w:val="20"/>
        </w:trPr>
        <w:tc>
          <w:tcPr>
            <w:tcW w:w="290" w:type="dxa"/>
            <w:vAlign w:val="center"/>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2.1</w:t>
            </w:r>
          </w:p>
        </w:tc>
        <w:tc>
          <w:tcPr>
            <w:tcW w:w="2672" w:type="dxa"/>
            <w:tcMar>
              <w:top w:w="15" w:type="dxa"/>
              <w:left w:w="46" w:type="dxa"/>
              <w:bottom w:w="0" w:type="dxa"/>
              <w:right w:w="46"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 xml:space="preserve">Количество </w:t>
            </w:r>
            <w:proofErr w:type="spellStart"/>
            <w:r w:rsidRPr="00693E44">
              <w:rPr>
                <w:rFonts w:ascii="Times New Roman" w:eastAsia="Calibri" w:hAnsi="Times New Roman" w:cs="Times New Roman"/>
                <w:bCs/>
                <w:sz w:val="12"/>
                <w:szCs w:val="12"/>
              </w:rPr>
              <w:t>самозанятых</w:t>
            </w:r>
            <w:proofErr w:type="spellEnd"/>
            <w:r w:rsidRPr="00693E44">
              <w:rPr>
                <w:rFonts w:ascii="Times New Roman" w:eastAsia="Calibri" w:hAnsi="Times New Roman" w:cs="Times New Roman"/>
                <w:bCs/>
                <w:sz w:val="12"/>
                <w:szCs w:val="12"/>
              </w:rPr>
              <w:t xml:space="preserve"> граждан, зафиксировавших свой статус с учетом ведения налогового режима для </w:t>
            </w:r>
            <w:proofErr w:type="spellStart"/>
            <w:r w:rsidRPr="00693E44">
              <w:rPr>
                <w:rFonts w:ascii="Times New Roman" w:eastAsia="Calibri" w:hAnsi="Times New Roman" w:cs="Times New Roman"/>
                <w:bCs/>
                <w:sz w:val="12"/>
                <w:szCs w:val="12"/>
              </w:rPr>
              <w:t>самозанятых</w:t>
            </w:r>
            <w:proofErr w:type="spellEnd"/>
            <w:r w:rsidRPr="00693E44">
              <w:rPr>
                <w:rFonts w:ascii="Times New Roman" w:eastAsia="Calibri" w:hAnsi="Times New Roman" w:cs="Times New Roman"/>
                <w:bCs/>
                <w:sz w:val="12"/>
                <w:szCs w:val="12"/>
              </w:rPr>
              <w:t>, чел.</w:t>
            </w:r>
          </w:p>
        </w:tc>
        <w:tc>
          <w:tcPr>
            <w:tcW w:w="671" w:type="dxa"/>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w:t>
            </w:r>
          </w:p>
        </w:tc>
        <w:tc>
          <w:tcPr>
            <w:tcW w:w="493" w:type="dxa"/>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w:t>
            </w:r>
          </w:p>
        </w:tc>
        <w:tc>
          <w:tcPr>
            <w:tcW w:w="557" w:type="dxa"/>
            <w:gridSpan w:val="3"/>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93" w:type="dxa"/>
            <w:gridSpan w:val="2"/>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0</w:t>
            </w:r>
          </w:p>
        </w:tc>
        <w:tc>
          <w:tcPr>
            <w:tcW w:w="557" w:type="dxa"/>
            <w:gridSpan w:val="3"/>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32" w:type="dxa"/>
            <w:gridSpan w:val="2"/>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112</w:t>
            </w:r>
          </w:p>
        </w:tc>
        <w:tc>
          <w:tcPr>
            <w:tcW w:w="438" w:type="dxa"/>
            <w:gridSpan w:val="3"/>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33" w:type="dxa"/>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224</w:t>
            </w:r>
          </w:p>
        </w:tc>
        <w:tc>
          <w:tcPr>
            <w:tcW w:w="477" w:type="dxa"/>
            <w:gridSpan w:val="2"/>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r>
      <w:tr w:rsidR="00693E44" w:rsidRPr="00693E44" w:rsidTr="00693E44">
        <w:trPr>
          <w:trHeight w:val="20"/>
        </w:trPr>
        <w:tc>
          <w:tcPr>
            <w:tcW w:w="7513" w:type="dxa"/>
            <w:gridSpan w:val="20"/>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Задача 3: Развитие системы информационной и консультационной поддержки субъектов малого и среднего предпринимательства по вопросам эффективного управления, направленного на повышение конкурентоспособности продукции (работ, услуг) и ее продвижение на внутренние и внешние рынки</w:t>
            </w:r>
          </w:p>
        </w:tc>
      </w:tr>
      <w:tr w:rsidR="00693E44" w:rsidRPr="00693E44" w:rsidTr="00693E44">
        <w:trPr>
          <w:trHeight w:val="20"/>
        </w:trPr>
        <w:tc>
          <w:tcPr>
            <w:tcW w:w="290" w:type="dxa"/>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3.1</w:t>
            </w:r>
          </w:p>
        </w:tc>
        <w:tc>
          <w:tcPr>
            <w:tcW w:w="2672" w:type="dxa"/>
            <w:tcMar>
              <w:top w:w="15" w:type="dxa"/>
              <w:left w:w="46" w:type="dxa"/>
              <w:bottom w:w="0" w:type="dxa"/>
              <w:right w:w="46"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Количество консультационно-информационных услуг, оказанных субъектам малого и среднего предпринимательства, ед.</w:t>
            </w:r>
          </w:p>
        </w:tc>
        <w:tc>
          <w:tcPr>
            <w:tcW w:w="671" w:type="dxa"/>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494</w:t>
            </w:r>
          </w:p>
        </w:tc>
        <w:tc>
          <w:tcPr>
            <w:tcW w:w="493" w:type="dxa"/>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506</w:t>
            </w:r>
          </w:p>
        </w:tc>
        <w:tc>
          <w:tcPr>
            <w:tcW w:w="557" w:type="dxa"/>
            <w:gridSpan w:val="3"/>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p>
        </w:tc>
        <w:tc>
          <w:tcPr>
            <w:tcW w:w="493" w:type="dxa"/>
            <w:gridSpan w:val="2"/>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511</w:t>
            </w:r>
          </w:p>
        </w:tc>
        <w:tc>
          <w:tcPr>
            <w:tcW w:w="557" w:type="dxa"/>
            <w:gridSpan w:val="3"/>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p>
        </w:tc>
        <w:tc>
          <w:tcPr>
            <w:tcW w:w="432" w:type="dxa"/>
            <w:gridSpan w:val="2"/>
            <w:vAlign w:val="center"/>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516</w:t>
            </w:r>
          </w:p>
        </w:tc>
        <w:tc>
          <w:tcPr>
            <w:tcW w:w="438" w:type="dxa"/>
            <w:gridSpan w:val="3"/>
            <w:vAlign w:val="center"/>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p>
        </w:tc>
        <w:tc>
          <w:tcPr>
            <w:tcW w:w="433" w:type="dxa"/>
            <w:vAlign w:val="center"/>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521</w:t>
            </w:r>
          </w:p>
        </w:tc>
        <w:tc>
          <w:tcPr>
            <w:tcW w:w="477" w:type="dxa"/>
            <w:gridSpan w:val="2"/>
            <w:vAlign w:val="center"/>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p>
        </w:tc>
      </w:tr>
      <w:tr w:rsidR="00693E44" w:rsidRPr="00693E44" w:rsidTr="00693E44">
        <w:trPr>
          <w:trHeight w:val="20"/>
        </w:trPr>
        <w:tc>
          <w:tcPr>
            <w:tcW w:w="290" w:type="dxa"/>
            <w:vAlign w:val="center"/>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3.2</w:t>
            </w:r>
          </w:p>
        </w:tc>
        <w:tc>
          <w:tcPr>
            <w:tcW w:w="2672" w:type="dxa"/>
            <w:tcMar>
              <w:top w:w="15" w:type="dxa"/>
              <w:left w:w="46" w:type="dxa"/>
              <w:bottom w:w="0" w:type="dxa"/>
              <w:right w:w="46"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bCs/>
                <w:sz w:val="12"/>
                <w:szCs w:val="12"/>
              </w:rPr>
              <w:t>Количество уникальных субъектов малого и среднего предпринимательства, получивших информационно-консультационную поддержку, ед.</w:t>
            </w:r>
          </w:p>
        </w:tc>
        <w:tc>
          <w:tcPr>
            <w:tcW w:w="671" w:type="dxa"/>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126</w:t>
            </w:r>
          </w:p>
        </w:tc>
        <w:tc>
          <w:tcPr>
            <w:tcW w:w="493" w:type="dxa"/>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131</w:t>
            </w:r>
          </w:p>
        </w:tc>
        <w:tc>
          <w:tcPr>
            <w:tcW w:w="557" w:type="dxa"/>
            <w:gridSpan w:val="3"/>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93" w:type="dxa"/>
            <w:gridSpan w:val="2"/>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136</w:t>
            </w:r>
          </w:p>
        </w:tc>
        <w:tc>
          <w:tcPr>
            <w:tcW w:w="557" w:type="dxa"/>
            <w:gridSpan w:val="3"/>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32" w:type="dxa"/>
            <w:gridSpan w:val="2"/>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141</w:t>
            </w:r>
          </w:p>
        </w:tc>
        <w:tc>
          <w:tcPr>
            <w:tcW w:w="438" w:type="dxa"/>
            <w:gridSpan w:val="3"/>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33" w:type="dxa"/>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146</w:t>
            </w:r>
          </w:p>
        </w:tc>
        <w:tc>
          <w:tcPr>
            <w:tcW w:w="477" w:type="dxa"/>
            <w:gridSpan w:val="2"/>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r>
      <w:tr w:rsidR="00693E44" w:rsidRPr="00693E44" w:rsidTr="00693E44">
        <w:trPr>
          <w:trHeight w:val="20"/>
        </w:trPr>
        <w:tc>
          <w:tcPr>
            <w:tcW w:w="290" w:type="dxa"/>
            <w:vAlign w:val="center"/>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3.3</w:t>
            </w:r>
          </w:p>
        </w:tc>
        <w:tc>
          <w:tcPr>
            <w:tcW w:w="2672" w:type="dxa"/>
            <w:tcMar>
              <w:top w:w="15" w:type="dxa"/>
              <w:left w:w="46" w:type="dxa"/>
              <w:bottom w:w="0" w:type="dxa"/>
              <w:right w:w="46"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bCs/>
                <w:sz w:val="12"/>
                <w:szCs w:val="12"/>
              </w:rPr>
              <w:t>Количество вновь созданных рабочих мест (включая вновь зарегистрированных ИП) в секторе малого и среднего предпринимательства при реализации муниципальной программы, ед.</w:t>
            </w:r>
          </w:p>
        </w:tc>
        <w:tc>
          <w:tcPr>
            <w:tcW w:w="671" w:type="dxa"/>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109</w:t>
            </w:r>
          </w:p>
        </w:tc>
        <w:tc>
          <w:tcPr>
            <w:tcW w:w="493" w:type="dxa"/>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114</w:t>
            </w:r>
          </w:p>
        </w:tc>
        <w:tc>
          <w:tcPr>
            <w:tcW w:w="557" w:type="dxa"/>
            <w:gridSpan w:val="3"/>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93" w:type="dxa"/>
            <w:gridSpan w:val="2"/>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119</w:t>
            </w:r>
          </w:p>
        </w:tc>
        <w:tc>
          <w:tcPr>
            <w:tcW w:w="557" w:type="dxa"/>
            <w:gridSpan w:val="3"/>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32" w:type="dxa"/>
            <w:gridSpan w:val="2"/>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124</w:t>
            </w:r>
          </w:p>
        </w:tc>
        <w:tc>
          <w:tcPr>
            <w:tcW w:w="438" w:type="dxa"/>
            <w:gridSpan w:val="3"/>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33" w:type="dxa"/>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129</w:t>
            </w:r>
          </w:p>
        </w:tc>
        <w:tc>
          <w:tcPr>
            <w:tcW w:w="477" w:type="dxa"/>
            <w:gridSpan w:val="2"/>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r>
      <w:tr w:rsidR="00693E44" w:rsidRPr="00693E44" w:rsidTr="00693E44">
        <w:trPr>
          <w:trHeight w:val="20"/>
        </w:trPr>
        <w:tc>
          <w:tcPr>
            <w:tcW w:w="290" w:type="dxa"/>
            <w:vAlign w:val="center"/>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3.4</w:t>
            </w:r>
          </w:p>
        </w:tc>
        <w:tc>
          <w:tcPr>
            <w:tcW w:w="2672" w:type="dxa"/>
            <w:tcMar>
              <w:top w:w="15" w:type="dxa"/>
              <w:left w:w="46" w:type="dxa"/>
              <w:bottom w:w="0" w:type="dxa"/>
              <w:right w:w="46"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Среднесписочная численность работников (без внешних совместителей), занятых у субъектов малого и среднего предпринимательства, чел.</w:t>
            </w:r>
          </w:p>
        </w:tc>
        <w:tc>
          <w:tcPr>
            <w:tcW w:w="671" w:type="dxa"/>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4021*</w:t>
            </w:r>
          </w:p>
        </w:tc>
        <w:tc>
          <w:tcPr>
            <w:tcW w:w="493" w:type="dxa"/>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4155</w:t>
            </w:r>
          </w:p>
        </w:tc>
        <w:tc>
          <w:tcPr>
            <w:tcW w:w="557" w:type="dxa"/>
            <w:gridSpan w:val="3"/>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93" w:type="dxa"/>
            <w:gridSpan w:val="2"/>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4181</w:t>
            </w:r>
          </w:p>
        </w:tc>
        <w:tc>
          <w:tcPr>
            <w:tcW w:w="557" w:type="dxa"/>
            <w:gridSpan w:val="3"/>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32" w:type="dxa"/>
            <w:gridSpan w:val="2"/>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4373</w:t>
            </w:r>
          </w:p>
        </w:tc>
        <w:tc>
          <w:tcPr>
            <w:tcW w:w="438" w:type="dxa"/>
            <w:gridSpan w:val="3"/>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33" w:type="dxa"/>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4594</w:t>
            </w:r>
          </w:p>
        </w:tc>
        <w:tc>
          <w:tcPr>
            <w:tcW w:w="477" w:type="dxa"/>
            <w:gridSpan w:val="2"/>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r>
      <w:tr w:rsidR="00693E44" w:rsidRPr="00693E44" w:rsidTr="00693E44">
        <w:trPr>
          <w:trHeight w:val="20"/>
        </w:trPr>
        <w:tc>
          <w:tcPr>
            <w:tcW w:w="7513" w:type="dxa"/>
            <w:gridSpan w:val="20"/>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Задача 4: Акселерация субъектов малого и среднего предпринимательства</w:t>
            </w:r>
          </w:p>
        </w:tc>
      </w:tr>
      <w:tr w:rsidR="00693E44" w:rsidRPr="00693E44" w:rsidTr="00693E44">
        <w:trPr>
          <w:trHeight w:val="20"/>
        </w:trPr>
        <w:tc>
          <w:tcPr>
            <w:tcW w:w="290" w:type="dxa"/>
            <w:vAlign w:val="center"/>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4.1</w:t>
            </w:r>
          </w:p>
        </w:tc>
        <w:tc>
          <w:tcPr>
            <w:tcW w:w="2672" w:type="dxa"/>
            <w:tcMar>
              <w:top w:w="15" w:type="dxa"/>
              <w:left w:w="46" w:type="dxa"/>
              <w:bottom w:w="0" w:type="dxa"/>
              <w:right w:w="46"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 xml:space="preserve">Количество субъектов МСП и </w:t>
            </w:r>
            <w:proofErr w:type="spellStart"/>
            <w:r w:rsidRPr="00693E44">
              <w:rPr>
                <w:rFonts w:ascii="Times New Roman" w:eastAsia="Calibri" w:hAnsi="Times New Roman" w:cs="Times New Roman"/>
                <w:bCs/>
                <w:sz w:val="12"/>
                <w:szCs w:val="12"/>
              </w:rPr>
              <w:t>самозанятых</w:t>
            </w:r>
            <w:proofErr w:type="spellEnd"/>
            <w:r w:rsidRPr="00693E44">
              <w:rPr>
                <w:rFonts w:ascii="Times New Roman" w:eastAsia="Calibri" w:hAnsi="Times New Roman" w:cs="Times New Roman"/>
                <w:bCs/>
                <w:sz w:val="12"/>
                <w:szCs w:val="12"/>
              </w:rPr>
              <w:t xml:space="preserve"> граждан, получивших поддержку в рамках федерального проекта</w:t>
            </w:r>
          </w:p>
        </w:tc>
        <w:tc>
          <w:tcPr>
            <w:tcW w:w="671" w:type="dxa"/>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w:t>
            </w:r>
          </w:p>
        </w:tc>
        <w:tc>
          <w:tcPr>
            <w:tcW w:w="493" w:type="dxa"/>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w:t>
            </w:r>
          </w:p>
        </w:tc>
        <w:tc>
          <w:tcPr>
            <w:tcW w:w="557" w:type="dxa"/>
            <w:gridSpan w:val="3"/>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93" w:type="dxa"/>
            <w:gridSpan w:val="2"/>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26</w:t>
            </w:r>
          </w:p>
        </w:tc>
        <w:tc>
          <w:tcPr>
            <w:tcW w:w="557" w:type="dxa"/>
            <w:gridSpan w:val="3"/>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32" w:type="dxa"/>
            <w:gridSpan w:val="2"/>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36</w:t>
            </w:r>
          </w:p>
        </w:tc>
        <w:tc>
          <w:tcPr>
            <w:tcW w:w="438" w:type="dxa"/>
            <w:gridSpan w:val="3"/>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33" w:type="dxa"/>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48</w:t>
            </w:r>
          </w:p>
        </w:tc>
        <w:tc>
          <w:tcPr>
            <w:tcW w:w="477" w:type="dxa"/>
            <w:gridSpan w:val="2"/>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r>
      <w:tr w:rsidR="00693E44" w:rsidRPr="00693E44" w:rsidTr="00693E44">
        <w:trPr>
          <w:trHeight w:val="20"/>
        </w:trPr>
        <w:tc>
          <w:tcPr>
            <w:tcW w:w="290" w:type="dxa"/>
            <w:vAlign w:val="center"/>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4.2</w:t>
            </w:r>
          </w:p>
        </w:tc>
        <w:tc>
          <w:tcPr>
            <w:tcW w:w="2672" w:type="dxa"/>
            <w:tcMar>
              <w:top w:w="15" w:type="dxa"/>
              <w:left w:w="46" w:type="dxa"/>
              <w:bottom w:w="0" w:type="dxa"/>
              <w:right w:w="46"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Количество субъектов МСП, выведенных на экспорт при поддержке центров (агентств) координации поддержки экспортно-ориентированных субъектов МСП, ед. (нарастающим итогом)</w:t>
            </w:r>
          </w:p>
        </w:tc>
        <w:tc>
          <w:tcPr>
            <w:tcW w:w="671" w:type="dxa"/>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w:t>
            </w:r>
          </w:p>
        </w:tc>
        <w:tc>
          <w:tcPr>
            <w:tcW w:w="493" w:type="dxa"/>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w:t>
            </w:r>
          </w:p>
        </w:tc>
        <w:tc>
          <w:tcPr>
            <w:tcW w:w="557" w:type="dxa"/>
            <w:gridSpan w:val="3"/>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93" w:type="dxa"/>
            <w:gridSpan w:val="2"/>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1</w:t>
            </w:r>
          </w:p>
        </w:tc>
        <w:tc>
          <w:tcPr>
            <w:tcW w:w="557" w:type="dxa"/>
            <w:gridSpan w:val="3"/>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32" w:type="dxa"/>
            <w:gridSpan w:val="2"/>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2</w:t>
            </w:r>
          </w:p>
        </w:tc>
        <w:tc>
          <w:tcPr>
            <w:tcW w:w="438" w:type="dxa"/>
            <w:gridSpan w:val="3"/>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33" w:type="dxa"/>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3</w:t>
            </w:r>
          </w:p>
        </w:tc>
        <w:tc>
          <w:tcPr>
            <w:tcW w:w="477" w:type="dxa"/>
            <w:gridSpan w:val="2"/>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r>
      <w:tr w:rsidR="00693E44" w:rsidRPr="00693E44" w:rsidTr="00693E44">
        <w:trPr>
          <w:trHeight w:val="20"/>
        </w:trPr>
        <w:tc>
          <w:tcPr>
            <w:tcW w:w="7513" w:type="dxa"/>
            <w:gridSpan w:val="20"/>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Задача 5: Популяризация предпринимательства</w:t>
            </w:r>
          </w:p>
        </w:tc>
      </w:tr>
      <w:tr w:rsidR="00693E44" w:rsidRPr="00693E44" w:rsidTr="00693E44">
        <w:trPr>
          <w:trHeight w:val="20"/>
        </w:trPr>
        <w:tc>
          <w:tcPr>
            <w:tcW w:w="290" w:type="dxa"/>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5.1</w:t>
            </w:r>
          </w:p>
        </w:tc>
        <w:tc>
          <w:tcPr>
            <w:tcW w:w="2672" w:type="dxa"/>
            <w:tcMar>
              <w:top w:w="15" w:type="dxa"/>
              <w:left w:w="46" w:type="dxa"/>
              <w:bottom w:w="0" w:type="dxa"/>
              <w:right w:w="46" w:type="dxa"/>
            </w:tcMa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Количество физических лиц-участников ФП "Популяризация предпринимательства", человек</w:t>
            </w:r>
          </w:p>
        </w:tc>
        <w:tc>
          <w:tcPr>
            <w:tcW w:w="671" w:type="dxa"/>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w:t>
            </w:r>
          </w:p>
        </w:tc>
        <w:tc>
          <w:tcPr>
            <w:tcW w:w="493" w:type="dxa"/>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w:t>
            </w:r>
          </w:p>
        </w:tc>
        <w:tc>
          <w:tcPr>
            <w:tcW w:w="557" w:type="dxa"/>
            <w:gridSpan w:val="3"/>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w:t>
            </w:r>
          </w:p>
        </w:tc>
        <w:tc>
          <w:tcPr>
            <w:tcW w:w="493" w:type="dxa"/>
            <w:gridSpan w:val="2"/>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130</w:t>
            </w:r>
          </w:p>
        </w:tc>
        <w:tc>
          <w:tcPr>
            <w:tcW w:w="557" w:type="dxa"/>
            <w:gridSpan w:val="3"/>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32" w:type="dxa"/>
            <w:gridSpan w:val="2"/>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267</w:t>
            </w:r>
          </w:p>
        </w:tc>
        <w:tc>
          <w:tcPr>
            <w:tcW w:w="438" w:type="dxa"/>
            <w:gridSpan w:val="3"/>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33" w:type="dxa"/>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407</w:t>
            </w:r>
          </w:p>
        </w:tc>
        <w:tc>
          <w:tcPr>
            <w:tcW w:w="477" w:type="dxa"/>
            <w:gridSpan w:val="2"/>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r>
      <w:tr w:rsidR="00693E44" w:rsidRPr="00693E44" w:rsidTr="00693E44">
        <w:trPr>
          <w:trHeight w:val="20"/>
        </w:trPr>
        <w:tc>
          <w:tcPr>
            <w:tcW w:w="290" w:type="dxa"/>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5.2</w:t>
            </w:r>
          </w:p>
        </w:tc>
        <w:tc>
          <w:tcPr>
            <w:tcW w:w="2672" w:type="dxa"/>
            <w:tcMar>
              <w:top w:w="15" w:type="dxa"/>
              <w:left w:w="46" w:type="dxa"/>
              <w:bottom w:w="0" w:type="dxa"/>
              <w:right w:w="46" w:type="dxa"/>
            </w:tcMa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Количество обученных основам ведения бизнеса, финансовой грамотности и иным навыкам предпринимательской деятельности, человек</w:t>
            </w:r>
          </w:p>
        </w:tc>
        <w:tc>
          <w:tcPr>
            <w:tcW w:w="671" w:type="dxa"/>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w:t>
            </w:r>
          </w:p>
        </w:tc>
        <w:tc>
          <w:tcPr>
            <w:tcW w:w="493" w:type="dxa"/>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w:t>
            </w:r>
          </w:p>
        </w:tc>
        <w:tc>
          <w:tcPr>
            <w:tcW w:w="557" w:type="dxa"/>
            <w:gridSpan w:val="3"/>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w:t>
            </w:r>
          </w:p>
        </w:tc>
        <w:tc>
          <w:tcPr>
            <w:tcW w:w="493" w:type="dxa"/>
            <w:gridSpan w:val="2"/>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24</w:t>
            </w:r>
          </w:p>
        </w:tc>
        <w:tc>
          <w:tcPr>
            <w:tcW w:w="557" w:type="dxa"/>
            <w:gridSpan w:val="3"/>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32" w:type="dxa"/>
            <w:gridSpan w:val="2"/>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48</w:t>
            </w:r>
          </w:p>
        </w:tc>
        <w:tc>
          <w:tcPr>
            <w:tcW w:w="438" w:type="dxa"/>
            <w:gridSpan w:val="3"/>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33" w:type="dxa"/>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75</w:t>
            </w:r>
          </w:p>
        </w:tc>
        <w:tc>
          <w:tcPr>
            <w:tcW w:w="477" w:type="dxa"/>
            <w:gridSpan w:val="2"/>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r>
      <w:tr w:rsidR="00693E44" w:rsidRPr="00693E44" w:rsidTr="00693E44">
        <w:trPr>
          <w:trHeight w:val="20"/>
        </w:trPr>
        <w:tc>
          <w:tcPr>
            <w:tcW w:w="290" w:type="dxa"/>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5.3</w:t>
            </w:r>
          </w:p>
        </w:tc>
        <w:tc>
          <w:tcPr>
            <w:tcW w:w="2672" w:type="dxa"/>
            <w:tcMar>
              <w:top w:w="15" w:type="dxa"/>
              <w:left w:w="46" w:type="dxa"/>
              <w:bottom w:w="0" w:type="dxa"/>
              <w:right w:w="46" w:type="dxa"/>
            </w:tcMa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Количество вновь созданных субъектов МСП по итогам реализации ФП "Популяризация предпринимательства", ед.</w:t>
            </w:r>
          </w:p>
        </w:tc>
        <w:tc>
          <w:tcPr>
            <w:tcW w:w="671" w:type="dxa"/>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w:t>
            </w:r>
          </w:p>
        </w:tc>
        <w:tc>
          <w:tcPr>
            <w:tcW w:w="493" w:type="dxa"/>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w:t>
            </w:r>
          </w:p>
        </w:tc>
        <w:tc>
          <w:tcPr>
            <w:tcW w:w="557" w:type="dxa"/>
            <w:gridSpan w:val="3"/>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w:t>
            </w:r>
          </w:p>
        </w:tc>
        <w:tc>
          <w:tcPr>
            <w:tcW w:w="493" w:type="dxa"/>
            <w:gridSpan w:val="2"/>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2</w:t>
            </w:r>
          </w:p>
        </w:tc>
        <w:tc>
          <w:tcPr>
            <w:tcW w:w="557" w:type="dxa"/>
            <w:gridSpan w:val="3"/>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32" w:type="dxa"/>
            <w:gridSpan w:val="2"/>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6</w:t>
            </w:r>
          </w:p>
        </w:tc>
        <w:tc>
          <w:tcPr>
            <w:tcW w:w="438" w:type="dxa"/>
            <w:gridSpan w:val="3"/>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33" w:type="dxa"/>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9</w:t>
            </w:r>
          </w:p>
        </w:tc>
        <w:tc>
          <w:tcPr>
            <w:tcW w:w="477" w:type="dxa"/>
            <w:gridSpan w:val="2"/>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r>
      <w:tr w:rsidR="00693E44" w:rsidRPr="00693E44" w:rsidTr="00693E44">
        <w:trPr>
          <w:trHeight w:val="20"/>
        </w:trPr>
        <w:tc>
          <w:tcPr>
            <w:tcW w:w="290" w:type="dxa"/>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5.4</w:t>
            </w:r>
          </w:p>
        </w:tc>
        <w:tc>
          <w:tcPr>
            <w:tcW w:w="2672" w:type="dxa"/>
            <w:tcMar>
              <w:top w:w="15" w:type="dxa"/>
              <w:left w:w="46" w:type="dxa"/>
              <w:bottom w:w="0" w:type="dxa"/>
              <w:right w:w="46" w:type="dxa"/>
            </w:tcMa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Количество физических лиц - участников федерального проекта, занятых в сфере малого и среднего предпринимательства, по итогам участия в федеральном проекте, человек</w:t>
            </w:r>
          </w:p>
        </w:tc>
        <w:tc>
          <w:tcPr>
            <w:tcW w:w="671" w:type="dxa"/>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w:t>
            </w:r>
          </w:p>
        </w:tc>
        <w:tc>
          <w:tcPr>
            <w:tcW w:w="493" w:type="dxa"/>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w:t>
            </w:r>
          </w:p>
        </w:tc>
        <w:tc>
          <w:tcPr>
            <w:tcW w:w="557" w:type="dxa"/>
            <w:gridSpan w:val="3"/>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w:t>
            </w:r>
          </w:p>
        </w:tc>
        <w:tc>
          <w:tcPr>
            <w:tcW w:w="493" w:type="dxa"/>
            <w:gridSpan w:val="2"/>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8</w:t>
            </w:r>
          </w:p>
        </w:tc>
        <w:tc>
          <w:tcPr>
            <w:tcW w:w="557" w:type="dxa"/>
            <w:gridSpan w:val="3"/>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32" w:type="dxa"/>
            <w:gridSpan w:val="2"/>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32</w:t>
            </w:r>
          </w:p>
        </w:tc>
        <w:tc>
          <w:tcPr>
            <w:tcW w:w="438" w:type="dxa"/>
            <w:gridSpan w:val="3"/>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33" w:type="dxa"/>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58</w:t>
            </w:r>
          </w:p>
        </w:tc>
        <w:tc>
          <w:tcPr>
            <w:tcW w:w="477" w:type="dxa"/>
            <w:gridSpan w:val="2"/>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r>
      <w:tr w:rsidR="00693E44" w:rsidRPr="00693E44" w:rsidTr="00693E44">
        <w:trPr>
          <w:trHeight w:val="20"/>
        </w:trPr>
        <w:tc>
          <w:tcPr>
            <w:tcW w:w="7513" w:type="dxa"/>
            <w:gridSpan w:val="20"/>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 xml:space="preserve">Задача 6: Расширение доступа субъектов малого и среднего предпринимательства к финансовым ресурсам, в </w:t>
            </w:r>
            <w:proofErr w:type="spellStart"/>
            <w:r w:rsidRPr="00693E44">
              <w:rPr>
                <w:rFonts w:ascii="Times New Roman" w:eastAsia="Calibri" w:hAnsi="Times New Roman" w:cs="Times New Roman"/>
                <w:sz w:val="12"/>
                <w:szCs w:val="12"/>
              </w:rPr>
              <w:t>т.ч</w:t>
            </w:r>
            <w:proofErr w:type="spellEnd"/>
            <w:r w:rsidRPr="00693E44">
              <w:rPr>
                <w:rFonts w:ascii="Times New Roman" w:eastAsia="Calibri" w:hAnsi="Times New Roman" w:cs="Times New Roman"/>
                <w:sz w:val="12"/>
                <w:szCs w:val="12"/>
              </w:rPr>
              <w:t>. к льготному финансированию</w:t>
            </w:r>
          </w:p>
        </w:tc>
      </w:tr>
      <w:tr w:rsidR="00693E44" w:rsidRPr="00693E44" w:rsidTr="00693E44">
        <w:trPr>
          <w:trHeight w:val="20"/>
        </w:trPr>
        <w:tc>
          <w:tcPr>
            <w:tcW w:w="290" w:type="dxa"/>
            <w:vAlign w:val="center"/>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6.1</w:t>
            </w:r>
          </w:p>
        </w:tc>
        <w:tc>
          <w:tcPr>
            <w:tcW w:w="2672" w:type="dxa"/>
            <w:tcMar>
              <w:top w:w="15" w:type="dxa"/>
              <w:left w:w="46" w:type="dxa"/>
              <w:bottom w:w="0" w:type="dxa"/>
              <w:right w:w="46"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 xml:space="preserve">Количество </w:t>
            </w:r>
            <w:proofErr w:type="spellStart"/>
            <w:r w:rsidRPr="00693E44">
              <w:rPr>
                <w:rFonts w:ascii="Times New Roman" w:eastAsia="Calibri" w:hAnsi="Times New Roman" w:cs="Times New Roman"/>
                <w:bCs/>
                <w:sz w:val="12"/>
                <w:szCs w:val="12"/>
              </w:rPr>
              <w:t>микрозаймов</w:t>
            </w:r>
            <w:proofErr w:type="spellEnd"/>
            <w:r w:rsidRPr="00693E44">
              <w:rPr>
                <w:rFonts w:ascii="Times New Roman" w:eastAsia="Calibri" w:hAnsi="Times New Roman" w:cs="Times New Roman"/>
                <w:bCs/>
                <w:sz w:val="12"/>
                <w:szCs w:val="12"/>
              </w:rPr>
              <w:t>, выданных субъектам малого и среднего предпринимательства, всего ед.</w:t>
            </w:r>
          </w:p>
        </w:tc>
        <w:tc>
          <w:tcPr>
            <w:tcW w:w="671" w:type="dxa"/>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34</w:t>
            </w:r>
          </w:p>
        </w:tc>
        <w:tc>
          <w:tcPr>
            <w:tcW w:w="558" w:type="dxa"/>
            <w:gridSpan w:val="3"/>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25</w:t>
            </w:r>
          </w:p>
        </w:tc>
        <w:tc>
          <w:tcPr>
            <w:tcW w:w="492" w:type="dxa"/>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558" w:type="dxa"/>
            <w:gridSpan w:val="4"/>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17</w:t>
            </w:r>
          </w:p>
        </w:tc>
        <w:tc>
          <w:tcPr>
            <w:tcW w:w="492" w:type="dxa"/>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97" w:type="dxa"/>
            <w:gridSpan w:val="4"/>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19</w:t>
            </w:r>
          </w:p>
        </w:tc>
        <w:tc>
          <w:tcPr>
            <w:tcW w:w="373" w:type="dxa"/>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94" w:type="dxa"/>
            <w:gridSpan w:val="2"/>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15</w:t>
            </w:r>
          </w:p>
        </w:tc>
        <w:tc>
          <w:tcPr>
            <w:tcW w:w="416" w:type="dxa"/>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r>
      <w:tr w:rsidR="00693E44" w:rsidRPr="00693E44" w:rsidTr="00693E44">
        <w:trPr>
          <w:trHeight w:val="20"/>
        </w:trPr>
        <w:tc>
          <w:tcPr>
            <w:tcW w:w="290" w:type="dxa"/>
            <w:vAlign w:val="center"/>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6.2</w:t>
            </w:r>
          </w:p>
        </w:tc>
        <w:tc>
          <w:tcPr>
            <w:tcW w:w="2672" w:type="dxa"/>
            <w:tcMar>
              <w:top w:w="15" w:type="dxa"/>
              <w:left w:w="46" w:type="dxa"/>
              <w:bottom w:w="0" w:type="dxa"/>
              <w:right w:w="46"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 xml:space="preserve">Количество выданных </w:t>
            </w:r>
            <w:proofErr w:type="spellStart"/>
            <w:r w:rsidRPr="00693E44">
              <w:rPr>
                <w:rFonts w:ascii="Times New Roman" w:eastAsia="Calibri" w:hAnsi="Times New Roman" w:cs="Times New Roman"/>
                <w:bCs/>
                <w:sz w:val="12"/>
                <w:szCs w:val="12"/>
              </w:rPr>
              <w:t>микрозаймов</w:t>
            </w:r>
            <w:proofErr w:type="spellEnd"/>
            <w:r w:rsidRPr="00693E44">
              <w:rPr>
                <w:rFonts w:ascii="Times New Roman" w:eastAsia="Calibri" w:hAnsi="Times New Roman" w:cs="Times New Roman"/>
                <w:bCs/>
                <w:sz w:val="12"/>
                <w:szCs w:val="12"/>
              </w:rPr>
              <w:t xml:space="preserve">, ед. (за счет средств МБ) </w:t>
            </w:r>
          </w:p>
        </w:tc>
        <w:tc>
          <w:tcPr>
            <w:tcW w:w="671" w:type="dxa"/>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12</w:t>
            </w:r>
          </w:p>
        </w:tc>
        <w:tc>
          <w:tcPr>
            <w:tcW w:w="558" w:type="dxa"/>
            <w:gridSpan w:val="3"/>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4</w:t>
            </w:r>
          </w:p>
        </w:tc>
        <w:tc>
          <w:tcPr>
            <w:tcW w:w="492" w:type="dxa"/>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558" w:type="dxa"/>
            <w:gridSpan w:val="4"/>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4</w:t>
            </w:r>
          </w:p>
        </w:tc>
        <w:tc>
          <w:tcPr>
            <w:tcW w:w="492" w:type="dxa"/>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97" w:type="dxa"/>
            <w:gridSpan w:val="4"/>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6</w:t>
            </w:r>
          </w:p>
        </w:tc>
        <w:tc>
          <w:tcPr>
            <w:tcW w:w="373" w:type="dxa"/>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94" w:type="dxa"/>
            <w:gridSpan w:val="2"/>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2</w:t>
            </w:r>
          </w:p>
        </w:tc>
        <w:tc>
          <w:tcPr>
            <w:tcW w:w="416" w:type="dxa"/>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r>
      <w:tr w:rsidR="00693E44" w:rsidRPr="00693E44" w:rsidTr="00693E44">
        <w:trPr>
          <w:trHeight w:val="20"/>
        </w:trPr>
        <w:tc>
          <w:tcPr>
            <w:tcW w:w="290" w:type="dxa"/>
            <w:vAlign w:val="center"/>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6.3</w:t>
            </w:r>
          </w:p>
        </w:tc>
        <w:tc>
          <w:tcPr>
            <w:tcW w:w="2672" w:type="dxa"/>
            <w:tcMar>
              <w:top w:w="15" w:type="dxa"/>
              <w:left w:w="46" w:type="dxa"/>
              <w:bottom w:w="0" w:type="dxa"/>
              <w:right w:w="46"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 xml:space="preserve">Объем </w:t>
            </w:r>
            <w:proofErr w:type="spellStart"/>
            <w:r w:rsidRPr="00693E44">
              <w:rPr>
                <w:rFonts w:ascii="Times New Roman" w:eastAsia="Calibri" w:hAnsi="Times New Roman" w:cs="Times New Roman"/>
                <w:bCs/>
                <w:sz w:val="12"/>
                <w:szCs w:val="12"/>
              </w:rPr>
              <w:t>микрозаймов</w:t>
            </w:r>
            <w:proofErr w:type="spellEnd"/>
            <w:r w:rsidRPr="00693E44">
              <w:rPr>
                <w:rFonts w:ascii="Times New Roman" w:eastAsia="Calibri" w:hAnsi="Times New Roman" w:cs="Times New Roman"/>
                <w:bCs/>
                <w:sz w:val="12"/>
                <w:szCs w:val="12"/>
              </w:rPr>
              <w:t>, выданных субъектов малого и среднего предпринимательства, всего тыс. руб.</w:t>
            </w:r>
          </w:p>
        </w:tc>
        <w:tc>
          <w:tcPr>
            <w:tcW w:w="671" w:type="dxa"/>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18370,0</w:t>
            </w:r>
          </w:p>
        </w:tc>
        <w:tc>
          <w:tcPr>
            <w:tcW w:w="558" w:type="dxa"/>
            <w:gridSpan w:val="3"/>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31210,0</w:t>
            </w:r>
          </w:p>
        </w:tc>
        <w:tc>
          <w:tcPr>
            <w:tcW w:w="492" w:type="dxa"/>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558" w:type="dxa"/>
            <w:gridSpan w:val="4"/>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25096,0</w:t>
            </w:r>
          </w:p>
        </w:tc>
        <w:tc>
          <w:tcPr>
            <w:tcW w:w="492" w:type="dxa"/>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97" w:type="dxa"/>
            <w:gridSpan w:val="4"/>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31599,0</w:t>
            </w:r>
          </w:p>
        </w:tc>
        <w:tc>
          <w:tcPr>
            <w:tcW w:w="373" w:type="dxa"/>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94" w:type="dxa"/>
            <w:gridSpan w:val="2"/>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24603,0</w:t>
            </w:r>
          </w:p>
        </w:tc>
        <w:tc>
          <w:tcPr>
            <w:tcW w:w="416" w:type="dxa"/>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r>
      <w:tr w:rsidR="00693E44" w:rsidRPr="00693E44" w:rsidTr="00693E44">
        <w:trPr>
          <w:trHeight w:val="20"/>
        </w:trPr>
        <w:tc>
          <w:tcPr>
            <w:tcW w:w="290" w:type="dxa"/>
            <w:vAlign w:val="center"/>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6.4</w:t>
            </w:r>
          </w:p>
        </w:tc>
        <w:tc>
          <w:tcPr>
            <w:tcW w:w="2672" w:type="dxa"/>
            <w:tcMar>
              <w:top w:w="15" w:type="dxa"/>
              <w:left w:w="46" w:type="dxa"/>
              <w:bottom w:w="0" w:type="dxa"/>
              <w:right w:w="46"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 xml:space="preserve">Объем </w:t>
            </w:r>
            <w:proofErr w:type="spellStart"/>
            <w:r w:rsidRPr="00693E44">
              <w:rPr>
                <w:rFonts w:ascii="Times New Roman" w:eastAsia="Calibri" w:hAnsi="Times New Roman" w:cs="Times New Roman"/>
                <w:bCs/>
                <w:sz w:val="12"/>
                <w:szCs w:val="12"/>
              </w:rPr>
              <w:t>микрозаймов</w:t>
            </w:r>
            <w:proofErr w:type="spellEnd"/>
            <w:r w:rsidRPr="00693E44">
              <w:rPr>
                <w:rFonts w:ascii="Times New Roman" w:eastAsia="Calibri" w:hAnsi="Times New Roman" w:cs="Times New Roman"/>
                <w:bCs/>
                <w:sz w:val="12"/>
                <w:szCs w:val="12"/>
              </w:rPr>
              <w:t>, выданных субъектов малого и среднего предпринимательства, тыс. руб.</w:t>
            </w:r>
            <w:r w:rsidRPr="00693E44">
              <w:rPr>
                <w:rFonts w:ascii="Times New Roman" w:eastAsia="Calibri" w:hAnsi="Times New Roman" w:cs="Times New Roman"/>
                <w:sz w:val="12"/>
                <w:szCs w:val="12"/>
              </w:rPr>
              <w:t xml:space="preserve"> </w:t>
            </w:r>
            <w:r w:rsidRPr="00693E44">
              <w:rPr>
                <w:rFonts w:ascii="Times New Roman" w:eastAsia="Calibri" w:hAnsi="Times New Roman" w:cs="Times New Roman"/>
                <w:bCs/>
                <w:sz w:val="12"/>
                <w:szCs w:val="12"/>
              </w:rPr>
              <w:t>(за счет средств МБ)</w:t>
            </w:r>
          </w:p>
        </w:tc>
        <w:tc>
          <w:tcPr>
            <w:tcW w:w="671" w:type="dxa"/>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4700,0</w:t>
            </w:r>
          </w:p>
        </w:tc>
        <w:tc>
          <w:tcPr>
            <w:tcW w:w="558" w:type="dxa"/>
            <w:gridSpan w:val="3"/>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4300,0</w:t>
            </w:r>
          </w:p>
        </w:tc>
        <w:tc>
          <w:tcPr>
            <w:tcW w:w="492" w:type="dxa"/>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558" w:type="dxa"/>
            <w:gridSpan w:val="4"/>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5096,0</w:t>
            </w:r>
          </w:p>
        </w:tc>
        <w:tc>
          <w:tcPr>
            <w:tcW w:w="492" w:type="dxa"/>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97" w:type="dxa"/>
            <w:gridSpan w:val="4"/>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11599,0</w:t>
            </w:r>
          </w:p>
        </w:tc>
        <w:tc>
          <w:tcPr>
            <w:tcW w:w="373" w:type="dxa"/>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94" w:type="dxa"/>
            <w:gridSpan w:val="2"/>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4603</w:t>
            </w:r>
          </w:p>
        </w:tc>
        <w:tc>
          <w:tcPr>
            <w:tcW w:w="416" w:type="dxa"/>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r>
      <w:tr w:rsidR="00693E44" w:rsidRPr="00693E44" w:rsidTr="00693E44">
        <w:trPr>
          <w:trHeight w:val="20"/>
        </w:trPr>
        <w:tc>
          <w:tcPr>
            <w:tcW w:w="290" w:type="dxa"/>
            <w:vAlign w:val="center"/>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6.5</w:t>
            </w:r>
          </w:p>
        </w:tc>
        <w:tc>
          <w:tcPr>
            <w:tcW w:w="2672" w:type="dxa"/>
            <w:tcMar>
              <w:top w:w="15" w:type="dxa"/>
              <w:left w:w="46" w:type="dxa"/>
              <w:bottom w:w="0" w:type="dxa"/>
              <w:right w:w="46"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 xml:space="preserve">Количество СМСП, отвечающих требованиям и условиям оказания финансовой  поддержки </w:t>
            </w:r>
            <w:r w:rsidRPr="00693E44">
              <w:rPr>
                <w:rFonts w:ascii="Times New Roman" w:eastAsia="Calibri" w:hAnsi="Times New Roman" w:cs="Times New Roman"/>
                <w:bCs/>
                <w:sz w:val="12"/>
                <w:szCs w:val="12"/>
              </w:rPr>
              <w:lastRenderedPageBreak/>
              <w:t>(</w:t>
            </w:r>
            <w:proofErr w:type="spellStart"/>
            <w:r w:rsidRPr="00693E44">
              <w:rPr>
                <w:rFonts w:ascii="Times New Roman" w:eastAsia="Calibri" w:hAnsi="Times New Roman" w:cs="Times New Roman"/>
                <w:bCs/>
                <w:sz w:val="12"/>
                <w:szCs w:val="12"/>
              </w:rPr>
              <w:t>микрозаймы</w:t>
            </w:r>
            <w:proofErr w:type="spellEnd"/>
            <w:r w:rsidRPr="00693E44">
              <w:rPr>
                <w:rFonts w:ascii="Times New Roman" w:eastAsia="Calibri" w:hAnsi="Times New Roman" w:cs="Times New Roman"/>
                <w:bCs/>
                <w:sz w:val="12"/>
                <w:szCs w:val="12"/>
              </w:rPr>
              <w:t xml:space="preserve"> и поручительства), направленных в МЭР СО (АО «ГФСО»)»</w:t>
            </w:r>
          </w:p>
        </w:tc>
        <w:tc>
          <w:tcPr>
            <w:tcW w:w="671" w:type="dxa"/>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lastRenderedPageBreak/>
              <w:t>-</w:t>
            </w:r>
          </w:p>
        </w:tc>
        <w:tc>
          <w:tcPr>
            <w:tcW w:w="558" w:type="dxa"/>
            <w:gridSpan w:val="3"/>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w:t>
            </w:r>
          </w:p>
        </w:tc>
        <w:tc>
          <w:tcPr>
            <w:tcW w:w="492" w:type="dxa"/>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558" w:type="dxa"/>
            <w:gridSpan w:val="4"/>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1</w:t>
            </w:r>
          </w:p>
        </w:tc>
        <w:tc>
          <w:tcPr>
            <w:tcW w:w="492" w:type="dxa"/>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97" w:type="dxa"/>
            <w:gridSpan w:val="4"/>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2</w:t>
            </w:r>
          </w:p>
        </w:tc>
        <w:tc>
          <w:tcPr>
            <w:tcW w:w="373" w:type="dxa"/>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94" w:type="dxa"/>
            <w:gridSpan w:val="2"/>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3</w:t>
            </w:r>
          </w:p>
        </w:tc>
        <w:tc>
          <w:tcPr>
            <w:tcW w:w="416" w:type="dxa"/>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r>
      <w:tr w:rsidR="00693E44" w:rsidRPr="00693E44" w:rsidTr="00693E44">
        <w:trPr>
          <w:trHeight w:val="20"/>
        </w:trPr>
        <w:tc>
          <w:tcPr>
            <w:tcW w:w="290" w:type="dxa"/>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lastRenderedPageBreak/>
              <w:t>6.6</w:t>
            </w:r>
          </w:p>
        </w:tc>
        <w:tc>
          <w:tcPr>
            <w:tcW w:w="2672" w:type="dxa"/>
            <w:tcMar>
              <w:top w:w="15" w:type="dxa"/>
              <w:left w:w="46" w:type="dxa"/>
              <w:bottom w:w="0" w:type="dxa"/>
              <w:right w:w="46" w:type="dxa"/>
            </w:tcMa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 xml:space="preserve">Количество вновь созданных рабочих мест субъектами малого и среднего предпринимательства – получателями </w:t>
            </w:r>
            <w:proofErr w:type="spellStart"/>
            <w:r w:rsidRPr="00693E44">
              <w:rPr>
                <w:rFonts w:ascii="Times New Roman" w:eastAsia="Calibri" w:hAnsi="Times New Roman" w:cs="Times New Roman"/>
                <w:sz w:val="12"/>
                <w:szCs w:val="12"/>
              </w:rPr>
              <w:t>микрозайма</w:t>
            </w:r>
            <w:proofErr w:type="spellEnd"/>
            <w:r w:rsidRPr="00693E44">
              <w:rPr>
                <w:rFonts w:ascii="Times New Roman" w:eastAsia="Calibri" w:hAnsi="Times New Roman" w:cs="Times New Roman"/>
                <w:sz w:val="12"/>
                <w:szCs w:val="12"/>
              </w:rPr>
              <w:t>, ед.</w:t>
            </w:r>
          </w:p>
        </w:tc>
        <w:tc>
          <w:tcPr>
            <w:tcW w:w="671" w:type="dxa"/>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5</w:t>
            </w:r>
          </w:p>
        </w:tc>
        <w:tc>
          <w:tcPr>
            <w:tcW w:w="558" w:type="dxa"/>
            <w:gridSpan w:val="3"/>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6</w:t>
            </w:r>
          </w:p>
        </w:tc>
        <w:tc>
          <w:tcPr>
            <w:tcW w:w="492" w:type="dxa"/>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558" w:type="dxa"/>
            <w:gridSpan w:val="4"/>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7</w:t>
            </w:r>
          </w:p>
        </w:tc>
        <w:tc>
          <w:tcPr>
            <w:tcW w:w="492" w:type="dxa"/>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97" w:type="dxa"/>
            <w:gridSpan w:val="4"/>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8</w:t>
            </w:r>
          </w:p>
        </w:tc>
        <w:tc>
          <w:tcPr>
            <w:tcW w:w="373" w:type="dxa"/>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94" w:type="dxa"/>
            <w:gridSpan w:val="2"/>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9</w:t>
            </w:r>
          </w:p>
        </w:tc>
        <w:tc>
          <w:tcPr>
            <w:tcW w:w="416" w:type="dxa"/>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r>
      <w:tr w:rsidR="00693E44" w:rsidRPr="00693E44" w:rsidTr="00693E44">
        <w:trPr>
          <w:trHeight w:val="20"/>
        </w:trPr>
        <w:tc>
          <w:tcPr>
            <w:tcW w:w="7513" w:type="dxa"/>
            <w:gridSpan w:val="20"/>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Задача 7:Подготовка, переподготовка и повышение квалификации кадров для субъектов малого и среднего предпринимательства и организаций инфраструктуры, развитие и поддержка предпринимательской инициативы, пропаганда предпринимательства;</w:t>
            </w:r>
          </w:p>
        </w:tc>
      </w:tr>
      <w:tr w:rsidR="00693E44" w:rsidRPr="00693E44" w:rsidTr="00693E44">
        <w:trPr>
          <w:trHeight w:val="20"/>
        </w:trPr>
        <w:tc>
          <w:tcPr>
            <w:tcW w:w="290" w:type="dxa"/>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7.1</w:t>
            </w:r>
          </w:p>
        </w:tc>
        <w:tc>
          <w:tcPr>
            <w:tcW w:w="2672" w:type="dxa"/>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Прирост среднесписочной численности работников (без внешних совместителей), занятых у субъектов малого и среднего предпринимательства, %</w:t>
            </w:r>
          </w:p>
        </w:tc>
        <w:tc>
          <w:tcPr>
            <w:tcW w:w="671" w:type="dxa"/>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10,0**</w:t>
            </w:r>
          </w:p>
        </w:tc>
        <w:tc>
          <w:tcPr>
            <w:tcW w:w="504" w:type="dxa"/>
            <w:gridSpan w:val="2"/>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3,3</w:t>
            </w:r>
          </w:p>
        </w:tc>
        <w:tc>
          <w:tcPr>
            <w:tcW w:w="562" w:type="dxa"/>
            <w:gridSpan w:val="3"/>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520" w:type="dxa"/>
            <w:gridSpan w:val="2"/>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0,6</w:t>
            </w:r>
          </w:p>
        </w:tc>
        <w:tc>
          <w:tcPr>
            <w:tcW w:w="532" w:type="dxa"/>
            <w:gridSpan w:val="3"/>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24" w:type="dxa"/>
            <w:gridSpan w:val="2"/>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4,6</w:t>
            </w:r>
          </w:p>
        </w:tc>
        <w:tc>
          <w:tcPr>
            <w:tcW w:w="428" w:type="dxa"/>
            <w:gridSpan w:val="2"/>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33" w:type="dxa"/>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5,1</w:t>
            </w:r>
          </w:p>
        </w:tc>
        <w:tc>
          <w:tcPr>
            <w:tcW w:w="477" w:type="dxa"/>
            <w:gridSpan w:val="2"/>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r>
      <w:tr w:rsidR="00693E44" w:rsidRPr="00693E44" w:rsidTr="00693E44">
        <w:trPr>
          <w:trHeight w:val="20"/>
        </w:trPr>
        <w:tc>
          <w:tcPr>
            <w:tcW w:w="7513" w:type="dxa"/>
            <w:gridSpan w:val="20"/>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Задача 8: Развитие инфраструктуры поддержки субъектов малого и среднего предпринимательства</w:t>
            </w:r>
          </w:p>
        </w:tc>
      </w:tr>
      <w:tr w:rsidR="00693E44" w:rsidRPr="00693E44" w:rsidTr="00693E44">
        <w:trPr>
          <w:trHeight w:val="20"/>
        </w:trPr>
        <w:tc>
          <w:tcPr>
            <w:tcW w:w="290" w:type="dxa"/>
            <w:vAlign w:val="center"/>
          </w:tcPr>
          <w:p w:rsidR="00693E44" w:rsidRPr="00693E44" w:rsidRDefault="00693E44" w:rsidP="00693E44">
            <w:pPr>
              <w:tabs>
                <w:tab w:val="left" w:pos="284"/>
              </w:tabs>
              <w:spacing w:after="0" w:line="240" w:lineRule="auto"/>
              <w:rPr>
                <w:rFonts w:ascii="Times New Roman" w:eastAsia="Calibri" w:hAnsi="Times New Roman" w:cs="Times New Roman"/>
                <w:bCs/>
                <w:sz w:val="12"/>
                <w:szCs w:val="12"/>
              </w:rPr>
            </w:pPr>
            <w:r w:rsidRPr="00693E44">
              <w:rPr>
                <w:rFonts w:ascii="Times New Roman" w:eastAsia="Calibri" w:hAnsi="Times New Roman" w:cs="Times New Roman"/>
                <w:bCs/>
                <w:sz w:val="12"/>
                <w:szCs w:val="12"/>
              </w:rPr>
              <w:t xml:space="preserve">8.1. </w:t>
            </w:r>
          </w:p>
        </w:tc>
        <w:tc>
          <w:tcPr>
            <w:tcW w:w="2672" w:type="dxa"/>
            <w:tcMar>
              <w:top w:w="15" w:type="dxa"/>
              <w:left w:w="46" w:type="dxa"/>
              <w:bottom w:w="0" w:type="dxa"/>
              <w:right w:w="46" w:type="dxa"/>
            </w:tcMa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Доля субъектов малого и среднего предпринимательства, получивших поддержку от общего количества субъектов малого и среднего предпринимательства в муниципальном образовании, %</w:t>
            </w:r>
          </w:p>
        </w:tc>
        <w:tc>
          <w:tcPr>
            <w:tcW w:w="671" w:type="dxa"/>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50,4</w:t>
            </w:r>
          </w:p>
        </w:tc>
        <w:tc>
          <w:tcPr>
            <w:tcW w:w="493" w:type="dxa"/>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51,4</w:t>
            </w:r>
          </w:p>
        </w:tc>
        <w:tc>
          <w:tcPr>
            <w:tcW w:w="557" w:type="dxa"/>
            <w:gridSpan w:val="3"/>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93" w:type="dxa"/>
            <w:gridSpan w:val="2"/>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51,5</w:t>
            </w:r>
          </w:p>
        </w:tc>
        <w:tc>
          <w:tcPr>
            <w:tcW w:w="557" w:type="dxa"/>
            <w:gridSpan w:val="3"/>
            <w:tcMar>
              <w:top w:w="15" w:type="dxa"/>
              <w:left w:w="108" w:type="dxa"/>
              <w:bottom w:w="0" w:type="dxa"/>
              <w:right w:w="108" w:type="dxa"/>
            </w:tcMar>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32" w:type="dxa"/>
            <w:gridSpan w:val="2"/>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51,6</w:t>
            </w:r>
          </w:p>
        </w:tc>
        <w:tc>
          <w:tcPr>
            <w:tcW w:w="438" w:type="dxa"/>
            <w:gridSpan w:val="3"/>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c>
          <w:tcPr>
            <w:tcW w:w="433" w:type="dxa"/>
            <w:vAlign w:val="center"/>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51,7</w:t>
            </w:r>
          </w:p>
        </w:tc>
        <w:tc>
          <w:tcPr>
            <w:tcW w:w="477" w:type="dxa"/>
            <w:gridSpan w:val="2"/>
          </w:tcPr>
          <w:p w:rsidR="00693E44" w:rsidRPr="00693E44" w:rsidRDefault="00693E44" w:rsidP="00693E44">
            <w:pPr>
              <w:tabs>
                <w:tab w:val="left" w:pos="284"/>
              </w:tabs>
              <w:spacing w:after="0" w:line="240" w:lineRule="auto"/>
              <w:rPr>
                <w:rFonts w:ascii="Times New Roman" w:eastAsia="Calibri" w:hAnsi="Times New Roman" w:cs="Times New Roman"/>
                <w:sz w:val="12"/>
                <w:szCs w:val="12"/>
              </w:rPr>
            </w:pPr>
          </w:p>
        </w:tc>
      </w:tr>
    </w:tbl>
    <w:p w:rsidR="006231AF" w:rsidRDefault="006231AF" w:rsidP="00EC3D1F">
      <w:pPr>
        <w:tabs>
          <w:tab w:val="left" w:pos="284"/>
        </w:tabs>
        <w:spacing w:after="0" w:line="240" w:lineRule="auto"/>
        <w:jc w:val="both"/>
        <w:rPr>
          <w:rFonts w:ascii="Times New Roman" w:eastAsia="Calibri" w:hAnsi="Times New Roman" w:cs="Times New Roman"/>
          <w:sz w:val="12"/>
          <w:szCs w:val="12"/>
        </w:rPr>
      </w:pPr>
    </w:p>
    <w:p w:rsidR="00693E44" w:rsidRPr="00693E44"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*-По итогам сплошного федерального статистического наблюдения субъектов малого и среднего предпринимательства в Самарской области за 2015 год</w:t>
      </w:r>
    </w:p>
    <w:p w:rsidR="006231AF" w:rsidRDefault="00693E44" w:rsidP="00693E44">
      <w:pPr>
        <w:tabs>
          <w:tab w:val="left" w:pos="284"/>
        </w:tabs>
        <w:spacing w:after="0" w:line="240" w:lineRule="auto"/>
        <w:ind w:firstLine="284"/>
        <w:jc w:val="both"/>
        <w:rPr>
          <w:rFonts w:ascii="Times New Roman" w:eastAsia="Calibri" w:hAnsi="Times New Roman" w:cs="Times New Roman"/>
          <w:sz w:val="12"/>
          <w:szCs w:val="12"/>
        </w:rPr>
      </w:pPr>
      <w:r w:rsidRPr="00693E44">
        <w:rPr>
          <w:rFonts w:ascii="Times New Roman" w:eastAsia="Calibri" w:hAnsi="Times New Roman" w:cs="Times New Roman"/>
          <w:sz w:val="12"/>
          <w:szCs w:val="12"/>
        </w:rPr>
        <w:t>**- По итогам сплошного федерального статистического наблюдения субъектов малого и среднего предпринимательства в Самарской области за 2015 год относительно итогам сплошного федерального статистического наблюдения субъектов малого и среднего предпринимательства в Самарской области за 2011 год</w:t>
      </w:r>
    </w:p>
    <w:p w:rsidR="006231AF" w:rsidRDefault="006231AF" w:rsidP="00EC3D1F">
      <w:pPr>
        <w:tabs>
          <w:tab w:val="left" w:pos="284"/>
        </w:tabs>
        <w:spacing w:after="0" w:line="240" w:lineRule="auto"/>
        <w:jc w:val="both"/>
        <w:rPr>
          <w:rFonts w:ascii="Times New Roman" w:eastAsia="Calibri" w:hAnsi="Times New Roman" w:cs="Times New Roman"/>
          <w:sz w:val="12"/>
          <w:szCs w:val="12"/>
        </w:rPr>
      </w:pPr>
    </w:p>
    <w:p w:rsidR="00693E44" w:rsidRPr="00693E44" w:rsidRDefault="00693E44" w:rsidP="00693E44">
      <w:pPr>
        <w:tabs>
          <w:tab w:val="left" w:pos="284"/>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2</w:t>
      </w:r>
    </w:p>
    <w:p w:rsidR="00693E44" w:rsidRPr="00693E44" w:rsidRDefault="00693E44" w:rsidP="00693E44">
      <w:pPr>
        <w:tabs>
          <w:tab w:val="left" w:pos="284"/>
        </w:tabs>
        <w:spacing w:after="0" w:line="240" w:lineRule="auto"/>
        <w:jc w:val="right"/>
        <w:rPr>
          <w:rFonts w:ascii="Times New Roman" w:eastAsia="Calibri" w:hAnsi="Times New Roman" w:cs="Times New Roman"/>
          <w:bCs/>
          <w:i/>
          <w:sz w:val="12"/>
          <w:szCs w:val="12"/>
        </w:rPr>
      </w:pPr>
      <w:r w:rsidRPr="00693E44">
        <w:rPr>
          <w:rFonts w:ascii="Times New Roman" w:eastAsia="Calibri" w:hAnsi="Times New Roman" w:cs="Times New Roman"/>
          <w:bCs/>
          <w:i/>
          <w:sz w:val="12"/>
          <w:szCs w:val="12"/>
        </w:rPr>
        <w:t>к муниципальной программе</w:t>
      </w:r>
    </w:p>
    <w:p w:rsidR="00693E44" w:rsidRPr="00693E44" w:rsidRDefault="00693E44" w:rsidP="00693E44">
      <w:pPr>
        <w:tabs>
          <w:tab w:val="left" w:pos="284"/>
        </w:tabs>
        <w:spacing w:after="0" w:line="240" w:lineRule="auto"/>
        <w:jc w:val="right"/>
        <w:rPr>
          <w:rFonts w:ascii="Times New Roman" w:eastAsia="Calibri" w:hAnsi="Times New Roman" w:cs="Times New Roman"/>
          <w:bCs/>
          <w:i/>
          <w:sz w:val="12"/>
          <w:szCs w:val="12"/>
        </w:rPr>
      </w:pPr>
      <w:r w:rsidRPr="00693E44">
        <w:rPr>
          <w:rFonts w:ascii="Times New Roman" w:eastAsia="Calibri" w:hAnsi="Times New Roman" w:cs="Times New Roman"/>
          <w:bCs/>
          <w:i/>
          <w:sz w:val="12"/>
          <w:szCs w:val="12"/>
        </w:rPr>
        <w:t>муниципального района Сергиевский Самарской области</w:t>
      </w:r>
    </w:p>
    <w:p w:rsidR="00693E44" w:rsidRPr="00693E44" w:rsidRDefault="00693E44" w:rsidP="00693E44">
      <w:pPr>
        <w:tabs>
          <w:tab w:val="left" w:pos="284"/>
        </w:tabs>
        <w:spacing w:after="0" w:line="240" w:lineRule="auto"/>
        <w:jc w:val="right"/>
        <w:rPr>
          <w:rFonts w:ascii="Times New Roman" w:eastAsia="Calibri" w:hAnsi="Times New Roman" w:cs="Times New Roman"/>
          <w:bCs/>
          <w:i/>
          <w:sz w:val="12"/>
          <w:szCs w:val="12"/>
        </w:rPr>
      </w:pPr>
      <w:r w:rsidRPr="00693E44">
        <w:rPr>
          <w:rFonts w:ascii="Times New Roman" w:eastAsia="Calibri" w:hAnsi="Times New Roman" w:cs="Times New Roman"/>
          <w:bCs/>
          <w:i/>
          <w:sz w:val="12"/>
          <w:szCs w:val="12"/>
        </w:rPr>
        <w:t>"Развитие  малого и среднего предпринимательства</w:t>
      </w:r>
    </w:p>
    <w:p w:rsidR="00693E44" w:rsidRPr="00693E44" w:rsidRDefault="00693E44" w:rsidP="00693E44">
      <w:pPr>
        <w:tabs>
          <w:tab w:val="left" w:pos="284"/>
        </w:tabs>
        <w:spacing w:after="0" w:line="240" w:lineRule="auto"/>
        <w:jc w:val="right"/>
        <w:rPr>
          <w:rFonts w:ascii="Times New Roman" w:eastAsia="Calibri" w:hAnsi="Times New Roman" w:cs="Times New Roman"/>
          <w:bCs/>
          <w:i/>
          <w:sz w:val="12"/>
          <w:szCs w:val="12"/>
        </w:rPr>
      </w:pPr>
      <w:r w:rsidRPr="00693E44">
        <w:rPr>
          <w:rFonts w:ascii="Times New Roman" w:eastAsia="Calibri" w:hAnsi="Times New Roman" w:cs="Times New Roman"/>
          <w:bCs/>
          <w:i/>
          <w:sz w:val="12"/>
          <w:szCs w:val="12"/>
        </w:rPr>
        <w:t>на территории муниципального района Сергиевский</w:t>
      </w:r>
    </w:p>
    <w:p w:rsidR="00693E44" w:rsidRPr="00693E44" w:rsidRDefault="00693E44" w:rsidP="00693E44">
      <w:pPr>
        <w:tabs>
          <w:tab w:val="left" w:pos="284"/>
        </w:tabs>
        <w:spacing w:after="0" w:line="240" w:lineRule="auto"/>
        <w:jc w:val="right"/>
        <w:rPr>
          <w:rFonts w:ascii="Times New Roman" w:eastAsia="Calibri" w:hAnsi="Times New Roman" w:cs="Times New Roman"/>
          <w:bCs/>
          <w:i/>
          <w:sz w:val="12"/>
          <w:szCs w:val="12"/>
        </w:rPr>
      </w:pPr>
      <w:r w:rsidRPr="00693E44">
        <w:rPr>
          <w:rFonts w:ascii="Times New Roman" w:eastAsia="Calibri" w:hAnsi="Times New Roman" w:cs="Times New Roman"/>
          <w:bCs/>
          <w:i/>
          <w:sz w:val="12"/>
          <w:szCs w:val="12"/>
        </w:rPr>
        <w:t>Самарской области" на 2018-2021 годы</w:t>
      </w:r>
    </w:p>
    <w:p w:rsidR="00693E44" w:rsidRDefault="00693E44" w:rsidP="00693E44">
      <w:pPr>
        <w:tabs>
          <w:tab w:val="left" w:pos="284"/>
        </w:tabs>
        <w:spacing w:after="0" w:line="240" w:lineRule="auto"/>
        <w:jc w:val="center"/>
        <w:rPr>
          <w:rFonts w:ascii="Times New Roman" w:eastAsia="Calibri" w:hAnsi="Times New Roman" w:cs="Times New Roman"/>
          <w:b/>
          <w:sz w:val="12"/>
          <w:szCs w:val="12"/>
        </w:rPr>
      </w:pPr>
      <w:r w:rsidRPr="00693E44">
        <w:rPr>
          <w:rFonts w:ascii="Times New Roman" w:eastAsia="Calibri" w:hAnsi="Times New Roman" w:cs="Times New Roman"/>
          <w:b/>
          <w:sz w:val="12"/>
          <w:szCs w:val="12"/>
        </w:rPr>
        <w:t>Распределение</w:t>
      </w:r>
      <w:r>
        <w:rPr>
          <w:rFonts w:ascii="Times New Roman" w:eastAsia="Calibri" w:hAnsi="Times New Roman" w:cs="Times New Roman"/>
          <w:b/>
          <w:sz w:val="12"/>
          <w:szCs w:val="12"/>
        </w:rPr>
        <w:t xml:space="preserve"> </w:t>
      </w:r>
      <w:r w:rsidRPr="00693E44">
        <w:rPr>
          <w:rFonts w:ascii="Times New Roman" w:eastAsia="Calibri" w:hAnsi="Times New Roman" w:cs="Times New Roman"/>
          <w:b/>
          <w:sz w:val="12"/>
          <w:szCs w:val="12"/>
        </w:rPr>
        <w:t xml:space="preserve">средств в 2018-2021 годах по мероприятиям муниципальной программы </w:t>
      </w:r>
    </w:p>
    <w:p w:rsidR="006231AF" w:rsidRPr="00693E44" w:rsidRDefault="00693E44" w:rsidP="00693E44">
      <w:pPr>
        <w:tabs>
          <w:tab w:val="left" w:pos="284"/>
        </w:tabs>
        <w:spacing w:after="0" w:line="240" w:lineRule="auto"/>
        <w:jc w:val="center"/>
        <w:rPr>
          <w:rFonts w:ascii="Times New Roman" w:eastAsia="Calibri" w:hAnsi="Times New Roman" w:cs="Times New Roman"/>
          <w:b/>
          <w:sz w:val="12"/>
          <w:szCs w:val="12"/>
        </w:rPr>
      </w:pPr>
      <w:r w:rsidRPr="00693E44">
        <w:rPr>
          <w:rFonts w:ascii="Times New Roman" w:eastAsia="Calibri" w:hAnsi="Times New Roman" w:cs="Times New Roman"/>
          <w:b/>
          <w:sz w:val="12"/>
          <w:szCs w:val="12"/>
        </w:rPr>
        <w:t>"Развитие малого и среднего предпринимательства на территории муниципального района Самарской области" на 2018-2021годы</w:t>
      </w:r>
    </w:p>
    <w:p w:rsidR="00BF4037" w:rsidRDefault="00BF4037" w:rsidP="00EC3D1F">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417"/>
        <w:gridCol w:w="567"/>
        <w:gridCol w:w="142"/>
        <w:gridCol w:w="499"/>
        <w:gridCol w:w="15"/>
        <w:gridCol w:w="632"/>
        <w:gridCol w:w="413"/>
        <w:gridCol w:w="425"/>
        <w:gridCol w:w="426"/>
        <w:gridCol w:w="425"/>
        <w:gridCol w:w="2126"/>
      </w:tblGrid>
      <w:tr w:rsidR="00693E44" w:rsidRPr="00693E44" w:rsidTr="00151688">
        <w:trPr>
          <w:trHeight w:val="20"/>
        </w:trPr>
        <w:tc>
          <w:tcPr>
            <w:tcW w:w="426" w:type="dxa"/>
            <w:vMerge w:val="restart"/>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N п/п</w:t>
            </w:r>
          </w:p>
        </w:tc>
        <w:tc>
          <w:tcPr>
            <w:tcW w:w="1417" w:type="dxa"/>
            <w:vMerge w:val="restart"/>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Наименование цели, задачи, мероприятия</w:t>
            </w:r>
          </w:p>
        </w:tc>
        <w:tc>
          <w:tcPr>
            <w:tcW w:w="567" w:type="dxa"/>
            <w:vMerge w:val="restart"/>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Исполнители мероприятия</w:t>
            </w:r>
          </w:p>
        </w:tc>
        <w:tc>
          <w:tcPr>
            <w:tcW w:w="656" w:type="dxa"/>
            <w:gridSpan w:val="3"/>
            <w:vMerge w:val="restart"/>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Срок реализации, годы</w:t>
            </w:r>
          </w:p>
        </w:tc>
        <w:tc>
          <w:tcPr>
            <w:tcW w:w="632" w:type="dxa"/>
            <w:vMerge w:val="restart"/>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 xml:space="preserve">Объем финансирования в 2018-2021 </w:t>
            </w:r>
            <w:proofErr w:type="spellStart"/>
            <w:r w:rsidRPr="00693E44">
              <w:rPr>
                <w:rFonts w:ascii="Times New Roman" w:eastAsia="Calibri" w:hAnsi="Times New Roman" w:cs="Times New Roman"/>
                <w:sz w:val="12"/>
                <w:szCs w:val="12"/>
              </w:rPr>
              <w:t>гг</w:t>
            </w:r>
            <w:proofErr w:type="spellEnd"/>
            <w:r w:rsidRPr="00693E44">
              <w:rPr>
                <w:rFonts w:ascii="Times New Roman" w:eastAsia="Calibri" w:hAnsi="Times New Roman" w:cs="Times New Roman"/>
                <w:sz w:val="12"/>
                <w:szCs w:val="12"/>
              </w:rPr>
              <w:t>, всего, тыс. руб.</w:t>
            </w:r>
          </w:p>
        </w:tc>
        <w:tc>
          <w:tcPr>
            <w:tcW w:w="1689" w:type="dxa"/>
            <w:gridSpan w:val="4"/>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Объем финансирования подпрограммы по годам, тыс. рублей</w:t>
            </w:r>
          </w:p>
        </w:tc>
        <w:tc>
          <w:tcPr>
            <w:tcW w:w="2126" w:type="dxa"/>
            <w:vMerge w:val="restart"/>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Показатель (индикатор), характеризующий выполнение соответствующего мероприятия (мероприятий), ожидаемый результат реализации мероприятия (мероприятий</w:t>
            </w:r>
          </w:p>
        </w:tc>
      </w:tr>
      <w:tr w:rsidR="00693E44" w:rsidRPr="00693E44" w:rsidTr="00151688">
        <w:trPr>
          <w:trHeight w:val="20"/>
        </w:trPr>
        <w:tc>
          <w:tcPr>
            <w:tcW w:w="426" w:type="dxa"/>
            <w:vMerge/>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p>
        </w:tc>
        <w:tc>
          <w:tcPr>
            <w:tcW w:w="1417" w:type="dxa"/>
            <w:vMerge/>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p>
        </w:tc>
        <w:tc>
          <w:tcPr>
            <w:tcW w:w="567" w:type="dxa"/>
            <w:vMerge/>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p>
        </w:tc>
        <w:tc>
          <w:tcPr>
            <w:tcW w:w="656" w:type="dxa"/>
            <w:gridSpan w:val="3"/>
            <w:vMerge/>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p>
        </w:tc>
        <w:tc>
          <w:tcPr>
            <w:tcW w:w="632" w:type="dxa"/>
            <w:vMerge/>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p>
        </w:tc>
        <w:tc>
          <w:tcPr>
            <w:tcW w:w="413" w:type="dxa"/>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2018г.</w:t>
            </w:r>
          </w:p>
        </w:tc>
        <w:tc>
          <w:tcPr>
            <w:tcW w:w="425" w:type="dxa"/>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2019г.</w:t>
            </w:r>
          </w:p>
        </w:tc>
        <w:tc>
          <w:tcPr>
            <w:tcW w:w="426" w:type="dxa"/>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2020г.</w:t>
            </w:r>
          </w:p>
        </w:tc>
        <w:tc>
          <w:tcPr>
            <w:tcW w:w="425" w:type="dxa"/>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2021г.</w:t>
            </w:r>
          </w:p>
        </w:tc>
        <w:tc>
          <w:tcPr>
            <w:tcW w:w="2126" w:type="dxa"/>
            <w:vMerge/>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p>
        </w:tc>
      </w:tr>
      <w:tr w:rsidR="00693E44" w:rsidRPr="00693E44" w:rsidTr="00151688">
        <w:trPr>
          <w:trHeight w:val="20"/>
        </w:trPr>
        <w:tc>
          <w:tcPr>
            <w:tcW w:w="7513" w:type="dxa"/>
            <w:gridSpan w:val="12"/>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Цель - обеспечение благоприятных условий для развития и повышения конкурентоспособности малого и среднего предпринимательства на территории муниципального района Сергиевский Самарской области</w:t>
            </w:r>
          </w:p>
        </w:tc>
      </w:tr>
      <w:tr w:rsidR="00151688" w:rsidRPr="00693E44" w:rsidTr="00151688">
        <w:trPr>
          <w:trHeight w:val="20"/>
        </w:trPr>
        <w:tc>
          <w:tcPr>
            <w:tcW w:w="7513" w:type="dxa"/>
            <w:gridSpan w:val="12"/>
          </w:tcPr>
          <w:p w:rsidR="00151688" w:rsidRPr="00693E44" w:rsidRDefault="00151688"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 xml:space="preserve">Раздел 1. Задача 1: Увеличение численности занятых в сфере малого и среднего предпринимательства,  </w:t>
            </w:r>
          </w:p>
          <w:p w:rsidR="00151688" w:rsidRPr="00693E44" w:rsidRDefault="00151688"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Задача 2: Улучшение условий ведения предпринимательской деятельности,</w:t>
            </w:r>
          </w:p>
          <w:p w:rsidR="00151688" w:rsidRPr="00693E44" w:rsidRDefault="00151688"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Задача 3: Развитие системы информационной и консультационной поддержки субъектов малого и среднего предпринимательства по вопросам эффективного управления, направленного на повышение конкурентоспособности продукции (работ, услуг) и ее продвижение на внутренние и внешние рынки,</w:t>
            </w:r>
          </w:p>
          <w:p w:rsidR="00151688" w:rsidRPr="00693E44" w:rsidRDefault="00151688"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Задача 4: Акселерация субъектов малого и среднего предпринимательства,</w:t>
            </w:r>
          </w:p>
          <w:p w:rsidR="00151688" w:rsidRPr="00693E44" w:rsidRDefault="00151688"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Задача 5: Популяризация предпринимательства</w:t>
            </w:r>
          </w:p>
        </w:tc>
      </w:tr>
      <w:tr w:rsidR="00693E44" w:rsidRPr="00693E44" w:rsidTr="00151688">
        <w:trPr>
          <w:trHeight w:val="20"/>
        </w:trPr>
        <w:tc>
          <w:tcPr>
            <w:tcW w:w="426" w:type="dxa"/>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1.1.</w:t>
            </w:r>
          </w:p>
        </w:tc>
        <w:tc>
          <w:tcPr>
            <w:tcW w:w="1417" w:type="dxa"/>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 xml:space="preserve">Предоставление субсидии некоммерческим организациям, не являющимся государственными (муниципальными) учреждениями,  на оказание субъектам малого и среднего предпринимательства консультационных услуг в области бухгалтерского учета, законодательства о налогах и сборах, юридических аспектах ведения предпринимательской деятельности, а также оказание услуг по сервисному сопровождению </w:t>
            </w:r>
            <w:r w:rsidRPr="00693E44">
              <w:rPr>
                <w:rFonts w:ascii="Times New Roman" w:eastAsia="Calibri" w:hAnsi="Times New Roman" w:cs="Times New Roman"/>
                <w:sz w:val="12"/>
                <w:szCs w:val="12"/>
              </w:rPr>
              <w:lastRenderedPageBreak/>
              <w:t>деятельности, в том числе по подготовке и (или) предоставлению отчетных форм в федеральные и государственные органы</w:t>
            </w:r>
          </w:p>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p>
        </w:tc>
        <w:tc>
          <w:tcPr>
            <w:tcW w:w="709" w:type="dxa"/>
            <w:gridSpan w:val="2"/>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Администрация муниципального района Сергиевский</w:t>
            </w:r>
          </w:p>
        </w:tc>
        <w:tc>
          <w:tcPr>
            <w:tcW w:w="499" w:type="dxa"/>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2018-2021г</w:t>
            </w:r>
          </w:p>
        </w:tc>
        <w:tc>
          <w:tcPr>
            <w:tcW w:w="647" w:type="dxa"/>
            <w:gridSpan w:val="2"/>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1882,4</w:t>
            </w:r>
          </w:p>
        </w:tc>
        <w:tc>
          <w:tcPr>
            <w:tcW w:w="413" w:type="dxa"/>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335,6</w:t>
            </w:r>
          </w:p>
        </w:tc>
        <w:tc>
          <w:tcPr>
            <w:tcW w:w="425" w:type="dxa"/>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515,6</w:t>
            </w:r>
          </w:p>
        </w:tc>
        <w:tc>
          <w:tcPr>
            <w:tcW w:w="426" w:type="dxa"/>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515,6</w:t>
            </w:r>
          </w:p>
        </w:tc>
        <w:tc>
          <w:tcPr>
            <w:tcW w:w="425" w:type="dxa"/>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515,6</w:t>
            </w:r>
          </w:p>
        </w:tc>
        <w:tc>
          <w:tcPr>
            <w:tcW w:w="2126" w:type="dxa"/>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 xml:space="preserve">Показатели: - прирост численности  занятых в сфере малого и среднего предпринимательства, в том числе за счет легализации ,  чел.;                -  прирост численности  занятых в сфере малого и среднего предпринимательства за счет легализации теневого сектора экономики, чел.;     </w:t>
            </w:r>
          </w:p>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 xml:space="preserve">-  количество </w:t>
            </w:r>
            <w:proofErr w:type="spellStart"/>
            <w:r w:rsidRPr="00693E44">
              <w:rPr>
                <w:rFonts w:ascii="Times New Roman" w:eastAsia="Calibri" w:hAnsi="Times New Roman" w:cs="Times New Roman"/>
                <w:sz w:val="12"/>
                <w:szCs w:val="12"/>
              </w:rPr>
              <w:t>самозанятых</w:t>
            </w:r>
            <w:proofErr w:type="spellEnd"/>
            <w:r w:rsidRPr="00693E44">
              <w:rPr>
                <w:rFonts w:ascii="Times New Roman" w:eastAsia="Calibri" w:hAnsi="Times New Roman" w:cs="Times New Roman"/>
                <w:sz w:val="12"/>
                <w:szCs w:val="12"/>
              </w:rPr>
              <w:t xml:space="preserve"> граждан, зафиксировавших свой статус с учетом ведения налогового режима для </w:t>
            </w:r>
            <w:proofErr w:type="spellStart"/>
            <w:r w:rsidRPr="00693E44">
              <w:rPr>
                <w:rFonts w:ascii="Times New Roman" w:eastAsia="Calibri" w:hAnsi="Times New Roman" w:cs="Times New Roman"/>
                <w:sz w:val="12"/>
                <w:szCs w:val="12"/>
              </w:rPr>
              <w:t>самозанятых</w:t>
            </w:r>
            <w:proofErr w:type="spellEnd"/>
            <w:r w:rsidRPr="00693E44">
              <w:rPr>
                <w:rFonts w:ascii="Times New Roman" w:eastAsia="Calibri" w:hAnsi="Times New Roman" w:cs="Times New Roman"/>
                <w:sz w:val="12"/>
                <w:szCs w:val="12"/>
              </w:rPr>
              <w:t>, чел.;</w:t>
            </w:r>
          </w:p>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 xml:space="preserve"> -количество консультационно-информационных услуг, оказанных субъектам малого и среднего предпринимательства, ед.; </w:t>
            </w:r>
          </w:p>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 количество уникальных субъектов малого и среднего предпринимательства, получивших информационно-консультационную поддержку, ед.;</w:t>
            </w:r>
          </w:p>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 количество вновь созданных рабочих мест (включая вновь зарегистрированных ИП) в секторе малого и среднего предпринимательства при реализации муниципальной программы, ед.</w:t>
            </w:r>
          </w:p>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 среднесписочная численность работников (без внешних совместителей), занятых у субъектов малого и среднего предпринимательства, чел;</w:t>
            </w:r>
          </w:p>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 xml:space="preserve">- количество субъектов МСП и </w:t>
            </w:r>
            <w:proofErr w:type="spellStart"/>
            <w:r w:rsidRPr="00693E44">
              <w:rPr>
                <w:rFonts w:ascii="Times New Roman" w:eastAsia="Calibri" w:hAnsi="Times New Roman" w:cs="Times New Roman"/>
                <w:sz w:val="12"/>
                <w:szCs w:val="12"/>
              </w:rPr>
              <w:t>самозанятых</w:t>
            </w:r>
            <w:proofErr w:type="spellEnd"/>
            <w:r w:rsidRPr="00693E44">
              <w:rPr>
                <w:rFonts w:ascii="Times New Roman" w:eastAsia="Calibri" w:hAnsi="Times New Roman" w:cs="Times New Roman"/>
                <w:sz w:val="12"/>
                <w:szCs w:val="12"/>
              </w:rPr>
              <w:t xml:space="preserve"> граждан, получивших поддержку в рамках федерального проекта;</w:t>
            </w:r>
          </w:p>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 количество субъектов МСП, выведенных на экспорт при поддержке центров (агентств) координации поддержки экспортно-ориентированных субъектов МСП, ед.;</w:t>
            </w:r>
          </w:p>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-количество ФЛ-участников ФП «Популяризация предпринимательства», чел.;</w:t>
            </w:r>
          </w:p>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 xml:space="preserve">-количество обученных основам ведения </w:t>
            </w:r>
            <w:proofErr w:type="spellStart"/>
            <w:r w:rsidRPr="00693E44">
              <w:rPr>
                <w:rFonts w:ascii="Times New Roman" w:eastAsia="Calibri" w:hAnsi="Times New Roman" w:cs="Times New Roman"/>
                <w:sz w:val="12"/>
                <w:szCs w:val="12"/>
              </w:rPr>
              <w:t>бизнеса,финансовой</w:t>
            </w:r>
            <w:proofErr w:type="spellEnd"/>
            <w:r w:rsidRPr="00693E44">
              <w:rPr>
                <w:rFonts w:ascii="Times New Roman" w:eastAsia="Calibri" w:hAnsi="Times New Roman" w:cs="Times New Roman"/>
                <w:sz w:val="12"/>
                <w:szCs w:val="12"/>
              </w:rPr>
              <w:t xml:space="preserve"> грамотности и иным навыкам предпринимательской деятельности, чел.;</w:t>
            </w:r>
          </w:p>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-количество вновь созданных СМСП по итогам реализации ФП «Популяризация предпринимательства», ед.;</w:t>
            </w:r>
          </w:p>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-количество ФЛ- участников  федерального проекта, занятых в сфере малого и среднего предпринимательства, по итогам участия в ФП, чел.</w:t>
            </w:r>
          </w:p>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b/>
                <w:sz w:val="12"/>
                <w:szCs w:val="12"/>
              </w:rPr>
              <w:t>Результат</w:t>
            </w:r>
            <w:r w:rsidRPr="00693E44">
              <w:rPr>
                <w:rFonts w:ascii="Times New Roman" w:eastAsia="Calibri" w:hAnsi="Times New Roman" w:cs="Times New Roman"/>
                <w:sz w:val="12"/>
                <w:szCs w:val="12"/>
              </w:rPr>
              <w:t xml:space="preserve"> </w:t>
            </w:r>
          </w:p>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-прирост численности занятых в сфере МСП, в том числе за счет легализации к 2021г до 448 чел. нарастающим итогом с 2019 года;</w:t>
            </w:r>
          </w:p>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 прирост численности занятых в сфере МСП за счет легализации к 2021г до 72 чел. нарастающим итогом с 2019 года;</w:t>
            </w:r>
          </w:p>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 xml:space="preserve">-количество </w:t>
            </w:r>
            <w:proofErr w:type="spellStart"/>
            <w:r w:rsidRPr="00693E44">
              <w:rPr>
                <w:rFonts w:ascii="Times New Roman" w:eastAsia="Calibri" w:hAnsi="Times New Roman" w:cs="Times New Roman"/>
                <w:sz w:val="12"/>
                <w:szCs w:val="12"/>
              </w:rPr>
              <w:t>самозанятых</w:t>
            </w:r>
            <w:proofErr w:type="spellEnd"/>
            <w:r w:rsidRPr="00693E44">
              <w:rPr>
                <w:rFonts w:ascii="Times New Roman" w:eastAsia="Calibri" w:hAnsi="Times New Roman" w:cs="Times New Roman"/>
                <w:sz w:val="12"/>
                <w:szCs w:val="12"/>
              </w:rPr>
              <w:t xml:space="preserve"> граждан, зафиксировавших свой статус с учетом ведения налогового режима для </w:t>
            </w:r>
            <w:proofErr w:type="spellStart"/>
            <w:r w:rsidRPr="00693E44">
              <w:rPr>
                <w:rFonts w:ascii="Times New Roman" w:eastAsia="Calibri" w:hAnsi="Times New Roman" w:cs="Times New Roman"/>
                <w:sz w:val="12"/>
                <w:szCs w:val="12"/>
              </w:rPr>
              <w:t>самозанятых</w:t>
            </w:r>
            <w:proofErr w:type="spellEnd"/>
            <w:r w:rsidRPr="00693E44">
              <w:rPr>
                <w:rFonts w:ascii="Times New Roman" w:eastAsia="Calibri" w:hAnsi="Times New Roman" w:cs="Times New Roman"/>
                <w:sz w:val="12"/>
                <w:szCs w:val="12"/>
              </w:rPr>
              <w:t xml:space="preserve"> к 2021 году до 224;</w:t>
            </w:r>
          </w:p>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 xml:space="preserve">–увеличение количества консультационно-информационных услуг, оказанных субъектам малого и среднего предпринимательства с 494 ед. до 521 ед., </w:t>
            </w:r>
          </w:p>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 xml:space="preserve"> -увеличение количества уникальных субъектов малого и среднего предпринимательства, получивших информационно-консультационную поддержку, ед. со 126 ед.  до 146 ед.</w:t>
            </w:r>
          </w:p>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 увеличение количества вновь созданных рабочих мест (включая вновь зарегистрированных ИП) в секторе малого и среднего предпринимательства при реализации муниципальной программы, со 109 ед. до 129 ед.</w:t>
            </w:r>
          </w:p>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-увеличение среднесписочной численности работников (без внешних совместителей), занятых у субъектов малого и среднего предпринимательства, чел. с 4021 чел.  до 4594 чел.,</w:t>
            </w:r>
          </w:p>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lastRenderedPageBreak/>
              <w:t xml:space="preserve">- количество субъектов МСП и </w:t>
            </w:r>
            <w:proofErr w:type="spellStart"/>
            <w:r w:rsidRPr="00693E44">
              <w:rPr>
                <w:rFonts w:ascii="Times New Roman" w:eastAsia="Calibri" w:hAnsi="Times New Roman" w:cs="Times New Roman"/>
                <w:sz w:val="12"/>
                <w:szCs w:val="12"/>
              </w:rPr>
              <w:t>самозанятых</w:t>
            </w:r>
            <w:proofErr w:type="spellEnd"/>
            <w:r w:rsidRPr="00693E44">
              <w:rPr>
                <w:rFonts w:ascii="Times New Roman" w:eastAsia="Calibri" w:hAnsi="Times New Roman" w:cs="Times New Roman"/>
                <w:sz w:val="12"/>
                <w:szCs w:val="12"/>
              </w:rPr>
              <w:t xml:space="preserve"> граждан, получивших поддержку в рамках федерального проекта к 2021 году до 48 чел.,</w:t>
            </w:r>
          </w:p>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 количество субъектов МСП, выведенных на экспорт при поддержке центров (агентств) координации поддержки экспортно-ориентированных субъектов МСП, ед. (нарастающим итогом) к 2021 г. до 3 ед.;</w:t>
            </w:r>
          </w:p>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-Количество ФЛ-участников ФП «Популяризация предпринимательства»- 2019г- 130чел., 2020г-267 чел., 2021г- 407 чел.;</w:t>
            </w:r>
          </w:p>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 xml:space="preserve">-Количество обученных основам ведения </w:t>
            </w:r>
            <w:proofErr w:type="spellStart"/>
            <w:r w:rsidRPr="00693E44">
              <w:rPr>
                <w:rFonts w:ascii="Times New Roman" w:eastAsia="Calibri" w:hAnsi="Times New Roman" w:cs="Times New Roman"/>
                <w:sz w:val="12"/>
                <w:szCs w:val="12"/>
              </w:rPr>
              <w:t>бизнеса,финансовой</w:t>
            </w:r>
            <w:proofErr w:type="spellEnd"/>
            <w:r w:rsidRPr="00693E44">
              <w:rPr>
                <w:rFonts w:ascii="Times New Roman" w:eastAsia="Calibri" w:hAnsi="Times New Roman" w:cs="Times New Roman"/>
                <w:sz w:val="12"/>
                <w:szCs w:val="12"/>
              </w:rPr>
              <w:t xml:space="preserve"> грамотности и иным навыкам предпринимательской деятельности- 2019г- 24чел., 2020г-48 чел., 2021г- 75 чел.;</w:t>
            </w:r>
          </w:p>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-Количество вновь созданных СМСП по итогам реализации ФП «Популяризация предпринимательства»- 2019г- 2 ед., 2020г-6 ед., 2021г- 9 ед.;</w:t>
            </w:r>
          </w:p>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-Количество ФЛ- участников  федерального проекта, занятых в сфере малого и среднего предпринимательства, по итогам участия в ФП- 2019г- 8чел., 2020г-32 чел., 2021г- 58 чел.</w:t>
            </w:r>
          </w:p>
        </w:tc>
      </w:tr>
      <w:tr w:rsidR="00151688" w:rsidRPr="00693E44" w:rsidTr="00151688">
        <w:trPr>
          <w:trHeight w:val="20"/>
        </w:trPr>
        <w:tc>
          <w:tcPr>
            <w:tcW w:w="7513" w:type="dxa"/>
            <w:gridSpan w:val="12"/>
            <w:tcBorders>
              <w:bottom w:val="nil"/>
            </w:tcBorders>
          </w:tcPr>
          <w:p w:rsidR="00151688" w:rsidRPr="00693E44" w:rsidRDefault="00151688"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lastRenderedPageBreak/>
              <w:t xml:space="preserve">Раздел 2. Задача 6: Расширение доступа субъектов малого и среднего предпринимательства к финансовым ресурсам, в </w:t>
            </w:r>
            <w:proofErr w:type="spellStart"/>
            <w:r w:rsidRPr="00693E44">
              <w:rPr>
                <w:rFonts w:ascii="Times New Roman" w:eastAsia="Calibri" w:hAnsi="Times New Roman" w:cs="Times New Roman"/>
                <w:sz w:val="12"/>
                <w:szCs w:val="12"/>
              </w:rPr>
              <w:t>т.ч</w:t>
            </w:r>
            <w:proofErr w:type="spellEnd"/>
            <w:r w:rsidRPr="00693E44">
              <w:rPr>
                <w:rFonts w:ascii="Times New Roman" w:eastAsia="Calibri" w:hAnsi="Times New Roman" w:cs="Times New Roman"/>
                <w:sz w:val="12"/>
                <w:szCs w:val="12"/>
              </w:rPr>
              <w:t>. к льготному финансированию</w:t>
            </w:r>
          </w:p>
        </w:tc>
      </w:tr>
      <w:tr w:rsidR="00693E44" w:rsidRPr="00693E44" w:rsidTr="00151688">
        <w:trPr>
          <w:trHeight w:val="20"/>
        </w:trPr>
        <w:tc>
          <w:tcPr>
            <w:tcW w:w="426" w:type="dxa"/>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2.1.</w:t>
            </w:r>
          </w:p>
        </w:tc>
        <w:tc>
          <w:tcPr>
            <w:tcW w:w="1417" w:type="dxa"/>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 xml:space="preserve">Предоставление субсидий </w:t>
            </w:r>
          </w:p>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 xml:space="preserve">Некоммерческой организации, не являющийся государственным (муниципальным) учреждением, являющийся </w:t>
            </w:r>
            <w:proofErr w:type="spellStart"/>
            <w:r w:rsidRPr="00693E44">
              <w:rPr>
                <w:rFonts w:ascii="Times New Roman" w:eastAsia="Calibri" w:hAnsi="Times New Roman" w:cs="Times New Roman"/>
                <w:sz w:val="12"/>
                <w:szCs w:val="12"/>
              </w:rPr>
              <w:t>микрофинансовой</w:t>
            </w:r>
            <w:proofErr w:type="spellEnd"/>
            <w:r w:rsidRPr="00693E44">
              <w:rPr>
                <w:rFonts w:ascii="Times New Roman" w:eastAsia="Calibri" w:hAnsi="Times New Roman" w:cs="Times New Roman"/>
                <w:sz w:val="12"/>
                <w:szCs w:val="12"/>
              </w:rPr>
              <w:t xml:space="preserve"> организацией, в целях дальнейшего предоставления </w:t>
            </w:r>
            <w:proofErr w:type="spellStart"/>
            <w:r w:rsidRPr="00693E44">
              <w:rPr>
                <w:rFonts w:ascii="Times New Roman" w:eastAsia="Calibri" w:hAnsi="Times New Roman" w:cs="Times New Roman"/>
                <w:sz w:val="12"/>
                <w:szCs w:val="12"/>
              </w:rPr>
              <w:t>микрозаймов</w:t>
            </w:r>
            <w:proofErr w:type="spellEnd"/>
            <w:r w:rsidRPr="00693E44">
              <w:rPr>
                <w:rFonts w:ascii="Times New Roman" w:eastAsia="Calibri" w:hAnsi="Times New Roman" w:cs="Times New Roman"/>
                <w:sz w:val="12"/>
                <w:szCs w:val="12"/>
              </w:rPr>
              <w:t xml:space="preserve"> субъектам малого и среднего предпринимательства».</w:t>
            </w:r>
          </w:p>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ab/>
            </w:r>
            <w:r w:rsidRPr="00693E44">
              <w:rPr>
                <w:rFonts w:ascii="Times New Roman" w:eastAsia="Calibri" w:hAnsi="Times New Roman" w:cs="Times New Roman"/>
                <w:sz w:val="12"/>
                <w:szCs w:val="12"/>
              </w:rPr>
              <w:tab/>
            </w:r>
          </w:p>
        </w:tc>
        <w:tc>
          <w:tcPr>
            <w:tcW w:w="709" w:type="dxa"/>
            <w:gridSpan w:val="2"/>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Администрация муниципального района Сергиевский</w:t>
            </w:r>
          </w:p>
        </w:tc>
        <w:tc>
          <w:tcPr>
            <w:tcW w:w="499" w:type="dxa"/>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2018-2021г.</w:t>
            </w:r>
          </w:p>
        </w:tc>
        <w:tc>
          <w:tcPr>
            <w:tcW w:w="647" w:type="dxa"/>
            <w:gridSpan w:val="2"/>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15968,194</w:t>
            </w:r>
          </w:p>
        </w:tc>
        <w:tc>
          <w:tcPr>
            <w:tcW w:w="413" w:type="dxa"/>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2700,0</w:t>
            </w:r>
          </w:p>
        </w:tc>
        <w:tc>
          <w:tcPr>
            <w:tcW w:w="425" w:type="dxa"/>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4242,461</w:t>
            </w:r>
          </w:p>
        </w:tc>
        <w:tc>
          <w:tcPr>
            <w:tcW w:w="426" w:type="dxa"/>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4420,359</w:t>
            </w:r>
          </w:p>
        </w:tc>
        <w:tc>
          <w:tcPr>
            <w:tcW w:w="425" w:type="dxa"/>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4605,374</w:t>
            </w:r>
          </w:p>
        </w:tc>
        <w:tc>
          <w:tcPr>
            <w:tcW w:w="2126" w:type="dxa"/>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Показатель:</w:t>
            </w:r>
          </w:p>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 xml:space="preserve">- количество </w:t>
            </w:r>
            <w:proofErr w:type="spellStart"/>
            <w:r w:rsidRPr="00693E44">
              <w:rPr>
                <w:rFonts w:ascii="Times New Roman" w:eastAsia="Calibri" w:hAnsi="Times New Roman" w:cs="Times New Roman"/>
                <w:sz w:val="12"/>
                <w:szCs w:val="12"/>
              </w:rPr>
              <w:t>микрозаймов</w:t>
            </w:r>
            <w:proofErr w:type="spellEnd"/>
            <w:r w:rsidRPr="00693E44">
              <w:rPr>
                <w:rFonts w:ascii="Times New Roman" w:eastAsia="Calibri" w:hAnsi="Times New Roman" w:cs="Times New Roman"/>
                <w:sz w:val="12"/>
                <w:szCs w:val="12"/>
              </w:rPr>
              <w:t xml:space="preserve">, выданных субъектам малого и среднего предпринимательства, ед. (всего и в </w:t>
            </w:r>
            <w:proofErr w:type="spellStart"/>
            <w:r w:rsidRPr="00693E44">
              <w:rPr>
                <w:rFonts w:ascii="Times New Roman" w:eastAsia="Calibri" w:hAnsi="Times New Roman" w:cs="Times New Roman"/>
                <w:sz w:val="12"/>
                <w:szCs w:val="12"/>
              </w:rPr>
              <w:t>т.ч</w:t>
            </w:r>
            <w:proofErr w:type="spellEnd"/>
            <w:r w:rsidRPr="00693E44">
              <w:rPr>
                <w:rFonts w:ascii="Times New Roman" w:eastAsia="Calibri" w:hAnsi="Times New Roman" w:cs="Times New Roman"/>
                <w:sz w:val="12"/>
                <w:szCs w:val="12"/>
              </w:rPr>
              <w:t>. за счет средств МБ);</w:t>
            </w:r>
          </w:p>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 xml:space="preserve">- объем </w:t>
            </w:r>
            <w:proofErr w:type="spellStart"/>
            <w:r w:rsidRPr="00693E44">
              <w:rPr>
                <w:rFonts w:ascii="Times New Roman" w:eastAsia="Calibri" w:hAnsi="Times New Roman" w:cs="Times New Roman"/>
                <w:sz w:val="12"/>
                <w:szCs w:val="12"/>
              </w:rPr>
              <w:t>микрозаймов</w:t>
            </w:r>
            <w:proofErr w:type="spellEnd"/>
            <w:r w:rsidRPr="00693E44">
              <w:rPr>
                <w:rFonts w:ascii="Times New Roman" w:eastAsia="Calibri" w:hAnsi="Times New Roman" w:cs="Times New Roman"/>
                <w:sz w:val="12"/>
                <w:szCs w:val="12"/>
              </w:rPr>
              <w:t xml:space="preserve">, выданных субъектов малого и среднего предпринимательства, тыс. руб. (всего и в </w:t>
            </w:r>
            <w:proofErr w:type="spellStart"/>
            <w:r w:rsidRPr="00693E44">
              <w:rPr>
                <w:rFonts w:ascii="Times New Roman" w:eastAsia="Calibri" w:hAnsi="Times New Roman" w:cs="Times New Roman"/>
                <w:sz w:val="12"/>
                <w:szCs w:val="12"/>
              </w:rPr>
              <w:t>т.ч</w:t>
            </w:r>
            <w:proofErr w:type="spellEnd"/>
            <w:r w:rsidRPr="00693E44">
              <w:rPr>
                <w:rFonts w:ascii="Times New Roman" w:eastAsia="Calibri" w:hAnsi="Times New Roman" w:cs="Times New Roman"/>
                <w:sz w:val="12"/>
                <w:szCs w:val="12"/>
              </w:rPr>
              <w:t>. за счет средств МБ);</w:t>
            </w:r>
          </w:p>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 xml:space="preserve">- количество вновь созданных рабочих мест субъектами малого и среднего предпринимательства – получателями </w:t>
            </w:r>
            <w:proofErr w:type="spellStart"/>
            <w:r w:rsidRPr="00693E44">
              <w:rPr>
                <w:rFonts w:ascii="Times New Roman" w:eastAsia="Calibri" w:hAnsi="Times New Roman" w:cs="Times New Roman"/>
                <w:sz w:val="12"/>
                <w:szCs w:val="12"/>
              </w:rPr>
              <w:t>микрозайма</w:t>
            </w:r>
            <w:proofErr w:type="spellEnd"/>
            <w:r w:rsidRPr="00693E44">
              <w:rPr>
                <w:rFonts w:ascii="Times New Roman" w:eastAsia="Calibri" w:hAnsi="Times New Roman" w:cs="Times New Roman"/>
                <w:sz w:val="12"/>
                <w:szCs w:val="12"/>
              </w:rPr>
              <w:t>, ед.</w:t>
            </w:r>
          </w:p>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 xml:space="preserve">Результат: </w:t>
            </w:r>
          </w:p>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 xml:space="preserve">- количество </w:t>
            </w:r>
            <w:proofErr w:type="spellStart"/>
            <w:r w:rsidRPr="00693E44">
              <w:rPr>
                <w:rFonts w:ascii="Times New Roman" w:eastAsia="Calibri" w:hAnsi="Times New Roman" w:cs="Times New Roman"/>
                <w:sz w:val="12"/>
                <w:szCs w:val="12"/>
              </w:rPr>
              <w:t>микрозаймов</w:t>
            </w:r>
            <w:proofErr w:type="spellEnd"/>
            <w:r w:rsidRPr="00693E44">
              <w:rPr>
                <w:rFonts w:ascii="Times New Roman" w:eastAsia="Calibri" w:hAnsi="Times New Roman" w:cs="Times New Roman"/>
                <w:sz w:val="12"/>
                <w:szCs w:val="12"/>
              </w:rPr>
              <w:t xml:space="preserve">, выданных субъектам малого и среднего предпринимательства,  соответственно годам реализации программы: всего- 17ед., 19 ед., 15 ед., в </w:t>
            </w:r>
            <w:proofErr w:type="spellStart"/>
            <w:r w:rsidRPr="00693E44">
              <w:rPr>
                <w:rFonts w:ascii="Times New Roman" w:eastAsia="Calibri" w:hAnsi="Times New Roman" w:cs="Times New Roman"/>
                <w:sz w:val="12"/>
                <w:szCs w:val="12"/>
              </w:rPr>
              <w:t>т.ч</w:t>
            </w:r>
            <w:proofErr w:type="spellEnd"/>
            <w:r w:rsidRPr="00693E44">
              <w:rPr>
                <w:rFonts w:ascii="Times New Roman" w:eastAsia="Calibri" w:hAnsi="Times New Roman" w:cs="Times New Roman"/>
                <w:sz w:val="12"/>
                <w:szCs w:val="12"/>
              </w:rPr>
              <w:t>. за счет средств МБ- 4 ед., 6 ед., 2 ед.;</w:t>
            </w:r>
          </w:p>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 xml:space="preserve">- объем </w:t>
            </w:r>
            <w:proofErr w:type="spellStart"/>
            <w:r w:rsidRPr="00693E44">
              <w:rPr>
                <w:rFonts w:ascii="Times New Roman" w:eastAsia="Calibri" w:hAnsi="Times New Roman" w:cs="Times New Roman"/>
                <w:sz w:val="12"/>
                <w:szCs w:val="12"/>
              </w:rPr>
              <w:t>микрозаймов</w:t>
            </w:r>
            <w:proofErr w:type="spellEnd"/>
            <w:r w:rsidRPr="00693E44">
              <w:rPr>
                <w:rFonts w:ascii="Times New Roman" w:eastAsia="Calibri" w:hAnsi="Times New Roman" w:cs="Times New Roman"/>
                <w:sz w:val="12"/>
                <w:szCs w:val="12"/>
              </w:rPr>
              <w:t xml:space="preserve">, выданных субъектов малого и среднего предпринимательства  соответственно годам реализации программы:  всего- 25096,0 тыс. руб., 31599,0 тыс. руб.,24603,0 тыс. руб.; в </w:t>
            </w:r>
            <w:proofErr w:type="spellStart"/>
            <w:r w:rsidRPr="00693E44">
              <w:rPr>
                <w:rFonts w:ascii="Times New Roman" w:eastAsia="Calibri" w:hAnsi="Times New Roman" w:cs="Times New Roman"/>
                <w:sz w:val="12"/>
                <w:szCs w:val="12"/>
              </w:rPr>
              <w:t>т.ч</w:t>
            </w:r>
            <w:proofErr w:type="spellEnd"/>
            <w:r w:rsidRPr="00693E44">
              <w:rPr>
                <w:rFonts w:ascii="Times New Roman" w:eastAsia="Calibri" w:hAnsi="Times New Roman" w:cs="Times New Roman"/>
                <w:sz w:val="12"/>
                <w:szCs w:val="12"/>
              </w:rPr>
              <w:t>. за счет средств МБ- 5096,0 тыс. руб., 11599,0 тыс. руб., 4603,0 тыс. руб.;</w:t>
            </w:r>
          </w:p>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 xml:space="preserve">- увеличение количества </w:t>
            </w:r>
            <w:proofErr w:type="spellStart"/>
            <w:r w:rsidRPr="00693E44">
              <w:rPr>
                <w:rFonts w:ascii="Times New Roman" w:eastAsia="Calibri" w:hAnsi="Times New Roman" w:cs="Times New Roman"/>
                <w:sz w:val="12"/>
                <w:szCs w:val="12"/>
              </w:rPr>
              <w:t>микрозаймов</w:t>
            </w:r>
            <w:proofErr w:type="spellEnd"/>
            <w:r w:rsidRPr="00693E44">
              <w:rPr>
                <w:rFonts w:ascii="Times New Roman" w:eastAsia="Calibri" w:hAnsi="Times New Roman" w:cs="Times New Roman"/>
                <w:sz w:val="12"/>
                <w:szCs w:val="12"/>
              </w:rPr>
              <w:t xml:space="preserve">, выданных субъектам малого и среднего предпринимательства, ед. с 12 ед.  до 22 ед.  </w:t>
            </w:r>
          </w:p>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 xml:space="preserve">- увеличение объема </w:t>
            </w:r>
            <w:proofErr w:type="spellStart"/>
            <w:r w:rsidRPr="00693E44">
              <w:rPr>
                <w:rFonts w:ascii="Times New Roman" w:eastAsia="Calibri" w:hAnsi="Times New Roman" w:cs="Times New Roman"/>
                <w:sz w:val="12"/>
                <w:szCs w:val="12"/>
              </w:rPr>
              <w:t>микрозаймов</w:t>
            </w:r>
            <w:proofErr w:type="spellEnd"/>
            <w:r w:rsidRPr="00693E44">
              <w:rPr>
                <w:rFonts w:ascii="Times New Roman" w:eastAsia="Calibri" w:hAnsi="Times New Roman" w:cs="Times New Roman"/>
                <w:sz w:val="12"/>
                <w:szCs w:val="12"/>
              </w:rPr>
              <w:t xml:space="preserve">, выданных субъектам малого и среднего предпринимательства, тыс. руб. с 4,7 млн. руб. до 8,8 млн. </w:t>
            </w:r>
          </w:p>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 xml:space="preserve">- увеличение количества вновь </w:t>
            </w:r>
            <w:r w:rsidRPr="00693E44">
              <w:rPr>
                <w:rFonts w:ascii="Times New Roman" w:eastAsia="Calibri" w:hAnsi="Times New Roman" w:cs="Times New Roman"/>
                <w:sz w:val="12"/>
                <w:szCs w:val="12"/>
              </w:rPr>
              <w:lastRenderedPageBreak/>
              <w:t xml:space="preserve">созданных рабочих мест субъектами малого и среднего предпринимательства – получателями </w:t>
            </w:r>
            <w:proofErr w:type="spellStart"/>
            <w:r w:rsidRPr="00693E44">
              <w:rPr>
                <w:rFonts w:ascii="Times New Roman" w:eastAsia="Calibri" w:hAnsi="Times New Roman" w:cs="Times New Roman"/>
                <w:sz w:val="12"/>
                <w:szCs w:val="12"/>
              </w:rPr>
              <w:t>микрозайма</w:t>
            </w:r>
            <w:proofErr w:type="spellEnd"/>
            <w:r w:rsidRPr="00693E44">
              <w:rPr>
                <w:rFonts w:ascii="Times New Roman" w:eastAsia="Calibri" w:hAnsi="Times New Roman" w:cs="Times New Roman"/>
                <w:sz w:val="12"/>
                <w:szCs w:val="12"/>
              </w:rPr>
              <w:t xml:space="preserve">, с 5 ед. до 9 ед. </w:t>
            </w:r>
          </w:p>
        </w:tc>
      </w:tr>
      <w:tr w:rsidR="00151688" w:rsidRPr="00693E44" w:rsidTr="00151688">
        <w:trPr>
          <w:trHeight w:val="20"/>
        </w:trPr>
        <w:tc>
          <w:tcPr>
            <w:tcW w:w="7513" w:type="dxa"/>
            <w:gridSpan w:val="12"/>
          </w:tcPr>
          <w:p w:rsidR="00151688" w:rsidRPr="00693E44" w:rsidRDefault="00151688"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Раздел 3. Задача 7: Подготовка, переподготовка и повышение квалификации кадров для субъектов малого и среднего предпринимательства и организаций инфраструктуры, развитие и поддержка предпринимательской инициативы, пропаганда предпринимательства</w:t>
            </w:r>
          </w:p>
        </w:tc>
      </w:tr>
      <w:tr w:rsidR="00693E44" w:rsidRPr="00693E44" w:rsidTr="00151688">
        <w:trPr>
          <w:trHeight w:val="20"/>
        </w:trPr>
        <w:tc>
          <w:tcPr>
            <w:tcW w:w="426" w:type="dxa"/>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3.1.</w:t>
            </w:r>
          </w:p>
        </w:tc>
        <w:tc>
          <w:tcPr>
            <w:tcW w:w="1417" w:type="dxa"/>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 xml:space="preserve">Подготовка, переподготовка и повышение квалификации кадров для субъектов малого и среднего предпринимательства и организаций инфраструктуры, развитие и поддержка предпринимательской инициативы, пропаганда предпринимательства, проведение форумов, круглых столов и т.д. </w:t>
            </w:r>
          </w:p>
        </w:tc>
        <w:tc>
          <w:tcPr>
            <w:tcW w:w="567" w:type="dxa"/>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Администрация муниципального района Сергиевский</w:t>
            </w:r>
          </w:p>
        </w:tc>
        <w:tc>
          <w:tcPr>
            <w:tcW w:w="641" w:type="dxa"/>
            <w:gridSpan w:val="2"/>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2018-2021г.</w:t>
            </w:r>
          </w:p>
        </w:tc>
        <w:tc>
          <w:tcPr>
            <w:tcW w:w="647" w:type="dxa"/>
            <w:gridSpan w:val="2"/>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120,0</w:t>
            </w:r>
          </w:p>
        </w:tc>
        <w:tc>
          <w:tcPr>
            <w:tcW w:w="413" w:type="dxa"/>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30,0</w:t>
            </w:r>
          </w:p>
        </w:tc>
        <w:tc>
          <w:tcPr>
            <w:tcW w:w="425" w:type="dxa"/>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30,0</w:t>
            </w:r>
          </w:p>
        </w:tc>
        <w:tc>
          <w:tcPr>
            <w:tcW w:w="426" w:type="dxa"/>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30,0</w:t>
            </w:r>
          </w:p>
        </w:tc>
        <w:tc>
          <w:tcPr>
            <w:tcW w:w="425" w:type="dxa"/>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30,0</w:t>
            </w:r>
          </w:p>
        </w:tc>
        <w:tc>
          <w:tcPr>
            <w:tcW w:w="2126" w:type="dxa"/>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Показатель:</w:t>
            </w:r>
          </w:p>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 прирост среднесписочной численности работников (без внешних совместителей), занятых у субъектов малого и среднего предпринимательства, %.</w:t>
            </w:r>
          </w:p>
          <w:p w:rsidR="00693E44" w:rsidRPr="00693E44" w:rsidRDefault="00693E44" w:rsidP="00151688">
            <w:pPr>
              <w:tabs>
                <w:tab w:val="left" w:pos="284"/>
              </w:tabs>
              <w:spacing w:after="0" w:line="240" w:lineRule="auto"/>
              <w:rPr>
                <w:rFonts w:ascii="Times New Roman" w:eastAsia="Calibri" w:hAnsi="Times New Roman" w:cs="Times New Roman"/>
                <w:b/>
                <w:sz w:val="12"/>
                <w:szCs w:val="12"/>
              </w:rPr>
            </w:pPr>
            <w:r w:rsidRPr="00693E44">
              <w:rPr>
                <w:rFonts w:ascii="Times New Roman" w:eastAsia="Calibri" w:hAnsi="Times New Roman" w:cs="Times New Roman"/>
                <w:b/>
                <w:sz w:val="12"/>
                <w:szCs w:val="12"/>
              </w:rPr>
              <w:t>Результат:</w:t>
            </w:r>
          </w:p>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 прироста среднесписочной численности работников (без внешних совместителей), занятых у субъектов малого и среднего предпринимательства, с 3,3 %до 5,1%;</w:t>
            </w:r>
          </w:p>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p>
        </w:tc>
      </w:tr>
      <w:tr w:rsidR="00151688" w:rsidRPr="00693E44" w:rsidTr="00151688">
        <w:trPr>
          <w:trHeight w:val="20"/>
        </w:trPr>
        <w:tc>
          <w:tcPr>
            <w:tcW w:w="7513" w:type="dxa"/>
            <w:gridSpan w:val="12"/>
          </w:tcPr>
          <w:p w:rsidR="00151688" w:rsidRPr="00693E44" w:rsidRDefault="00151688"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Раздел 4.  Задача 8: Развитие инфраструктуры поддержки субъектов малого и среднего предпринимательства</w:t>
            </w:r>
          </w:p>
        </w:tc>
      </w:tr>
      <w:tr w:rsidR="00693E44" w:rsidRPr="00693E44" w:rsidTr="00151688">
        <w:trPr>
          <w:trHeight w:val="20"/>
        </w:trPr>
        <w:tc>
          <w:tcPr>
            <w:tcW w:w="426" w:type="dxa"/>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4.1.</w:t>
            </w:r>
          </w:p>
        </w:tc>
        <w:tc>
          <w:tcPr>
            <w:tcW w:w="1417" w:type="dxa"/>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Предоставление субсидий некоммерческим организациям, не являющимся государственными (муниципальными) учреждениями на финансовое обеспечение его развития в целях создания и (или) развития инфраструктуры поддержки субъектов малого и среднего предпринимательства</w:t>
            </w:r>
          </w:p>
        </w:tc>
        <w:tc>
          <w:tcPr>
            <w:tcW w:w="567" w:type="dxa"/>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Администрация муниципального района Сергиевский</w:t>
            </w:r>
          </w:p>
        </w:tc>
        <w:tc>
          <w:tcPr>
            <w:tcW w:w="641" w:type="dxa"/>
            <w:gridSpan w:val="2"/>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2018-2021г.</w:t>
            </w:r>
          </w:p>
        </w:tc>
        <w:tc>
          <w:tcPr>
            <w:tcW w:w="647" w:type="dxa"/>
            <w:gridSpan w:val="2"/>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400,0</w:t>
            </w:r>
          </w:p>
        </w:tc>
        <w:tc>
          <w:tcPr>
            <w:tcW w:w="413" w:type="dxa"/>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100,0</w:t>
            </w:r>
          </w:p>
        </w:tc>
        <w:tc>
          <w:tcPr>
            <w:tcW w:w="425" w:type="dxa"/>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100,0</w:t>
            </w:r>
          </w:p>
        </w:tc>
        <w:tc>
          <w:tcPr>
            <w:tcW w:w="426" w:type="dxa"/>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100,0</w:t>
            </w:r>
          </w:p>
        </w:tc>
        <w:tc>
          <w:tcPr>
            <w:tcW w:w="425" w:type="dxa"/>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100,0</w:t>
            </w:r>
          </w:p>
        </w:tc>
        <w:tc>
          <w:tcPr>
            <w:tcW w:w="2126" w:type="dxa"/>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Показатель:- доля субъектов малого и среднего предпринимательства, получивших поддержку от общего количества субъектов малого и среднего предпринимательства в муниципальном образовании, %.</w:t>
            </w:r>
          </w:p>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Результат:</w:t>
            </w:r>
          </w:p>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 увеличение доли субъектов малого и среднего предпринимательства, получивших поддержку от общего количества субъектов малого и среднего предпринимательства в муниципальном образовании, с 50,4% до 51,7%.</w:t>
            </w:r>
          </w:p>
        </w:tc>
      </w:tr>
      <w:tr w:rsidR="00693E44" w:rsidRPr="00693E44" w:rsidTr="00151688">
        <w:trPr>
          <w:trHeight w:val="20"/>
        </w:trPr>
        <w:tc>
          <w:tcPr>
            <w:tcW w:w="426" w:type="dxa"/>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p>
        </w:tc>
        <w:tc>
          <w:tcPr>
            <w:tcW w:w="1417" w:type="dxa"/>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ВСЕГО ПО ПРОГРАММЕ</w:t>
            </w:r>
          </w:p>
        </w:tc>
        <w:tc>
          <w:tcPr>
            <w:tcW w:w="567" w:type="dxa"/>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p>
        </w:tc>
        <w:tc>
          <w:tcPr>
            <w:tcW w:w="641" w:type="dxa"/>
            <w:gridSpan w:val="2"/>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p>
        </w:tc>
        <w:tc>
          <w:tcPr>
            <w:tcW w:w="647" w:type="dxa"/>
            <w:gridSpan w:val="2"/>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18370,594</w:t>
            </w:r>
          </w:p>
        </w:tc>
        <w:tc>
          <w:tcPr>
            <w:tcW w:w="413" w:type="dxa"/>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3165,6</w:t>
            </w:r>
          </w:p>
        </w:tc>
        <w:tc>
          <w:tcPr>
            <w:tcW w:w="425" w:type="dxa"/>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4888,061</w:t>
            </w:r>
          </w:p>
        </w:tc>
        <w:tc>
          <w:tcPr>
            <w:tcW w:w="426" w:type="dxa"/>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5065,959</w:t>
            </w:r>
          </w:p>
        </w:tc>
        <w:tc>
          <w:tcPr>
            <w:tcW w:w="425" w:type="dxa"/>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r w:rsidRPr="00693E44">
              <w:rPr>
                <w:rFonts w:ascii="Times New Roman" w:eastAsia="Calibri" w:hAnsi="Times New Roman" w:cs="Times New Roman"/>
                <w:sz w:val="12"/>
                <w:szCs w:val="12"/>
              </w:rPr>
              <w:t>5250,974</w:t>
            </w:r>
          </w:p>
        </w:tc>
        <w:tc>
          <w:tcPr>
            <w:tcW w:w="2126" w:type="dxa"/>
          </w:tcPr>
          <w:p w:rsidR="00693E44" w:rsidRPr="00693E44" w:rsidRDefault="00693E44" w:rsidP="00151688">
            <w:pPr>
              <w:tabs>
                <w:tab w:val="left" w:pos="284"/>
              </w:tabs>
              <w:spacing w:after="0" w:line="240" w:lineRule="auto"/>
              <w:rPr>
                <w:rFonts w:ascii="Times New Roman" w:eastAsia="Calibri" w:hAnsi="Times New Roman" w:cs="Times New Roman"/>
                <w:sz w:val="12"/>
                <w:szCs w:val="12"/>
              </w:rPr>
            </w:pPr>
          </w:p>
        </w:tc>
      </w:tr>
    </w:tbl>
    <w:p w:rsidR="000C2F8E" w:rsidRDefault="000C2F8E" w:rsidP="00EC3D1F">
      <w:pPr>
        <w:tabs>
          <w:tab w:val="left" w:pos="284"/>
        </w:tabs>
        <w:spacing w:after="0" w:line="240" w:lineRule="auto"/>
        <w:jc w:val="both"/>
        <w:rPr>
          <w:rFonts w:ascii="Times New Roman" w:eastAsia="Calibri" w:hAnsi="Times New Roman" w:cs="Times New Roman"/>
          <w:sz w:val="12"/>
          <w:szCs w:val="12"/>
        </w:rPr>
      </w:pPr>
    </w:p>
    <w:p w:rsidR="00151688" w:rsidRPr="00693E44" w:rsidRDefault="00151688" w:rsidP="00151688">
      <w:pPr>
        <w:tabs>
          <w:tab w:val="left" w:pos="284"/>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3</w:t>
      </w:r>
    </w:p>
    <w:p w:rsidR="00151688" w:rsidRPr="00693E44" w:rsidRDefault="00151688" w:rsidP="00151688">
      <w:pPr>
        <w:tabs>
          <w:tab w:val="left" w:pos="284"/>
        </w:tabs>
        <w:spacing w:after="0" w:line="240" w:lineRule="auto"/>
        <w:jc w:val="right"/>
        <w:rPr>
          <w:rFonts w:ascii="Times New Roman" w:eastAsia="Calibri" w:hAnsi="Times New Roman" w:cs="Times New Roman"/>
          <w:bCs/>
          <w:i/>
          <w:sz w:val="12"/>
          <w:szCs w:val="12"/>
        </w:rPr>
      </w:pPr>
      <w:r w:rsidRPr="00693E44">
        <w:rPr>
          <w:rFonts w:ascii="Times New Roman" w:eastAsia="Calibri" w:hAnsi="Times New Roman" w:cs="Times New Roman"/>
          <w:bCs/>
          <w:i/>
          <w:sz w:val="12"/>
          <w:szCs w:val="12"/>
        </w:rPr>
        <w:t>к муниципальной программе</w:t>
      </w:r>
    </w:p>
    <w:p w:rsidR="00151688" w:rsidRPr="00693E44" w:rsidRDefault="00151688" w:rsidP="00151688">
      <w:pPr>
        <w:tabs>
          <w:tab w:val="left" w:pos="284"/>
        </w:tabs>
        <w:spacing w:after="0" w:line="240" w:lineRule="auto"/>
        <w:jc w:val="right"/>
        <w:rPr>
          <w:rFonts w:ascii="Times New Roman" w:eastAsia="Calibri" w:hAnsi="Times New Roman" w:cs="Times New Roman"/>
          <w:bCs/>
          <w:i/>
          <w:sz w:val="12"/>
          <w:szCs w:val="12"/>
        </w:rPr>
      </w:pPr>
      <w:r w:rsidRPr="00693E44">
        <w:rPr>
          <w:rFonts w:ascii="Times New Roman" w:eastAsia="Calibri" w:hAnsi="Times New Roman" w:cs="Times New Roman"/>
          <w:bCs/>
          <w:i/>
          <w:sz w:val="12"/>
          <w:szCs w:val="12"/>
        </w:rPr>
        <w:t>муниципального района Сергиевский Самарской области</w:t>
      </w:r>
    </w:p>
    <w:p w:rsidR="00151688" w:rsidRPr="00693E44" w:rsidRDefault="00151688" w:rsidP="00151688">
      <w:pPr>
        <w:tabs>
          <w:tab w:val="left" w:pos="284"/>
        </w:tabs>
        <w:spacing w:after="0" w:line="240" w:lineRule="auto"/>
        <w:jc w:val="right"/>
        <w:rPr>
          <w:rFonts w:ascii="Times New Roman" w:eastAsia="Calibri" w:hAnsi="Times New Roman" w:cs="Times New Roman"/>
          <w:bCs/>
          <w:i/>
          <w:sz w:val="12"/>
          <w:szCs w:val="12"/>
        </w:rPr>
      </w:pPr>
      <w:r w:rsidRPr="00693E44">
        <w:rPr>
          <w:rFonts w:ascii="Times New Roman" w:eastAsia="Calibri" w:hAnsi="Times New Roman" w:cs="Times New Roman"/>
          <w:bCs/>
          <w:i/>
          <w:sz w:val="12"/>
          <w:szCs w:val="12"/>
        </w:rPr>
        <w:t>"Развитие  малого и среднего предпринимательства</w:t>
      </w:r>
    </w:p>
    <w:p w:rsidR="00151688" w:rsidRPr="00693E44" w:rsidRDefault="00151688" w:rsidP="00151688">
      <w:pPr>
        <w:tabs>
          <w:tab w:val="left" w:pos="284"/>
        </w:tabs>
        <w:spacing w:after="0" w:line="240" w:lineRule="auto"/>
        <w:jc w:val="right"/>
        <w:rPr>
          <w:rFonts w:ascii="Times New Roman" w:eastAsia="Calibri" w:hAnsi="Times New Roman" w:cs="Times New Roman"/>
          <w:bCs/>
          <w:i/>
          <w:sz w:val="12"/>
          <w:szCs w:val="12"/>
        </w:rPr>
      </w:pPr>
      <w:r w:rsidRPr="00693E44">
        <w:rPr>
          <w:rFonts w:ascii="Times New Roman" w:eastAsia="Calibri" w:hAnsi="Times New Roman" w:cs="Times New Roman"/>
          <w:bCs/>
          <w:i/>
          <w:sz w:val="12"/>
          <w:szCs w:val="12"/>
        </w:rPr>
        <w:t>на территории муниципального района Сергиевский</w:t>
      </w:r>
    </w:p>
    <w:p w:rsidR="00151688" w:rsidRPr="00693E44" w:rsidRDefault="00151688" w:rsidP="00151688">
      <w:pPr>
        <w:tabs>
          <w:tab w:val="left" w:pos="284"/>
        </w:tabs>
        <w:spacing w:after="0" w:line="240" w:lineRule="auto"/>
        <w:jc w:val="right"/>
        <w:rPr>
          <w:rFonts w:ascii="Times New Roman" w:eastAsia="Calibri" w:hAnsi="Times New Roman" w:cs="Times New Roman"/>
          <w:bCs/>
          <w:i/>
          <w:sz w:val="12"/>
          <w:szCs w:val="12"/>
        </w:rPr>
      </w:pPr>
      <w:r w:rsidRPr="00693E44">
        <w:rPr>
          <w:rFonts w:ascii="Times New Roman" w:eastAsia="Calibri" w:hAnsi="Times New Roman" w:cs="Times New Roman"/>
          <w:bCs/>
          <w:i/>
          <w:sz w:val="12"/>
          <w:szCs w:val="12"/>
        </w:rPr>
        <w:t>Самарской области" на 2018-2021 годы</w:t>
      </w:r>
    </w:p>
    <w:p w:rsidR="00151688" w:rsidRPr="00151688" w:rsidRDefault="00151688" w:rsidP="00151688">
      <w:pPr>
        <w:tabs>
          <w:tab w:val="left" w:pos="284"/>
        </w:tabs>
        <w:spacing w:after="0" w:line="240" w:lineRule="auto"/>
        <w:jc w:val="center"/>
        <w:rPr>
          <w:rFonts w:ascii="Times New Roman" w:eastAsia="Calibri" w:hAnsi="Times New Roman" w:cs="Times New Roman"/>
          <w:b/>
          <w:sz w:val="12"/>
          <w:szCs w:val="12"/>
        </w:rPr>
      </w:pPr>
      <w:r w:rsidRPr="00151688">
        <w:rPr>
          <w:rFonts w:ascii="Times New Roman" w:eastAsia="Calibri" w:hAnsi="Times New Roman" w:cs="Times New Roman"/>
          <w:b/>
          <w:sz w:val="12"/>
          <w:szCs w:val="12"/>
        </w:rPr>
        <w:t>МЕТОДИКА РАСЧЕТА</w:t>
      </w:r>
    </w:p>
    <w:p w:rsidR="00151688" w:rsidRDefault="00151688" w:rsidP="00151688">
      <w:pPr>
        <w:tabs>
          <w:tab w:val="left" w:pos="284"/>
        </w:tabs>
        <w:spacing w:after="0" w:line="240" w:lineRule="auto"/>
        <w:jc w:val="center"/>
        <w:rPr>
          <w:rFonts w:ascii="Times New Roman" w:eastAsia="Calibri" w:hAnsi="Times New Roman" w:cs="Times New Roman"/>
          <w:b/>
          <w:sz w:val="12"/>
          <w:szCs w:val="12"/>
        </w:rPr>
      </w:pPr>
      <w:r w:rsidRPr="00151688">
        <w:rPr>
          <w:rFonts w:ascii="Times New Roman" w:eastAsia="Calibri" w:hAnsi="Times New Roman" w:cs="Times New Roman"/>
          <w:b/>
          <w:sz w:val="12"/>
          <w:szCs w:val="12"/>
        </w:rPr>
        <w:t xml:space="preserve">показателей (индикаторов), характеризующих ежегодный ход и итоги реализации муниципальной программы </w:t>
      </w:r>
    </w:p>
    <w:p w:rsidR="000C2F8E" w:rsidRPr="00151688" w:rsidRDefault="00151688" w:rsidP="00151688">
      <w:pPr>
        <w:tabs>
          <w:tab w:val="left" w:pos="284"/>
        </w:tabs>
        <w:spacing w:after="0" w:line="240" w:lineRule="auto"/>
        <w:jc w:val="center"/>
        <w:rPr>
          <w:rFonts w:ascii="Times New Roman" w:eastAsia="Calibri" w:hAnsi="Times New Roman" w:cs="Times New Roman"/>
          <w:b/>
          <w:sz w:val="12"/>
          <w:szCs w:val="12"/>
        </w:rPr>
      </w:pPr>
      <w:r w:rsidRPr="00151688">
        <w:rPr>
          <w:rFonts w:ascii="Times New Roman" w:eastAsia="Calibri" w:hAnsi="Times New Roman" w:cs="Times New Roman"/>
          <w:b/>
          <w:sz w:val="12"/>
          <w:szCs w:val="12"/>
        </w:rPr>
        <w:t>муниципального района Сергиевский  Самарской области "Развитие  малого и среднего предпринимательства на территории муниципального района Сергиевский Самарской области" на 2018-2021 годы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
        <w:gridCol w:w="2032"/>
        <w:gridCol w:w="2977"/>
        <w:gridCol w:w="1559"/>
        <w:gridCol w:w="575"/>
      </w:tblGrid>
      <w:tr w:rsidR="00151688" w:rsidRPr="00151688" w:rsidTr="00151688">
        <w:trPr>
          <w:trHeight w:val="20"/>
        </w:trPr>
        <w:tc>
          <w:tcPr>
            <w:tcW w:w="378"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 п/п</w:t>
            </w:r>
          </w:p>
        </w:tc>
        <w:tc>
          <w:tcPr>
            <w:tcW w:w="2032"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Наименование показателя (индикатора)</w:t>
            </w:r>
          </w:p>
        </w:tc>
        <w:tc>
          <w:tcPr>
            <w:tcW w:w="2977"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Методика расчета показателя (индикатора)</w:t>
            </w:r>
          </w:p>
        </w:tc>
        <w:tc>
          <w:tcPr>
            <w:tcW w:w="1559"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Источник информации для расчета значения показателя (индикатора)</w:t>
            </w:r>
          </w:p>
        </w:tc>
        <w:tc>
          <w:tcPr>
            <w:tcW w:w="575"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Примечание</w:t>
            </w:r>
          </w:p>
        </w:tc>
      </w:tr>
      <w:tr w:rsidR="00151688" w:rsidRPr="00151688" w:rsidTr="00151688">
        <w:trPr>
          <w:trHeight w:val="20"/>
        </w:trPr>
        <w:tc>
          <w:tcPr>
            <w:tcW w:w="378"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1</w:t>
            </w:r>
          </w:p>
        </w:tc>
        <w:tc>
          <w:tcPr>
            <w:tcW w:w="2032" w:type="dxa"/>
            <w:vAlign w:val="center"/>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 xml:space="preserve">Прирост численности  занятых в сфере малого и среднего предпринимательства, в том числе за счет легализации ,  чел., </w:t>
            </w:r>
          </w:p>
        </w:tc>
        <w:tc>
          <w:tcPr>
            <w:tcW w:w="2977"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Показатель рассчитывается по формуле:</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proofErr w:type="spellStart"/>
            <w:r w:rsidRPr="00151688">
              <w:rPr>
                <w:rFonts w:ascii="Times New Roman" w:eastAsia="Calibri" w:hAnsi="Times New Roman" w:cs="Times New Roman"/>
                <w:sz w:val="12"/>
                <w:szCs w:val="12"/>
              </w:rPr>
              <w:t>Пч</w:t>
            </w:r>
            <w:proofErr w:type="spellEnd"/>
            <w:r w:rsidRPr="00151688">
              <w:rPr>
                <w:rFonts w:ascii="Times New Roman" w:eastAsia="Calibri" w:hAnsi="Times New Roman" w:cs="Times New Roman"/>
                <w:sz w:val="12"/>
                <w:szCs w:val="12"/>
              </w:rPr>
              <w:t>= Ч1-Ч0, где:</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proofErr w:type="spellStart"/>
            <w:r w:rsidRPr="00151688">
              <w:rPr>
                <w:rFonts w:ascii="Times New Roman" w:eastAsia="Calibri" w:hAnsi="Times New Roman" w:cs="Times New Roman"/>
                <w:sz w:val="12"/>
                <w:szCs w:val="12"/>
              </w:rPr>
              <w:t>Пч</w:t>
            </w:r>
            <w:proofErr w:type="spellEnd"/>
            <w:r w:rsidRPr="00151688">
              <w:rPr>
                <w:rFonts w:ascii="Times New Roman" w:eastAsia="Calibri" w:hAnsi="Times New Roman" w:cs="Times New Roman"/>
                <w:sz w:val="12"/>
                <w:szCs w:val="12"/>
              </w:rPr>
              <w:t>- прирост численности  занятых в сфере малого и среднего предпринимательства;</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Ч1- численность занятых в сфере малого и среднего предпринимательства, включая индивидуальных предпринимателей по итогам отчетного года;</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 xml:space="preserve">Ч0- численность занятых в сфере малого и среднего предпринимательства, включая индивидуальных предпринимателей по итогам года, предшествующего  отчетному году. </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 xml:space="preserve">Численность занятых в сфере малого и среднего предпринимательства, включая индивидуальных предпринимателей </w:t>
            </w:r>
            <w:proofErr w:type="spellStart"/>
            <w:r w:rsidRPr="00151688">
              <w:rPr>
                <w:rFonts w:ascii="Times New Roman" w:eastAsia="Calibri" w:hAnsi="Times New Roman" w:cs="Times New Roman"/>
                <w:sz w:val="12"/>
                <w:szCs w:val="12"/>
              </w:rPr>
              <w:t>расчитывается</w:t>
            </w:r>
            <w:proofErr w:type="spellEnd"/>
            <w:r w:rsidRPr="00151688">
              <w:rPr>
                <w:rFonts w:ascii="Times New Roman" w:eastAsia="Calibri" w:hAnsi="Times New Roman" w:cs="Times New Roman"/>
                <w:sz w:val="12"/>
                <w:szCs w:val="12"/>
              </w:rPr>
              <w:t xml:space="preserve"> по формуле:</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 xml:space="preserve"> Ч=</w:t>
            </w:r>
            <w:proofErr w:type="spellStart"/>
            <w:r w:rsidRPr="00151688">
              <w:rPr>
                <w:rFonts w:ascii="Times New Roman" w:eastAsia="Calibri" w:hAnsi="Times New Roman" w:cs="Times New Roman"/>
                <w:sz w:val="12"/>
                <w:szCs w:val="12"/>
              </w:rPr>
              <w:t>ИП+средние+малые+микро+ФЛ</w:t>
            </w:r>
            <w:proofErr w:type="spellEnd"/>
            <w:r w:rsidRPr="00151688">
              <w:rPr>
                <w:rFonts w:ascii="Times New Roman" w:eastAsia="Calibri" w:hAnsi="Times New Roman" w:cs="Times New Roman"/>
                <w:sz w:val="12"/>
                <w:szCs w:val="12"/>
              </w:rPr>
              <w:t xml:space="preserve">, где:     </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 xml:space="preserve">Ч-численность занятых в сфере малого и среднего </w:t>
            </w:r>
            <w:r w:rsidRPr="00151688">
              <w:rPr>
                <w:rFonts w:ascii="Times New Roman" w:eastAsia="Calibri" w:hAnsi="Times New Roman" w:cs="Times New Roman"/>
                <w:sz w:val="12"/>
                <w:szCs w:val="12"/>
              </w:rPr>
              <w:lastRenderedPageBreak/>
              <w:t>предпринимательства, включая индивидуальных предпринимателей;</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ИП-численность индивидуальных предпринимателей, включая среднесписочную численность их работников ( с учетом КФХ);</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Средние- численность работников, занятых на средних предприятиях;</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 xml:space="preserve">Малые- численность работников, занятых на малых предприятиях (без учета </w:t>
            </w:r>
            <w:proofErr w:type="spellStart"/>
            <w:r w:rsidRPr="00151688">
              <w:rPr>
                <w:rFonts w:ascii="Times New Roman" w:eastAsia="Calibri" w:hAnsi="Times New Roman" w:cs="Times New Roman"/>
                <w:sz w:val="12"/>
                <w:szCs w:val="12"/>
              </w:rPr>
              <w:t>микропредприятий</w:t>
            </w:r>
            <w:proofErr w:type="spellEnd"/>
            <w:r w:rsidRPr="00151688">
              <w:rPr>
                <w:rFonts w:ascii="Times New Roman" w:eastAsia="Calibri" w:hAnsi="Times New Roman" w:cs="Times New Roman"/>
                <w:sz w:val="12"/>
                <w:szCs w:val="12"/>
              </w:rPr>
              <w:t>);</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 xml:space="preserve">Микро- численность работников, занятых на </w:t>
            </w:r>
            <w:proofErr w:type="spellStart"/>
            <w:r w:rsidRPr="00151688">
              <w:rPr>
                <w:rFonts w:ascii="Times New Roman" w:eastAsia="Calibri" w:hAnsi="Times New Roman" w:cs="Times New Roman"/>
                <w:sz w:val="12"/>
                <w:szCs w:val="12"/>
              </w:rPr>
              <w:t>микропредприятиях</w:t>
            </w:r>
            <w:proofErr w:type="spellEnd"/>
            <w:r w:rsidRPr="00151688">
              <w:rPr>
                <w:rFonts w:ascii="Times New Roman" w:eastAsia="Calibri" w:hAnsi="Times New Roman" w:cs="Times New Roman"/>
                <w:sz w:val="12"/>
                <w:szCs w:val="12"/>
              </w:rPr>
              <w:t>;</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ФЛ- количество физических лиц, поставленных на учет в качестве налогоплательщиков налога на профессиональный доход.</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p>
        </w:tc>
        <w:tc>
          <w:tcPr>
            <w:tcW w:w="1559"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lastRenderedPageBreak/>
              <w:t>МИФНС №17 по Сергиевскому району, отдел торговли  и эко-</w:t>
            </w:r>
            <w:proofErr w:type="spellStart"/>
            <w:r w:rsidRPr="00151688">
              <w:rPr>
                <w:rFonts w:ascii="Times New Roman" w:eastAsia="Calibri" w:hAnsi="Times New Roman" w:cs="Times New Roman"/>
                <w:sz w:val="12"/>
                <w:szCs w:val="12"/>
              </w:rPr>
              <w:t>номического</w:t>
            </w:r>
            <w:proofErr w:type="spellEnd"/>
            <w:r w:rsidRPr="00151688">
              <w:rPr>
                <w:rFonts w:ascii="Times New Roman" w:eastAsia="Calibri" w:hAnsi="Times New Roman" w:cs="Times New Roman"/>
                <w:sz w:val="12"/>
                <w:szCs w:val="12"/>
              </w:rPr>
              <w:t xml:space="preserve"> развития </w:t>
            </w:r>
            <w:proofErr w:type="spellStart"/>
            <w:r w:rsidRPr="00151688">
              <w:rPr>
                <w:rFonts w:ascii="Times New Roman" w:eastAsia="Calibri" w:hAnsi="Times New Roman" w:cs="Times New Roman"/>
                <w:sz w:val="12"/>
                <w:szCs w:val="12"/>
              </w:rPr>
              <w:t>админи-страции</w:t>
            </w:r>
            <w:proofErr w:type="spellEnd"/>
            <w:r w:rsidRPr="00151688">
              <w:rPr>
                <w:rFonts w:ascii="Times New Roman" w:eastAsia="Calibri" w:hAnsi="Times New Roman" w:cs="Times New Roman"/>
                <w:sz w:val="12"/>
                <w:szCs w:val="12"/>
              </w:rPr>
              <w:t xml:space="preserve"> муниципального района Сергиевский</w:t>
            </w:r>
          </w:p>
        </w:tc>
        <w:tc>
          <w:tcPr>
            <w:tcW w:w="575"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p>
        </w:tc>
      </w:tr>
      <w:tr w:rsidR="00151688" w:rsidRPr="00151688" w:rsidTr="00151688">
        <w:trPr>
          <w:trHeight w:val="20"/>
        </w:trPr>
        <w:tc>
          <w:tcPr>
            <w:tcW w:w="378"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lastRenderedPageBreak/>
              <w:t>2</w:t>
            </w:r>
          </w:p>
        </w:tc>
        <w:tc>
          <w:tcPr>
            <w:tcW w:w="2032" w:type="dxa"/>
            <w:vAlign w:val="center"/>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bCs/>
                <w:sz w:val="12"/>
                <w:szCs w:val="12"/>
              </w:rPr>
              <w:t xml:space="preserve">Прирост численности  занятых в сфере малого и среднего предпринимательства за счет легализации теневого сектора экономики, чел., </w:t>
            </w:r>
          </w:p>
        </w:tc>
        <w:tc>
          <w:tcPr>
            <w:tcW w:w="2977"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p>
        </w:tc>
        <w:tc>
          <w:tcPr>
            <w:tcW w:w="1559"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p>
        </w:tc>
        <w:tc>
          <w:tcPr>
            <w:tcW w:w="575"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p>
        </w:tc>
      </w:tr>
      <w:tr w:rsidR="00151688" w:rsidRPr="00151688" w:rsidTr="00151688">
        <w:trPr>
          <w:trHeight w:val="20"/>
        </w:trPr>
        <w:tc>
          <w:tcPr>
            <w:tcW w:w="378"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3</w:t>
            </w:r>
          </w:p>
        </w:tc>
        <w:tc>
          <w:tcPr>
            <w:tcW w:w="2032"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 xml:space="preserve">Количество </w:t>
            </w:r>
            <w:proofErr w:type="spellStart"/>
            <w:r w:rsidRPr="00151688">
              <w:rPr>
                <w:rFonts w:ascii="Times New Roman" w:eastAsia="Calibri" w:hAnsi="Times New Roman" w:cs="Times New Roman"/>
                <w:sz w:val="12"/>
                <w:szCs w:val="12"/>
              </w:rPr>
              <w:t>самозанятых</w:t>
            </w:r>
            <w:proofErr w:type="spellEnd"/>
            <w:r w:rsidRPr="00151688">
              <w:rPr>
                <w:rFonts w:ascii="Times New Roman" w:eastAsia="Calibri" w:hAnsi="Times New Roman" w:cs="Times New Roman"/>
                <w:sz w:val="12"/>
                <w:szCs w:val="12"/>
              </w:rPr>
              <w:t xml:space="preserve"> граждан, зафиксировавших свой статус с учетом ведения налогового режима для </w:t>
            </w:r>
            <w:proofErr w:type="spellStart"/>
            <w:r w:rsidRPr="00151688">
              <w:rPr>
                <w:rFonts w:ascii="Times New Roman" w:eastAsia="Calibri" w:hAnsi="Times New Roman" w:cs="Times New Roman"/>
                <w:sz w:val="12"/>
                <w:szCs w:val="12"/>
              </w:rPr>
              <w:t>самозанятых</w:t>
            </w:r>
            <w:proofErr w:type="spellEnd"/>
          </w:p>
        </w:tc>
        <w:tc>
          <w:tcPr>
            <w:tcW w:w="2977"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Показатель рассчитывается по формуле:</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К=</w:t>
            </w:r>
            <w:proofErr w:type="spellStart"/>
            <w:r w:rsidRPr="00151688">
              <w:rPr>
                <w:rFonts w:ascii="Times New Roman" w:eastAsia="Calibri" w:hAnsi="Times New Roman" w:cs="Times New Roman"/>
                <w:sz w:val="12"/>
                <w:szCs w:val="12"/>
              </w:rPr>
              <w:t>Ксмз</w:t>
            </w:r>
            <w:proofErr w:type="spellEnd"/>
            <w:r w:rsidRPr="00151688">
              <w:rPr>
                <w:rFonts w:ascii="Times New Roman" w:eastAsia="Calibri" w:hAnsi="Times New Roman" w:cs="Times New Roman"/>
                <w:sz w:val="12"/>
                <w:szCs w:val="12"/>
              </w:rPr>
              <w:t xml:space="preserve"> , где:</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proofErr w:type="spellStart"/>
            <w:r w:rsidRPr="00151688">
              <w:rPr>
                <w:rFonts w:ascii="Times New Roman" w:eastAsia="Calibri" w:hAnsi="Times New Roman" w:cs="Times New Roman"/>
                <w:sz w:val="12"/>
                <w:szCs w:val="12"/>
              </w:rPr>
              <w:t>Ксмз</w:t>
            </w:r>
            <w:proofErr w:type="spellEnd"/>
            <w:r w:rsidRPr="00151688">
              <w:rPr>
                <w:rFonts w:ascii="Times New Roman" w:eastAsia="Calibri" w:hAnsi="Times New Roman" w:cs="Times New Roman"/>
                <w:sz w:val="12"/>
                <w:szCs w:val="12"/>
              </w:rPr>
              <w:t xml:space="preserve"> - Количество </w:t>
            </w:r>
            <w:proofErr w:type="spellStart"/>
            <w:r w:rsidRPr="00151688">
              <w:rPr>
                <w:rFonts w:ascii="Times New Roman" w:eastAsia="Calibri" w:hAnsi="Times New Roman" w:cs="Times New Roman"/>
                <w:sz w:val="12"/>
                <w:szCs w:val="12"/>
              </w:rPr>
              <w:t>самозанятых</w:t>
            </w:r>
            <w:proofErr w:type="spellEnd"/>
            <w:r w:rsidRPr="00151688">
              <w:rPr>
                <w:rFonts w:ascii="Times New Roman" w:eastAsia="Calibri" w:hAnsi="Times New Roman" w:cs="Times New Roman"/>
                <w:sz w:val="12"/>
                <w:szCs w:val="12"/>
              </w:rPr>
              <w:t xml:space="preserve"> граждан, зафиксировав-</w:t>
            </w:r>
            <w:proofErr w:type="spellStart"/>
            <w:r w:rsidRPr="00151688">
              <w:rPr>
                <w:rFonts w:ascii="Times New Roman" w:eastAsia="Calibri" w:hAnsi="Times New Roman" w:cs="Times New Roman"/>
                <w:sz w:val="12"/>
                <w:szCs w:val="12"/>
              </w:rPr>
              <w:t>ших</w:t>
            </w:r>
            <w:proofErr w:type="spellEnd"/>
            <w:r w:rsidRPr="00151688">
              <w:rPr>
                <w:rFonts w:ascii="Times New Roman" w:eastAsia="Calibri" w:hAnsi="Times New Roman" w:cs="Times New Roman"/>
                <w:sz w:val="12"/>
                <w:szCs w:val="12"/>
              </w:rPr>
              <w:t xml:space="preserve"> свой статус с учетом ведения налогового режима для </w:t>
            </w:r>
            <w:proofErr w:type="spellStart"/>
            <w:r w:rsidRPr="00151688">
              <w:rPr>
                <w:rFonts w:ascii="Times New Roman" w:eastAsia="Calibri" w:hAnsi="Times New Roman" w:cs="Times New Roman"/>
                <w:sz w:val="12"/>
                <w:szCs w:val="12"/>
              </w:rPr>
              <w:t>самозанятых</w:t>
            </w:r>
            <w:proofErr w:type="spellEnd"/>
          </w:p>
        </w:tc>
        <w:tc>
          <w:tcPr>
            <w:tcW w:w="1559"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МИФНС №17 по Сергиевскому району, отдел торговли  и эко-</w:t>
            </w:r>
            <w:proofErr w:type="spellStart"/>
            <w:r w:rsidRPr="00151688">
              <w:rPr>
                <w:rFonts w:ascii="Times New Roman" w:eastAsia="Calibri" w:hAnsi="Times New Roman" w:cs="Times New Roman"/>
                <w:sz w:val="12"/>
                <w:szCs w:val="12"/>
              </w:rPr>
              <w:t>номического</w:t>
            </w:r>
            <w:proofErr w:type="spellEnd"/>
            <w:r w:rsidRPr="00151688">
              <w:rPr>
                <w:rFonts w:ascii="Times New Roman" w:eastAsia="Calibri" w:hAnsi="Times New Roman" w:cs="Times New Roman"/>
                <w:sz w:val="12"/>
                <w:szCs w:val="12"/>
              </w:rPr>
              <w:t xml:space="preserve"> развития </w:t>
            </w:r>
            <w:proofErr w:type="spellStart"/>
            <w:r w:rsidRPr="00151688">
              <w:rPr>
                <w:rFonts w:ascii="Times New Roman" w:eastAsia="Calibri" w:hAnsi="Times New Roman" w:cs="Times New Roman"/>
                <w:sz w:val="12"/>
                <w:szCs w:val="12"/>
              </w:rPr>
              <w:t>админи-страции</w:t>
            </w:r>
            <w:proofErr w:type="spellEnd"/>
            <w:r w:rsidRPr="00151688">
              <w:rPr>
                <w:rFonts w:ascii="Times New Roman" w:eastAsia="Calibri" w:hAnsi="Times New Roman" w:cs="Times New Roman"/>
                <w:sz w:val="12"/>
                <w:szCs w:val="12"/>
              </w:rPr>
              <w:t xml:space="preserve"> муниципального района Сергиевский</w:t>
            </w:r>
          </w:p>
        </w:tc>
        <w:tc>
          <w:tcPr>
            <w:tcW w:w="575"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p>
        </w:tc>
      </w:tr>
      <w:tr w:rsidR="00151688" w:rsidRPr="00151688" w:rsidTr="00151688">
        <w:trPr>
          <w:trHeight w:val="20"/>
        </w:trPr>
        <w:tc>
          <w:tcPr>
            <w:tcW w:w="378"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4</w:t>
            </w:r>
          </w:p>
        </w:tc>
        <w:tc>
          <w:tcPr>
            <w:tcW w:w="2032"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Количество консультационно-информационных услуг, оказанных субъектам малого и среднего предпринимательства, ед.</w:t>
            </w:r>
          </w:p>
        </w:tc>
        <w:tc>
          <w:tcPr>
            <w:tcW w:w="2977"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Показатель рассчитывается по формуле</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 xml:space="preserve">К = </w:t>
            </w:r>
            <w:proofErr w:type="spellStart"/>
            <w:r w:rsidRPr="00151688">
              <w:rPr>
                <w:rFonts w:ascii="Times New Roman" w:eastAsia="Calibri" w:hAnsi="Times New Roman" w:cs="Times New Roman"/>
                <w:sz w:val="12"/>
                <w:szCs w:val="12"/>
              </w:rPr>
              <w:t>Ккиу</w:t>
            </w:r>
            <w:proofErr w:type="spellEnd"/>
            <w:r w:rsidRPr="00151688">
              <w:rPr>
                <w:rFonts w:ascii="Times New Roman" w:eastAsia="Calibri" w:hAnsi="Times New Roman" w:cs="Times New Roman"/>
                <w:sz w:val="12"/>
                <w:szCs w:val="12"/>
              </w:rPr>
              <w:t>,</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где</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proofErr w:type="spellStart"/>
            <w:r w:rsidRPr="00151688">
              <w:rPr>
                <w:rFonts w:ascii="Times New Roman" w:eastAsia="Calibri" w:hAnsi="Times New Roman" w:cs="Times New Roman"/>
                <w:sz w:val="12"/>
                <w:szCs w:val="12"/>
              </w:rPr>
              <w:t>Ккиу</w:t>
            </w:r>
            <w:proofErr w:type="spellEnd"/>
            <w:r w:rsidRPr="00151688">
              <w:rPr>
                <w:rFonts w:ascii="Times New Roman" w:eastAsia="Calibri" w:hAnsi="Times New Roman" w:cs="Times New Roman"/>
                <w:sz w:val="12"/>
                <w:szCs w:val="12"/>
              </w:rPr>
              <w:t xml:space="preserve"> - количество консультационно-информационных услуг, оказанных субъектам малого и среднего предпринимательства</w:t>
            </w:r>
          </w:p>
        </w:tc>
        <w:tc>
          <w:tcPr>
            <w:tcW w:w="1559"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Отчет организации - получателя субсидии, отдел торговли  и эко-</w:t>
            </w:r>
            <w:proofErr w:type="spellStart"/>
            <w:r w:rsidRPr="00151688">
              <w:rPr>
                <w:rFonts w:ascii="Times New Roman" w:eastAsia="Calibri" w:hAnsi="Times New Roman" w:cs="Times New Roman"/>
                <w:sz w:val="12"/>
                <w:szCs w:val="12"/>
              </w:rPr>
              <w:t>номического</w:t>
            </w:r>
            <w:proofErr w:type="spellEnd"/>
            <w:r w:rsidRPr="00151688">
              <w:rPr>
                <w:rFonts w:ascii="Times New Roman" w:eastAsia="Calibri" w:hAnsi="Times New Roman" w:cs="Times New Roman"/>
                <w:sz w:val="12"/>
                <w:szCs w:val="12"/>
              </w:rPr>
              <w:t xml:space="preserve"> развития </w:t>
            </w:r>
            <w:proofErr w:type="spellStart"/>
            <w:r w:rsidRPr="00151688">
              <w:rPr>
                <w:rFonts w:ascii="Times New Roman" w:eastAsia="Calibri" w:hAnsi="Times New Roman" w:cs="Times New Roman"/>
                <w:sz w:val="12"/>
                <w:szCs w:val="12"/>
              </w:rPr>
              <w:t>админи-страции</w:t>
            </w:r>
            <w:proofErr w:type="spellEnd"/>
            <w:r w:rsidRPr="00151688">
              <w:rPr>
                <w:rFonts w:ascii="Times New Roman" w:eastAsia="Calibri" w:hAnsi="Times New Roman" w:cs="Times New Roman"/>
                <w:sz w:val="12"/>
                <w:szCs w:val="12"/>
              </w:rPr>
              <w:t xml:space="preserve"> муниципального района Сергиевский</w:t>
            </w:r>
          </w:p>
        </w:tc>
        <w:tc>
          <w:tcPr>
            <w:tcW w:w="575"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p>
        </w:tc>
      </w:tr>
      <w:tr w:rsidR="00151688" w:rsidRPr="00151688" w:rsidTr="00151688">
        <w:trPr>
          <w:trHeight w:val="20"/>
        </w:trPr>
        <w:tc>
          <w:tcPr>
            <w:tcW w:w="378"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5</w:t>
            </w:r>
          </w:p>
        </w:tc>
        <w:tc>
          <w:tcPr>
            <w:tcW w:w="2032"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Количество уникальных субъектов малого и среднего предпринимательства, получивших информационно-консультационную поддержку</w:t>
            </w:r>
          </w:p>
        </w:tc>
        <w:tc>
          <w:tcPr>
            <w:tcW w:w="2977"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Показатель рассчитывается по формуле</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 xml:space="preserve">К = </w:t>
            </w:r>
            <w:proofErr w:type="spellStart"/>
            <w:r w:rsidRPr="00151688">
              <w:rPr>
                <w:rFonts w:ascii="Times New Roman" w:eastAsia="Calibri" w:hAnsi="Times New Roman" w:cs="Times New Roman"/>
                <w:sz w:val="12"/>
                <w:szCs w:val="12"/>
              </w:rPr>
              <w:t>Кусмсп</w:t>
            </w:r>
            <w:proofErr w:type="spellEnd"/>
            <w:r w:rsidRPr="00151688">
              <w:rPr>
                <w:rFonts w:ascii="Times New Roman" w:eastAsia="Calibri" w:hAnsi="Times New Roman" w:cs="Times New Roman"/>
                <w:sz w:val="12"/>
                <w:szCs w:val="12"/>
              </w:rPr>
              <w:t>,</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где</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proofErr w:type="spellStart"/>
            <w:r w:rsidRPr="00151688">
              <w:rPr>
                <w:rFonts w:ascii="Times New Roman" w:eastAsia="Calibri" w:hAnsi="Times New Roman" w:cs="Times New Roman"/>
                <w:sz w:val="12"/>
                <w:szCs w:val="12"/>
              </w:rPr>
              <w:t>Кусмсп</w:t>
            </w:r>
            <w:proofErr w:type="spellEnd"/>
            <w:r w:rsidRPr="00151688">
              <w:rPr>
                <w:rFonts w:ascii="Times New Roman" w:eastAsia="Calibri" w:hAnsi="Times New Roman" w:cs="Times New Roman"/>
                <w:sz w:val="12"/>
                <w:szCs w:val="12"/>
              </w:rPr>
              <w:t xml:space="preserve"> - количество уникальных субъектов малого и среднего предпринимательства, получивших информационно-консультационную поддержку</w:t>
            </w:r>
          </w:p>
        </w:tc>
        <w:tc>
          <w:tcPr>
            <w:tcW w:w="1559"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Отчет организации - получателя субсидии, отдел торговли  и эко-</w:t>
            </w:r>
            <w:proofErr w:type="spellStart"/>
            <w:r w:rsidRPr="00151688">
              <w:rPr>
                <w:rFonts w:ascii="Times New Roman" w:eastAsia="Calibri" w:hAnsi="Times New Roman" w:cs="Times New Roman"/>
                <w:sz w:val="12"/>
                <w:szCs w:val="12"/>
              </w:rPr>
              <w:t>номического</w:t>
            </w:r>
            <w:proofErr w:type="spellEnd"/>
            <w:r w:rsidRPr="00151688">
              <w:rPr>
                <w:rFonts w:ascii="Times New Roman" w:eastAsia="Calibri" w:hAnsi="Times New Roman" w:cs="Times New Roman"/>
                <w:sz w:val="12"/>
                <w:szCs w:val="12"/>
              </w:rPr>
              <w:t xml:space="preserve"> развития </w:t>
            </w:r>
            <w:proofErr w:type="spellStart"/>
            <w:r w:rsidRPr="00151688">
              <w:rPr>
                <w:rFonts w:ascii="Times New Roman" w:eastAsia="Calibri" w:hAnsi="Times New Roman" w:cs="Times New Roman"/>
                <w:sz w:val="12"/>
                <w:szCs w:val="12"/>
              </w:rPr>
              <w:t>админи-страции</w:t>
            </w:r>
            <w:proofErr w:type="spellEnd"/>
            <w:r w:rsidRPr="00151688">
              <w:rPr>
                <w:rFonts w:ascii="Times New Roman" w:eastAsia="Calibri" w:hAnsi="Times New Roman" w:cs="Times New Roman"/>
                <w:sz w:val="12"/>
                <w:szCs w:val="12"/>
              </w:rPr>
              <w:t xml:space="preserve"> муниципального района Сергиевский</w:t>
            </w:r>
          </w:p>
        </w:tc>
        <w:tc>
          <w:tcPr>
            <w:tcW w:w="575"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p>
        </w:tc>
      </w:tr>
      <w:tr w:rsidR="00151688" w:rsidRPr="00151688" w:rsidTr="00151688">
        <w:trPr>
          <w:trHeight w:val="20"/>
        </w:trPr>
        <w:tc>
          <w:tcPr>
            <w:tcW w:w="378"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6</w:t>
            </w:r>
          </w:p>
        </w:tc>
        <w:tc>
          <w:tcPr>
            <w:tcW w:w="2032"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Количество вновь созданных рабочих мест (включая вновь зарегистрированных ИП) в секторе малого и среднего предпринимательства при реализации муниципальной программы, ед.</w:t>
            </w:r>
          </w:p>
        </w:tc>
        <w:tc>
          <w:tcPr>
            <w:tcW w:w="2977"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Показатель рассчитывается по формуле</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noProof/>
                <w:sz w:val="12"/>
                <w:szCs w:val="12"/>
                <w:lang w:eastAsia="ru-RU"/>
              </w:rPr>
              <w:drawing>
                <wp:inline distT="0" distB="0" distL="0" distR="0" wp14:anchorId="2C278A2F" wp14:editId="03ECE8F2">
                  <wp:extent cx="517525" cy="2241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525" cy="224155"/>
                          </a:xfrm>
                          <a:prstGeom prst="rect">
                            <a:avLst/>
                          </a:prstGeom>
                          <a:noFill/>
                          <a:ln>
                            <a:noFill/>
                          </a:ln>
                        </pic:spPr>
                      </pic:pic>
                    </a:graphicData>
                  </a:graphic>
                </wp:inline>
              </w:drawing>
            </w:r>
            <w:r w:rsidRPr="00151688">
              <w:rPr>
                <w:rFonts w:ascii="Times New Roman" w:eastAsia="Calibri" w:hAnsi="Times New Roman" w:cs="Times New Roman"/>
                <w:sz w:val="12"/>
                <w:szCs w:val="12"/>
              </w:rPr>
              <w:t>,</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где</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noProof/>
                <w:sz w:val="12"/>
                <w:szCs w:val="12"/>
                <w:lang w:eastAsia="ru-RU"/>
              </w:rPr>
              <w:drawing>
                <wp:inline distT="0" distB="0" distL="0" distR="0" wp14:anchorId="32B14469" wp14:editId="559A4856">
                  <wp:extent cx="301625" cy="2241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625" cy="224155"/>
                          </a:xfrm>
                          <a:prstGeom prst="rect">
                            <a:avLst/>
                          </a:prstGeom>
                          <a:noFill/>
                          <a:ln>
                            <a:noFill/>
                          </a:ln>
                        </pic:spPr>
                      </pic:pic>
                    </a:graphicData>
                  </a:graphic>
                </wp:inline>
              </w:drawing>
            </w:r>
            <w:r w:rsidRPr="00151688">
              <w:rPr>
                <w:rFonts w:ascii="Times New Roman" w:eastAsia="Calibri" w:hAnsi="Times New Roman" w:cs="Times New Roman"/>
                <w:sz w:val="12"/>
                <w:szCs w:val="12"/>
              </w:rPr>
              <w:t xml:space="preserve"> - количество вновь созданных рабочих мест (включая вновь зарегистрированных индивидуальных предпринимателей) субъектами малого и среднего предпринимательства, при реализации муниципальной программы</w:t>
            </w:r>
          </w:p>
        </w:tc>
        <w:tc>
          <w:tcPr>
            <w:tcW w:w="1559"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Отчет организации - получателя субсидии, отдел торговли  и экономического развития администрации муниципального района Сергиевский</w:t>
            </w:r>
          </w:p>
        </w:tc>
        <w:tc>
          <w:tcPr>
            <w:tcW w:w="575"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p>
        </w:tc>
      </w:tr>
      <w:tr w:rsidR="00151688" w:rsidRPr="00151688" w:rsidTr="00151688">
        <w:trPr>
          <w:trHeight w:val="20"/>
        </w:trPr>
        <w:tc>
          <w:tcPr>
            <w:tcW w:w="378"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7</w:t>
            </w:r>
          </w:p>
        </w:tc>
        <w:tc>
          <w:tcPr>
            <w:tcW w:w="2032"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Среднесписочная численность работников (без внешних совместителей), занятых у субъектов малого и среднего предпринимательства, чел.</w:t>
            </w:r>
          </w:p>
        </w:tc>
        <w:tc>
          <w:tcPr>
            <w:tcW w:w="2977"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Показатель рассчитывается по формуле</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 xml:space="preserve">СЧ = </w:t>
            </w:r>
            <w:proofErr w:type="spellStart"/>
            <w:r w:rsidRPr="00151688">
              <w:rPr>
                <w:rFonts w:ascii="Times New Roman" w:eastAsia="Calibri" w:hAnsi="Times New Roman" w:cs="Times New Roman"/>
                <w:sz w:val="12"/>
                <w:szCs w:val="12"/>
              </w:rPr>
              <w:t>СЧсмсп</w:t>
            </w:r>
            <w:proofErr w:type="spellEnd"/>
            <w:r w:rsidRPr="00151688">
              <w:rPr>
                <w:rFonts w:ascii="Times New Roman" w:eastAsia="Calibri" w:hAnsi="Times New Roman" w:cs="Times New Roman"/>
                <w:sz w:val="12"/>
                <w:szCs w:val="12"/>
              </w:rPr>
              <w:t>,</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Где</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proofErr w:type="spellStart"/>
            <w:r w:rsidRPr="00151688">
              <w:rPr>
                <w:rFonts w:ascii="Times New Roman" w:eastAsia="Calibri" w:hAnsi="Times New Roman" w:cs="Times New Roman"/>
                <w:sz w:val="12"/>
                <w:szCs w:val="12"/>
              </w:rPr>
              <w:t>СЧсмсп</w:t>
            </w:r>
            <w:proofErr w:type="spellEnd"/>
            <w:r w:rsidRPr="00151688">
              <w:rPr>
                <w:rFonts w:ascii="Times New Roman" w:eastAsia="Calibri" w:hAnsi="Times New Roman" w:cs="Times New Roman"/>
                <w:sz w:val="12"/>
                <w:szCs w:val="12"/>
              </w:rPr>
              <w:t xml:space="preserve"> - среднесписочная численность работников (без внешних совместителей), занятых у субъектов малого и среднего предпринимательства.</w:t>
            </w:r>
          </w:p>
        </w:tc>
        <w:tc>
          <w:tcPr>
            <w:tcW w:w="1559"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 xml:space="preserve">Данные предоставляются территориальным органом Федеральной службы государственной статистики по Самарской области (далее - </w:t>
            </w:r>
            <w:proofErr w:type="spellStart"/>
            <w:r w:rsidRPr="00151688">
              <w:rPr>
                <w:rFonts w:ascii="Times New Roman" w:eastAsia="Calibri" w:hAnsi="Times New Roman" w:cs="Times New Roman"/>
                <w:sz w:val="12"/>
                <w:szCs w:val="12"/>
              </w:rPr>
              <w:t>Самарастат</w:t>
            </w:r>
            <w:proofErr w:type="spellEnd"/>
            <w:r w:rsidRPr="00151688">
              <w:rPr>
                <w:rFonts w:ascii="Times New Roman" w:eastAsia="Calibri" w:hAnsi="Times New Roman" w:cs="Times New Roman"/>
                <w:sz w:val="12"/>
                <w:szCs w:val="12"/>
              </w:rPr>
              <w:t>) на основании форм:</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 xml:space="preserve">N П-4 "Сведения о численности, заработной плате и движении работников", N ПМ "Сведения об основных показателях деятельности малого предприятия", N МП (микро) "Сведения об основных показателях деятельности </w:t>
            </w:r>
            <w:proofErr w:type="spellStart"/>
            <w:r w:rsidRPr="00151688">
              <w:rPr>
                <w:rFonts w:ascii="Times New Roman" w:eastAsia="Calibri" w:hAnsi="Times New Roman" w:cs="Times New Roman"/>
                <w:sz w:val="12"/>
                <w:szCs w:val="12"/>
              </w:rPr>
              <w:t>микропредприятия</w:t>
            </w:r>
            <w:proofErr w:type="spellEnd"/>
            <w:r w:rsidRPr="00151688">
              <w:rPr>
                <w:rFonts w:ascii="Times New Roman" w:eastAsia="Calibri" w:hAnsi="Times New Roman" w:cs="Times New Roman"/>
                <w:sz w:val="12"/>
                <w:szCs w:val="12"/>
              </w:rPr>
              <w:t xml:space="preserve">", N МП (микро)-СХ "Сведения об основных показателях деятельности </w:t>
            </w:r>
            <w:proofErr w:type="spellStart"/>
            <w:r w:rsidRPr="00151688">
              <w:rPr>
                <w:rFonts w:ascii="Times New Roman" w:eastAsia="Calibri" w:hAnsi="Times New Roman" w:cs="Times New Roman"/>
                <w:sz w:val="12"/>
                <w:szCs w:val="12"/>
              </w:rPr>
              <w:lastRenderedPageBreak/>
              <w:t>микропредприятия</w:t>
            </w:r>
            <w:proofErr w:type="spellEnd"/>
            <w:r w:rsidRPr="00151688">
              <w:rPr>
                <w:rFonts w:ascii="Times New Roman" w:eastAsia="Calibri" w:hAnsi="Times New Roman" w:cs="Times New Roman"/>
                <w:sz w:val="12"/>
                <w:szCs w:val="12"/>
              </w:rPr>
              <w:t>, осуществляющего сельскохозяйственную деятельность", N 1-Т "Сведения о численности и заработной плате работников"</w:t>
            </w:r>
          </w:p>
        </w:tc>
        <w:tc>
          <w:tcPr>
            <w:tcW w:w="575"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p>
        </w:tc>
      </w:tr>
      <w:tr w:rsidR="00151688" w:rsidRPr="00151688" w:rsidTr="00151688">
        <w:trPr>
          <w:trHeight w:val="20"/>
        </w:trPr>
        <w:tc>
          <w:tcPr>
            <w:tcW w:w="378"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8</w:t>
            </w:r>
          </w:p>
        </w:tc>
        <w:tc>
          <w:tcPr>
            <w:tcW w:w="2032"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 xml:space="preserve">Количество субъектов МСП и </w:t>
            </w:r>
            <w:proofErr w:type="spellStart"/>
            <w:r w:rsidRPr="00151688">
              <w:rPr>
                <w:rFonts w:ascii="Times New Roman" w:eastAsia="Calibri" w:hAnsi="Times New Roman" w:cs="Times New Roman"/>
                <w:sz w:val="12"/>
                <w:szCs w:val="12"/>
              </w:rPr>
              <w:t>самозанятых</w:t>
            </w:r>
            <w:proofErr w:type="spellEnd"/>
            <w:r w:rsidRPr="00151688">
              <w:rPr>
                <w:rFonts w:ascii="Times New Roman" w:eastAsia="Calibri" w:hAnsi="Times New Roman" w:cs="Times New Roman"/>
                <w:sz w:val="12"/>
                <w:szCs w:val="12"/>
              </w:rPr>
              <w:t xml:space="preserve"> граждан, получивших поддержку в рамках федерального проекта</w:t>
            </w:r>
          </w:p>
        </w:tc>
        <w:tc>
          <w:tcPr>
            <w:tcW w:w="2977"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Показатель рассчитывается по формуле,</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 xml:space="preserve">К = </w:t>
            </w:r>
            <w:proofErr w:type="spellStart"/>
            <w:r w:rsidRPr="00151688">
              <w:rPr>
                <w:rFonts w:ascii="Times New Roman" w:eastAsia="Calibri" w:hAnsi="Times New Roman" w:cs="Times New Roman"/>
                <w:sz w:val="12"/>
                <w:szCs w:val="12"/>
              </w:rPr>
              <w:t>Кпфп</w:t>
            </w:r>
            <w:proofErr w:type="spellEnd"/>
            <w:r w:rsidRPr="00151688">
              <w:rPr>
                <w:rFonts w:ascii="Times New Roman" w:eastAsia="Calibri" w:hAnsi="Times New Roman" w:cs="Times New Roman"/>
                <w:sz w:val="12"/>
                <w:szCs w:val="12"/>
              </w:rPr>
              <w:t>, где:</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proofErr w:type="spellStart"/>
            <w:r w:rsidRPr="00151688">
              <w:rPr>
                <w:rFonts w:ascii="Times New Roman" w:eastAsia="Calibri" w:hAnsi="Times New Roman" w:cs="Times New Roman"/>
                <w:sz w:val="12"/>
                <w:szCs w:val="12"/>
              </w:rPr>
              <w:t>Кпфп</w:t>
            </w:r>
            <w:proofErr w:type="spellEnd"/>
            <w:r w:rsidRPr="00151688">
              <w:rPr>
                <w:rFonts w:ascii="Times New Roman" w:eastAsia="Calibri" w:hAnsi="Times New Roman" w:cs="Times New Roman"/>
                <w:sz w:val="12"/>
                <w:szCs w:val="12"/>
              </w:rPr>
              <w:t xml:space="preserve"> - Количество субъектов МСП и </w:t>
            </w:r>
            <w:proofErr w:type="spellStart"/>
            <w:r w:rsidRPr="00151688">
              <w:rPr>
                <w:rFonts w:ascii="Times New Roman" w:eastAsia="Calibri" w:hAnsi="Times New Roman" w:cs="Times New Roman"/>
                <w:sz w:val="12"/>
                <w:szCs w:val="12"/>
              </w:rPr>
              <w:t>самозанятых</w:t>
            </w:r>
            <w:proofErr w:type="spellEnd"/>
            <w:r w:rsidRPr="00151688">
              <w:rPr>
                <w:rFonts w:ascii="Times New Roman" w:eastAsia="Calibri" w:hAnsi="Times New Roman" w:cs="Times New Roman"/>
                <w:sz w:val="12"/>
                <w:szCs w:val="12"/>
              </w:rPr>
              <w:t xml:space="preserve"> граждан, получивших поддержку в рамках федерального проекта</w:t>
            </w:r>
          </w:p>
        </w:tc>
        <w:tc>
          <w:tcPr>
            <w:tcW w:w="1559"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 xml:space="preserve">ГКУСО ЦЗН муниципального района Сергиевский, отдел торговли  и экономического развития </w:t>
            </w:r>
            <w:proofErr w:type="spellStart"/>
            <w:r w:rsidRPr="00151688">
              <w:rPr>
                <w:rFonts w:ascii="Times New Roman" w:eastAsia="Calibri" w:hAnsi="Times New Roman" w:cs="Times New Roman"/>
                <w:sz w:val="12"/>
                <w:szCs w:val="12"/>
              </w:rPr>
              <w:t>админи-страции</w:t>
            </w:r>
            <w:proofErr w:type="spellEnd"/>
            <w:r w:rsidRPr="00151688">
              <w:rPr>
                <w:rFonts w:ascii="Times New Roman" w:eastAsia="Calibri" w:hAnsi="Times New Roman" w:cs="Times New Roman"/>
                <w:sz w:val="12"/>
                <w:szCs w:val="12"/>
              </w:rPr>
              <w:t xml:space="preserve"> муниципального района Сергиевский</w:t>
            </w:r>
          </w:p>
        </w:tc>
        <w:tc>
          <w:tcPr>
            <w:tcW w:w="575"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p>
        </w:tc>
      </w:tr>
      <w:tr w:rsidR="00151688" w:rsidRPr="00151688" w:rsidTr="00151688">
        <w:trPr>
          <w:trHeight w:val="20"/>
        </w:trPr>
        <w:tc>
          <w:tcPr>
            <w:tcW w:w="378"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9</w:t>
            </w:r>
          </w:p>
        </w:tc>
        <w:tc>
          <w:tcPr>
            <w:tcW w:w="2032"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Количество субъектов МСП, выведенных на экспорт при поддержке центров (агентств) координации поддержки экспортно-ориентированных субъектов МСП</w:t>
            </w:r>
          </w:p>
        </w:tc>
        <w:tc>
          <w:tcPr>
            <w:tcW w:w="2977"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Показатель рассчитывается по формуле,</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 xml:space="preserve">К = </w:t>
            </w:r>
            <w:proofErr w:type="spellStart"/>
            <w:r w:rsidRPr="00151688">
              <w:rPr>
                <w:rFonts w:ascii="Times New Roman" w:eastAsia="Calibri" w:hAnsi="Times New Roman" w:cs="Times New Roman"/>
                <w:sz w:val="12"/>
                <w:szCs w:val="12"/>
              </w:rPr>
              <w:t>Кпэо</w:t>
            </w:r>
            <w:proofErr w:type="spellEnd"/>
            <w:r w:rsidRPr="00151688">
              <w:rPr>
                <w:rFonts w:ascii="Times New Roman" w:eastAsia="Calibri" w:hAnsi="Times New Roman" w:cs="Times New Roman"/>
                <w:sz w:val="12"/>
                <w:szCs w:val="12"/>
              </w:rPr>
              <w:t>, где:</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proofErr w:type="spellStart"/>
            <w:r w:rsidRPr="00151688">
              <w:rPr>
                <w:rFonts w:ascii="Times New Roman" w:eastAsia="Calibri" w:hAnsi="Times New Roman" w:cs="Times New Roman"/>
                <w:sz w:val="12"/>
                <w:szCs w:val="12"/>
              </w:rPr>
              <w:t>Кпэо</w:t>
            </w:r>
            <w:proofErr w:type="spellEnd"/>
            <w:r w:rsidRPr="00151688">
              <w:rPr>
                <w:rFonts w:ascii="Times New Roman" w:eastAsia="Calibri" w:hAnsi="Times New Roman" w:cs="Times New Roman"/>
                <w:sz w:val="12"/>
                <w:szCs w:val="12"/>
              </w:rPr>
              <w:t xml:space="preserve"> - Количество субъектов МСП, выведенных на экспорт при поддержке центров (агентств) координации поддержки экспортно-ориентированных субъектов МСП</w:t>
            </w:r>
          </w:p>
        </w:tc>
        <w:tc>
          <w:tcPr>
            <w:tcW w:w="1559"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 xml:space="preserve">Федеральная Таможенная Служба Приволжское Таможенное Управление </w:t>
            </w:r>
          </w:p>
        </w:tc>
        <w:tc>
          <w:tcPr>
            <w:tcW w:w="575"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p>
        </w:tc>
      </w:tr>
      <w:tr w:rsidR="00151688" w:rsidRPr="00151688" w:rsidTr="00151688">
        <w:trPr>
          <w:trHeight w:val="20"/>
        </w:trPr>
        <w:tc>
          <w:tcPr>
            <w:tcW w:w="378"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10</w:t>
            </w:r>
          </w:p>
        </w:tc>
        <w:tc>
          <w:tcPr>
            <w:tcW w:w="2032"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Количество физических лиц-участников ФП "Популяризация предпринимательства", человек</w:t>
            </w:r>
          </w:p>
        </w:tc>
        <w:tc>
          <w:tcPr>
            <w:tcW w:w="2977"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Показатель рассчитывается по формуле</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 xml:space="preserve"> К=</w:t>
            </w:r>
            <w:proofErr w:type="spellStart"/>
            <w:r w:rsidRPr="00151688">
              <w:rPr>
                <w:rFonts w:ascii="Times New Roman" w:eastAsia="Calibri" w:hAnsi="Times New Roman" w:cs="Times New Roman"/>
                <w:sz w:val="12"/>
                <w:szCs w:val="12"/>
              </w:rPr>
              <w:t>Куфппп</w:t>
            </w:r>
            <w:proofErr w:type="spellEnd"/>
            <w:r w:rsidRPr="00151688">
              <w:rPr>
                <w:rFonts w:ascii="Times New Roman" w:eastAsia="Calibri" w:hAnsi="Times New Roman" w:cs="Times New Roman"/>
                <w:sz w:val="12"/>
                <w:szCs w:val="12"/>
              </w:rPr>
              <w:t>, где</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 xml:space="preserve"> </w:t>
            </w:r>
            <w:proofErr w:type="spellStart"/>
            <w:r w:rsidRPr="00151688">
              <w:rPr>
                <w:rFonts w:ascii="Times New Roman" w:eastAsia="Calibri" w:hAnsi="Times New Roman" w:cs="Times New Roman"/>
                <w:sz w:val="12"/>
                <w:szCs w:val="12"/>
              </w:rPr>
              <w:t>Куфппп</w:t>
            </w:r>
            <w:proofErr w:type="spellEnd"/>
            <w:r w:rsidRPr="00151688">
              <w:rPr>
                <w:rFonts w:ascii="Times New Roman" w:eastAsia="Calibri" w:hAnsi="Times New Roman" w:cs="Times New Roman"/>
                <w:sz w:val="12"/>
                <w:szCs w:val="12"/>
              </w:rPr>
              <w:t xml:space="preserve"> - Количество физических лиц-участников ФП "Популяризация предпринимательства", чел.</w:t>
            </w:r>
          </w:p>
        </w:tc>
        <w:tc>
          <w:tcPr>
            <w:tcW w:w="1559"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Отчет организации - получателя субсидии</w:t>
            </w:r>
          </w:p>
        </w:tc>
        <w:tc>
          <w:tcPr>
            <w:tcW w:w="575"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p>
        </w:tc>
      </w:tr>
      <w:tr w:rsidR="00151688" w:rsidRPr="00151688" w:rsidTr="00151688">
        <w:trPr>
          <w:trHeight w:val="20"/>
        </w:trPr>
        <w:tc>
          <w:tcPr>
            <w:tcW w:w="378"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11</w:t>
            </w:r>
          </w:p>
        </w:tc>
        <w:tc>
          <w:tcPr>
            <w:tcW w:w="2032"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Количество обученных основам ведения бизнеса, финансовой грамотности и иным навыкам предпринимательской деятельности, человек</w:t>
            </w:r>
          </w:p>
        </w:tc>
        <w:tc>
          <w:tcPr>
            <w:tcW w:w="2977"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Показатель рассчитывается по формуле</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 xml:space="preserve"> К=</w:t>
            </w:r>
            <w:proofErr w:type="spellStart"/>
            <w:r w:rsidRPr="00151688">
              <w:rPr>
                <w:rFonts w:ascii="Times New Roman" w:eastAsia="Calibri" w:hAnsi="Times New Roman" w:cs="Times New Roman"/>
                <w:sz w:val="12"/>
                <w:szCs w:val="12"/>
              </w:rPr>
              <w:t>Коовб</w:t>
            </w:r>
            <w:proofErr w:type="spellEnd"/>
            <w:r w:rsidRPr="00151688">
              <w:rPr>
                <w:rFonts w:ascii="Times New Roman" w:eastAsia="Calibri" w:hAnsi="Times New Roman" w:cs="Times New Roman"/>
                <w:sz w:val="12"/>
                <w:szCs w:val="12"/>
              </w:rPr>
              <w:t>, где</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 xml:space="preserve"> </w:t>
            </w:r>
            <w:proofErr w:type="spellStart"/>
            <w:r w:rsidRPr="00151688">
              <w:rPr>
                <w:rFonts w:ascii="Times New Roman" w:eastAsia="Calibri" w:hAnsi="Times New Roman" w:cs="Times New Roman"/>
                <w:sz w:val="12"/>
                <w:szCs w:val="12"/>
              </w:rPr>
              <w:t>Коовб</w:t>
            </w:r>
            <w:proofErr w:type="spellEnd"/>
            <w:r w:rsidRPr="00151688">
              <w:rPr>
                <w:rFonts w:ascii="Times New Roman" w:eastAsia="Calibri" w:hAnsi="Times New Roman" w:cs="Times New Roman"/>
                <w:sz w:val="12"/>
                <w:szCs w:val="12"/>
              </w:rPr>
              <w:t xml:space="preserve"> - Количество обученных основам ведения бизнеса, финансовой грамотности и иным навыкам предпринимательской деятельности, чел.</w:t>
            </w:r>
          </w:p>
        </w:tc>
        <w:tc>
          <w:tcPr>
            <w:tcW w:w="1559"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Отчет организации - получателя субсидии</w:t>
            </w:r>
          </w:p>
        </w:tc>
        <w:tc>
          <w:tcPr>
            <w:tcW w:w="575"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p>
        </w:tc>
      </w:tr>
      <w:tr w:rsidR="00151688" w:rsidRPr="00151688" w:rsidTr="00151688">
        <w:trPr>
          <w:trHeight w:val="20"/>
        </w:trPr>
        <w:tc>
          <w:tcPr>
            <w:tcW w:w="378"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12</w:t>
            </w:r>
          </w:p>
        </w:tc>
        <w:tc>
          <w:tcPr>
            <w:tcW w:w="2032"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Количество вновь созданных субъектов МСП по итогам реализации ФП "Популяризация предпринимательства", ед.</w:t>
            </w:r>
          </w:p>
        </w:tc>
        <w:tc>
          <w:tcPr>
            <w:tcW w:w="2977"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Показатель рассчитывается по формуле</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 xml:space="preserve"> К=</w:t>
            </w:r>
            <w:proofErr w:type="spellStart"/>
            <w:r w:rsidRPr="00151688">
              <w:rPr>
                <w:rFonts w:ascii="Times New Roman" w:eastAsia="Calibri" w:hAnsi="Times New Roman" w:cs="Times New Roman"/>
                <w:sz w:val="12"/>
                <w:szCs w:val="12"/>
              </w:rPr>
              <w:t>Квссмсп</w:t>
            </w:r>
            <w:proofErr w:type="spellEnd"/>
            <w:r w:rsidRPr="00151688">
              <w:rPr>
                <w:rFonts w:ascii="Times New Roman" w:eastAsia="Calibri" w:hAnsi="Times New Roman" w:cs="Times New Roman"/>
                <w:sz w:val="12"/>
                <w:szCs w:val="12"/>
              </w:rPr>
              <w:t>, где</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 xml:space="preserve"> </w:t>
            </w:r>
            <w:proofErr w:type="spellStart"/>
            <w:r w:rsidRPr="00151688">
              <w:rPr>
                <w:rFonts w:ascii="Times New Roman" w:eastAsia="Calibri" w:hAnsi="Times New Roman" w:cs="Times New Roman"/>
                <w:sz w:val="12"/>
                <w:szCs w:val="12"/>
              </w:rPr>
              <w:t>Квссмсп</w:t>
            </w:r>
            <w:proofErr w:type="spellEnd"/>
            <w:r w:rsidRPr="00151688">
              <w:rPr>
                <w:rFonts w:ascii="Times New Roman" w:eastAsia="Calibri" w:hAnsi="Times New Roman" w:cs="Times New Roman"/>
                <w:sz w:val="12"/>
                <w:szCs w:val="12"/>
              </w:rPr>
              <w:t xml:space="preserve"> - Количество вновь созданных субъектов МСП по итогам реализации ФП "Популяризация предпринимательства", ед.</w:t>
            </w:r>
          </w:p>
        </w:tc>
        <w:tc>
          <w:tcPr>
            <w:tcW w:w="1559"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Отчет организации - получателя субсидии</w:t>
            </w:r>
          </w:p>
        </w:tc>
        <w:tc>
          <w:tcPr>
            <w:tcW w:w="575"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p>
        </w:tc>
      </w:tr>
      <w:tr w:rsidR="00151688" w:rsidRPr="00151688" w:rsidTr="00151688">
        <w:trPr>
          <w:trHeight w:val="20"/>
        </w:trPr>
        <w:tc>
          <w:tcPr>
            <w:tcW w:w="378"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13</w:t>
            </w:r>
          </w:p>
        </w:tc>
        <w:tc>
          <w:tcPr>
            <w:tcW w:w="2032"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Количество физических лиц - участников федерального проекта, занятых в сфере малого и среднего предпринимательства, по итогам участия в федеральном проекте, человек</w:t>
            </w:r>
          </w:p>
        </w:tc>
        <w:tc>
          <w:tcPr>
            <w:tcW w:w="2977"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Показатель рассчитывается по формуле</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 xml:space="preserve"> К=</w:t>
            </w:r>
            <w:proofErr w:type="spellStart"/>
            <w:r w:rsidRPr="00151688">
              <w:rPr>
                <w:rFonts w:ascii="Times New Roman" w:eastAsia="Calibri" w:hAnsi="Times New Roman" w:cs="Times New Roman"/>
                <w:sz w:val="12"/>
                <w:szCs w:val="12"/>
              </w:rPr>
              <w:t>Кфлзсмсп</w:t>
            </w:r>
            <w:proofErr w:type="spellEnd"/>
            <w:r w:rsidRPr="00151688">
              <w:rPr>
                <w:rFonts w:ascii="Times New Roman" w:eastAsia="Calibri" w:hAnsi="Times New Roman" w:cs="Times New Roman"/>
                <w:sz w:val="12"/>
                <w:szCs w:val="12"/>
              </w:rPr>
              <w:t>, где</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 xml:space="preserve"> </w:t>
            </w:r>
            <w:proofErr w:type="spellStart"/>
            <w:r w:rsidRPr="00151688">
              <w:rPr>
                <w:rFonts w:ascii="Times New Roman" w:eastAsia="Calibri" w:hAnsi="Times New Roman" w:cs="Times New Roman"/>
                <w:sz w:val="12"/>
                <w:szCs w:val="12"/>
              </w:rPr>
              <w:t>Кфлзсмсп</w:t>
            </w:r>
            <w:proofErr w:type="spellEnd"/>
            <w:r w:rsidRPr="00151688">
              <w:rPr>
                <w:rFonts w:ascii="Times New Roman" w:eastAsia="Calibri" w:hAnsi="Times New Roman" w:cs="Times New Roman"/>
                <w:sz w:val="12"/>
                <w:szCs w:val="12"/>
              </w:rPr>
              <w:t xml:space="preserve"> - Количество физических лиц - участников федерального проекта, занятых в сфере малого и среднего предпринимательства, по итогам участия в федеральном проекте, чел.</w:t>
            </w:r>
          </w:p>
        </w:tc>
        <w:tc>
          <w:tcPr>
            <w:tcW w:w="1559"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Отчет организации - получателя субсидии</w:t>
            </w:r>
          </w:p>
        </w:tc>
        <w:tc>
          <w:tcPr>
            <w:tcW w:w="575"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p>
        </w:tc>
      </w:tr>
      <w:tr w:rsidR="00151688" w:rsidRPr="00151688" w:rsidTr="00151688">
        <w:trPr>
          <w:trHeight w:val="20"/>
        </w:trPr>
        <w:tc>
          <w:tcPr>
            <w:tcW w:w="378"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14</w:t>
            </w:r>
          </w:p>
        </w:tc>
        <w:tc>
          <w:tcPr>
            <w:tcW w:w="2032"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 xml:space="preserve">Количество </w:t>
            </w:r>
            <w:proofErr w:type="spellStart"/>
            <w:r w:rsidRPr="00151688">
              <w:rPr>
                <w:rFonts w:ascii="Times New Roman" w:eastAsia="Calibri" w:hAnsi="Times New Roman" w:cs="Times New Roman"/>
                <w:sz w:val="12"/>
                <w:szCs w:val="12"/>
              </w:rPr>
              <w:t>микрозаймов</w:t>
            </w:r>
            <w:proofErr w:type="spellEnd"/>
            <w:r w:rsidRPr="00151688">
              <w:rPr>
                <w:rFonts w:ascii="Times New Roman" w:eastAsia="Calibri" w:hAnsi="Times New Roman" w:cs="Times New Roman"/>
                <w:sz w:val="12"/>
                <w:szCs w:val="12"/>
              </w:rPr>
              <w:t>, выданных субъектам малого и среднего предпринимательства, ед.</w:t>
            </w:r>
          </w:p>
        </w:tc>
        <w:tc>
          <w:tcPr>
            <w:tcW w:w="2977"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Показатель рассчитывается по формуле,</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 xml:space="preserve">К = </w:t>
            </w:r>
            <w:proofErr w:type="spellStart"/>
            <w:r w:rsidRPr="00151688">
              <w:rPr>
                <w:rFonts w:ascii="Times New Roman" w:eastAsia="Calibri" w:hAnsi="Times New Roman" w:cs="Times New Roman"/>
                <w:sz w:val="12"/>
                <w:szCs w:val="12"/>
              </w:rPr>
              <w:t>Кмсмсп</w:t>
            </w:r>
            <w:proofErr w:type="spellEnd"/>
            <w:r w:rsidRPr="00151688">
              <w:rPr>
                <w:rFonts w:ascii="Times New Roman" w:eastAsia="Calibri" w:hAnsi="Times New Roman" w:cs="Times New Roman"/>
                <w:sz w:val="12"/>
                <w:szCs w:val="12"/>
              </w:rPr>
              <w:t xml:space="preserve">, </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 xml:space="preserve">где </w:t>
            </w:r>
            <w:proofErr w:type="spellStart"/>
            <w:r w:rsidRPr="00151688">
              <w:rPr>
                <w:rFonts w:ascii="Times New Roman" w:eastAsia="Calibri" w:hAnsi="Times New Roman" w:cs="Times New Roman"/>
                <w:sz w:val="12"/>
                <w:szCs w:val="12"/>
              </w:rPr>
              <w:t>Кмсмсп</w:t>
            </w:r>
            <w:proofErr w:type="spellEnd"/>
            <w:r w:rsidRPr="00151688">
              <w:rPr>
                <w:rFonts w:ascii="Times New Roman" w:eastAsia="Calibri" w:hAnsi="Times New Roman" w:cs="Times New Roman"/>
                <w:sz w:val="12"/>
                <w:szCs w:val="12"/>
              </w:rPr>
              <w:t xml:space="preserve"> - количество </w:t>
            </w:r>
            <w:proofErr w:type="spellStart"/>
            <w:r w:rsidRPr="00151688">
              <w:rPr>
                <w:rFonts w:ascii="Times New Roman" w:eastAsia="Calibri" w:hAnsi="Times New Roman" w:cs="Times New Roman"/>
                <w:sz w:val="12"/>
                <w:szCs w:val="12"/>
              </w:rPr>
              <w:t>микрозаймов</w:t>
            </w:r>
            <w:proofErr w:type="spellEnd"/>
            <w:r w:rsidRPr="00151688">
              <w:rPr>
                <w:rFonts w:ascii="Times New Roman" w:eastAsia="Calibri" w:hAnsi="Times New Roman" w:cs="Times New Roman"/>
                <w:sz w:val="12"/>
                <w:szCs w:val="12"/>
              </w:rPr>
              <w:t>, выданных субъектам малого и среднего предпринимательства</w:t>
            </w:r>
          </w:p>
        </w:tc>
        <w:tc>
          <w:tcPr>
            <w:tcW w:w="1559"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Отчет организации - получателя субсидии</w:t>
            </w:r>
          </w:p>
        </w:tc>
        <w:tc>
          <w:tcPr>
            <w:tcW w:w="575"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p>
        </w:tc>
      </w:tr>
      <w:tr w:rsidR="00151688" w:rsidRPr="00151688" w:rsidTr="00151688">
        <w:trPr>
          <w:trHeight w:val="20"/>
        </w:trPr>
        <w:tc>
          <w:tcPr>
            <w:tcW w:w="378"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15</w:t>
            </w:r>
          </w:p>
        </w:tc>
        <w:tc>
          <w:tcPr>
            <w:tcW w:w="2032"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 xml:space="preserve">Объем </w:t>
            </w:r>
            <w:proofErr w:type="spellStart"/>
            <w:r w:rsidRPr="00151688">
              <w:rPr>
                <w:rFonts w:ascii="Times New Roman" w:eastAsia="Calibri" w:hAnsi="Times New Roman" w:cs="Times New Roman"/>
                <w:sz w:val="12"/>
                <w:szCs w:val="12"/>
              </w:rPr>
              <w:t>микрозаймов</w:t>
            </w:r>
            <w:proofErr w:type="spellEnd"/>
            <w:r w:rsidRPr="00151688">
              <w:rPr>
                <w:rFonts w:ascii="Times New Roman" w:eastAsia="Calibri" w:hAnsi="Times New Roman" w:cs="Times New Roman"/>
                <w:sz w:val="12"/>
                <w:szCs w:val="12"/>
              </w:rPr>
              <w:t>, выданных субъектов малого и среднего предпринимательства, тыс. руб.</w:t>
            </w:r>
          </w:p>
        </w:tc>
        <w:tc>
          <w:tcPr>
            <w:tcW w:w="2977"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Показатель рассчитывается по формуле,</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 xml:space="preserve">О = </w:t>
            </w:r>
            <w:proofErr w:type="spellStart"/>
            <w:r w:rsidRPr="00151688">
              <w:rPr>
                <w:rFonts w:ascii="Times New Roman" w:eastAsia="Calibri" w:hAnsi="Times New Roman" w:cs="Times New Roman"/>
                <w:sz w:val="12"/>
                <w:szCs w:val="12"/>
              </w:rPr>
              <w:t>Омсмсп</w:t>
            </w:r>
            <w:proofErr w:type="spellEnd"/>
            <w:r w:rsidRPr="00151688">
              <w:rPr>
                <w:rFonts w:ascii="Times New Roman" w:eastAsia="Calibri" w:hAnsi="Times New Roman" w:cs="Times New Roman"/>
                <w:sz w:val="12"/>
                <w:szCs w:val="12"/>
              </w:rPr>
              <w:t xml:space="preserve">, </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 xml:space="preserve">где </w:t>
            </w:r>
            <w:proofErr w:type="spellStart"/>
            <w:r w:rsidRPr="00151688">
              <w:rPr>
                <w:rFonts w:ascii="Times New Roman" w:eastAsia="Calibri" w:hAnsi="Times New Roman" w:cs="Times New Roman"/>
                <w:sz w:val="12"/>
                <w:szCs w:val="12"/>
              </w:rPr>
              <w:t>Омсмсп</w:t>
            </w:r>
            <w:proofErr w:type="spellEnd"/>
            <w:r w:rsidRPr="00151688">
              <w:rPr>
                <w:rFonts w:ascii="Times New Roman" w:eastAsia="Calibri" w:hAnsi="Times New Roman" w:cs="Times New Roman"/>
                <w:sz w:val="12"/>
                <w:szCs w:val="12"/>
              </w:rPr>
              <w:t xml:space="preserve"> - объем </w:t>
            </w:r>
            <w:proofErr w:type="spellStart"/>
            <w:r w:rsidRPr="00151688">
              <w:rPr>
                <w:rFonts w:ascii="Times New Roman" w:eastAsia="Calibri" w:hAnsi="Times New Roman" w:cs="Times New Roman"/>
                <w:sz w:val="12"/>
                <w:szCs w:val="12"/>
              </w:rPr>
              <w:t>микрозаймов</w:t>
            </w:r>
            <w:proofErr w:type="spellEnd"/>
            <w:r w:rsidRPr="00151688">
              <w:rPr>
                <w:rFonts w:ascii="Times New Roman" w:eastAsia="Calibri" w:hAnsi="Times New Roman" w:cs="Times New Roman"/>
                <w:sz w:val="12"/>
                <w:szCs w:val="12"/>
              </w:rPr>
              <w:t xml:space="preserve"> выданный субъектам малого и среднего предпринимательства</w:t>
            </w:r>
          </w:p>
        </w:tc>
        <w:tc>
          <w:tcPr>
            <w:tcW w:w="1559"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Отчет организации - получателя субсидии</w:t>
            </w:r>
          </w:p>
        </w:tc>
        <w:tc>
          <w:tcPr>
            <w:tcW w:w="575"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p>
        </w:tc>
      </w:tr>
      <w:tr w:rsidR="00151688" w:rsidRPr="00151688" w:rsidTr="00151688">
        <w:trPr>
          <w:trHeight w:val="20"/>
        </w:trPr>
        <w:tc>
          <w:tcPr>
            <w:tcW w:w="378"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16</w:t>
            </w:r>
          </w:p>
        </w:tc>
        <w:tc>
          <w:tcPr>
            <w:tcW w:w="2032"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Количество СМСП, отвечающих требованиям и условиям оказания финансовой поддержки (</w:t>
            </w:r>
            <w:proofErr w:type="spellStart"/>
            <w:r w:rsidRPr="00151688">
              <w:rPr>
                <w:rFonts w:ascii="Times New Roman" w:eastAsia="Calibri" w:hAnsi="Times New Roman" w:cs="Times New Roman"/>
                <w:sz w:val="12"/>
                <w:szCs w:val="12"/>
              </w:rPr>
              <w:t>микрозаймы</w:t>
            </w:r>
            <w:proofErr w:type="spellEnd"/>
            <w:r w:rsidRPr="00151688">
              <w:rPr>
                <w:rFonts w:ascii="Times New Roman" w:eastAsia="Calibri" w:hAnsi="Times New Roman" w:cs="Times New Roman"/>
                <w:sz w:val="12"/>
                <w:szCs w:val="12"/>
              </w:rPr>
              <w:t xml:space="preserve"> и поручительства), направленных в МЭР СО (АО «ГФСО»)</w:t>
            </w:r>
          </w:p>
        </w:tc>
        <w:tc>
          <w:tcPr>
            <w:tcW w:w="2977"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Показатель рассчитывается по формуле,</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 xml:space="preserve">К = </w:t>
            </w:r>
            <w:proofErr w:type="spellStart"/>
            <w:r w:rsidRPr="00151688">
              <w:rPr>
                <w:rFonts w:ascii="Times New Roman" w:eastAsia="Calibri" w:hAnsi="Times New Roman" w:cs="Times New Roman"/>
                <w:sz w:val="12"/>
                <w:szCs w:val="12"/>
              </w:rPr>
              <w:t>Ксмспгф</w:t>
            </w:r>
            <w:proofErr w:type="spellEnd"/>
            <w:r w:rsidRPr="00151688">
              <w:rPr>
                <w:rFonts w:ascii="Times New Roman" w:eastAsia="Calibri" w:hAnsi="Times New Roman" w:cs="Times New Roman"/>
                <w:sz w:val="12"/>
                <w:szCs w:val="12"/>
              </w:rPr>
              <w:t>, где:</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proofErr w:type="spellStart"/>
            <w:r w:rsidRPr="00151688">
              <w:rPr>
                <w:rFonts w:ascii="Times New Roman" w:eastAsia="Calibri" w:hAnsi="Times New Roman" w:cs="Times New Roman"/>
                <w:sz w:val="12"/>
                <w:szCs w:val="12"/>
              </w:rPr>
              <w:t>Ксмспгф</w:t>
            </w:r>
            <w:proofErr w:type="spellEnd"/>
            <w:r w:rsidRPr="00151688">
              <w:rPr>
                <w:rFonts w:ascii="Times New Roman" w:eastAsia="Calibri" w:hAnsi="Times New Roman" w:cs="Times New Roman"/>
                <w:sz w:val="12"/>
                <w:szCs w:val="12"/>
              </w:rPr>
              <w:t xml:space="preserve"> - количество СМСП, отвечающих требованиям и условиям оказания финансовой поддержки (</w:t>
            </w:r>
            <w:proofErr w:type="spellStart"/>
            <w:r w:rsidRPr="00151688">
              <w:rPr>
                <w:rFonts w:ascii="Times New Roman" w:eastAsia="Calibri" w:hAnsi="Times New Roman" w:cs="Times New Roman"/>
                <w:sz w:val="12"/>
                <w:szCs w:val="12"/>
              </w:rPr>
              <w:t>микрозаймы</w:t>
            </w:r>
            <w:proofErr w:type="spellEnd"/>
            <w:r w:rsidRPr="00151688">
              <w:rPr>
                <w:rFonts w:ascii="Times New Roman" w:eastAsia="Calibri" w:hAnsi="Times New Roman" w:cs="Times New Roman"/>
                <w:sz w:val="12"/>
                <w:szCs w:val="12"/>
              </w:rPr>
              <w:t xml:space="preserve"> и поручительства), направленных в МЭР СО (АО «ГФСО»)</w:t>
            </w:r>
          </w:p>
        </w:tc>
        <w:tc>
          <w:tcPr>
            <w:tcW w:w="1559"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Отчет организации - получателя субсидии</w:t>
            </w:r>
          </w:p>
        </w:tc>
        <w:tc>
          <w:tcPr>
            <w:tcW w:w="575"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p>
        </w:tc>
      </w:tr>
      <w:tr w:rsidR="00151688" w:rsidRPr="00151688" w:rsidTr="00151688">
        <w:trPr>
          <w:trHeight w:val="20"/>
        </w:trPr>
        <w:tc>
          <w:tcPr>
            <w:tcW w:w="378"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17</w:t>
            </w:r>
          </w:p>
        </w:tc>
        <w:tc>
          <w:tcPr>
            <w:tcW w:w="2032"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 xml:space="preserve">Количество вновь созданных рабочих мест субъектами малого и среднего предпринимательства – получателями </w:t>
            </w:r>
            <w:proofErr w:type="spellStart"/>
            <w:r w:rsidRPr="00151688">
              <w:rPr>
                <w:rFonts w:ascii="Times New Roman" w:eastAsia="Calibri" w:hAnsi="Times New Roman" w:cs="Times New Roman"/>
                <w:sz w:val="12"/>
                <w:szCs w:val="12"/>
              </w:rPr>
              <w:t>микрозайма</w:t>
            </w:r>
            <w:proofErr w:type="spellEnd"/>
            <w:r w:rsidRPr="00151688">
              <w:rPr>
                <w:rFonts w:ascii="Times New Roman" w:eastAsia="Calibri" w:hAnsi="Times New Roman" w:cs="Times New Roman"/>
                <w:sz w:val="12"/>
                <w:szCs w:val="12"/>
              </w:rPr>
              <w:t>, ед.</w:t>
            </w:r>
          </w:p>
        </w:tc>
        <w:tc>
          <w:tcPr>
            <w:tcW w:w="2977"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Показатель рассчитывается по формуле</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noProof/>
                <w:sz w:val="12"/>
                <w:szCs w:val="12"/>
                <w:lang w:eastAsia="ru-RU"/>
              </w:rPr>
              <w:drawing>
                <wp:inline distT="0" distB="0" distL="0" distR="0" wp14:anchorId="72E0E444" wp14:editId="38A1F47F">
                  <wp:extent cx="448574" cy="1942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522" cy="194267"/>
                          </a:xfrm>
                          <a:prstGeom prst="rect">
                            <a:avLst/>
                          </a:prstGeom>
                          <a:noFill/>
                          <a:ln>
                            <a:noFill/>
                          </a:ln>
                        </pic:spPr>
                      </pic:pic>
                    </a:graphicData>
                  </a:graphic>
                </wp:inline>
              </w:drawing>
            </w:r>
            <w:r w:rsidRPr="00151688">
              <w:rPr>
                <w:rFonts w:ascii="Times New Roman" w:eastAsia="Calibri" w:hAnsi="Times New Roman" w:cs="Times New Roman"/>
                <w:sz w:val="12"/>
                <w:szCs w:val="12"/>
              </w:rPr>
              <w:t>,</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где</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noProof/>
                <w:sz w:val="12"/>
                <w:szCs w:val="12"/>
                <w:lang w:eastAsia="ru-RU"/>
              </w:rPr>
              <w:drawing>
                <wp:inline distT="0" distB="0" distL="0" distR="0" wp14:anchorId="382D8647" wp14:editId="458518FA">
                  <wp:extent cx="243764" cy="1811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621" cy="181048"/>
                          </a:xfrm>
                          <a:prstGeom prst="rect">
                            <a:avLst/>
                          </a:prstGeom>
                          <a:noFill/>
                          <a:ln>
                            <a:noFill/>
                          </a:ln>
                        </pic:spPr>
                      </pic:pic>
                    </a:graphicData>
                  </a:graphic>
                </wp:inline>
              </w:drawing>
            </w:r>
            <w:r w:rsidRPr="00151688">
              <w:rPr>
                <w:rFonts w:ascii="Times New Roman" w:eastAsia="Calibri" w:hAnsi="Times New Roman" w:cs="Times New Roman"/>
                <w:sz w:val="12"/>
                <w:szCs w:val="12"/>
              </w:rPr>
              <w:t xml:space="preserve"> - количество вновь созданных рабочих мест субъектами малого и среднего предпринимательства - получателями </w:t>
            </w:r>
            <w:proofErr w:type="spellStart"/>
            <w:r w:rsidRPr="00151688">
              <w:rPr>
                <w:rFonts w:ascii="Times New Roman" w:eastAsia="Calibri" w:hAnsi="Times New Roman" w:cs="Times New Roman"/>
                <w:sz w:val="12"/>
                <w:szCs w:val="12"/>
              </w:rPr>
              <w:t>микрозайма</w:t>
            </w:r>
            <w:proofErr w:type="spellEnd"/>
            <w:r w:rsidRPr="00151688">
              <w:rPr>
                <w:rFonts w:ascii="Times New Roman" w:eastAsia="Calibri" w:hAnsi="Times New Roman" w:cs="Times New Roman"/>
                <w:sz w:val="12"/>
                <w:szCs w:val="12"/>
              </w:rPr>
              <w:t>.</w:t>
            </w:r>
          </w:p>
        </w:tc>
        <w:tc>
          <w:tcPr>
            <w:tcW w:w="1559"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Отчет организации - получателя субсидии</w:t>
            </w:r>
          </w:p>
        </w:tc>
        <w:tc>
          <w:tcPr>
            <w:tcW w:w="575"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p>
        </w:tc>
      </w:tr>
      <w:tr w:rsidR="00151688" w:rsidRPr="00151688" w:rsidTr="00151688">
        <w:trPr>
          <w:trHeight w:val="20"/>
        </w:trPr>
        <w:tc>
          <w:tcPr>
            <w:tcW w:w="378"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18</w:t>
            </w:r>
          </w:p>
        </w:tc>
        <w:tc>
          <w:tcPr>
            <w:tcW w:w="2032"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Прирост среднесписочной численности работников (без внешних совместителей), занятых у субъектов малого и среднего предпринимательства,%</w:t>
            </w:r>
          </w:p>
        </w:tc>
        <w:tc>
          <w:tcPr>
            <w:tcW w:w="2977"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Показатель рассчитывается по формуле:</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proofErr w:type="spellStart"/>
            <w:r w:rsidRPr="00151688">
              <w:rPr>
                <w:rFonts w:ascii="Times New Roman" w:eastAsia="Calibri" w:hAnsi="Times New Roman" w:cs="Times New Roman"/>
                <w:sz w:val="12"/>
                <w:szCs w:val="12"/>
              </w:rPr>
              <w:t>Псрч</w:t>
            </w:r>
            <w:proofErr w:type="spellEnd"/>
            <w:r w:rsidRPr="00151688">
              <w:rPr>
                <w:rFonts w:ascii="Times New Roman" w:eastAsia="Calibri" w:hAnsi="Times New Roman" w:cs="Times New Roman"/>
                <w:sz w:val="12"/>
                <w:szCs w:val="12"/>
              </w:rPr>
              <w:t>= Ч1/Ч0*100, где:</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proofErr w:type="spellStart"/>
            <w:r w:rsidRPr="00151688">
              <w:rPr>
                <w:rFonts w:ascii="Times New Roman" w:eastAsia="Calibri" w:hAnsi="Times New Roman" w:cs="Times New Roman"/>
                <w:sz w:val="12"/>
                <w:szCs w:val="12"/>
              </w:rPr>
              <w:t>Пч</w:t>
            </w:r>
            <w:proofErr w:type="spellEnd"/>
            <w:r w:rsidRPr="00151688">
              <w:rPr>
                <w:rFonts w:ascii="Times New Roman" w:eastAsia="Calibri" w:hAnsi="Times New Roman" w:cs="Times New Roman"/>
                <w:sz w:val="12"/>
                <w:szCs w:val="12"/>
              </w:rPr>
              <w:t>- прирост среднесписочной численности  работников (без внешних совместителей), занятых у субъектов малого и среднего предпринимательства;</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Ч1- среднесписочная численность  работников (без внешних совместителей), занятых у субъектов малого и среднего предпринимательства по итогам отчетного года;</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 xml:space="preserve">Ч0- среднесписочная численность  работни-ков (без </w:t>
            </w:r>
            <w:r w:rsidRPr="00151688">
              <w:rPr>
                <w:rFonts w:ascii="Times New Roman" w:eastAsia="Calibri" w:hAnsi="Times New Roman" w:cs="Times New Roman"/>
                <w:sz w:val="12"/>
                <w:szCs w:val="12"/>
              </w:rPr>
              <w:lastRenderedPageBreak/>
              <w:t xml:space="preserve">внешних совместителей), занятых у субъектов малого и среднего предпринимательства по итогам года, предшествующего  отчетному году. </w:t>
            </w:r>
          </w:p>
          <w:p w:rsidR="00151688" w:rsidRPr="00151688" w:rsidRDefault="00151688" w:rsidP="00151688">
            <w:pPr>
              <w:tabs>
                <w:tab w:val="left" w:pos="284"/>
              </w:tabs>
              <w:spacing w:after="0" w:line="240" w:lineRule="auto"/>
              <w:rPr>
                <w:rFonts w:ascii="Times New Roman" w:eastAsia="Calibri" w:hAnsi="Times New Roman" w:cs="Times New Roman"/>
                <w:i/>
                <w:sz w:val="12"/>
                <w:szCs w:val="12"/>
              </w:rPr>
            </w:pPr>
            <w:r w:rsidRPr="00151688">
              <w:rPr>
                <w:rFonts w:ascii="Times New Roman" w:eastAsia="Calibri" w:hAnsi="Times New Roman" w:cs="Times New Roman"/>
                <w:i/>
                <w:sz w:val="12"/>
                <w:szCs w:val="12"/>
              </w:rPr>
              <w:t>Среднесписочная численность  работников (без внешних совместителей), занятых у субъектов малого и среднего предпринимательства рассчитывается по формуле:</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 xml:space="preserve"> Ч=</w:t>
            </w:r>
            <w:proofErr w:type="spellStart"/>
            <w:r w:rsidRPr="00151688">
              <w:rPr>
                <w:rFonts w:ascii="Times New Roman" w:eastAsia="Calibri" w:hAnsi="Times New Roman" w:cs="Times New Roman"/>
                <w:sz w:val="12"/>
                <w:szCs w:val="12"/>
              </w:rPr>
              <w:t>ИП+средние+малые+микро</w:t>
            </w:r>
            <w:proofErr w:type="spellEnd"/>
            <w:r w:rsidRPr="00151688">
              <w:rPr>
                <w:rFonts w:ascii="Times New Roman" w:eastAsia="Calibri" w:hAnsi="Times New Roman" w:cs="Times New Roman"/>
                <w:sz w:val="12"/>
                <w:szCs w:val="12"/>
              </w:rPr>
              <w:t xml:space="preserve">, где:     </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Ч- среднесписочная численность  работни-ков (без внешних совместителей), занятых у субъектов малого и среднего предпринимательства;</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 xml:space="preserve">ИП- среднесписочная численность  работников (без внешних совместителей), </w:t>
            </w:r>
            <w:proofErr w:type="spellStart"/>
            <w:r w:rsidRPr="00151688">
              <w:rPr>
                <w:rFonts w:ascii="Times New Roman" w:eastAsia="Calibri" w:hAnsi="Times New Roman" w:cs="Times New Roman"/>
                <w:sz w:val="12"/>
                <w:szCs w:val="12"/>
              </w:rPr>
              <w:t>заня-тых</w:t>
            </w:r>
            <w:proofErr w:type="spellEnd"/>
            <w:r w:rsidRPr="00151688">
              <w:rPr>
                <w:rFonts w:ascii="Times New Roman" w:eastAsia="Calibri" w:hAnsi="Times New Roman" w:cs="Times New Roman"/>
                <w:sz w:val="12"/>
                <w:szCs w:val="12"/>
              </w:rPr>
              <w:t xml:space="preserve"> у индивидуальных предпринимателей (с учетом КФХ);</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Средние- среднесписочная численность  работников (без внешних совместителей), занятых на средних предприятиях;</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 xml:space="preserve">Малые- среднесписочная численность  работников (без внешних совместителей), занятых на малых предприятиях (без учета </w:t>
            </w:r>
            <w:proofErr w:type="spellStart"/>
            <w:r w:rsidRPr="00151688">
              <w:rPr>
                <w:rFonts w:ascii="Times New Roman" w:eastAsia="Calibri" w:hAnsi="Times New Roman" w:cs="Times New Roman"/>
                <w:sz w:val="12"/>
                <w:szCs w:val="12"/>
              </w:rPr>
              <w:t>микропредприятий</w:t>
            </w:r>
            <w:proofErr w:type="spellEnd"/>
            <w:r w:rsidRPr="00151688">
              <w:rPr>
                <w:rFonts w:ascii="Times New Roman" w:eastAsia="Calibri" w:hAnsi="Times New Roman" w:cs="Times New Roman"/>
                <w:sz w:val="12"/>
                <w:szCs w:val="12"/>
              </w:rPr>
              <w:t>);</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 xml:space="preserve">Микро- среднесписочная численность  работников (без внешних совместителей), занятых на </w:t>
            </w:r>
            <w:proofErr w:type="spellStart"/>
            <w:r w:rsidRPr="00151688">
              <w:rPr>
                <w:rFonts w:ascii="Times New Roman" w:eastAsia="Calibri" w:hAnsi="Times New Roman" w:cs="Times New Roman"/>
                <w:sz w:val="12"/>
                <w:szCs w:val="12"/>
              </w:rPr>
              <w:t>микропредприятиях</w:t>
            </w:r>
            <w:proofErr w:type="spellEnd"/>
            <w:r w:rsidRPr="00151688">
              <w:rPr>
                <w:rFonts w:ascii="Times New Roman" w:eastAsia="Calibri" w:hAnsi="Times New Roman" w:cs="Times New Roman"/>
                <w:sz w:val="12"/>
                <w:szCs w:val="12"/>
              </w:rPr>
              <w:t>;</w:t>
            </w:r>
          </w:p>
        </w:tc>
        <w:tc>
          <w:tcPr>
            <w:tcW w:w="1559"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lastRenderedPageBreak/>
              <w:t>МИФНС №17 по Сергиевскому району, отдел торговли  и экономического развития администрации муниципального района Сергиевский</w:t>
            </w:r>
          </w:p>
        </w:tc>
        <w:tc>
          <w:tcPr>
            <w:tcW w:w="575"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p>
        </w:tc>
      </w:tr>
      <w:tr w:rsidR="00151688" w:rsidRPr="00151688" w:rsidTr="00151688">
        <w:trPr>
          <w:trHeight w:val="20"/>
        </w:trPr>
        <w:tc>
          <w:tcPr>
            <w:tcW w:w="378"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lastRenderedPageBreak/>
              <w:t>19</w:t>
            </w:r>
          </w:p>
        </w:tc>
        <w:tc>
          <w:tcPr>
            <w:tcW w:w="2032"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Доля субъектов малого и среднего предпринимательства, получивших поддержку от общего количества субъектов малого и среднего предпринимательства в муниципальном образовании, %</w:t>
            </w:r>
          </w:p>
        </w:tc>
        <w:tc>
          <w:tcPr>
            <w:tcW w:w="2977"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Показатель рассчитывается по формуле</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proofErr w:type="spellStart"/>
            <w:r w:rsidRPr="00151688">
              <w:rPr>
                <w:rFonts w:ascii="Times New Roman" w:eastAsia="Calibri" w:hAnsi="Times New Roman" w:cs="Times New Roman"/>
                <w:sz w:val="12"/>
                <w:szCs w:val="12"/>
              </w:rPr>
              <w:t>Дсмсп</w:t>
            </w:r>
            <w:proofErr w:type="spellEnd"/>
            <w:r w:rsidRPr="00151688">
              <w:rPr>
                <w:rFonts w:ascii="Times New Roman" w:eastAsia="Calibri" w:hAnsi="Times New Roman" w:cs="Times New Roman"/>
                <w:sz w:val="12"/>
                <w:szCs w:val="12"/>
              </w:rPr>
              <w:t xml:space="preserve"> = </w:t>
            </w:r>
            <w:proofErr w:type="spellStart"/>
            <w:r w:rsidRPr="00151688">
              <w:rPr>
                <w:rFonts w:ascii="Times New Roman" w:eastAsia="Calibri" w:hAnsi="Times New Roman" w:cs="Times New Roman"/>
                <w:sz w:val="12"/>
                <w:szCs w:val="12"/>
              </w:rPr>
              <w:t>Ксмсп</w:t>
            </w:r>
            <w:proofErr w:type="spellEnd"/>
            <w:r w:rsidRPr="00151688">
              <w:rPr>
                <w:rFonts w:ascii="Times New Roman" w:eastAsia="Calibri" w:hAnsi="Times New Roman" w:cs="Times New Roman"/>
                <w:sz w:val="12"/>
                <w:szCs w:val="12"/>
              </w:rPr>
              <w:t>/</w:t>
            </w:r>
            <w:proofErr w:type="spellStart"/>
            <w:r w:rsidRPr="00151688">
              <w:rPr>
                <w:rFonts w:ascii="Times New Roman" w:eastAsia="Calibri" w:hAnsi="Times New Roman" w:cs="Times New Roman"/>
                <w:sz w:val="12"/>
                <w:szCs w:val="12"/>
              </w:rPr>
              <w:t>ОБЩспсп</w:t>
            </w:r>
            <w:proofErr w:type="spellEnd"/>
            <w:r w:rsidRPr="00151688">
              <w:rPr>
                <w:rFonts w:ascii="Times New Roman" w:eastAsia="Calibri" w:hAnsi="Times New Roman" w:cs="Times New Roman"/>
                <w:sz w:val="12"/>
                <w:szCs w:val="12"/>
              </w:rPr>
              <w:t xml:space="preserve"> х 100%,</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где</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proofErr w:type="spellStart"/>
            <w:r w:rsidRPr="00151688">
              <w:rPr>
                <w:rFonts w:ascii="Times New Roman" w:eastAsia="Calibri" w:hAnsi="Times New Roman" w:cs="Times New Roman"/>
                <w:sz w:val="12"/>
                <w:szCs w:val="12"/>
              </w:rPr>
              <w:t>Ксмсп</w:t>
            </w:r>
            <w:proofErr w:type="spellEnd"/>
            <w:r w:rsidRPr="00151688">
              <w:rPr>
                <w:rFonts w:ascii="Times New Roman" w:eastAsia="Calibri" w:hAnsi="Times New Roman" w:cs="Times New Roman"/>
                <w:sz w:val="12"/>
                <w:szCs w:val="12"/>
              </w:rPr>
              <w:t xml:space="preserve"> – количество субъектов малого и среднего предпринимательства, получивших поддержку</w:t>
            </w:r>
          </w:p>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proofErr w:type="spellStart"/>
            <w:r w:rsidRPr="00151688">
              <w:rPr>
                <w:rFonts w:ascii="Times New Roman" w:eastAsia="Calibri" w:hAnsi="Times New Roman" w:cs="Times New Roman"/>
                <w:sz w:val="12"/>
                <w:szCs w:val="12"/>
              </w:rPr>
              <w:t>ОБЩспсп</w:t>
            </w:r>
            <w:proofErr w:type="spellEnd"/>
            <w:r w:rsidRPr="00151688">
              <w:rPr>
                <w:rFonts w:ascii="Times New Roman" w:eastAsia="Calibri" w:hAnsi="Times New Roman" w:cs="Times New Roman"/>
                <w:sz w:val="12"/>
                <w:szCs w:val="12"/>
              </w:rPr>
              <w:t xml:space="preserve"> - общая численность субъектов малого и среднего предпринимательства на территории муниципального образования.</w:t>
            </w:r>
          </w:p>
        </w:tc>
        <w:tc>
          <w:tcPr>
            <w:tcW w:w="1559"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r w:rsidRPr="00151688">
              <w:rPr>
                <w:rFonts w:ascii="Times New Roman" w:eastAsia="Calibri" w:hAnsi="Times New Roman" w:cs="Times New Roman"/>
                <w:sz w:val="12"/>
                <w:szCs w:val="12"/>
              </w:rPr>
              <w:t>Отчет организации - получателя субсидии, отдел торговли  и экономического развития администрации муниципального района Сергиевский</w:t>
            </w:r>
          </w:p>
        </w:tc>
        <w:tc>
          <w:tcPr>
            <w:tcW w:w="575" w:type="dxa"/>
          </w:tcPr>
          <w:p w:rsidR="00151688" w:rsidRPr="00151688" w:rsidRDefault="00151688" w:rsidP="00151688">
            <w:pPr>
              <w:tabs>
                <w:tab w:val="left" w:pos="284"/>
              </w:tabs>
              <w:spacing w:after="0" w:line="240" w:lineRule="auto"/>
              <w:rPr>
                <w:rFonts w:ascii="Times New Roman" w:eastAsia="Calibri" w:hAnsi="Times New Roman" w:cs="Times New Roman"/>
                <w:sz w:val="12"/>
                <w:szCs w:val="12"/>
              </w:rPr>
            </w:pPr>
          </w:p>
        </w:tc>
      </w:tr>
    </w:tbl>
    <w:p w:rsidR="000C2F8E" w:rsidRDefault="000C2F8E" w:rsidP="00EC3D1F">
      <w:pPr>
        <w:tabs>
          <w:tab w:val="left" w:pos="284"/>
        </w:tabs>
        <w:spacing w:after="0" w:line="240" w:lineRule="auto"/>
        <w:jc w:val="both"/>
        <w:rPr>
          <w:rFonts w:ascii="Times New Roman" w:eastAsia="Calibri" w:hAnsi="Times New Roman" w:cs="Times New Roman"/>
          <w:sz w:val="12"/>
          <w:szCs w:val="12"/>
        </w:rPr>
      </w:pPr>
    </w:p>
    <w:p w:rsidR="00151688" w:rsidRPr="00693E44" w:rsidRDefault="00151688" w:rsidP="00151688">
      <w:pPr>
        <w:tabs>
          <w:tab w:val="left" w:pos="284"/>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4</w:t>
      </w:r>
    </w:p>
    <w:p w:rsidR="00151688" w:rsidRPr="00693E44" w:rsidRDefault="00151688" w:rsidP="00151688">
      <w:pPr>
        <w:tabs>
          <w:tab w:val="left" w:pos="284"/>
        </w:tabs>
        <w:spacing w:after="0" w:line="240" w:lineRule="auto"/>
        <w:jc w:val="right"/>
        <w:rPr>
          <w:rFonts w:ascii="Times New Roman" w:eastAsia="Calibri" w:hAnsi="Times New Roman" w:cs="Times New Roman"/>
          <w:bCs/>
          <w:i/>
          <w:sz w:val="12"/>
          <w:szCs w:val="12"/>
        </w:rPr>
      </w:pPr>
      <w:r w:rsidRPr="00693E44">
        <w:rPr>
          <w:rFonts w:ascii="Times New Roman" w:eastAsia="Calibri" w:hAnsi="Times New Roman" w:cs="Times New Roman"/>
          <w:bCs/>
          <w:i/>
          <w:sz w:val="12"/>
          <w:szCs w:val="12"/>
        </w:rPr>
        <w:t>к муниципальной программе</w:t>
      </w:r>
    </w:p>
    <w:p w:rsidR="00151688" w:rsidRPr="00693E44" w:rsidRDefault="00151688" w:rsidP="00151688">
      <w:pPr>
        <w:tabs>
          <w:tab w:val="left" w:pos="284"/>
        </w:tabs>
        <w:spacing w:after="0" w:line="240" w:lineRule="auto"/>
        <w:jc w:val="right"/>
        <w:rPr>
          <w:rFonts w:ascii="Times New Roman" w:eastAsia="Calibri" w:hAnsi="Times New Roman" w:cs="Times New Roman"/>
          <w:bCs/>
          <w:i/>
          <w:sz w:val="12"/>
          <w:szCs w:val="12"/>
        </w:rPr>
      </w:pPr>
      <w:r w:rsidRPr="00693E44">
        <w:rPr>
          <w:rFonts w:ascii="Times New Roman" w:eastAsia="Calibri" w:hAnsi="Times New Roman" w:cs="Times New Roman"/>
          <w:bCs/>
          <w:i/>
          <w:sz w:val="12"/>
          <w:szCs w:val="12"/>
        </w:rPr>
        <w:t>муниципального района Сергиевский Самарской области</w:t>
      </w:r>
    </w:p>
    <w:p w:rsidR="00151688" w:rsidRPr="00693E44" w:rsidRDefault="00151688" w:rsidP="00151688">
      <w:pPr>
        <w:tabs>
          <w:tab w:val="left" w:pos="284"/>
        </w:tabs>
        <w:spacing w:after="0" w:line="240" w:lineRule="auto"/>
        <w:jc w:val="right"/>
        <w:rPr>
          <w:rFonts w:ascii="Times New Roman" w:eastAsia="Calibri" w:hAnsi="Times New Roman" w:cs="Times New Roman"/>
          <w:bCs/>
          <w:i/>
          <w:sz w:val="12"/>
          <w:szCs w:val="12"/>
        </w:rPr>
      </w:pPr>
      <w:r w:rsidRPr="00693E44">
        <w:rPr>
          <w:rFonts w:ascii="Times New Roman" w:eastAsia="Calibri" w:hAnsi="Times New Roman" w:cs="Times New Roman"/>
          <w:bCs/>
          <w:i/>
          <w:sz w:val="12"/>
          <w:szCs w:val="12"/>
        </w:rPr>
        <w:t>"Развитие  малого и среднего предпринимательства</w:t>
      </w:r>
    </w:p>
    <w:p w:rsidR="00151688" w:rsidRPr="00693E44" w:rsidRDefault="00151688" w:rsidP="00151688">
      <w:pPr>
        <w:tabs>
          <w:tab w:val="left" w:pos="284"/>
        </w:tabs>
        <w:spacing w:after="0" w:line="240" w:lineRule="auto"/>
        <w:jc w:val="right"/>
        <w:rPr>
          <w:rFonts w:ascii="Times New Roman" w:eastAsia="Calibri" w:hAnsi="Times New Roman" w:cs="Times New Roman"/>
          <w:bCs/>
          <w:i/>
          <w:sz w:val="12"/>
          <w:szCs w:val="12"/>
        </w:rPr>
      </w:pPr>
      <w:r w:rsidRPr="00693E44">
        <w:rPr>
          <w:rFonts w:ascii="Times New Roman" w:eastAsia="Calibri" w:hAnsi="Times New Roman" w:cs="Times New Roman"/>
          <w:bCs/>
          <w:i/>
          <w:sz w:val="12"/>
          <w:szCs w:val="12"/>
        </w:rPr>
        <w:t>на территории муниципального района Сергиевский</w:t>
      </w:r>
    </w:p>
    <w:p w:rsidR="00151688" w:rsidRDefault="00151688" w:rsidP="00151688">
      <w:pPr>
        <w:tabs>
          <w:tab w:val="left" w:pos="284"/>
        </w:tabs>
        <w:spacing w:after="0" w:line="240" w:lineRule="auto"/>
        <w:jc w:val="right"/>
        <w:rPr>
          <w:rFonts w:ascii="Times New Roman" w:eastAsia="Calibri" w:hAnsi="Times New Roman" w:cs="Times New Roman"/>
          <w:bCs/>
          <w:i/>
          <w:sz w:val="12"/>
          <w:szCs w:val="12"/>
        </w:rPr>
      </w:pPr>
      <w:r w:rsidRPr="00693E44">
        <w:rPr>
          <w:rFonts w:ascii="Times New Roman" w:eastAsia="Calibri" w:hAnsi="Times New Roman" w:cs="Times New Roman"/>
          <w:bCs/>
          <w:i/>
          <w:sz w:val="12"/>
          <w:szCs w:val="12"/>
        </w:rPr>
        <w:t>Самарской области" на 2018-2021 годы</w:t>
      </w:r>
    </w:p>
    <w:p w:rsidR="00151688" w:rsidRPr="00693E44" w:rsidRDefault="00151688" w:rsidP="00151688">
      <w:pPr>
        <w:tabs>
          <w:tab w:val="left" w:pos="284"/>
        </w:tabs>
        <w:spacing w:after="0" w:line="240" w:lineRule="auto"/>
        <w:jc w:val="right"/>
        <w:rPr>
          <w:rFonts w:ascii="Times New Roman" w:eastAsia="Calibri" w:hAnsi="Times New Roman" w:cs="Times New Roman"/>
          <w:bCs/>
          <w:i/>
          <w:sz w:val="12"/>
          <w:szCs w:val="12"/>
        </w:rPr>
      </w:pPr>
    </w:p>
    <w:p w:rsidR="00151688" w:rsidRPr="00151688" w:rsidRDefault="00151688" w:rsidP="00151688">
      <w:pPr>
        <w:tabs>
          <w:tab w:val="left" w:pos="284"/>
        </w:tabs>
        <w:spacing w:after="0" w:line="240" w:lineRule="auto"/>
        <w:jc w:val="center"/>
        <w:rPr>
          <w:rFonts w:ascii="Times New Roman" w:eastAsia="Calibri" w:hAnsi="Times New Roman" w:cs="Times New Roman"/>
          <w:b/>
          <w:sz w:val="12"/>
          <w:szCs w:val="12"/>
        </w:rPr>
      </w:pPr>
      <w:r w:rsidRPr="00151688">
        <w:rPr>
          <w:rFonts w:ascii="Times New Roman" w:eastAsia="Calibri" w:hAnsi="Times New Roman" w:cs="Times New Roman"/>
          <w:b/>
          <w:sz w:val="12"/>
          <w:szCs w:val="12"/>
        </w:rPr>
        <w:t>Критерии оценки эффективности реал</w:t>
      </w:r>
      <w:r w:rsidR="004800A1">
        <w:rPr>
          <w:rFonts w:ascii="Times New Roman" w:eastAsia="Calibri" w:hAnsi="Times New Roman" w:cs="Times New Roman"/>
          <w:b/>
          <w:sz w:val="12"/>
          <w:szCs w:val="12"/>
        </w:rPr>
        <w:t>изации плана мероприятий, входя</w:t>
      </w:r>
      <w:r w:rsidRPr="00151688">
        <w:rPr>
          <w:rFonts w:ascii="Times New Roman" w:eastAsia="Calibri" w:hAnsi="Times New Roman" w:cs="Times New Roman"/>
          <w:b/>
          <w:sz w:val="12"/>
          <w:szCs w:val="12"/>
        </w:rPr>
        <w:t>щего в состав государственной программы</w:t>
      </w:r>
    </w:p>
    <w:p w:rsidR="00151688" w:rsidRPr="00151688" w:rsidRDefault="00151688" w:rsidP="00151688">
      <w:pPr>
        <w:tabs>
          <w:tab w:val="left" w:pos="284"/>
        </w:tabs>
        <w:spacing w:after="0" w:line="240" w:lineRule="auto"/>
        <w:ind w:firstLine="284"/>
        <w:jc w:val="both"/>
        <w:rPr>
          <w:rFonts w:ascii="Times New Roman" w:eastAsia="Calibri" w:hAnsi="Times New Roman" w:cs="Times New Roman"/>
          <w:sz w:val="12"/>
          <w:szCs w:val="12"/>
        </w:rPr>
      </w:pPr>
      <w:r w:rsidRPr="00151688">
        <w:rPr>
          <w:rFonts w:ascii="Times New Roman" w:eastAsia="Calibri" w:hAnsi="Times New Roman" w:cs="Times New Roman"/>
          <w:sz w:val="12"/>
          <w:szCs w:val="12"/>
        </w:rPr>
        <w:t>Эффективность реализации плана мероприятий признается низкой при степени выполнения включенных в него мероприятий менее 80 процентов.</w:t>
      </w:r>
    </w:p>
    <w:p w:rsidR="00151688" w:rsidRPr="00151688" w:rsidRDefault="00151688" w:rsidP="00151688">
      <w:pPr>
        <w:tabs>
          <w:tab w:val="left" w:pos="284"/>
        </w:tabs>
        <w:spacing w:after="0" w:line="240" w:lineRule="auto"/>
        <w:ind w:firstLine="284"/>
        <w:jc w:val="both"/>
        <w:rPr>
          <w:rFonts w:ascii="Times New Roman" w:eastAsia="Calibri" w:hAnsi="Times New Roman" w:cs="Times New Roman"/>
          <w:sz w:val="12"/>
          <w:szCs w:val="12"/>
        </w:rPr>
      </w:pPr>
      <w:r w:rsidRPr="00151688">
        <w:rPr>
          <w:rFonts w:ascii="Times New Roman" w:eastAsia="Calibri" w:hAnsi="Times New Roman" w:cs="Times New Roman"/>
          <w:sz w:val="12"/>
          <w:szCs w:val="12"/>
        </w:rPr>
        <w:t xml:space="preserve">Реализация плана мероприятий признается </w:t>
      </w:r>
      <w:r w:rsidR="004800A1">
        <w:rPr>
          <w:rFonts w:ascii="Times New Roman" w:eastAsia="Calibri" w:hAnsi="Times New Roman" w:cs="Times New Roman"/>
          <w:sz w:val="12"/>
          <w:szCs w:val="12"/>
        </w:rPr>
        <w:t>эффективной при степени выполне</w:t>
      </w:r>
      <w:r w:rsidRPr="00151688">
        <w:rPr>
          <w:rFonts w:ascii="Times New Roman" w:eastAsia="Calibri" w:hAnsi="Times New Roman" w:cs="Times New Roman"/>
          <w:sz w:val="12"/>
          <w:szCs w:val="12"/>
        </w:rPr>
        <w:t>ния включенных в него мероприятий (в пределах) более или р</w:t>
      </w:r>
      <w:r>
        <w:rPr>
          <w:rFonts w:ascii="Times New Roman" w:eastAsia="Calibri" w:hAnsi="Times New Roman" w:cs="Times New Roman"/>
          <w:sz w:val="12"/>
          <w:szCs w:val="12"/>
        </w:rPr>
        <w:t>авной 80 и менее 100 процентов.</w:t>
      </w:r>
    </w:p>
    <w:p w:rsidR="000C2F8E" w:rsidRDefault="00151688" w:rsidP="00151688">
      <w:pPr>
        <w:tabs>
          <w:tab w:val="left" w:pos="284"/>
        </w:tabs>
        <w:spacing w:after="0" w:line="240" w:lineRule="auto"/>
        <w:ind w:firstLine="284"/>
        <w:jc w:val="both"/>
        <w:rPr>
          <w:rFonts w:ascii="Times New Roman" w:eastAsia="Calibri" w:hAnsi="Times New Roman" w:cs="Times New Roman"/>
          <w:sz w:val="12"/>
          <w:szCs w:val="12"/>
        </w:rPr>
      </w:pPr>
      <w:r w:rsidRPr="00151688">
        <w:rPr>
          <w:rFonts w:ascii="Times New Roman" w:eastAsia="Calibri" w:hAnsi="Times New Roman" w:cs="Times New Roman"/>
          <w:sz w:val="12"/>
          <w:szCs w:val="12"/>
        </w:rPr>
        <w:t>Эффективность реализации плана мероприятий признается высокой при степе-ни выполнения включенных в него мероприятий равной 100 процентам.</w:t>
      </w:r>
    </w:p>
    <w:p w:rsidR="000C2F8E" w:rsidRDefault="000C2F8E" w:rsidP="00151688">
      <w:pPr>
        <w:tabs>
          <w:tab w:val="left" w:pos="284"/>
        </w:tabs>
        <w:spacing w:after="0" w:line="240" w:lineRule="auto"/>
        <w:jc w:val="both"/>
        <w:rPr>
          <w:rFonts w:ascii="Times New Roman" w:eastAsia="Calibri" w:hAnsi="Times New Roman" w:cs="Times New Roman"/>
          <w:sz w:val="12"/>
          <w:szCs w:val="12"/>
        </w:rPr>
      </w:pPr>
    </w:p>
    <w:p w:rsidR="004800A1" w:rsidRDefault="004800A1" w:rsidP="004800A1">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4800A1" w:rsidRPr="00713631" w:rsidRDefault="004800A1" w:rsidP="004800A1">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4800A1" w:rsidRPr="00713631" w:rsidRDefault="004800A1" w:rsidP="004800A1">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4800A1" w:rsidRPr="00713631" w:rsidRDefault="004800A1" w:rsidP="004800A1">
      <w:pPr>
        <w:tabs>
          <w:tab w:val="left" w:pos="284"/>
        </w:tabs>
        <w:spacing w:after="0" w:line="240" w:lineRule="auto"/>
        <w:jc w:val="center"/>
        <w:rPr>
          <w:rFonts w:ascii="Times New Roman" w:eastAsia="Calibri" w:hAnsi="Times New Roman" w:cs="Times New Roman"/>
          <w:sz w:val="12"/>
          <w:szCs w:val="12"/>
        </w:rPr>
      </w:pPr>
    </w:p>
    <w:p w:rsidR="004800A1" w:rsidRPr="00713631" w:rsidRDefault="004800A1" w:rsidP="004800A1">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4800A1" w:rsidRPr="00713631" w:rsidRDefault="004800A1" w:rsidP="004800A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№783</w:t>
      </w:r>
    </w:p>
    <w:p w:rsidR="004800A1" w:rsidRDefault="004800A1" w:rsidP="004800A1">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Об утверждении  </w:t>
      </w:r>
      <w:r w:rsidRPr="004800A1">
        <w:rPr>
          <w:rFonts w:ascii="Times New Roman" w:eastAsia="Calibri" w:hAnsi="Times New Roman" w:cs="Times New Roman"/>
          <w:b/>
          <w:sz w:val="12"/>
          <w:szCs w:val="12"/>
        </w:rPr>
        <w:t>А</w:t>
      </w:r>
      <w:r>
        <w:rPr>
          <w:rFonts w:ascii="Times New Roman" w:eastAsia="Calibri" w:hAnsi="Times New Roman" w:cs="Times New Roman"/>
          <w:b/>
          <w:sz w:val="12"/>
          <w:szCs w:val="12"/>
        </w:rPr>
        <w:t xml:space="preserve">дминистративного регламента  </w:t>
      </w:r>
      <w:r w:rsidRPr="004800A1">
        <w:rPr>
          <w:rFonts w:ascii="Times New Roman" w:eastAsia="Calibri" w:hAnsi="Times New Roman" w:cs="Times New Roman"/>
          <w:b/>
          <w:sz w:val="12"/>
          <w:szCs w:val="12"/>
        </w:rPr>
        <w:t>предоста</w:t>
      </w:r>
      <w:r>
        <w:rPr>
          <w:rFonts w:ascii="Times New Roman" w:eastAsia="Calibri" w:hAnsi="Times New Roman" w:cs="Times New Roman"/>
          <w:b/>
          <w:sz w:val="12"/>
          <w:szCs w:val="12"/>
        </w:rPr>
        <w:t xml:space="preserve">вления  муниципальной услуги  </w:t>
      </w:r>
      <w:r w:rsidRPr="004800A1">
        <w:rPr>
          <w:rFonts w:ascii="Times New Roman" w:eastAsia="Calibri" w:hAnsi="Times New Roman" w:cs="Times New Roman"/>
          <w:b/>
          <w:sz w:val="12"/>
          <w:szCs w:val="12"/>
        </w:rPr>
        <w:t xml:space="preserve">«Выдача согласия на обмен </w:t>
      </w:r>
    </w:p>
    <w:p w:rsidR="004800A1" w:rsidRDefault="004800A1" w:rsidP="004800A1">
      <w:pPr>
        <w:tabs>
          <w:tab w:val="left" w:pos="284"/>
        </w:tabs>
        <w:spacing w:after="0" w:line="240" w:lineRule="auto"/>
        <w:jc w:val="center"/>
        <w:rPr>
          <w:rFonts w:ascii="Times New Roman" w:eastAsia="Calibri" w:hAnsi="Times New Roman" w:cs="Times New Roman"/>
          <w:b/>
          <w:sz w:val="12"/>
          <w:szCs w:val="12"/>
        </w:rPr>
      </w:pPr>
      <w:r w:rsidRPr="004800A1">
        <w:rPr>
          <w:rFonts w:ascii="Times New Roman" w:eastAsia="Calibri" w:hAnsi="Times New Roman" w:cs="Times New Roman"/>
          <w:b/>
          <w:sz w:val="12"/>
          <w:szCs w:val="12"/>
        </w:rPr>
        <w:t>занимаемых жилых помещений гражданам – нанимателям жилых помещений муниципального жилищного фонда по договорам социального найма»  Жилищным отделом Правового управления администрации муниципального района Сергиевский</w:t>
      </w:r>
    </w:p>
    <w:p w:rsidR="004800A1" w:rsidRPr="00713631" w:rsidRDefault="004800A1" w:rsidP="004800A1">
      <w:pPr>
        <w:tabs>
          <w:tab w:val="left" w:pos="284"/>
        </w:tabs>
        <w:spacing w:after="0" w:line="240" w:lineRule="auto"/>
        <w:jc w:val="center"/>
        <w:rPr>
          <w:rFonts w:ascii="Times New Roman" w:eastAsia="Calibri" w:hAnsi="Times New Roman" w:cs="Times New Roman"/>
          <w:b/>
          <w:sz w:val="12"/>
          <w:szCs w:val="12"/>
        </w:rPr>
      </w:pPr>
    </w:p>
    <w:p w:rsidR="004800A1" w:rsidRPr="004800A1" w:rsidRDefault="004800A1" w:rsidP="004800A1">
      <w:pPr>
        <w:tabs>
          <w:tab w:val="left" w:pos="284"/>
        </w:tabs>
        <w:spacing w:after="0" w:line="240" w:lineRule="auto"/>
        <w:ind w:firstLine="284"/>
        <w:jc w:val="both"/>
        <w:rPr>
          <w:rFonts w:ascii="Times New Roman" w:eastAsia="Calibri" w:hAnsi="Times New Roman" w:cs="Times New Roman"/>
          <w:sz w:val="12"/>
          <w:szCs w:val="12"/>
        </w:rPr>
      </w:pPr>
      <w:r w:rsidRPr="004800A1">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 1245 от 29.11.2016 г. «Об утверждении Реестра муниципальных услуг и Перечня муниципальных услуг муниципального района Сергиевский», постановлением администрации муниципального района Сергиевский № 1189 от 23.10.2013г. «Об утверждении Порядка разработки, согласования и утверждения административных регламентов предоставления муниципальных услуг», в целях приведения нормативно-правовых актов органов местного самоуправления в соответствие с действующим законодательством, администрация муниципального района Сергиевский</w:t>
      </w:r>
    </w:p>
    <w:p w:rsidR="004800A1" w:rsidRPr="004800A1" w:rsidRDefault="004800A1" w:rsidP="004800A1">
      <w:pPr>
        <w:tabs>
          <w:tab w:val="left" w:pos="284"/>
        </w:tabs>
        <w:spacing w:after="0" w:line="240" w:lineRule="auto"/>
        <w:ind w:firstLine="284"/>
        <w:jc w:val="both"/>
        <w:rPr>
          <w:rFonts w:ascii="Times New Roman" w:eastAsia="Calibri" w:hAnsi="Times New Roman" w:cs="Times New Roman"/>
          <w:b/>
          <w:sz w:val="12"/>
          <w:szCs w:val="12"/>
        </w:rPr>
      </w:pPr>
      <w:r w:rsidRPr="004800A1">
        <w:rPr>
          <w:rFonts w:ascii="Times New Roman" w:eastAsia="Calibri" w:hAnsi="Times New Roman" w:cs="Times New Roman"/>
          <w:b/>
          <w:sz w:val="12"/>
          <w:szCs w:val="12"/>
        </w:rPr>
        <w:t>ПОСТАНОВЛЯЕТ:</w:t>
      </w:r>
    </w:p>
    <w:p w:rsidR="004800A1" w:rsidRPr="004800A1" w:rsidRDefault="004800A1" w:rsidP="004800A1">
      <w:pPr>
        <w:tabs>
          <w:tab w:val="left" w:pos="284"/>
        </w:tabs>
        <w:spacing w:after="0" w:line="240" w:lineRule="auto"/>
        <w:ind w:firstLine="284"/>
        <w:jc w:val="both"/>
        <w:rPr>
          <w:rFonts w:ascii="Times New Roman" w:eastAsia="Calibri" w:hAnsi="Times New Roman" w:cs="Times New Roman"/>
          <w:sz w:val="12"/>
          <w:szCs w:val="12"/>
        </w:rPr>
      </w:pPr>
      <w:r w:rsidRPr="004800A1">
        <w:rPr>
          <w:rFonts w:ascii="Times New Roman" w:eastAsia="Calibri" w:hAnsi="Times New Roman" w:cs="Times New Roman"/>
          <w:sz w:val="12"/>
          <w:szCs w:val="12"/>
        </w:rPr>
        <w:t>1.</w:t>
      </w:r>
      <w:r w:rsidRPr="004800A1">
        <w:rPr>
          <w:rFonts w:ascii="Times New Roman" w:eastAsia="Calibri" w:hAnsi="Times New Roman" w:cs="Times New Roman"/>
          <w:sz w:val="12"/>
          <w:szCs w:val="12"/>
        </w:rPr>
        <w:tab/>
        <w:t>Утвердить Административный регламент предоставления муниципальной услуги  «Выдача согласия на обмен занимаемых жилых помещений гражданам – нанимателям жилых помещений муниципального жилищного фонда по договорам социального найма» Жилищным отделом Правового управления администрации муниципального района Сергиевский. (Приложение №1).</w:t>
      </w:r>
    </w:p>
    <w:p w:rsidR="004800A1" w:rsidRPr="004800A1" w:rsidRDefault="004800A1" w:rsidP="004800A1">
      <w:pPr>
        <w:tabs>
          <w:tab w:val="left" w:pos="284"/>
        </w:tabs>
        <w:spacing w:after="0" w:line="240" w:lineRule="auto"/>
        <w:ind w:firstLine="284"/>
        <w:jc w:val="both"/>
        <w:rPr>
          <w:rFonts w:ascii="Times New Roman" w:eastAsia="Calibri" w:hAnsi="Times New Roman" w:cs="Times New Roman"/>
          <w:sz w:val="12"/>
          <w:szCs w:val="12"/>
        </w:rPr>
      </w:pPr>
      <w:r w:rsidRPr="004800A1">
        <w:rPr>
          <w:rFonts w:ascii="Times New Roman" w:eastAsia="Calibri" w:hAnsi="Times New Roman" w:cs="Times New Roman"/>
          <w:sz w:val="12"/>
          <w:szCs w:val="12"/>
        </w:rPr>
        <w:t>2.</w:t>
      </w:r>
      <w:r w:rsidRPr="004800A1">
        <w:rPr>
          <w:rFonts w:ascii="Times New Roman" w:eastAsia="Calibri" w:hAnsi="Times New Roman" w:cs="Times New Roman"/>
          <w:sz w:val="12"/>
          <w:szCs w:val="12"/>
        </w:rPr>
        <w:tab/>
        <w:t>Опубликовать настоящее постановление в газете «Сергиевский вестник».</w:t>
      </w:r>
    </w:p>
    <w:p w:rsidR="004800A1" w:rsidRPr="004800A1" w:rsidRDefault="004800A1" w:rsidP="004800A1">
      <w:pPr>
        <w:tabs>
          <w:tab w:val="left" w:pos="284"/>
        </w:tabs>
        <w:spacing w:after="0" w:line="240" w:lineRule="auto"/>
        <w:ind w:firstLine="284"/>
        <w:jc w:val="both"/>
        <w:rPr>
          <w:rFonts w:ascii="Times New Roman" w:eastAsia="Calibri" w:hAnsi="Times New Roman" w:cs="Times New Roman"/>
          <w:sz w:val="12"/>
          <w:szCs w:val="12"/>
        </w:rPr>
      </w:pPr>
      <w:r w:rsidRPr="004800A1">
        <w:rPr>
          <w:rFonts w:ascii="Times New Roman" w:eastAsia="Calibri" w:hAnsi="Times New Roman" w:cs="Times New Roman"/>
          <w:sz w:val="12"/>
          <w:szCs w:val="12"/>
        </w:rPr>
        <w:t>3.</w:t>
      </w:r>
      <w:r w:rsidRPr="004800A1">
        <w:rPr>
          <w:rFonts w:ascii="Times New Roman" w:eastAsia="Calibri" w:hAnsi="Times New Roman" w:cs="Times New Roman"/>
          <w:sz w:val="12"/>
          <w:szCs w:val="12"/>
        </w:rPr>
        <w:tab/>
        <w:t>Настоящее постановление вступает в силу со дня его официального опубликования.</w:t>
      </w:r>
    </w:p>
    <w:p w:rsidR="004800A1" w:rsidRPr="004800A1" w:rsidRDefault="004800A1" w:rsidP="004800A1">
      <w:pPr>
        <w:tabs>
          <w:tab w:val="left" w:pos="284"/>
        </w:tabs>
        <w:spacing w:after="0" w:line="240" w:lineRule="auto"/>
        <w:ind w:firstLine="284"/>
        <w:jc w:val="both"/>
        <w:rPr>
          <w:rFonts w:ascii="Times New Roman" w:eastAsia="Calibri" w:hAnsi="Times New Roman" w:cs="Times New Roman"/>
          <w:sz w:val="12"/>
          <w:szCs w:val="12"/>
        </w:rPr>
      </w:pPr>
      <w:r w:rsidRPr="004800A1">
        <w:rPr>
          <w:rFonts w:ascii="Times New Roman" w:eastAsia="Calibri" w:hAnsi="Times New Roman" w:cs="Times New Roman"/>
          <w:sz w:val="12"/>
          <w:szCs w:val="12"/>
        </w:rPr>
        <w:t>4.</w:t>
      </w:r>
      <w:r w:rsidRPr="004800A1">
        <w:rPr>
          <w:rFonts w:ascii="Times New Roman" w:eastAsia="Calibri" w:hAnsi="Times New Roman" w:cs="Times New Roman"/>
          <w:sz w:val="12"/>
          <w:szCs w:val="12"/>
        </w:rPr>
        <w:tab/>
        <w:t>Контроль  за выполнением настоящего постановления возложить на руководителя Правового управления администрации муниципального ра</w:t>
      </w:r>
      <w:r>
        <w:rPr>
          <w:rFonts w:ascii="Times New Roman" w:eastAsia="Calibri" w:hAnsi="Times New Roman" w:cs="Times New Roman"/>
          <w:sz w:val="12"/>
          <w:szCs w:val="12"/>
        </w:rPr>
        <w:t>йона Сергиевский Панфилову Н.В.</w:t>
      </w:r>
    </w:p>
    <w:p w:rsidR="004800A1" w:rsidRDefault="004800A1" w:rsidP="004800A1">
      <w:pPr>
        <w:tabs>
          <w:tab w:val="left" w:pos="284"/>
        </w:tabs>
        <w:spacing w:after="0" w:line="240" w:lineRule="auto"/>
        <w:jc w:val="right"/>
        <w:rPr>
          <w:rFonts w:ascii="Times New Roman" w:eastAsia="Calibri" w:hAnsi="Times New Roman" w:cs="Times New Roman"/>
          <w:sz w:val="12"/>
          <w:szCs w:val="12"/>
        </w:rPr>
      </w:pPr>
      <w:r w:rsidRPr="004800A1">
        <w:rPr>
          <w:rFonts w:ascii="Times New Roman" w:eastAsia="Calibri" w:hAnsi="Times New Roman" w:cs="Times New Roman"/>
          <w:sz w:val="12"/>
          <w:szCs w:val="12"/>
        </w:rPr>
        <w:t>Глава муниципального района Сергиевский</w:t>
      </w:r>
    </w:p>
    <w:p w:rsidR="004800A1" w:rsidRPr="004800A1" w:rsidRDefault="004800A1" w:rsidP="004800A1">
      <w:pPr>
        <w:tabs>
          <w:tab w:val="left" w:pos="284"/>
        </w:tabs>
        <w:spacing w:after="0" w:line="240" w:lineRule="auto"/>
        <w:jc w:val="right"/>
        <w:rPr>
          <w:rFonts w:ascii="Times New Roman" w:eastAsia="Calibri" w:hAnsi="Times New Roman" w:cs="Times New Roman"/>
          <w:sz w:val="12"/>
          <w:szCs w:val="12"/>
        </w:rPr>
      </w:pPr>
      <w:r w:rsidRPr="004800A1">
        <w:rPr>
          <w:rFonts w:ascii="Times New Roman" w:eastAsia="Calibri" w:hAnsi="Times New Roman" w:cs="Times New Roman"/>
          <w:sz w:val="12"/>
          <w:szCs w:val="12"/>
        </w:rPr>
        <w:t>А.А. Веселов</w:t>
      </w:r>
    </w:p>
    <w:p w:rsidR="00E608A7" w:rsidRDefault="00E608A7" w:rsidP="00EC3D1F">
      <w:pPr>
        <w:tabs>
          <w:tab w:val="left" w:pos="284"/>
        </w:tabs>
        <w:spacing w:after="0" w:line="240" w:lineRule="auto"/>
        <w:jc w:val="both"/>
        <w:rPr>
          <w:rFonts w:ascii="Times New Roman" w:eastAsia="Calibri" w:hAnsi="Times New Roman" w:cs="Times New Roman"/>
          <w:sz w:val="12"/>
          <w:szCs w:val="12"/>
        </w:rPr>
      </w:pPr>
    </w:p>
    <w:p w:rsidR="00710948" w:rsidRPr="00703B48" w:rsidRDefault="00710948" w:rsidP="0071094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№1</w:t>
      </w:r>
    </w:p>
    <w:p w:rsidR="00710948" w:rsidRPr="00703B48" w:rsidRDefault="00710948" w:rsidP="00710948">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к постановлению администрации</w:t>
      </w:r>
    </w:p>
    <w:p w:rsidR="00710948" w:rsidRPr="00703B48" w:rsidRDefault="00710948" w:rsidP="00710948">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муниципального района Сергиевский</w:t>
      </w:r>
    </w:p>
    <w:p w:rsidR="00710948" w:rsidRPr="00703B48" w:rsidRDefault="00710948" w:rsidP="0071094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№783 от  «18» июня</w:t>
      </w:r>
      <w:r w:rsidRPr="00703B48">
        <w:rPr>
          <w:rFonts w:ascii="Times New Roman" w:eastAsia="Calibri" w:hAnsi="Times New Roman" w:cs="Times New Roman"/>
          <w:i/>
          <w:sz w:val="12"/>
          <w:szCs w:val="12"/>
        </w:rPr>
        <w:t xml:space="preserve"> 2019г.</w:t>
      </w:r>
    </w:p>
    <w:p w:rsidR="00710948" w:rsidRPr="00710948" w:rsidRDefault="00710948" w:rsidP="00710948">
      <w:pPr>
        <w:tabs>
          <w:tab w:val="left" w:pos="284"/>
        </w:tabs>
        <w:spacing w:after="0" w:line="240" w:lineRule="auto"/>
        <w:jc w:val="center"/>
        <w:rPr>
          <w:rFonts w:ascii="Times New Roman" w:eastAsia="Calibri" w:hAnsi="Times New Roman" w:cs="Times New Roman"/>
          <w:b/>
          <w:sz w:val="12"/>
          <w:szCs w:val="12"/>
        </w:rPr>
      </w:pPr>
      <w:r w:rsidRPr="00710948">
        <w:rPr>
          <w:rFonts w:ascii="Times New Roman" w:eastAsia="Calibri" w:hAnsi="Times New Roman" w:cs="Times New Roman"/>
          <w:b/>
          <w:sz w:val="12"/>
          <w:szCs w:val="12"/>
        </w:rPr>
        <w:t>Административный регламент</w:t>
      </w:r>
    </w:p>
    <w:p w:rsidR="00710948" w:rsidRPr="00710948" w:rsidRDefault="00710948" w:rsidP="00710948">
      <w:pPr>
        <w:tabs>
          <w:tab w:val="left" w:pos="284"/>
        </w:tabs>
        <w:spacing w:after="0" w:line="240" w:lineRule="auto"/>
        <w:jc w:val="center"/>
        <w:rPr>
          <w:rFonts w:ascii="Times New Roman" w:eastAsia="Calibri" w:hAnsi="Times New Roman" w:cs="Times New Roman"/>
          <w:b/>
          <w:sz w:val="12"/>
          <w:szCs w:val="12"/>
        </w:rPr>
      </w:pPr>
      <w:r w:rsidRPr="00710948">
        <w:rPr>
          <w:rFonts w:ascii="Times New Roman" w:eastAsia="Calibri" w:hAnsi="Times New Roman" w:cs="Times New Roman"/>
          <w:b/>
          <w:sz w:val="12"/>
          <w:szCs w:val="12"/>
        </w:rPr>
        <w:t xml:space="preserve">предоставления администрацией муниципального района Сергиевский муниципальной услуги «Выдача согласия на обмен занимаемых жилых помещений гражданам – нанимателям жилых помещений муниципального жилищного фонда </w:t>
      </w:r>
      <w:r>
        <w:rPr>
          <w:rFonts w:ascii="Times New Roman" w:eastAsia="Calibri" w:hAnsi="Times New Roman" w:cs="Times New Roman"/>
          <w:b/>
          <w:sz w:val="12"/>
          <w:szCs w:val="12"/>
        </w:rPr>
        <w:t>по договорам социального найма»</w:t>
      </w:r>
    </w:p>
    <w:p w:rsidR="00710948" w:rsidRPr="00710948" w:rsidRDefault="00710948" w:rsidP="00710948">
      <w:pPr>
        <w:tabs>
          <w:tab w:val="left" w:pos="284"/>
        </w:tabs>
        <w:spacing w:after="0" w:line="240" w:lineRule="auto"/>
        <w:jc w:val="both"/>
        <w:rPr>
          <w:rFonts w:ascii="Times New Roman" w:eastAsia="Calibri" w:hAnsi="Times New Roman" w:cs="Times New Roman"/>
          <w:sz w:val="12"/>
          <w:szCs w:val="12"/>
        </w:rPr>
      </w:pP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I.</w:t>
      </w:r>
      <w:r w:rsidRPr="00710948">
        <w:rPr>
          <w:rFonts w:ascii="Times New Roman" w:eastAsia="Calibri" w:hAnsi="Times New Roman" w:cs="Times New Roman"/>
          <w:sz w:val="12"/>
          <w:szCs w:val="12"/>
        </w:rPr>
        <w:tab/>
        <w:t>Общие положения</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1.1. Административный регламент предоставления администрацией муниципального района Сергиевский муниципальной услуги «Выдача согласия на обмен занимаемых жилых помещений гражданам – нанимателям жилых помещений муниципального жилищного фонда по договорам социального найма» (далее также – муниципальная услуга), определяет порядок, сроки и последовательность действий (административных процедур) администрации муниципального района Сергиевский (далее также – администрация).</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1.2. Общие сведения о муниципальной услуге.</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1.2.1. Получателями муниципальной услуги (далее – заявители) являются физические лица – наниматели жилых помещений на территории муниципального района Сергиевский по договорам социального найма.</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От имени заявителя в получении муниципальной услуги имеет право участвовать лицо, наделенное соответствующими полномочиями, в порядке, установленном законодательством Российской Федерации (далее – представитель заявителя).</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1.3. Порядок информирования о правилах предоставления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Жилищный отдел Правового управления администрации, Многофункциональный центр предоставления государственных и муниципальных услуг» муниципального района Сергиевский (далее – МФЦ).</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1.3.1. Местонахождение администрации: 446540, Самарская область, Сергиевский район, с. Сергиевск, ул. Ленина, 22.</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График работы администрации (время местное):</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понедельник-пятница – с 8.00 до 17.00</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предпраздничные дни - с 8.00 до 16.00</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суббота, воскресенье – выходные дни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перерыв – с 12.00 до 13.00</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Справочные телефоны Администрации: 8(84655) 2-18-05 (приемная Главы района)</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факс: 8(84655) 2-11-72</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Адрес электронной почты Администрации: adm2@samtel.ru.</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Адрес официального сайта Администрации в сети Интернет, на котором содержится информация о предоставлении муниципальной услуги: www.sergievsk.ru.</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 xml:space="preserve">1.3.2. Местонахождение Жилищного отдела Правового управления администрации, структурного подразделения администрации, в функциональные обязанности которого входит предоставление муниципальной услуги:  446540, Самарская область, Сергиевский район, </w:t>
      </w:r>
      <w:proofErr w:type="spellStart"/>
      <w:r w:rsidRPr="00710948">
        <w:rPr>
          <w:rFonts w:ascii="Times New Roman" w:eastAsia="Calibri" w:hAnsi="Times New Roman" w:cs="Times New Roman"/>
          <w:sz w:val="12"/>
          <w:szCs w:val="12"/>
        </w:rPr>
        <w:t>с.Сергиевск</w:t>
      </w:r>
      <w:proofErr w:type="spellEnd"/>
      <w:r w:rsidRPr="00710948">
        <w:rPr>
          <w:rFonts w:ascii="Times New Roman" w:eastAsia="Calibri" w:hAnsi="Times New Roman" w:cs="Times New Roman"/>
          <w:sz w:val="12"/>
          <w:szCs w:val="12"/>
        </w:rPr>
        <w:t xml:space="preserve">, </w:t>
      </w:r>
      <w:proofErr w:type="spellStart"/>
      <w:r w:rsidRPr="00710948">
        <w:rPr>
          <w:rFonts w:ascii="Times New Roman" w:eastAsia="Calibri" w:hAnsi="Times New Roman" w:cs="Times New Roman"/>
          <w:sz w:val="12"/>
          <w:szCs w:val="12"/>
        </w:rPr>
        <w:t>ул.Ленина</w:t>
      </w:r>
      <w:proofErr w:type="spellEnd"/>
      <w:r w:rsidRPr="00710948">
        <w:rPr>
          <w:rFonts w:ascii="Times New Roman" w:eastAsia="Calibri" w:hAnsi="Times New Roman" w:cs="Times New Roman"/>
          <w:sz w:val="12"/>
          <w:szCs w:val="12"/>
        </w:rPr>
        <w:t>, 15А.</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 xml:space="preserve">Почтовый адрес: 446540, Самарская область, Сергиевский район, </w:t>
      </w:r>
      <w:proofErr w:type="spellStart"/>
      <w:r w:rsidRPr="00710948">
        <w:rPr>
          <w:rFonts w:ascii="Times New Roman" w:eastAsia="Calibri" w:hAnsi="Times New Roman" w:cs="Times New Roman"/>
          <w:sz w:val="12"/>
          <w:szCs w:val="12"/>
        </w:rPr>
        <w:t>с.Сергиевск</w:t>
      </w:r>
      <w:proofErr w:type="spellEnd"/>
      <w:r w:rsidRPr="00710948">
        <w:rPr>
          <w:rFonts w:ascii="Times New Roman" w:eastAsia="Calibri" w:hAnsi="Times New Roman" w:cs="Times New Roman"/>
          <w:sz w:val="12"/>
          <w:szCs w:val="12"/>
        </w:rPr>
        <w:t xml:space="preserve">, </w:t>
      </w:r>
      <w:proofErr w:type="spellStart"/>
      <w:r w:rsidRPr="00710948">
        <w:rPr>
          <w:rFonts w:ascii="Times New Roman" w:eastAsia="Calibri" w:hAnsi="Times New Roman" w:cs="Times New Roman"/>
          <w:sz w:val="12"/>
          <w:szCs w:val="12"/>
        </w:rPr>
        <w:t>ул.Ленина</w:t>
      </w:r>
      <w:proofErr w:type="spellEnd"/>
      <w:r w:rsidRPr="00710948">
        <w:rPr>
          <w:rFonts w:ascii="Times New Roman" w:eastAsia="Calibri" w:hAnsi="Times New Roman" w:cs="Times New Roman"/>
          <w:sz w:val="12"/>
          <w:szCs w:val="12"/>
        </w:rPr>
        <w:t>, 15А.</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Справочные телефоны  Жилищного отдела Правового управления администрации, по которым может быть получена информация о предоставлении муниципальной услуги: 8(84655) 2-15-45, 2-22-49.</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1.3.3. Местонахождение МФЦ: 446540, Самарская область, Сергиевский район, с. Сергиевск, ул. Ленина, 15-А.</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График работы МФЦ:</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Понедельник – пятница - с 9:00 до 18:00</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Четверг -10:00 до 20:00</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Суббота – 9:00 до 13:00</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Без перерыва на обед,</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Воскресенье – выходной день</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Справочные телефоны МФЦ: 8(84655) 2-22-82, 2-21-23, 2-11-89, 2-16-35.</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1.3.4. 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на официальном интернет-сайте администрации;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на Едином портале государственных и муниципальных услуг (далее – Единый портал);</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на Портале государственных и муниципальных услуг Самарской области (далее – Портал) www.pgu.samregion.ru;</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на портале «Сеть многофункциональных центров предоставления государственных и муниципальных услуг» по адресу: мфц63.рф;</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на информационных стендах в помещении приема заявлений в администрации;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по указанным в предыдущем пункте номерам телефонов администрации.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на портале «Сеть многофункциональных центров предоставления государственных и муниципальных услуг» по адресу: мфц63.рф.</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1.3.5. Информирование о правилах предоставления муниципальной услуги могут проводиться в следующих формах:</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индивидуальное личное консультирование;</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индивидуальное консультирование по почте (по электронной почте);</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индивидуальное консультирование по телефону;</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публичное письменное информирование;</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публичное устное информирование.</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1.3.6. Индивидуальное личное консультирование.</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Время ожидания лица, заинтересованного в получении консультации при индивидуальном личном консультировании, не может превышать 15 минут.</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Индивидуальное личное консультирование одного лица должностным лицом жилищного отдела не может превышать 20 минут.</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В случае, если для подготовки ответа требуется время, превышающее 20 минут, должностное лицо Жилищного отдела,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1.3.7. Индивидуальное консультирование по почте (по электронной почте).</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lastRenderedPageBreak/>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1.3.8. Индивидуальное консультирование по телефону.</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осуществляющего индивидуальное консультирование по телефону.</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Время разговора не должно превышать 10 минут.</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1.3.9. Публичное письменное информирование.</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и на порталах, указанных в пункте 1.3.4. настоящего Административного регламента.</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1.3.10. Публичное устное информирование.</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Публичное устное информирование осуществляется уполномоченным должностным лицом Жилищного отдела с привлечением средств массовой информации.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1.3.11. Должностные лица администрации, участвующие в предоставлении муниципальной услуги, при ответе на обращения граждан и организаций обязаны:</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уважительно относиться к лицам, обратившимся за консультацией. Во время личного консультирования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личного консультирования и консультирования по телефону должностное лицо администрации, осуществляющее консультирование, должно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давать в простой, доступной форме ответы на письменные обращения при осуществлении консультирования по почте (по электронной почте), содержащие ответы на поставленные вопросы, должность, фамилию и инициалы должностного лица администрации, подписавшего ответ, номер телефона и фамилию исполнителя, подготовившего ответ.</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Должностное лицо администрации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1.3.12. На стендах в местах предоставления муниципальной услуги размещаются следующие информационные материалы:</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формы документов для заполнения, образцы заполнения документов;</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перечень оснований для отказа в предоставлении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1.3.13. На официальном сайте администрации в сети Интернет размещаются следующие информационные материалы:</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полное наименование и полный почтовый адрес администрации;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адрес электронной почты администрации;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информационные материалы, содержащиеся на стендах в местах предоставления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1.3.14. На Едином портале, Портале, а также на портале «Сеть многофункциональных центров предоставления государственных и муниципальных услуг» по адресу: мфц63.рф размещается информация:</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полное наименование и полный почтовый адрес администрации;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адрес электронной почты администрации;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II.</w:t>
      </w:r>
      <w:r w:rsidRPr="00710948">
        <w:rPr>
          <w:rFonts w:ascii="Times New Roman" w:eastAsia="Calibri" w:hAnsi="Times New Roman" w:cs="Times New Roman"/>
          <w:sz w:val="12"/>
          <w:szCs w:val="12"/>
        </w:rPr>
        <w:tab/>
        <w:t>Стандарт предоставления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2.1. Наименование муниципальной услуги – выдача согласия на обмен занимаемых жилых помещений гражданам – нанимателям жилых помещений муниципального жилищного фонда по договорам социального найма.</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2.2. Предоставление муниципальной услуги осуществляется: Администрацией муниципального района Сергиевский.</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Структурным подразделением администрации, ответственным за предоставление муниципальной услуги, является Жилищный отдел Правового управления (далее – Жилищный отдел);</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Прием заявления и документов, необходимых для предоставления муниципальной услуги, осуществляется Жилищным отделом, а также МФЦ, осуществляющим участие в предоставлении муниципальной услуги в соответствии с соглашением о взаимодействии, заключенным между администрацией и МФЦ.</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2.3. Результатом предоставления муниципальной услуги являются:</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lastRenderedPageBreak/>
        <w:t>выдача согласия на обмен занимаемых жилых помещений гражданам – нанимателям жилых помещений муниципального жилищного фонда по договорам социального найма (далее – согласие на обмен);</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мотивированный отказ в предоставлении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2.4.</w:t>
      </w:r>
      <w:r w:rsidRPr="00710948">
        <w:rPr>
          <w:rFonts w:ascii="Times New Roman" w:eastAsia="Calibri" w:hAnsi="Times New Roman" w:cs="Times New Roman"/>
          <w:sz w:val="12"/>
          <w:szCs w:val="12"/>
        </w:rPr>
        <w:tab/>
        <w:t>Срок предоставления муниципальной услуги составляет не более 30 (тридцати) дней со дня регистрации заявления о предоставлении муниципальной услуги и прилагаемых к нему документов в Жилищном отделе.</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Предоставление муниципальной услуги по заявлению, поступившему через МФЦ, осуществляется в срок, установленный настоящим пунктом, со дня регистрации заявления и прилагаемых к нему документов Жилищным отделом.</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2.5.</w:t>
      </w:r>
      <w:r w:rsidRPr="00710948">
        <w:rPr>
          <w:rFonts w:ascii="Times New Roman" w:eastAsia="Calibri" w:hAnsi="Times New Roman" w:cs="Times New Roman"/>
          <w:sz w:val="12"/>
          <w:szCs w:val="12"/>
        </w:rPr>
        <w:tab/>
        <w:t>Правовые основания для предоставления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Конституция Российской Федерации;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Гражданский кодекс Российской Федерации;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Жилищный кодекс Российской Федерации;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Основы законодательства Российской Федерации о нотариате», утверждены Верховным Советом РФ от 11.02.1993 № 4462-1;</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Федеральный закон Российской Федерации «О введении в действие Жилищного кодекса Российской Федерации» от 29.12.2004 № 189-ФЗ;</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Федеральный закон от 27.07.2006 № 152-ФЗ «О персональных данных»;</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Федеральный закон от 27.07.2010 № 210-ФЗ «Об организации предоставления государственных и муниципальных услуг»;</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 xml:space="preserve">Приказ Минздрава России от 29.11.2012 № 987н </w:t>
      </w:r>
      <w:r w:rsidRPr="00710948">
        <w:rPr>
          <w:rFonts w:ascii="Times New Roman" w:eastAsia="Calibri" w:hAnsi="Times New Roman" w:cs="Times New Roman"/>
          <w:sz w:val="12"/>
          <w:szCs w:val="12"/>
        </w:rPr>
        <w:tab/>
        <w:t>«Об утверждении перечня тяжелых форм хронических заболеваний, при которых невозможно совместное проживание граждан в одной квартире»;</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Устав муниципального района Сергиевский;</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настоящий Административный регламент.</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С текстами федеральных нормативных правовых актов можно ознакомиться на Официальном интернет-портале правовой информации (www.pravo.gov.ru).</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2.6.1. Для предоставления муниципальной услуги заявитель предоставляет в Жилищный отдел или МФЦ заявление по форме согласно Приложению № 1 к настоящему Административному регламенту. Вместе с заявлением заявитель в целях предоставления муниципальной услуги самостоятельно представляет в Жилищный отдел следующие документы:</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1) заявление об обмене жилыми помещениями;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2) документы, удостоверяющие личность заявителя и членов его семьи: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паспорт гражданина РФ либо документ, удостоверяющий личность заявителя в соответствии с действующим законодательством  РФ;</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 согласие членов семьи заявителя, в том числе временно отсутствующих членов его семьи;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4) договор об обмене жилого помещения  муниципального жилищного фонда;</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5) документы, подтверждающие полномочия представителя заявителя:</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нотариально удостоверенная доверенность на совершение действий, связанных с получением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документ, удостоверяющий личность представителя заявителя (паспорт гражданина РФ);</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6) документ, подтверждающий законное представительство заявителя и членов его семьи;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7) документы, подтверждающие право пользования занимаемым жилым помещением:</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решение суда о признании за гражданами права пользования жилыми помещениями;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8) справка об отсутствии у гражданина, вселяемого в помещение, одной из тяжелых форм хронических заболеваний, указанных в утвержденном Правительством Российской Федерации Перечне тяжелых форм хронических заболеваний, при которых невозможно совместное проживание граждан в одной квартире;</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9) документы, подтверждающие состав семьи (справка о составе семьи, свидетельство о рождении, свидетельство о заключении брака, решение об усыновлении (удочерении), судебное решение о признании членом семьи);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10) документы, подтверждающие право пользования жилым помещением, занимаемым Заявителем и членами его семьи (договор, ордер, решение о предоставлении жилого помещения и пр.).</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Копии документов, предоставляются с подлинниками для сверки.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В случае если от имени заявителя действует его представитель, предоставляются документы,  подтверждающие права законного представителя, или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удостоверяющего личность представителя.</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2.6.2. 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запрашиваются администрацией в этих органах, в распоряжении которых они находятся, если заявитель не представил такие документы и информацию самостоятельно:</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1) справка о составе семьи.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Запрещается истребование у заявителя документов (информации), которые могут быть получены в рамках межведомственного взаимодействия.</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Заявитель вправе предоставить документы, получаемые в рамках межведомственного информационного взаимодействия для предоставления муниципальной услуги, по собственной инициативе.</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2) справка о зарегистрированных гражданах.</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2.6.3. 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администрации и не могут быть истребованы у заявителя, если он не представил их самостоятельно:</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1) документы, подтверждающие право пользования занимаемым жилым помещением:</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договор социального найма жилого помещения;</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ордер.</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2.6.4. Указанное в пункте 2.6.1 настоящего Административного регламента заявление заполняется при помощи средств электронно-вычислительной техники или от руки разборчиво, чернилами черного или синего цвета. Форму заявления можно получить в Жилищном отделе, а также на официальном сайте администрации в сети Интернет и на порталах, указанных в пункте 1.3.4. настоящего Административного регламента.</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Документы, указанные в пункте 2.6.1 настоящего Административного регламента) представляются:</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лично получателем муниципальной услуги либо его представителем;</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по почте;</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через МФЦ;</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в электронной форме посредством Единого портала.</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2.6.5. При предоставлении муниципальной услуги Жилищный отдел, МФЦ не праве требовать от заявителя:</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lastRenderedPageBreak/>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2.6.6. В случае если данные документы, указанные в пунктах 2.6.2, 2.6.3 настоящего административного регламента,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2.7. Основания для отказа в приеме документов, необходимых для предоставления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подача заявления не по установленной форме;</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непредставление одного или более документов, предусмотренных пунктом 2.6.1 настоящего Административного регламента;</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заявление и приложенные документы имеют серьезные повреждения, наличие которых не позволяет однозначно истолковать их содержание;</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отсутствие у представителя заявителя полномочий подавать заявление и прилагаемые к нему документы;</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ненадлежащее оформление документов, необходимых для предоставления муниципальной услуги, в том числе ненадлежащее оформление заявления (при отсутствии сведений о заявителе, подписи заявителя, отсутствии печати), несоответствия приложенных к заявлению документов документам, указанным в заявлении, в случае неразборчивости написанного (при заполнении заявления от руки прописными буквами), а также в случае наличия специально неоговоренных подчисток, приписок и исправлений;</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несоответствие получателя услуги требованиям, указанным в пункте 1.2.1. настоящего Административного регламента.</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2.8.</w:t>
      </w:r>
      <w:r w:rsidRPr="00710948">
        <w:rPr>
          <w:rFonts w:ascii="Times New Roman" w:eastAsia="Calibri" w:hAnsi="Times New Roman" w:cs="Times New Roman"/>
          <w:sz w:val="12"/>
          <w:szCs w:val="12"/>
        </w:rPr>
        <w:tab/>
        <w:t>Основания для отказа в предоставлении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1) подача заявления от имени заявителя не уполномоченным лицом;</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2) непредставление или представление неполного комплекта документов заявителем, предусмотренных в пункте 2.6.1 настоящего административного регламента, обязанность по представлению которых возложена на Заявителя;</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 предоставление заявителем недостоверных сведений  - в заявлении и прилагаемых документах имеются недостоверные и (или) противоречивые сведения, подчистки, приписки, зачеркнутые слова (цифры), повреждения, не позволяющие однозначно истолковать их содержание, не поддающиеся прочтению;</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4) предъявление к нанимателю обмениваемого жилого помещения иска о расторжении или об изменении договора социального найма жилого помещения;</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5) оспаривание права пользования обмениваемым жилым помещением в судебном порядке;</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6) признание в установленном порядке обмениваемого жилого помещения непригодным для проживания;</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7) принятие решения о сносе соответствующего дома или его переоборудовании для использования в других целях;</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8) принятие решения о капитальном ремонте соответствующего дома с переустройством и (или) перепланировкой жилых помещений в этом доме;</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9) вселение в результате обмена в помещение гражданина, страдающего одной из тяжелых форм хронических заболеваний, указанных в утвержденном Правительством Российской Федерации Перечне тяжелых форм хронических заболеваний, при которых невозможно совместное проживание граждан в одной квартире.</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2.9. Услуги, являющиеся необходимыми и обязательными для предоставления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проведение медицинских освидетельствований, экспертиз с выдачей заключений (справок), направлений на лечение, индивидуальных программ реабилитации медицинскими организациями, оказывающими лечебно-профилактическую помощь, учреждениями медико-социальной экспертизы, межведомственного экспертного совета (военно-врачебными комиссиями) (в целях получения справки об отсутствии у гражданина, вселяемого в помещение, одной из тяжелых форм хронических заболеваний, указанных в утвержденном Правительством Российской Федерации Перечне тяжелых форм хронических заболеваний, при которых невозможно совместное проживание граждан в одной квартире).</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2.10.</w:t>
      </w:r>
      <w:r w:rsidRPr="00710948">
        <w:rPr>
          <w:rFonts w:ascii="Times New Roman" w:eastAsia="Calibri" w:hAnsi="Times New Roman" w:cs="Times New Roman"/>
          <w:sz w:val="12"/>
          <w:szCs w:val="12"/>
        </w:rPr>
        <w:tab/>
        <w:t>Муниципальная услуга предоставляется бесплатно.</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2.11.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превышает 15 минут.</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lastRenderedPageBreak/>
        <w:t>2.12.</w:t>
      </w:r>
      <w:r w:rsidRPr="00710948">
        <w:rPr>
          <w:rFonts w:ascii="Times New Roman" w:eastAsia="Calibri" w:hAnsi="Times New Roman" w:cs="Times New Roman"/>
          <w:sz w:val="12"/>
          <w:szCs w:val="12"/>
        </w:rPr>
        <w:tab/>
        <w:t>Срок регистрации заявления о предоставлении муниципальной услуги и прилагаемых  к нему документов – 1 рабочий день.</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В случае поступления заявления и документов о предоставлении муниципальной услуги в Жилищный отдел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днём.</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2.13. Требования к помещениям, в которых предоставляется муниципальная услуга, к местам ожидания и местам для заполнения заявлений, местам приема заявителей, информационным стендам с образцами заполнения заявлений и перечнем документов, необходимых для предоставления муниципальной услуги, размещению и оформлению визуальной и текстовой информации о порядке предоставления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Места предоставления муниципальной услуги должны отвечать следующим требованиям:</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здание, в котором расположен уполномоченный орган, МФЦ, должно быть оборудовано отдельным входом для свободного доступа заинтересованных лиц;</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центральные входы в здания должны быть оборудованы информационными табличками (вывесками), содержащими информацию о режиме работы;</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помещения для работы с заинтересованными лицами оборудуются соответствующими информационными стендами, вывесками, указателями;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визуальная и текстовая информация о порядке предоставления муниципальной услуги размещается на информационном стенде или информационном терминале в помещении уполномоченного органа, МФЦ, для ожидания и приема заявителей (устанавливаются в удобном для граждан месте), а также на официальном сайте администрации, Едином портале;</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оформление визуальной и текстовой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должностные лица, участвующие в предоставлении муниципальной услуги, обеспечиваются личными нагрудными идентификационными карточками (</w:t>
      </w:r>
      <w:proofErr w:type="spellStart"/>
      <w:r w:rsidRPr="00710948">
        <w:rPr>
          <w:rFonts w:ascii="Times New Roman" w:eastAsia="Calibri" w:hAnsi="Times New Roman" w:cs="Times New Roman"/>
          <w:sz w:val="12"/>
          <w:szCs w:val="12"/>
        </w:rPr>
        <w:t>бейджами</w:t>
      </w:r>
      <w:proofErr w:type="spellEnd"/>
      <w:r w:rsidRPr="00710948">
        <w:rPr>
          <w:rFonts w:ascii="Times New Roman" w:eastAsia="Calibri" w:hAnsi="Times New Roman" w:cs="Times New Roman"/>
          <w:sz w:val="12"/>
          <w:szCs w:val="12"/>
        </w:rPr>
        <w:t>) с указанием фамилии, имени, отчества (последнее – при наличии) и должности либо настольными табличками аналогичного содержания;</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рабочие места должностных лиц, участвующих в предоставлении муниципальной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места ожидания должны быть комфортны для пребывания заинтересованных лиц и работы должностных лиц Жилищного отдела, МФЦ, в том числе необходимо наличие доступных мест общего пользования;</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места ожидания в очереди на консультацию, подачу заявления о предоставлении муниципальной услуги или для получения результатов муниципальной услуги должны быть оборудованы стульями, кресельными секциями или скамьями (</w:t>
      </w:r>
      <w:proofErr w:type="spellStart"/>
      <w:r w:rsidRPr="00710948">
        <w:rPr>
          <w:rFonts w:ascii="Times New Roman" w:eastAsia="Calibri" w:hAnsi="Times New Roman" w:cs="Times New Roman"/>
          <w:sz w:val="12"/>
          <w:szCs w:val="12"/>
        </w:rPr>
        <w:t>банкетками</w:t>
      </w:r>
      <w:proofErr w:type="spellEnd"/>
      <w:r w:rsidRPr="00710948">
        <w:rPr>
          <w:rFonts w:ascii="Times New Roman" w:eastAsia="Calibri" w:hAnsi="Times New Roman" w:cs="Times New Roman"/>
          <w:sz w:val="12"/>
          <w:szCs w:val="12"/>
        </w:rPr>
        <w:t>);</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места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в помещениях для должностных лиц Жилищного отдела, МФЦ, участвующих в предоставлении муниципальной услуги, местах ожидания и приема заинтересованных лиц необходимо наличие средств пожаротушения и системы оповещения о возникновении чрезвычайной ситуации.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 xml:space="preserve">На территории, прилегающей к зданию уполномоченного органа, МФЦ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за предоставлением муниципальной слуги за определенный период. На стоянке должно быть не менее 5 </w:t>
      </w:r>
      <w:proofErr w:type="spellStart"/>
      <w:r w:rsidRPr="00710948">
        <w:rPr>
          <w:rFonts w:ascii="Times New Roman" w:eastAsia="Calibri" w:hAnsi="Times New Roman" w:cs="Times New Roman"/>
          <w:sz w:val="12"/>
          <w:szCs w:val="12"/>
        </w:rPr>
        <w:t>машиномест</w:t>
      </w:r>
      <w:proofErr w:type="spellEnd"/>
      <w:r w:rsidRPr="00710948">
        <w:rPr>
          <w:rFonts w:ascii="Times New Roman" w:eastAsia="Calibri" w:hAnsi="Times New Roman" w:cs="Times New Roman"/>
          <w:sz w:val="12"/>
          <w:szCs w:val="12"/>
        </w:rPr>
        <w:t>. Доступ заявителей к парковочным местам является бесплатным. 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(или) плоско-точечного шрифта Брайля.</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2.14.</w:t>
      </w:r>
      <w:r w:rsidRPr="00710948">
        <w:rPr>
          <w:rFonts w:ascii="Times New Roman" w:eastAsia="Calibri" w:hAnsi="Times New Roman" w:cs="Times New Roman"/>
          <w:sz w:val="12"/>
          <w:szCs w:val="12"/>
        </w:rPr>
        <w:tab/>
        <w:t>Показателями доступности и качества муниципальной услуги являются:</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муниципальных услуг;</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2.15.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2.15.1.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а также по принципу «одного окна» с учетом экстерриториального принципа получения муниципальной услуги на базе МФЦ.</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2.15.2.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lastRenderedPageBreak/>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либо Единому порталу в сети Интернет.</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2.15.3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и МФЦ, заключенным в установленном порядке.</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Документы, необходимые для предоставления муниципальной услуги, указанные в пункте 2.6.1 Регламента, приложенные к заявлению и представленные в электронной форме с использованием Единого портала или Портала, являются основанием для начала предоставления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В данном случае для получения результатов муниципальной услуги заявитель должен предъявить оригиналы документов, необходимых для предоставления муниципальной услуги, указанных в пункте 2.6.1 Регламента.</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В случае направления в электронной форме заявления без приложения документов, указанных в пункте 2.6.1 Регламента, должны быть представлены заявителем в орган местного самоуправления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2.16.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в электронной форме</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3.1.</w:t>
      </w:r>
      <w:r w:rsidRPr="00710948">
        <w:rPr>
          <w:rFonts w:ascii="Times New Roman" w:eastAsia="Calibri" w:hAnsi="Times New Roman" w:cs="Times New Roman"/>
          <w:sz w:val="12"/>
          <w:szCs w:val="12"/>
        </w:rPr>
        <w:tab/>
        <w:t>Предоставление муниципальной услуги включает в себя следующие административные процедуры:</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приём и регистрация заявления и прилагаемых к нему документов;</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рассмотрение заявления и проверка прилагаемых к нему документов, принятие решения об отказе в приёме документов;</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направление межведомственных запросов в органы, участвующие в предоставлении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принятие решения об отказе в предоставлении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принятие решения о предоставлении муниципальной услуги и выдача решения о предоставлении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Блок-схема предоставления муниципальной услуги приведена в Приложении № 2 к настоящему Административному регламенту.</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3.2. Приём и регистрация заявления и прилагаемых к нему документов.</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3.2.1. Основанием для начала административной процедуры является поступление в Жилищный отдел заявления и прилагаемых к нему документов.</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3.2.2. Ответственным за выполнение административной процедуры является специалист Жилищного отдела (далее – специалист, уполномоченный на прием заявлений).</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3.2.3. Специалист, уполномоченный на прием заявлений, в установленном порядке регистрирует заявление о предоставлении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3.2.4. Критерием принятия решения является поступление заявления в Жилищный отдел.</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lastRenderedPageBreak/>
        <w:t>3.2.5. Результатом выполнения административной процедуры является приём заявления и прилагаемых к нему документов специалистом, уполномоченным на прием заявлений.</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3.2.6. Способом фиксации результата административной процедуры является регистрация заявления и передача заявления и прилагаемых к нему документов специалисту, ответственному за подготовку проекта решения (далее – специалист, ответственный за подготовку проекта решения).</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3.2.7. Максимальный срок выполнения процедуры – 1 рабочий день.</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3.3. Рассмотрение заявления и проверка прилагаемых к нему документов, принятие решения об отказе в приёме документов.</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3.3.1. Основанием для начала административной процедуры является получение заявления и прилагаемых к нему документов специалистом, ответственным за подготовку проекта решения.</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3.3.2. Ответственным за выполнение административной процедуры является специалист Жилищного отдела.</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3.3.3. Специалист, ответственный за подготовку проекта решения, в течение 1 рабочего дня рассматривает обращение и прилагаемые к нему документы, осуществляет проверку предоставленных документов.</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3.3.4. В случае наличия оснований для отказа в приёме документов, предусмотренных пунктом 2.7 настоящего Регламента, специалист, ответственный за подготовку проекта решения, готовит проект уведомления об отказе в приёме документов с указанием соответствующих оснований.</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3.3.5. Специалист, ответственный за подготовку проекта решения, передаёт проект уведомления об отказе в приёме документов на подписание руководителю Правового управления.</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3.3.6. Критерием принятия решения является наличие или отсутствие оснований для отказа в приёме документов, предусмотренных пунктом 2.7 настоящего Регламента.</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3.3.7. Результатом выполнения административной процедуры является направление заявителю уведомления об отказе в приёме документов по почте, по электронной почте при наличии адреса электронной почты, или посредством Единого портала или Портала в электронной форме.</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3.3.8. Способом фиксации результата административной процедуры является регистрация уведомления об отказе в приёме документов.</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3.3.9. Максимальный срок выполнения процедуры – 2 рабочих дня со дня получения заявления и прилагаемых к нему документов специалистом, ответственным за подготовку проекта решения.</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3.4. Направление межведомственных запросов в органы, участвующие в предоставлении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3.4.1. Основанием для начала административной процедуры является непредставление заявителем в Жилищный отдел предусмотренных пунктом 2.6.2 настоящего Регламента документов и информации, которые могут быть получены в рамках межведомственного информационного взаимодействия.</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3.4.2. Межведомственный запрос о предоставлении документов и информации формируется и направляется специалистом, ответственным за подготовку проекта решения.</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3.4.3.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Межведомственный запрос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1) наименование органа или организации, направляющих межведомственный запрос;</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2) наименование органа или организации, в адрес которых направляется межведомственный запрос;</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5) сведения, необходимые для представления документа и (или) информации, установленные настоящим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6) контактная информация для направления ответа на межведомственный запрос;</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7) дата направления межведомственного запроса;</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9) информация о факте получения согласия, предусмотренного частью 5 статьи 7 Федерального закона № 210-ФЗ (при направлении межведомственного запроса в случае, предусмотренном частью 5 статьи 7 настоящего Федерального закона № 210-ФЗ).</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Максимальный срок формирования и направления запросов составляет</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1 рабочий день.</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3.4.4. При подготовке межведомственного запроса специалист, ответственный за подготовку проекта решения,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3.4.5.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3.4.6. Максимальный срок осуществления административной процедуры не может превышать 6 рабочих дней.</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3.4.7. Критерием принятия решения является поступление ответов на межведомственные запросы.</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3.4.8.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2.6.2. Регламента  и необходимых для предоставления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3.4.9. Способом фиксации результата административной процедуры является регистрация ответов на межведомственные запросы.</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3.5. Принятие решения об отказе в предоставлении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3.5.1. Основанием для начала административной процедуры является установление специалистом, ответственным за подготовку проекта решения, оснований для отказа в предоставлении муниципальной услуги, указанных в пункте 2.8 настоящего Регламента.</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3.5.2. Ответственным за выполнение административной процедуры является специалист Жилищного отдела.</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3.5.3. Специалист, ответственный за подготовку проекта решения, в течение 1 рабочего дня со дня поступления последнего ответа на межведомственный запрос подготавливает выписку из решения комиссии по жилищным вопросам при администрации с указанием оснований для отказа, предусмотренных пунктом 2.8 настоящего Регламента.</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3.5.4. Выписка из решения комиссии по жилищным вопросам при администрации подписывается руководителем Правового управления.</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3.5.5. После подписания решения оно передаётся специалисту администрации, ответственному за отправку исходящей корреспонденции (далее – специалист, ответственный за отправку исходящей корреспонденции).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lastRenderedPageBreak/>
        <w:t>Специалист, ответственный за отправку исходящей корреспонденции, направляет решение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 результата муниципальной услуги посредством электронной почты и в заявлении имеется адрес электронной почты заявителя), или посредством Единого портала или Портала в электронной форме.</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3.5.6. В случае, если в заявлении заявитель выразил желание получить результат муниципальной услуги лично, решение передается специалисту, ответственному за подготовку проекта решения, для определения с заявителем даты и времени его вручения.</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Специалист, ответственный за подготовку проекта решения уведомляет по телефону заявителя о подписании и регистрации решения и назначает дату и время прибытия заявителя  для получения решения лично.</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Специалист, ответственный за подготовку проекта решения, указывает в журнале выдачи документов номер и дату регистрации решения,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ответственный за подготовку проекта решения, выдает решение заявителю под роспись в журнале выдачи.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3.5.7. Критерием принятия решения является наличие оснований для отказа в предоставлении муниципальной услуги, указанных в пункте 2.8 настоящего Регламента.</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3.5.8. Результатом выполнения административной процедуры является направление заявителю мотивированного отказа либо передача выписки из решения комиссии по жилищным вопросам заявителю при его личном обращении.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3.5.9. Способом фиксации является регистрация мотивированного отказа в предоставлении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3.5.10. Срок выполнения процедуры – не более 2 рабочих дней со дня установления специалистом Жилищного отдела наличия оснований для отказа в предоставлении муниципальной услуги, указанных в пункте 2.8 настоящего Регламента.</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3.6. Принятие решения о предоставлении муниципальной услуги и выдача результата предоставления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3.6.1. Основанием для начала административной процедуры является установление специалистом, ответственным за подготовку проекта распоряжения, отсутствия оснований для отказа в предоставлении муниципальной услуги, указанных в пункте 2.8 настоящего Регламента.</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3.6.2. Ответственным за выполнение административной процедуры является специалист Жилищного отдела.</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3.6.3. Специалист, ответственный за подготовку проекта распоряжения, в течение 1 рабочего дня со дня поступления последнего ответа на межведомственный запрос подготавливает проект распоряжения администрации о даче согласия на обмен занимаемых жилых помещений.</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3.6.4. Руководитель Правового управления согласовывает проект распоряжения и направляет его для подписания главе района.</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3.6.5. После подписания и регистрации распоряжения оно передаётся специалисту Жилищного отдела.</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Специалист Жилищного отдела направляет распоряжение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 результата муниципальной услуги посредством электронной почты и в заявлении имеется адрес электронной почты заявителя), или в электронной форме посредством Единого портала или Портала.</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3.6.6. В случае, если в заявлении заявитель выразил желание получить результат муниципальной услуги лично, распоряжение передается специалисту для определения с заявителем даты и времени его вручения.</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Специалист жилищного отдела уведомляет по телефону заявителя о подписании и регистрации Согласия и назначает дату и время прибытия заявителя для получения распоряжения лично.</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Специалист Жилищного отдела указывает в журнале выдачи документов номер и дату регистрации распоряжения,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ответственный за подготовку проекта распоряжения, выдает распоряжение заявителю под роспись в журнале выдачи.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3.6.7. Критерием принятия решения является отсутствие оснований для отказа в предоставлении муниципальной услуги, указанных в пункте 2.8 настоящего Регламента.</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3.6.8. Результатом выполнения административной процедуры является направление заявителю распоряжения либо передача распоряжения заявителю при его личном обращении в Жилищный отдел.</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3.6.9. Способом фиксации является регистрация Распоряжения.</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3.6.10. Срок выполнения процедуры – не более 2 рабочих дней.</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3.7. Особенности реализации административных процедур при предоставлении муниципальной услуги в электронной форме.</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3.7.1. Основанием (юридическим фактом) для начала административной процедуры, является поступление в Жилищный отдел в электронной форме посредством Единого портала или Портала заявления о предоставлении муниципальной услуги и документов, представляемых заявителем самостоятельно.</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3.7.2. Специалист, уполномоченный на прием заявлений:</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1) регистрирует поступившее заявление в журнале регистрации входящих документов;</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2) проверяет правильность оформления представленных заявителем документов;</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 проверяет комплектность представленных заявителем документов согласно пункту 2.6.1 настоящего Административного регламента;</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4) подготавливает, подписывает и направляет заявителю по почте на бумажном носителе либо в электронной форме (при наличии электронного адреса или посредством Единого портала или Портала) уведомление о регистрации заявления о предоставлении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3.7.3. Максимальный срок административной процедуры не может превышать 1 рабочего дня.</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3.7.4. Критерием принятия решения является наличие заявления и  документов, представленных в электронной форме.</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3.7.5. Результатом административной процедуры является прием документов, представленных заявителем.</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3.7.6. Способом фиксации результата административной процедуры является регистрация заявления в журнале регистрации входящих документов.</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3.7.7. Дальнейшие административные действия осуществляются в соответствии с разделами 3.3 – 3.6 настоящего Регламента</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3.8. Выполнение административных процедур при предоставлении муниципальной услуги на базе МФЦ.</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3.8.1.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3.8.2. Сотрудник МФЦ, ответственный за прием и регистрацию документов, осуществляет следующую последовательность действий:</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1) устанавливает предмет обращения;</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2) устанавливает соответствие личности заявителя документу, удостоверяющему личность;</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4) осуществляет сверку копий представленных документов с их оригиналами;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7) вручает копию расписки заявителю.</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lastRenderedPageBreak/>
        <w:t>3.8.3. При отсутствии у заявителя, обратившегося лично, заполненного заявления или неправильном его заполнении сотрудник МФЦ, ответственный за прием и регистрацию документов, консультирует заявителя по вопросам заполнения заявления.</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3.8.4. В случае установления факта несоответствия документов требованиям, указанным в пункте 2.6.1 Регламента, сотрудник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3.8.5. В случае если заявитель отказывается устранять выявленные недостатки, сотрудник МФЦ, ответственный за прием и регистрацию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2.6.1 Регламента.</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3.8.6. Сотрудник МФЦ, ответственный за организацию направления заявления и прилагаемых к нему документов в Жилищный отдел, организует передачу заявления и документов, представленных заявителем, в Жилищный отдел в соответствии с заключенным соглашением о взаимодействии и порядком делопроизводства в МФЦ.</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3.8.7. В случае предоставления муниципальной услуги по экстерриториальному принципу сотрудник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Жилищный отдел в соответствии с реестрами-расписками.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3.8.8. Сотрудник Жилищного отдела, ответственный за регистрацию поступающих заявлений, регистрирует заявление и прилагаемые к нему документы в соответствии с подразделом 3.2 Регламента.</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3.8.9. Максимальный срок выполнения процедуры – 1 рабочий день с даты поступления заявления и прилагаемых к нему документов в МФЦ.</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3.8.10. Результатом выполнения административной процедуры является прием заявления и прилагаемых к нему документов в МФЦ и передача их в Жилищном отделе.</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3.8.11. Способом фиксации исполнения административной процедуры является регистрация заявления в информационной системе МФЦ, а также в книге регистрации заявлений и (или) в соответствующей информационной системе.</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Дальнейшие административные процедуры осуществляются в порядке, указанном в подразделах 3.3 – 3.6 настоящего Регламента.</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IV. Формы контроля за исполнением</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административного регламента</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4.1.</w:t>
      </w:r>
      <w:r w:rsidRPr="00710948">
        <w:rPr>
          <w:rFonts w:ascii="Times New Roman" w:eastAsia="Calibri" w:hAnsi="Times New Roman" w:cs="Times New Roman"/>
          <w:sz w:val="12"/>
          <w:szCs w:val="12"/>
        </w:rPr>
        <w:tab/>
        <w:t>Общий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на постоянной основе уполномоченное должностное лицо.</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4.2. Непосредственный контроль за соблюдением сотрудниками Жилищного отдела последовательности действий, определенных административными процедурами по предоставлению муниципальной услуги, осуществляется руководителем Правового управления администрации, который является ответственным за организацию работы по предоставлению муниципальной услуги, включая предоставление специалистами Жилищного отдела отчетов о проделанной работе, принятие в пределах компетенции решений и подготовку ответов на обращения заявителей, содержащие жалобы на действия (бездействие) и решения сотрудников Жилищного отдела, непосредственно предоставляющих муниципальную услугу.</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4.3. Контроль за полнотой и качеством предоставления муниципальной услуги осуществляется уполномоченным структурным подразделением администрации – отделом муниципального контроля и охраны труда контрольного управления.</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4.4. Контроль за полнотой и качеством предоставления муниципальной услуги включает в себя проведение проверок в отношении структурных подразделений администрации, предоставляющих муниципальную услугу, должностных лиц администрации, осуществляющих деятельность по предоставлению муниципальной услуги, выявление и устранение нарушений прав заявителей при предоставлении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4.5. Проверки могут быть плановыми (осуществляться на основании полугодовых и годовых планов работы администрации) и внеплановыми.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4.6. Плановые проверки проводятся с периодичностью, определяемой распоряжениями администрации, но не чаще одного раза в год. Внеплановые проверки проводятся по обращению заинтересованных лиц или в установленных законодательством случаях.</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4.7. Должностные лица, осуществляющие деятельность по предоставлению муниципальной услуги, несут персональную ответственность за полноту и качество предоставления муниципальной услуги, за соблюдение и исполнение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Персональная ответственность должностных лиц, осуществляющих деятельность по предоставлению муниципальной услуги, закрепляется в их должностных инструкциях в соответствии с требованиями законодательства.</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4.8. По результатам проведенных проверок в случае выявления нарушений прав заявителей, положений настоящего административного регламента, иных нормативных правовых актов Российской Федерации и Самарской области Главой рассматривается вопрос о привлечении виновных лиц к ответственности в соответствии с действующим законодательством российской Федерации.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4.9. Заинтересованные лица могут принимать участие в электронных опросах, форумах и анкетировании по вопросам удовлетворения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4.10. Должностное лицо администрации, на которого возложено кадровое обеспечение деятельности администрации, ведет учет случаев ненадлежащего исполнения должностными лицами администрации служебных обязанностей, в том числе касающихся предоставления муниципальной услуги, проводит служебные проверки в отношении должностных лиц администрации, допустивших подобные нарушения. Глава либо лицо, его замещающее, принимает меры в отношении должностных лиц в соответствии с законодательством Российской Федерации.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V. Досудебный (внесудебный) порядок обжалования решений и действий (бездействия) администрации (в том числе, жилищным отделом правового управления администрации муниципального района Сергиевский), МФЦ, а также должностных лиц администрации, МФЦ, муниципальных служащих</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5.1. 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(в том числе, жилищным отделом правового управления администрации муниципального района Сергиевский), МФЦ, а также должностных лиц, муниципальных служащих в досудебном (внесудебном) порядке.</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5.2. Заявитель в случае обжалования действий (бездействия) и решений, осуществляемых (принятых) в ходе предоставления муниципальной услуги, администрации, а также должностных лиц, муниципальных служащих имеет право обратиться к руководителю Правового управления и (или) Главе района с жалобой лично (устно) в соответствии с графиком приема или направить жалобу в письменной форме, в том числе на бумажном носителе либо в электронной форме.</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lastRenderedPageBreak/>
        <w:t>5.3. Жалоба может быть направлена по почте, через МФЦ, с использованием сети Интернет, в том числе с использованием Единого портала и Портала, а также может быть принята при личном приеме заявителя.</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Жалоба должна содержать:</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5.4. Заявитель может обратиться с жалобой в том числе в следующих случаях:</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 указанного в статье 15.1 Федерального закона;</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2) нарушение срока предоставления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8) нарушение срока или порядка выдачи документов по результатам предоставления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5.5. Основанием для начала процедуры досудебного (внесудебного) обжалования является поступление в администрацию, МФЦ жалобы от заявителя.</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5.6. Заявитель имеет право на получение информации и документов, необходимых для обоснования и рассмотрения жалобы.</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5.7. Жалоба заявителя может быть адресована:</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Руководителю Правового управления;</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Руководителю МФЦ;</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Главе муниципального района Сергиевский.</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5.8. Ответ на устную жалобу, поступившую на личном приеме руководителя Правового управления, Главы района, МФЦ, должностных лиц администрации, МФЦ дается устно (с согласия заявителя) в ходе личного приема (если изложенные в устной жалобе факты и обстоятельства являются очевидными и не требуют дополнительной проверки), в остальных случаях дается письменный ответ по существу поставленных в жалобе вопросов.</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5.9. По результатам рассмотрения жалобы орган, администрация принимает одно из следующих решений:</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 решение об удовлетворении жалобы заявителя, о признании неправомерным обжалованного действия (бездействия) и решения администрации, МФЦ,  должностного лица администрации, МФЦ, муниципального служащего,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 решение об отказе в удовлетворении жалобы.</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5.10.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w:t>
      </w:r>
      <w:r w:rsidRPr="00710948">
        <w:rPr>
          <w:rFonts w:ascii="Times New Roman" w:eastAsia="Calibri" w:hAnsi="Times New Roman" w:cs="Times New Roman"/>
          <w:sz w:val="12"/>
          <w:szCs w:val="12"/>
        </w:rPr>
        <w:lastRenderedPageBreak/>
        <w:t>неудобства и указывается информация о дальнейших действиях, которые необходимо совершить заявителю в целях получения муниципальной услуги.</w:t>
      </w:r>
    </w:p>
    <w:p w:rsidR="00710948" w:rsidRPr="00710948"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BF4037" w:rsidRDefault="00710948" w:rsidP="00710948">
      <w:pPr>
        <w:tabs>
          <w:tab w:val="left" w:pos="284"/>
        </w:tabs>
        <w:spacing w:after="0" w:line="240" w:lineRule="auto"/>
        <w:ind w:firstLine="284"/>
        <w:jc w:val="both"/>
        <w:rPr>
          <w:rFonts w:ascii="Times New Roman" w:eastAsia="Calibri" w:hAnsi="Times New Roman" w:cs="Times New Roman"/>
          <w:sz w:val="12"/>
          <w:szCs w:val="12"/>
        </w:rPr>
      </w:pPr>
      <w:r w:rsidRPr="00710948">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6231AF" w:rsidRDefault="006231AF" w:rsidP="00710948">
      <w:pPr>
        <w:tabs>
          <w:tab w:val="left" w:pos="284"/>
        </w:tabs>
        <w:spacing w:after="0" w:line="240" w:lineRule="auto"/>
        <w:jc w:val="both"/>
        <w:rPr>
          <w:rFonts w:ascii="Times New Roman" w:eastAsia="Calibri" w:hAnsi="Times New Roman" w:cs="Times New Roman"/>
          <w:sz w:val="12"/>
          <w:szCs w:val="12"/>
        </w:rPr>
      </w:pPr>
    </w:p>
    <w:p w:rsidR="002748E7" w:rsidRPr="002748E7" w:rsidRDefault="002748E7" w:rsidP="002748E7">
      <w:pPr>
        <w:tabs>
          <w:tab w:val="left" w:pos="284"/>
        </w:tabs>
        <w:spacing w:after="0" w:line="240" w:lineRule="auto"/>
        <w:jc w:val="right"/>
        <w:rPr>
          <w:rFonts w:ascii="Times New Roman" w:eastAsia="Calibri" w:hAnsi="Times New Roman" w:cs="Times New Roman"/>
          <w:i/>
          <w:sz w:val="12"/>
          <w:szCs w:val="12"/>
        </w:rPr>
      </w:pPr>
      <w:r w:rsidRPr="002748E7">
        <w:rPr>
          <w:rFonts w:ascii="Times New Roman" w:eastAsia="Calibri" w:hAnsi="Times New Roman" w:cs="Times New Roman"/>
          <w:i/>
          <w:sz w:val="12"/>
          <w:szCs w:val="12"/>
        </w:rPr>
        <w:t>Приложение № 1</w:t>
      </w:r>
    </w:p>
    <w:p w:rsidR="006231AF" w:rsidRDefault="002748E7" w:rsidP="002748E7">
      <w:pPr>
        <w:tabs>
          <w:tab w:val="left" w:pos="284"/>
        </w:tabs>
        <w:spacing w:after="0" w:line="240" w:lineRule="auto"/>
        <w:jc w:val="right"/>
        <w:rPr>
          <w:rFonts w:ascii="Times New Roman" w:eastAsia="Calibri" w:hAnsi="Times New Roman" w:cs="Times New Roman"/>
          <w:i/>
          <w:sz w:val="12"/>
          <w:szCs w:val="12"/>
        </w:rPr>
      </w:pPr>
      <w:r w:rsidRPr="002748E7">
        <w:rPr>
          <w:rFonts w:ascii="Times New Roman" w:eastAsia="Calibri" w:hAnsi="Times New Roman" w:cs="Times New Roman"/>
          <w:i/>
          <w:sz w:val="12"/>
          <w:szCs w:val="12"/>
        </w:rPr>
        <w:t>к Административному регламенту</w:t>
      </w:r>
    </w:p>
    <w:p w:rsidR="002748E7" w:rsidRPr="002748E7" w:rsidRDefault="002748E7" w:rsidP="002748E7">
      <w:pPr>
        <w:tabs>
          <w:tab w:val="left" w:pos="284"/>
        </w:tabs>
        <w:spacing w:after="0" w:line="240" w:lineRule="auto"/>
        <w:jc w:val="right"/>
        <w:rPr>
          <w:rFonts w:ascii="Times New Roman" w:eastAsia="Calibri" w:hAnsi="Times New Roman" w:cs="Times New Roman"/>
          <w:i/>
          <w:sz w:val="12"/>
          <w:szCs w:val="12"/>
        </w:rPr>
      </w:pPr>
    </w:p>
    <w:p w:rsidR="002748E7" w:rsidRDefault="002748E7" w:rsidP="002748E7">
      <w:pPr>
        <w:tabs>
          <w:tab w:val="left" w:pos="284"/>
        </w:tabs>
        <w:spacing w:after="0" w:line="240" w:lineRule="auto"/>
        <w:jc w:val="right"/>
        <w:rPr>
          <w:rFonts w:ascii="Times New Roman" w:eastAsia="Calibri" w:hAnsi="Times New Roman" w:cs="Times New Roman"/>
          <w:sz w:val="12"/>
          <w:szCs w:val="12"/>
        </w:rPr>
      </w:pPr>
      <w:r w:rsidRPr="002748E7">
        <w:rPr>
          <w:rFonts w:ascii="Times New Roman" w:eastAsia="Calibri" w:hAnsi="Times New Roman" w:cs="Times New Roman"/>
          <w:sz w:val="12"/>
          <w:szCs w:val="12"/>
        </w:rPr>
        <w:t xml:space="preserve">В жилищный отдел Правового управления </w:t>
      </w:r>
    </w:p>
    <w:p w:rsidR="002748E7" w:rsidRDefault="002748E7" w:rsidP="002748E7">
      <w:pPr>
        <w:tabs>
          <w:tab w:val="left" w:pos="284"/>
        </w:tabs>
        <w:spacing w:after="0" w:line="240" w:lineRule="auto"/>
        <w:jc w:val="right"/>
        <w:rPr>
          <w:rFonts w:ascii="Times New Roman" w:eastAsia="Calibri" w:hAnsi="Times New Roman" w:cs="Times New Roman"/>
          <w:sz w:val="12"/>
          <w:szCs w:val="12"/>
        </w:rPr>
      </w:pPr>
      <w:r w:rsidRPr="002748E7">
        <w:rPr>
          <w:rFonts w:ascii="Times New Roman" w:eastAsia="Calibri" w:hAnsi="Times New Roman" w:cs="Times New Roman"/>
          <w:sz w:val="12"/>
          <w:szCs w:val="12"/>
        </w:rPr>
        <w:t>администрации муниципального района Сергиевский</w:t>
      </w:r>
      <w:r w:rsidRPr="00652061">
        <w:rPr>
          <w:rFonts w:ascii="Times New Roman" w:eastAsia="Calibri" w:hAnsi="Times New Roman" w:cs="Times New Roman"/>
          <w:sz w:val="12"/>
          <w:szCs w:val="12"/>
        </w:rPr>
        <w:t xml:space="preserve"> </w:t>
      </w:r>
    </w:p>
    <w:p w:rsidR="002748E7" w:rsidRDefault="002748E7" w:rsidP="002748E7">
      <w:pPr>
        <w:tabs>
          <w:tab w:val="left" w:pos="284"/>
        </w:tabs>
        <w:spacing w:after="0" w:line="240" w:lineRule="auto"/>
        <w:jc w:val="right"/>
        <w:rPr>
          <w:rFonts w:ascii="Times New Roman" w:eastAsia="Calibri" w:hAnsi="Times New Roman" w:cs="Times New Roman"/>
          <w:sz w:val="12"/>
          <w:szCs w:val="12"/>
        </w:rPr>
      </w:pPr>
      <w:r w:rsidRPr="00652061">
        <w:rPr>
          <w:rFonts w:ascii="Times New Roman" w:eastAsia="Calibri" w:hAnsi="Times New Roman" w:cs="Times New Roman"/>
          <w:sz w:val="12"/>
          <w:szCs w:val="12"/>
        </w:rPr>
        <w:t>от__</w:t>
      </w:r>
      <w:r>
        <w:rPr>
          <w:rFonts w:ascii="Times New Roman" w:eastAsia="Calibri" w:hAnsi="Times New Roman" w:cs="Times New Roman"/>
          <w:sz w:val="12"/>
          <w:szCs w:val="12"/>
        </w:rPr>
        <w:t>_____________</w:t>
      </w:r>
      <w:r w:rsidRPr="00652061">
        <w:rPr>
          <w:rFonts w:ascii="Times New Roman" w:eastAsia="Calibri" w:hAnsi="Times New Roman" w:cs="Times New Roman"/>
          <w:sz w:val="12"/>
          <w:szCs w:val="12"/>
        </w:rPr>
        <w:t>___________________________</w:t>
      </w:r>
    </w:p>
    <w:p w:rsidR="002748E7" w:rsidRPr="00652061" w:rsidRDefault="002748E7" w:rsidP="002748E7">
      <w:pPr>
        <w:tabs>
          <w:tab w:val="left" w:pos="284"/>
        </w:tabs>
        <w:spacing w:after="0" w:line="240" w:lineRule="auto"/>
        <w:jc w:val="right"/>
        <w:rPr>
          <w:rFonts w:ascii="Times New Roman" w:eastAsia="Calibri" w:hAnsi="Times New Roman" w:cs="Times New Roman"/>
          <w:sz w:val="12"/>
          <w:szCs w:val="12"/>
        </w:rPr>
      </w:pPr>
      <w:r w:rsidRPr="00652061">
        <w:rPr>
          <w:rFonts w:ascii="Times New Roman" w:eastAsia="Calibri" w:hAnsi="Times New Roman" w:cs="Times New Roman"/>
          <w:sz w:val="12"/>
          <w:szCs w:val="12"/>
        </w:rPr>
        <w:t xml:space="preserve"> ________________</w:t>
      </w:r>
      <w:r>
        <w:rPr>
          <w:rFonts w:ascii="Times New Roman" w:eastAsia="Calibri" w:hAnsi="Times New Roman" w:cs="Times New Roman"/>
          <w:sz w:val="12"/>
          <w:szCs w:val="12"/>
        </w:rPr>
        <w:t>_______________</w:t>
      </w:r>
      <w:r w:rsidRPr="00652061">
        <w:rPr>
          <w:rFonts w:ascii="Times New Roman" w:eastAsia="Calibri" w:hAnsi="Times New Roman" w:cs="Times New Roman"/>
          <w:sz w:val="12"/>
          <w:szCs w:val="12"/>
        </w:rPr>
        <w:t>_____________</w:t>
      </w:r>
    </w:p>
    <w:p w:rsidR="002748E7" w:rsidRPr="00652061" w:rsidRDefault="002748E7" w:rsidP="002748E7">
      <w:pPr>
        <w:tabs>
          <w:tab w:val="left" w:pos="284"/>
        </w:tabs>
        <w:spacing w:after="0" w:line="240" w:lineRule="auto"/>
        <w:jc w:val="right"/>
        <w:rPr>
          <w:rFonts w:ascii="Times New Roman" w:eastAsia="Calibri" w:hAnsi="Times New Roman" w:cs="Times New Roman"/>
          <w:sz w:val="12"/>
          <w:szCs w:val="12"/>
        </w:rPr>
      </w:pPr>
      <w:r w:rsidRPr="00652061">
        <w:rPr>
          <w:rFonts w:ascii="Times New Roman" w:eastAsia="Calibri" w:hAnsi="Times New Roman" w:cs="Times New Roman"/>
          <w:sz w:val="12"/>
          <w:szCs w:val="12"/>
        </w:rPr>
        <w:t>(фамилия, имя, отчество)</w:t>
      </w:r>
    </w:p>
    <w:p w:rsidR="002748E7" w:rsidRDefault="002748E7" w:rsidP="002748E7">
      <w:pPr>
        <w:tabs>
          <w:tab w:val="left" w:pos="284"/>
        </w:tabs>
        <w:spacing w:after="0" w:line="240" w:lineRule="auto"/>
        <w:jc w:val="right"/>
        <w:rPr>
          <w:rFonts w:ascii="Times New Roman" w:eastAsia="Calibri" w:hAnsi="Times New Roman" w:cs="Times New Roman"/>
          <w:sz w:val="12"/>
          <w:szCs w:val="12"/>
        </w:rPr>
      </w:pPr>
      <w:r w:rsidRPr="00652061">
        <w:rPr>
          <w:rFonts w:ascii="Times New Roman" w:eastAsia="Calibri" w:hAnsi="Times New Roman" w:cs="Times New Roman"/>
          <w:sz w:val="12"/>
          <w:szCs w:val="12"/>
        </w:rPr>
        <w:t>проживающего по адресу: ______</w:t>
      </w:r>
      <w:r>
        <w:rPr>
          <w:rFonts w:ascii="Times New Roman" w:eastAsia="Calibri" w:hAnsi="Times New Roman" w:cs="Times New Roman"/>
          <w:sz w:val="12"/>
          <w:szCs w:val="12"/>
        </w:rPr>
        <w:t>_______________</w:t>
      </w:r>
      <w:r w:rsidRPr="00652061">
        <w:rPr>
          <w:rFonts w:ascii="Times New Roman" w:eastAsia="Calibri" w:hAnsi="Times New Roman" w:cs="Times New Roman"/>
          <w:sz w:val="12"/>
          <w:szCs w:val="12"/>
        </w:rPr>
        <w:t>_</w:t>
      </w:r>
    </w:p>
    <w:p w:rsidR="002748E7" w:rsidRDefault="002748E7" w:rsidP="002748E7">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52061">
        <w:rPr>
          <w:rFonts w:ascii="Times New Roman" w:eastAsia="Calibri" w:hAnsi="Times New Roman" w:cs="Times New Roman"/>
          <w:sz w:val="12"/>
          <w:szCs w:val="12"/>
        </w:rPr>
        <w:t>_____________________________________________</w:t>
      </w:r>
    </w:p>
    <w:p w:rsidR="002748E7" w:rsidRPr="00652061" w:rsidRDefault="002748E7" w:rsidP="002748E7">
      <w:pPr>
        <w:tabs>
          <w:tab w:val="left" w:pos="284"/>
        </w:tabs>
        <w:spacing w:after="0" w:line="240" w:lineRule="auto"/>
        <w:jc w:val="right"/>
        <w:rPr>
          <w:rFonts w:ascii="Times New Roman" w:eastAsia="Calibri" w:hAnsi="Times New Roman" w:cs="Times New Roman"/>
          <w:sz w:val="12"/>
          <w:szCs w:val="12"/>
        </w:rPr>
      </w:pPr>
      <w:r w:rsidRPr="00652061">
        <w:rPr>
          <w:rFonts w:ascii="Times New Roman" w:eastAsia="Calibri" w:hAnsi="Times New Roman" w:cs="Times New Roman"/>
          <w:sz w:val="12"/>
          <w:szCs w:val="12"/>
        </w:rPr>
        <w:t>_______________</w:t>
      </w:r>
      <w:r>
        <w:rPr>
          <w:rFonts w:ascii="Times New Roman" w:eastAsia="Calibri" w:hAnsi="Times New Roman" w:cs="Times New Roman"/>
          <w:sz w:val="12"/>
          <w:szCs w:val="12"/>
        </w:rPr>
        <w:t>__</w:t>
      </w:r>
      <w:r w:rsidRPr="00652061">
        <w:rPr>
          <w:rFonts w:ascii="Times New Roman" w:eastAsia="Calibri" w:hAnsi="Times New Roman" w:cs="Times New Roman"/>
          <w:sz w:val="12"/>
          <w:szCs w:val="12"/>
        </w:rPr>
        <w:t>____________________________</w:t>
      </w:r>
    </w:p>
    <w:p w:rsidR="002748E7" w:rsidRPr="00652061" w:rsidRDefault="002748E7" w:rsidP="002748E7">
      <w:pPr>
        <w:tabs>
          <w:tab w:val="left" w:pos="284"/>
        </w:tabs>
        <w:spacing w:after="0" w:line="240" w:lineRule="auto"/>
        <w:jc w:val="right"/>
        <w:rPr>
          <w:rFonts w:ascii="Times New Roman" w:eastAsia="Calibri" w:hAnsi="Times New Roman" w:cs="Times New Roman"/>
          <w:sz w:val="12"/>
          <w:szCs w:val="12"/>
        </w:rPr>
      </w:pPr>
      <w:r w:rsidRPr="00652061">
        <w:rPr>
          <w:rFonts w:ascii="Times New Roman" w:eastAsia="Calibri" w:hAnsi="Times New Roman" w:cs="Times New Roman"/>
          <w:sz w:val="12"/>
          <w:szCs w:val="12"/>
        </w:rPr>
        <w:t>Адрес электронной почты: _______________________________</w:t>
      </w:r>
    </w:p>
    <w:p w:rsidR="002748E7" w:rsidRPr="00652061" w:rsidRDefault="002748E7" w:rsidP="002748E7">
      <w:pPr>
        <w:tabs>
          <w:tab w:val="left" w:pos="284"/>
        </w:tabs>
        <w:spacing w:after="0" w:line="240" w:lineRule="auto"/>
        <w:jc w:val="right"/>
        <w:rPr>
          <w:rFonts w:ascii="Times New Roman" w:eastAsia="Calibri" w:hAnsi="Times New Roman" w:cs="Times New Roman"/>
          <w:sz w:val="12"/>
          <w:szCs w:val="12"/>
        </w:rPr>
      </w:pPr>
      <w:r w:rsidRPr="00652061">
        <w:rPr>
          <w:rFonts w:ascii="Times New Roman" w:eastAsia="Calibri" w:hAnsi="Times New Roman" w:cs="Times New Roman"/>
          <w:sz w:val="12"/>
          <w:szCs w:val="12"/>
        </w:rPr>
        <w:t>(при наличии)</w:t>
      </w:r>
    </w:p>
    <w:p w:rsidR="002748E7" w:rsidRPr="00652061" w:rsidRDefault="002748E7" w:rsidP="002748E7">
      <w:pPr>
        <w:tabs>
          <w:tab w:val="left" w:pos="284"/>
        </w:tabs>
        <w:spacing w:after="0" w:line="240" w:lineRule="auto"/>
        <w:jc w:val="right"/>
        <w:rPr>
          <w:rFonts w:ascii="Times New Roman" w:eastAsia="Calibri" w:hAnsi="Times New Roman" w:cs="Times New Roman"/>
          <w:sz w:val="12"/>
          <w:szCs w:val="12"/>
        </w:rPr>
      </w:pPr>
      <w:r w:rsidRPr="00652061">
        <w:rPr>
          <w:rFonts w:ascii="Times New Roman" w:eastAsia="Calibri" w:hAnsi="Times New Roman" w:cs="Times New Roman"/>
          <w:sz w:val="12"/>
          <w:szCs w:val="12"/>
        </w:rPr>
        <w:t>К</w:t>
      </w:r>
      <w:r>
        <w:rPr>
          <w:rFonts w:ascii="Times New Roman" w:eastAsia="Calibri" w:hAnsi="Times New Roman" w:cs="Times New Roman"/>
          <w:sz w:val="12"/>
          <w:szCs w:val="12"/>
        </w:rPr>
        <w:t>онтактный телефон: ____</w:t>
      </w:r>
      <w:r w:rsidRPr="00652061">
        <w:rPr>
          <w:rFonts w:ascii="Times New Roman" w:eastAsia="Calibri" w:hAnsi="Times New Roman" w:cs="Times New Roman"/>
          <w:sz w:val="12"/>
          <w:szCs w:val="12"/>
        </w:rPr>
        <w:t>_______________________________</w:t>
      </w:r>
    </w:p>
    <w:p w:rsidR="002748E7" w:rsidRDefault="002748E7" w:rsidP="002748E7">
      <w:pPr>
        <w:tabs>
          <w:tab w:val="left" w:pos="284"/>
        </w:tabs>
        <w:spacing w:after="0" w:line="240" w:lineRule="auto"/>
        <w:jc w:val="right"/>
        <w:rPr>
          <w:rFonts w:ascii="Times New Roman" w:eastAsia="Calibri" w:hAnsi="Times New Roman" w:cs="Times New Roman"/>
          <w:sz w:val="12"/>
          <w:szCs w:val="12"/>
        </w:rPr>
      </w:pPr>
      <w:r w:rsidRPr="00652061">
        <w:rPr>
          <w:rFonts w:ascii="Times New Roman" w:eastAsia="Calibri" w:hAnsi="Times New Roman" w:cs="Times New Roman"/>
          <w:sz w:val="12"/>
          <w:szCs w:val="12"/>
        </w:rPr>
        <w:t>П</w:t>
      </w:r>
      <w:r>
        <w:rPr>
          <w:rFonts w:ascii="Times New Roman" w:eastAsia="Calibri" w:hAnsi="Times New Roman" w:cs="Times New Roman"/>
          <w:sz w:val="12"/>
          <w:szCs w:val="12"/>
        </w:rPr>
        <w:t>аспорт: ______________________________________________</w:t>
      </w:r>
    </w:p>
    <w:p w:rsidR="002748E7" w:rsidRPr="00652061" w:rsidRDefault="002748E7" w:rsidP="002748E7">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w:t>
      </w:r>
      <w:r w:rsidRPr="00652061">
        <w:rPr>
          <w:rFonts w:ascii="Times New Roman" w:eastAsia="Calibri" w:hAnsi="Times New Roman" w:cs="Times New Roman"/>
          <w:sz w:val="12"/>
          <w:szCs w:val="12"/>
        </w:rPr>
        <w:t>______________________________________</w:t>
      </w:r>
    </w:p>
    <w:p w:rsidR="002748E7" w:rsidRPr="00652061" w:rsidRDefault="002748E7" w:rsidP="002748E7">
      <w:pPr>
        <w:tabs>
          <w:tab w:val="left" w:pos="284"/>
        </w:tabs>
        <w:spacing w:after="0" w:line="240" w:lineRule="auto"/>
        <w:jc w:val="right"/>
        <w:rPr>
          <w:rFonts w:ascii="Times New Roman" w:eastAsia="Calibri" w:hAnsi="Times New Roman" w:cs="Times New Roman"/>
          <w:sz w:val="12"/>
          <w:szCs w:val="12"/>
        </w:rPr>
      </w:pPr>
      <w:r w:rsidRPr="00652061">
        <w:rPr>
          <w:rFonts w:ascii="Times New Roman" w:eastAsia="Calibri" w:hAnsi="Times New Roman" w:cs="Times New Roman"/>
          <w:sz w:val="12"/>
          <w:szCs w:val="12"/>
        </w:rPr>
        <w:t>(серия, номер, дата выдачи, кем)</w:t>
      </w:r>
    </w:p>
    <w:p w:rsidR="002748E7" w:rsidRPr="002748E7" w:rsidRDefault="002748E7" w:rsidP="002748E7">
      <w:pPr>
        <w:tabs>
          <w:tab w:val="left" w:pos="284"/>
        </w:tabs>
        <w:spacing w:after="0" w:line="240" w:lineRule="auto"/>
        <w:jc w:val="center"/>
        <w:rPr>
          <w:rFonts w:ascii="Times New Roman" w:eastAsia="Calibri" w:hAnsi="Times New Roman" w:cs="Times New Roman"/>
          <w:b/>
          <w:sz w:val="12"/>
          <w:szCs w:val="12"/>
        </w:rPr>
      </w:pPr>
      <w:r w:rsidRPr="002748E7">
        <w:rPr>
          <w:rFonts w:ascii="Times New Roman" w:eastAsia="Calibri" w:hAnsi="Times New Roman" w:cs="Times New Roman"/>
          <w:b/>
          <w:sz w:val="12"/>
          <w:szCs w:val="12"/>
        </w:rPr>
        <w:t>ЗАЯВЛЕНИЕ</w:t>
      </w:r>
    </w:p>
    <w:p w:rsidR="002748E7" w:rsidRPr="002748E7" w:rsidRDefault="002748E7" w:rsidP="002748E7">
      <w:pPr>
        <w:tabs>
          <w:tab w:val="left" w:pos="284"/>
        </w:tabs>
        <w:spacing w:after="0" w:line="240" w:lineRule="auto"/>
        <w:jc w:val="center"/>
        <w:rPr>
          <w:rFonts w:ascii="Times New Roman" w:eastAsia="Calibri" w:hAnsi="Times New Roman" w:cs="Times New Roman"/>
          <w:b/>
          <w:sz w:val="12"/>
          <w:szCs w:val="12"/>
        </w:rPr>
      </w:pPr>
      <w:r w:rsidRPr="002748E7">
        <w:rPr>
          <w:rFonts w:ascii="Times New Roman" w:eastAsia="Calibri" w:hAnsi="Times New Roman" w:cs="Times New Roman"/>
          <w:b/>
          <w:sz w:val="12"/>
          <w:szCs w:val="12"/>
        </w:rPr>
        <w:t>об обмене жилыми помещениями</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 Я, наниматель, гражданин  _____________________</w:t>
      </w:r>
      <w:r>
        <w:rPr>
          <w:rFonts w:ascii="Times New Roman" w:eastAsia="Calibri" w:hAnsi="Times New Roman" w:cs="Times New Roman"/>
          <w:sz w:val="12"/>
          <w:szCs w:val="12"/>
        </w:rPr>
        <w:t>____________________________________________</w:t>
      </w:r>
      <w:r w:rsidRPr="002748E7">
        <w:rPr>
          <w:rFonts w:ascii="Times New Roman" w:eastAsia="Calibri" w:hAnsi="Times New Roman" w:cs="Times New Roman"/>
          <w:sz w:val="12"/>
          <w:szCs w:val="12"/>
        </w:rPr>
        <w:t>___</w:t>
      </w:r>
      <w:r>
        <w:rPr>
          <w:rFonts w:ascii="Times New Roman" w:eastAsia="Calibri" w:hAnsi="Times New Roman" w:cs="Times New Roman"/>
          <w:sz w:val="12"/>
          <w:szCs w:val="12"/>
        </w:rPr>
        <w:t>_________</w:t>
      </w:r>
      <w:r w:rsidRPr="002748E7">
        <w:rPr>
          <w:rFonts w:ascii="Times New Roman" w:eastAsia="Calibri" w:hAnsi="Times New Roman" w:cs="Times New Roman"/>
          <w:sz w:val="12"/>
          <w:szCs w:val="12"/>
        </w:rPr>
        <w:t>_______________________,</w:t>
      </w:r>
    </w:p>
    <w:p w:rsidR="002748E7" w:rsidRPr="002748E7" w:rsidRDefault="002748E7" w:rsidP="002748E7">
      <w:pPr>
        <w:tabs>
          <w:tab w:val="left" w:pos="284"/>
        </w:tabs>
        <w:spacing w:after="0" w:line="240" w:lineRule="auto"/>
        <w:jc w:val="center"/>
        <w:rPr>
          <w:rFonts w:ascii="Times New Roman" w:eastAsia="Calibri" w:hAnsi="Times New Roman" w:cs="Times New Roman"/>
          <w:sz w:val="12"/>
          <w:szCs w:val="12"/>
        </w:rPr>
      </w:pPr>
      <w:r w:rsidRPr="002748E7">
        <w:rPr>
          <w:rFonts w:ascii="Times New Roman" w:eastAsia="Calibri" w:hAnsi="Times New Roman" w:cs="Times New Roman"/>
          <w:sz w:val="12"/>
          <w:szCs w:val="12"/>
        </w:rPr>
        <w:t>(фамилия, имя, отчество)</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паспорт ______________________________________, выдан «__» ____________ 20__ года</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____________________________________________________________________________________________________________________________</w:t>
      </w:r>
    </w:p>
    <w:p w:rsidR="002748E7" w:rsidRPr="002748E7" w:rsidRDefault="002748E7" w:rsidP="002748E7">
      <w:pPr>
        <w:tabs>
          <w:tab w:val="left" w:pos="284"/>
        </w:tabs>
        <w:spacing w:after="0" w:line="240" w:lineRule="auto"/>
        <w:jc w:val="center"/>
        <w:rPr>
          <w:rFonts w:ascii="Times New Roman" w:eastAsia="Calibri" w:hAnsi="Times New Roman" w:cs="Times New Roman"/>
          <w:sz w:val="12"/>
          <w:szCs w:val="12"/>
        </w:rPr>
      </w:pPr>
      <w:r w:rsidRPr="002748E7">
        <w:rPr>
          <w:rFonts w:ascii="Times New Roman" w:eastAsia="Calibri" w:hAnsi="Times New Roman" w:cs="Times New Roman"/>
          <w:sz w:val="12"/>
          <w:szCs w:val="12"/>
        </w:rPr>
        <w:t>(кем выдан)</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тел.: домашний _____</w:t>
      </w:r>
      <w:r>
        <w:rPr>
          <w:rFonts w:ascii="Times New Roman" w:eastAsia="Calibri" w:hAnsi="Times New Roman" w:cs="Times New Roman"/>
          <w:sz w:val="12"/>
          <w:szCs w:val="12"/>
        </w:rPr>
        <w:t>_______</w:t>
      </w:r>
      <w:r w:rsidRPr="002748E7">
        <w:rPr>
          <w:rFonts w:ascii="Times New Roman" w:eastAsia="Calibri" w:hAnsi="Times New Roman" w:cs="Times New Roman"/>
          <w:sz w:val="12"/>
          <w:szCs w:val="12"/>
        </w:rPr>
        <w:t>_______, служебный _____________, проживающий(</w:t>
      </w:r>
      <w:proofErr w:type="spellStart"/>
      <w:r w:rsidRPr="002748E7">
        <w:rPr>
          <w:rFonts w:ascii="Times New Roman" w:eastAsia="Calibri" w:hAnsi="Times New Roman" w:cs="Times New Roman"/>
          <w:sz w:val="12"/>
          <w:szCs w:val="12"/>
        </w:rPr>
        <w:t>ая</w:t>
      </w:r>
      <w:proofErr w:type="spellEnd"/>
      <w:r w:rsidRPr="002748E7">
        <w:rPr>
          <w:rFonts w:ascii="Times New Roman" w:eastAsia="Calibri" w:hAnsi="Times New Roman" w:cs="Times New Roman"/>
          <w:sz w:val="12"/>
          <w:szCs w:val="12"/>
        </w:rPr>
        <w:t xml:space="preserve">) по адресу: </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город ________</w:t>
      </w:r>
      <w:r>
        <w:rPr>
          <w:rFonts w:ascii="Times New Roman" w:eastAsia="Calibri" w:hAnsi="Times New Roman" w:cs="Times New Roman"/>
          <w:sz w:val="12"/>
          <w:szCs w:val="12"/>
        </w:rPr>
        <w:t>_______</w:t>
      </w:r>
      <w:r w:rsidRPr="002748E7">
        <w:rPr>
          <w:rFonts w:ascii="Times New Roman" w:eastAsia="Calibri" w:hAnsi="Times New Roman" w:cs="Times New Roman"/>
          <w:sz w:val="12"/>
          <w:szCs w:val="12"/>
        </w:rPr>
        <w:t>_____ ул. (пер., пр., м-н) _______</w:t>
      </w:r>
      <w:r>
        <w:rPr>
          <w:rFonts w:ascii="Times New Roman" w:eastAsia="Calibri" w:hAnsi="Times New Roman" w:cs="Times New Roman"/>
          <w:sz w:val="12"/>
          <w:szCs w:val="12"/>
        </w:rPr>
        <w:t>____________________________</w:t>
      </w:r>
      <w:r w:rsidRPr="002748E7">
        <w:rPr>
          <w:rFonts w:ascii="Times New Roman" w:eastAsia="Calibri" w:hAnsi="Times New Roman" w:cs="Times New Roman"/>
          <w:sz w:val="12"/>
          <w:szCs w:val="12"/>
        </w:rPr>
        <w:t>____________, д. __, корп. ___, кв. ____.</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Жилое помещение находится в управлении__________________</w:t>
      </w:r>
      <w:r>
        <w:rPr>
          <w:rFonts w:ascii="Times New Roman" w:eastAsia="Calibri" w:hAnsi="Times New Roman" w:cs="Times New Roman"/>
          <w:sz w:val="12"/>
          <w:szCs w:val="12"/>
        </w:rPr>
        <w:t>______________________________________________________</w:t>
      </w:r>
      <w:r w:rsidRPr="002748E7">
        <w:rPr>
          <w:rFonts w:ascii="Times New Roman" w:eastAsia="Calibri" w:hAnsi="Times New Roman" w:cs="Times New Roman"/>
          <w:sz w:val="12"/>
          <w:szCs w:val="12"/>
        </w:rPr>
        <w:t>________________</w:t>
      </w:r>
    </w:p>
    <w:p w:rsidR="002748E7" w:rsidRPr="002748E7" w:rsidRDefault="002748E7" w:rsidP="002748E7">
      <w:pPr>
        <w:tabs>
          <w:tab w:val="left" w:pos="284"/>
        </w:tabs>
        <w:spacing w:after="0" w:line="240" w:lineRule="auto"/>
        <w:jc w:val="center"/>
        <w:rPr>
          <w:rFonts w:ascii="Times New Roman" w:eastAsia="Calibri" w:hAnsi="Times New Roman" w:cs="Times New Roman"/>
          <w:sz w:val="12"/>
          <w:szCs w:val="12"/>
        </w:rPr>
      </w:pPr>
      <w:r w:rsidRPr="002748E7">
        <w:rPr>
          <w:rFonts w:ascii="Times New Roman" w:eastAsia="Calibri" w:hAnsi="Times New Roman" w:cs="Times New Roman"/>
          <w:sz w:val="12"/>
          <w:szCs w:val="12"/>
        </w:rPr>
        <w:t>(наименование управляющей организации)</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предлагаю   к   обмену:   занимаемое    жилое   помещение,   состоящее   из __</w:t>
      </w:r>
      <w:r>
        <w:rPr>
          <w:rFonts w:ascii="Times New Roman" w:eastAsia="Calibri" w:hAnsi="Times New Roman" w:cs="Times New Roman"/>
          <w:sz w:val="12"/>
          <w:szCs w:val="12"/>
        </w:rPr>
        <w:t>____</w:t>
      </w:r>
      <w:r w:rsidRPr="002748E7">
        <w:rPr>
          <w:rFonts w:ascii="Times New Roman" w:eastAsia="Calibri" w:hAnsi="Times New Roman" w:cs="Times New Roman"/>
          <w:sz w:val="12"/>
          <w:szCs w:val="12"/>
        </w:rPr>
        <w:t xml:space="preserve">___комнат, </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общая   площадь ____</w:t>
      </w:r>
      <w:r>
        <w:rPr>
          <w:rFonts w:ascii="Times New Roman" w:eastAsia="Calibri" w:hAnsi="Times New Roman" w:cs="Times New Roman"/>
          <w:sz w:val="12"/>
          <w:szCs w:val="12"/>
        </w:rPr>
        <w:t>__</w:t>
      </w:r>
      <w:r w:rsidRPr="002748E7">
        <w:rPr>
          <w:rFonts w:ascii="Times New Roman" w:eastAsia="Calibri" w:hAnsi="Times New Roman" w:cs="Times New Roman"/>
          <w:sz w:val="12"/>
          <w:szCs w:val="12"/>
        </w:rPr>
        <w:t>___, жилая площадь _______, на _______   этаже, ___</w:t>
      </w:r>
      <w:r>
        <w:rPr>
          <w:rFonts w:ascii="Times New Roman" w:eastAsia="Calibri" w:hAnsi="Times New Roman" w:cs="Times New Roman"/>
          <w:sz w:val="12"/>
          <w:szCs w:val="12"/>
        </w:rPr>
        <w:t>___</w:t>
      </w:r>
      <w:r w:rsidRPr="002748E7">
        <w:rPr>
          <w:rFonts w:ascii="Times New Roman" w:eastAsia="Calibri" w:hAnsi="Times New Roman" w:cs="Times New Roman"/>
          <w:sz w:val="12"/>
          <w:szCs w:val="12"/>
        </w:rPr>
        <w:t xml:space="preserve">____  этажного </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____________________________________ дома, имеющего ________</w:t>
      </w:r>
      <w:r>
        <w:rPr>
          <w:rFonts w:ascii="Times New Roman" w:eastAsia="Calibri" w:hAnsi="Times New Roman" w:cs="Times New Roman"/>
          <w:sz w:val="12"/>
          <w:szCs w:val="12"/>
        </w:rPr>
        <w:t>________________________________________________</w:t>
      </w:r>
      <w:r w:rsidRPr="002748E7">
        <w:rPr>
          <w:rFonts w:ascii="Times New Roman" w:eastAsia="Calibri" w:hAnsi="Times New Roman" w:cs="Times New Roman"/>
          <w:sz w:val="12"/>
          <w:szCs w:val="12"/>
        </w:rPr>
        <w:t>__________________                                                       (</w:t>
      </w:r>
      <w:proofErr w:type="spellStart"/>
      <w:r w:rsidRPr="002748E7">
        <w:rPr>
          <w:rFonts w:ascii="Times New Roman" w:eastAsia="Calibri" w:hAnsi="Times New Roman" w:cs="Times New Roman"/>
          <w:sz w:val="12"/>
          <w:szCs w:val="12"/>
        </w:rPr>
        <w:t>кирпичн</w:t>
      </w:r>
      <w:proofErr w:type="spellEnd"/>
      <w:r w:rsidRPr="002748E7">
        <w:rPr>
          <w:rFonts w:ascii="Times New Roman" w:eastAsia="Calibri" w:hAnsi="Times New Roman" w:cs="Times New Roman"/>
          <w:sz w:val="12"/>
          <w:szCs w:val="12"/>
        </w:rPr>
        <w:t xml:space="preserve">.,    </w:t>
      </w:r>
      <w:proofErr w:type="spellStart"/>
      <w:r w:rsidRPr="002748E7">
        <w:rPr>
          <w:rFonts w:ascii="Times New Roman" w:eastAsia="Calibri" w:hAnsi="Times New Roman" w:cs="Times New Roman"/>
          <w:sz w:val="12"/>
          <w:szCs w:val="12"/>
        </w:rPr>
        <w:t>панельн</w:t>
      </w:r>
      <w:proofErr w:type="spellEnd"/>
      <w:r w:rsidRPr="002748E7">
        <w:rPr>
          <w:rFonts w:ascii="Times New Roman" w:eastAsia="Calibri" w:hAnsi="Times New Roman" w:cs="Times New Roman"/>
          <w:sz w:val="12"/>
          <w:szCs w:val="12"/>
        </w:rPr>
        <w:t xml:space="preserve">.,    монолит.,     </w:t>
      </w:r>
      <w:proofErr w:type="spellStart"/>
      <w:r w:rsidRPr="002748E7">
        <w:rPr>
          <w:rFonts w:ascii="Times New Roman" w:eastAsia="Calibri" w:hAnsi="Times New Roman" w:cs="Times New Roman"/>
          <w:sz w:val="12"/>
          <w:szCs w:val="12"/>
        </w:rPr>
        <w:t>деревян</w:t>
      </w:r>
      <w:proofErr w:type="spellEnd"/>
      <w:r w:rsidRPr="002748E7">
        <w:rPr>
          <w:rFonts w:ascii="Times New Roman" w:eastAsia="Calibri" w:hAnsi="Times New Roman" w:cs="Times New Roman"/>
          <w:sz w:val="12"/>
          <w:szCs w:val="12"/>
        </w:rPr>
        <w:t>.)                                                                                           (перечислить какие удобства)</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________________________________, кухня _________ кв. м, сануз</w:t>
      </w:r>
      <w:r>
        <w:rPr>
          <w:rFonts w:ascii="Times New Roman" w:eastAsia="Calibri" w:hAnsi="Times New Roman" w:cs="Times New Roman"/>
          <w:sz w:val="12"/>
          <w:szCs w:val="12"/>
        </w:rPr>
        <w:t xml:space="preserve">ел:________________________________________,  </w:t>
      </w:r>
      <w:r>
        <w:rPr>
          <w:rFonts w:ascii="Times New Roman" w:eastAsia="Calibri" w:hAnsi="Times New Roman" w:cs="Times New Roman"/>
          <w:sz w:val="12"/>
          <w:szCs w:val="12"/>
        </w:rPr>
        <w:tab/>
      </w:r>
      <w:r>
        <w:rPr>
          <w:rFonts w:ascii="Times New Roman" w:eastAsia="Calibri" w:hAnsi="Times New Roman" w:cs="Times New Roman"/>
          <w:sz w:val="12"/>
          <w:szCs w:val="12"/>
        </w:rPr>
        <w:tab/>
      </w:r>
    </w:p>
    <w:p w:rsidR="002748E7" w:rsidRPr="002748E7" w:rsidRDefault="002748E7" w:rsidP="002748E7">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2748E7">
        <w:rPr>
          <w:rFonts w:ascii="Times New Roman" w:eastAsia="Calibri" w:hAnsi="Times New Roman" w:cs="Times New Roman"/>
          <w:sz w:val="12"/>
          <w:szCs w:val="12"/>
        </w:rPr>
        <w:t>раздельный, совмещенный)</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в  квартире еще комнат (для квартиры коммунального заселения) ___________, семей _________, чел. ____________.</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ab/>
        <w:t>Я  и  члены  семьи  не  состоят на учете в психоневрологическом и (или) туберкулезном  диспансерах  и  не  страдают  хроническими заболеваниями, не позволяющими проживать в коммунальной квартире _________</w:t>
      </w:r>
      <w:r>
        <w:rPr>
          <w:rFonts w:ascii="Times New Roman" w:eastAsia="Calibri" w:hAnsi="Times New Roman" w:cs="Times New Roman"/>
          <w:sz w:val="12"/>
          <w:szCs w:val="12"/>
        </w:rPr>
        <w:t>______________________</w:t>
      </w:r>
      <w:r w:rsidRPr="002748E7">
        <w:rPr>
          <w:rFonts w:ascii="Times New Roman" w:eastAsia="Calibri" w:hAnsi="Times New Roman" w:cs="Times New Roman"/>
          <w:sz w:val="12"/>
          <w:szCs w:val="12"/>
        </w:rPr>
        <w:t>_______________________</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_____________________________________________________</w:t>
      </w:r>
      <w:r>
        <w:rPr>
          <w:rFonts w:ascii="Times New Roman" w:eastAsia="Calibri" w:hAnsi="Times New Roman" w:cs="Times New Roman"/>
          <w:sz w:val="12"/>
          <w:szCs w:val="12"/>
        </w:rPr>
        <w:t>________________________________________________</w:t>
      </w:r>
      <w:r w:rsidRPr="002748E7">
        <w:rPr>
          <w:rFonts w:ascii="Times New Roman" w:eastAsia="Calibri" w:hAnsi="Times New Roman" w:cs="Times New Roman"/>
          <w:sz w:val="12"/>
          <w:szCs w:val="12"/>
        </w:rPr>
        <w:t>________________________</w:t>
      </w:r>
    </w:p>
    <w:p w:rsidR="002748E7" w:rsidRPr="002748E7" w:rsidRDefault="002748E7" w:rsidP="002748E7">
      <w:pPr>
        <w:tabs>
          <w:tab w:val="left" w:pos="284"/>
        </w:tabs>
        <w:spacing w:after="0" w:line="240" w:lineRule="auto"/>
        <w:jc w:val="center"/>
        <w:rPr>
          <w:rFonts w:ascii="Times New Roman" w:eastAsia="Calibri" w:hAnsi="Times New Roman" w:cs="Times New Roman"/>
          <w:sz w:val="12"/>
          <w:szCs w:val="12"/>
        </w:rPr>
      </w:pPr>
      <w:r w:rsidRPr="002748E7">
        <w:rPr>
          <w:rFonts w:ascii="Times New Roman" w:eastAsia="Calibri" w:hAnsi="Times New Roman" w:cs="Times New Roman"/>
          <w:sz w:val="12"/>
          <w:szCs w:val="12"/>
        </w:rPr>
        <w:t>(подписи)</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ab/>
        <w:t>В указанном жилом помещении я, наниматель ________</w:t>
      </w:r>
      <w:r w:rsidR="00355C4E">
        <w:rPr>
          <w:rFonts w:ascii="Times New Roman" w:eastAsia="Calibri" w:hAnsi="Times New Roman" w:cs="Times New Roman"/>
          <w:sz w:val="12"/>
          <w:szCs w:val="12"/>
        </w:rPr>
        <w:t>________________________________________________</w:t>
      </w:r>
      <w:r w:rsidRPr="002748E7">
        <w:rPr>
          <w:rFonts w:ascii="Times New Roman" w:eastAsia="Calibri" w:hAnsi="Times New Roman" w:cs="Times New Roman"/>
          <w:sz w:val="12"/>
          <w:szCs w:val="12"/>
        </w:rPr>
        <w:t>_______________________,</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 xml:space="preserve">                                                                                                                                                                (фамилия и инициалы)</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проживаю    с  «__</w:t>
      </w:r>
      <w:r w:rsidR="00355C4E">
        <w:rPr>
          <w:rFonts w:ascii="Times New Roman" w:eastAsia="Calibri" w:hAnsi="Times New Roman" w:cs="Times New Roman"/>
          <w:sz w:val="12"/>
          <w:szCs w:val="12"/>
        </w:rPr>
        <w:t>_____</w:t>
      </w:r>
      <w:r w:rsidRPr="002748E7">
        <w:rPr>
          <w:rFonts w:ascii="Times New Roman" w:eastAsia="Calibri" w:hAnsi="Times New Roman" w:cs="Times New Roman"/>
          <w:sz w:val="12"/>
          <w:szCs w:val="12"/>
        </w:rPr>
        <w:t>_»  __________  _____ года на основании ордера (договора социального найма   жилого   помещения) № _________________, выданного  ___________________</w:t>
      </w:r>
      <w:r w:rsidR="00355C4E">
        <w:rPr>
          <w:rFonts w:ascii="Times New Roman" w:eastAsia="Calibri" w:hAnsi="Times New Roman" w:cs="Times New Roman"/>
          <w:sz w:val="12"/>
          <w:szCs w:val="12"/>
        </w:rPr>
        <w:t>________________________________________________________________</w:t>
      </w:r>
      <w:r w:rsidRPr="002748E7">
        <w:rPr>
          <w:rFonts w:ascii="Times New Roman" w:eastAsia="Calibri" w:hAnsi="Times New Roman" w:cs="Times New Roman"/>
          <w:sz w:val="12"/>
          <w:szCs w:val="12"/>
        </w:rPr>
        <w:t>______________</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________________________________________________«__</w:t>
      </w:r>
      <w:r w:rsidR="00355C4E">
        <w:rPr>
          <w:rFonts w:ascii="Times New Roman" w:eastAsia="Calibri" w:hAnsi="Times New Roman" w:cs="Times New Roman"/>
          <w:sz w:val="12"/>
          <w:szCs w:val="12"/>
        </w:rPr>
        <w:t>_______</w:t>
      </w:r>
      <w:r w:rsidRPr="002748E7">
        <w:rPr>
          <w:rFonts w:ascii="Times New Roman" w:eastAsia="Calibri" w:hAnsi="Times New Roman" w:cs="Times New Roman"/>
          <w:sz w:val="12"/>
          <w:szCs w:val="12"/>
        </w:rPr>
        <w:t>_» _____________года на состав семьи ___</w:t>
      </w:r>
      <w:r w:rsidR="00355C4E">
        <w:rPr>
          <w:rFonts w:ascii="Times New Roman" w:eastAsia="Calibri" w:hAnsi="Times New Roman" w:cs="Times New Roman"/>
          <w:sz w:val="12"/>
          <w:szCs w:val="12"/>
        </w:rPr>
        <w:t>___</w:t>
      </w:r>
      <w:r w:rsidRPr="002748E7">
        <w:rPr>
          <w:rFonts w:ascii="Times New Roman" w:eastAsia="Calibri" w:hAnsi="Times New Roman" w:cs="Times New Roman"/>
          <w:sz w:val="12"/>
          <w:szCs w:val="12"/>
        </w:rPr>
        <w:t>__ чел.</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 xml:space="preserve">                                   (указать, кем выдан)</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ab/>
        <w:t>Указанное жилое помещение получил _____________</w:t>
      </w:r>
      <w:r w:rsidR="00355C4E">
        <w:rPr>
          <w:rFonts w:ascii="Times New Roman" w:eastAsia="Calibri" w:hAnsi="Times New Roman" w:cs="Times New Roman"/>
          <w:sz w:val="12"/>
          <w:szCs w:val="12"/>
        </w:rPr>
        <w:t>_________________________________________________</w:t>
      </w:r>
      <w:r w:rsidRPr="002748E7">
        <w:rPr>
          <w:rFonts w:ascii="Times New Roman" w:eastAsia="Calibri" w:hAnsi="Times New Roman" w:cs="Times New Roman"/>
          <w:sz w:val="12"/>
          <w:szCs w:val="12"/>
        </w:rPr>
        <w:t>_________________________</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____________________________</w:t>
      </w:r>
      <w:r w:rsidR="00355C4E">
        <w:rPr>
          <w:rFonts w:ascii="Times New Roman" w:eastAsia="Calibri" w:hAnsi="Times New Roman" w:cs="Times New Roman"/>
          <w:sz w:val="12"/>
          <w:szCs w:val="12"/>
        </w:rPr>
        <w:t>________________________________________________</w:t>
      </w:r>
      <w:r w:rsidRPr="002748E7">
        <w:rPr>
          <w:rFonts w:ascii="Times New Roman" w:eastAsia="Calibri" w:hAnsi="Times New Roman" w:cs="Times New Roman"/>
          <w:sz w:val="12"/>
          <w:szCs w:val="12"/>
        </w:rPr>
        <w:t>_________________________________________________</w:t>
      </w:r>
    </w:p>
    <w:p w:rsidR="002748E7" w:rsidRPr="002748E7" w:rsidRDefault="002748E7" w:rsidP="00355C4E">
      <w:pPr>
        <w:tabs>
          <w:tab w:val="left" w:pos="284"/>
        </w:tabs>
        <w:spacing w:after="0" w:line="240" w:lineRule="auto"/>
        <w:jc w:val="center"/>
        <w:rPr>
          <w:rFonts w:ascii="Times New Roman" w:eastAsia="Calibri" w:hAnsi="Times New Roman" w:cs="Times New Roman"/>
          <w:sz w:val="12"/>
          <w:szCs w:val="12"/>
        </w:rPr>
      </w:pPr>
      <w:r w:rsidRPr="002748E7">
        <w:rPr>
          <w:rFonts w:ascii="Times New Roman" w:eastAsia="Calibri" w:hAnsi="Times New Roman" w:cs="Times New Roman"/>
          <w:sz w:val="12"/>
          <w:szCs w:val="12"/>
        </w:rPr>
        <w:t>(как очередник, сносу, по реконструкции, обмену, если по обмену, указать</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________________</w:t>
      </w:r>
      <w:r w:rsidR="00355C4E">
        <w:rPr>
          <w:rFonts w:ascii="Times New Roman" w:eastAsia="Calibri" w:hAnsi="Times New Roman" w:cs="Times New Roman"/>
          <w:sz w:val="12"/>
          <w:szCs w:val="12"/>
        </w:rPr>
        <w:t>________________________________________________</w:t>
      </w:r>
      <w:r w:rsidRPr="002748E7">
        <w:rPr>
          <w:rFonts w:ascii="Times New Roman" w:eastAsia="Calibri" w:hAnsi="Times New Roman" w:cs="Times New Roman"/>
          <w:sz w:val="12"/>
          <w:szCs w:val="12"/>
        </w:rPr>
        <w:t>_____________________________________________________________</w:t>
      </w:r>
    </w:p>
    <w:p w:rsidR="002748E7" w:rsidRPr="002748E7" w:rsidRDefault="002748E7" w:rsidP="00355C4E">
      <w:pPr>
        <w:tabs>
          <w:tab w:val="left" w:pos="284"/>
        </w:tabs>
        <w:spacing w:after="0" w:line="240" w:lineRule="auto"/>
        <w:jc w:val="center"/>
        <w:rPr>
          <w:rFonts w:ascii="Times New Roman" w:eastAsia="Calibri" w:hAnsi="Times New Roman" w:cs="Times New Roman"/>
          <w:sz w:val="12"/>
          <w:szCs w:val="12"/>
        </w:rPr>
      </w:pPr>
      <w:r w:rsidRPr="002748E7">
        <w:rPr>
          <w:rFonts w:ascii="Times New Roman" w:eastAsia="Calibri" w:hAnsi="Times New Roman" w:cs="Times New Roman"/>
          <w:sz w:val="12"/>
          <w:szCs w:val="12"/>
        </w:rPr>
        <w:t>адрес, по которому проживал до обмена, и размер жилого помещения и др.)</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_____________________________</w:t>
      </w:r>
      <w:r w:rsidR="00355C4E">
        <w:rPr>
          <w:rFonts w:ascii="Times New Roman" w:eastAsia="Calibri" w:hAnsi="Times New Roman" w:cs="Times New Roman"/>
          <w:sz w:val="12"/>
          <w:szCs w:val="12"/>
        </w:rPr>
        <w:t>________________________________________________</w:t>
      </w:r>
      <w:r w:rsidRPr="002748E7">
        <w:rPr>
          <w:rFonts w:ascii="Times New Roman" w:eastAsia="Calibri" w:hAnsi="Times New Roman" w:cs="Times New Roman"/>
          <w:sz w:val="12"/>
          <w:szCs w:val="12"/>
        </w:rPr>
        <w:t>________________________________________________</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В  указанном  жилом  помещении  в  настоящее  время зарегистрированы по месту жительства, включая нанимателя:</w:t>
      </w:r>
    </w:p>
    <w:tbl>
      <w:tblPr>
        <w:tblStyle w:val="1f1"/>
        <w:tblW w:w="0" w:type="auto"/>
        <w:tblInd w:w="108" w:type="dxa"/>
        <w:tblLook w:val="0000" w:firstRow="0" w:lastRow="0" w:firstColumn="0" w:lastColumn="0" w:noHBand="0" w:noVBand="0"/>
      </w:tblPr>
      <w:tblGrid>
        <w:gridCol w:w="394"/>
        <w:gridCol w:w="2462"/>
        <w:gridCol w:w="1144"/>
        <w:gridCol w:w="1387"/>
        <w:gridCol w:w="2234"/>
      </w:tblGrid>
      <w:tr w:rsidR="002748E7" w:rsidRPr="002748E7" w:rsidTr="00355C4E">
        <w:tc>
          <w:tcPr>
            <w:tcW w:w="394" w:type="dxa"/>
          </w:tcPr>
          <w:p w:rsidR="002748E7" w:rsidRPr="002748E7" w:rsidRDefault="002748E7" w:rsidP="002748E7">
            <w:pPr>
              <w:tabs>
                <w:tab w:val="left" w:pos="284"/>
              </w:tabs>
              <w:rPr>
                <w:rFonts w:ascii="Times New Roman" w:eastAsia="Calibri" w:hAnsi="Times New Roman" w:cs="Times New Roman"/>
                <w:sz w:val="12"/>
                <w:szCs w:val="12"/>
              </w:rPr>
            </w:pPr>
            <w:r w:rsidRPr="002748E7">
              <w:rPr>
                <w:rFonts w:ascii="Times New Roman" w:eastAsia="Calibri" w:hAnsi="Times New Roman" w:cs="Times New Roman"/>
                <w:sz w:val="12"/>
                <w:szCs w:val="12"/>
              </w:rPr>
              <w:t xml:space="preserve"> № </w:t>
            </w:r>
            <w:r w:rsidRPr="002748E7">
              <w:rPr>
                <w:rFonts w:ascii="Times New Roman" w:eastAsia="Calibri" w:hAnsi="Times New Roman" w:cs="Times New Roman"/>
                <w:sz w:val="12"/>
                <w:szCs w:val="12"/>
              </w:rPr>
              <w:br/>
              <w:t>п/п</w:t>
            </w:r>
          </w:p>
        </w:tc>
        <w:tc>
          <w:tcPr>
            <w:tcW w:w="2462" w:type="dxa"/>
          </w:tcPr>
          <w:p w:rsidR="002748E7" w:rsidRPr="002748E7" w:rsidRDefault="002748E7" w:rsidP="002748E7">
            <w:pPr>
              <w:tabs>
                <w:tab w:val="left" w:pos="284"/>
              </w:tabs>
              <w:rPr>
                <w:rFonts w:ascii="Times New Roman" w:eastAsia="Calibri" w:hAnsi="Times New Roman" w:cs="Times New Roman"/>
                <w:sz w:val="12"/>
                <w:szCs w:val="12"/>
              </w:rPr>
            </w:pPr>
            <w:r w:rsidRPr="002748E7">
              <w:rPr>
                <w:rFonts w:ascii="Times New Roman" w:eastAsia="Calibri" w:hAnsi="Times New Roman" w:cs="Times New Roman"/>
                <w:sz w:val="12"/>
                <w:szCs w:val="12"/>
              </w:rPr>
              <w:t xml:space="preserve">Фамилия, имя,  </w:t>
            </w:r>
            <w:r w:rsidRPr="002748E7">
              <w:rPr>
                <w:rFonts w:ascii="Times New Roman" w:eastAsia="Calibri" w:hAnsi="Times New Roman" w:cs="Times New Roman"/>
                <w:sz w:val="12"/>
                <w:szCs w:val="12"/>
              </w:rPr>
              <w:br/>
              <w:t>отчество</w:t>
            </w:r>
          </w:p>
        </w:tc>
        <w:tc>
          <w:tcPr>
            <w:tcW w:w="1144" w:type="dxa"/>
          </w:tcPr>
          <w:p w:rsidR="002748E7" w:rsidRPr="002748E7" w:rsidRDefault="002748E7" w:rsidP="002748E7">
            <w:pPr>
              <w:tabs>
                <w:tab w:val="left" w:pos="284"/>
              </w:tabs>
              <w:rPr>
                <w:rFonts w:ascii="Times New Roman" w:eastAsia="Calibri" w:hAnsi="Times New Roman" w:cs="Times New Roman"/>
                <w:sz w:val="12"/>
                <w:szCs w:val="12"/>
              </w:rPr>
            </w:pPr>
            <w:r w:rsidRPr="002748E7">
              <w:rPr>
                <w:rFonts w:ascii="Times New Roman" w:eastAsia="Calibri" w:hAnsi="Times New Roman" w:cs="Times New Roman"/>
                <w:sz w:val="12"/>
                <w:szCs w:val="12"/>
              </w:rPr>
              <w:t xml:space="preserve">Год   </w:t>
            </w:r>
            <w:r w:rsidRPr="002748E7">
              <w:rPr>
                <w:rFonts w:ascii="Times New Roman" w:eastAsia="Calibri" w:hAnsi="Times New Roman" w:cs="Times New Roman"/>
                <w:sz w:val="12"/>
                <w:szCs w:val="12"/>
              </w:rPr>
              <w:br/>
              <w:t>рождения</w:t>
            </w:r>
          </w:p>
        </w:tc>
        <w:tc>
          <w:tcPr>
            <w:tcW w:w="1387" w:type="dxa"/>
          </w:tcPr>
          <w:p w:rsidR="002748E7" w:rsidRPr="002748E7" w:rsidRDefault="002748E7" w:rsidP="002748E7">
            <w:pPr>
              <w:tabs>
                <w:tab w:val="left" w:pos="284"/>
              </w:tabs>
              <w:rPr>
                <w:rFonts w:ascii="Times New Roman" w:eastAsia="Calibri" w:hAnsi="Times New Roman" w:cs="Times New Roman"/>
                <w:sz w:val="12"/>
                <w:szCs w:val="12"/>
              </w:rPr>
            </w:pPr>
            <w:r w:rsidRPr="002748E7">
              <w:rPr>
                <w:rFonts w:ascii="Times New Roman" w:eastAsia="Calibri" w:hAnsi="Times New Roman" w:cs="Times New Roman"/>
                <w:sz w:val="12"/>
                <w:szCs w:val="12"/>
              </w:rPr>
              <w:t xml:space="preserve">Родственные </w:t>
            </w:r>
            <w:r w:rsidRPr="002748E7">
              <w:rPr>
                <w:rFonts w:ascii="Times New Roman" w:eastAsia="Calibri" w:hAnsi="Times New Roman" w:cs="Times New Roman"/>
                <w:sz w:val="12"/>
                <w:szCs w:val="12"/>
              </w:rPr>
              <w:br/>
              <w:t>отношения</w:t>
            </w:r>
          </w:p>
        </w:tc>
        <w:tc>
          <w:tcPr>
            <w:tcW w:w="2234" w:type="dxa"/>
          </w:tcPr>
          <w:p w:rsidR="002748E7" w:rsidRPr="002748E7" w:rsidRDefault="002748E7" w:rsidP="00355C4E">
            <w:pPr>
              <w:tabs>
                <w:tab w:val="left" w:pos="284"/>
              </w:tabs>
              <w:rPr>
                <w:rFonts w:ascii="Times New Roman" w:eastAsia="Calibri" w:hAnsi="Times New Roman" w:cs="Times New Roman"/>
                <w:sz w:val="12"/>
                <w:szCs w:val="12"/>
              </w:rPr>
            </w:pPr>
            <w:r w:rsidRPr="002748E7">
              <w:rPr>
                <w:rFonts w:ascii="Times New Roman" w:eastAsia="Calibri" w:hAnsi="Times New Roman" w:cs="Times New Roman"/>
                <w:sz w:val="12"/>
                <w:szCs w:val="12"/>
              </w:rPr>
              <w:t xml:space="preserve">Откуда и когда </w:t>
            </w:r>
            <w:r w:rsidR="00355C4E">
              <w:rPr>
                <w:rFonts w:ascii="Times New Roman" w:eastAsia="Calibri" w:hAnsi="Times New Roman" w:cs="Times New Roman"/>
                <w:sz w:val="12"/>
                <w:szCs w:val="12"/>
              </w:rPr>
              <w:t xml:space="preserve"> </w:t>
            </w:r>
            <w:r w:rsidRPr="002748E7">
              <w:rPr>
                <w:rFonts w:ascii="Times New Roman" w:eastAsia="Calibri" w:hAnsi="Times New Roman" w:cs="Times New Roman"/>
                <w:sz w:val="12"/>
                <w:szCs w:val="12"/>
              </w:rPr>
              <w:t xml:space="preserve">прибыл на эту </w:t>
            </w:r>
            <w:r w:rsidR="00355C4E">
              <w:rPr>
                <w:rFonts w:ascii="Times New Roman" w:eastAsia="Calibri" w:hAnsi="Times New Roman" w:cs="Times New Roman"/>
                <w:sz w:val="12"/>
                <w:szCs w:val="12"/>
              </w:rPr>
              <w:t xml:space="preserve"> </w:t>
            </w:r>
            <w:r w:rsidRPr="002748E7">
              <w:rPr>
                <w:rFonts w:ascii="Times New Roman" w:eastAsia="Calibri" w:hAnsi="Times New Roman" w:cs="Times New Roman"/>
                <w:sz w:val="12"/>
                <w:szCs w:val="12"/>
              </w:rPr>
              <w:t>площадь</w:t>
            </w:r>
          </w:p>
        </w:tc>
      </w:tr>
      <w:tr w:rsidR="002748E7" w:rsidRPr="002748E7" w:rsidTr="00355C4E">
        <w:tc>
          <w:tcPr>
            <w:tcW w:w="394" w:type="dxa"/>
          </w:tcPr>
          <w:p w:rsidR="002748E7" w:rsidRPr="002748E7" w:rsidRDefault="002748E7" w:rsidP="002748E7">
            <w:pPr>
              <w:tabs>
                <w:tab w:val="left" w:pos="284"/>
              </w:tabs>
              <w:rPr>
                <w:rFonts w:ascii="Times New Roman" w:eastAsia="Calibri" w:hAnsi="Times New Roman" w:cs="Times New Roman"/>
                <w:sz w:val="12"/>
                <w:szCs w:val="12"/>
              </w:rPr>
            </w:pPr>
            <w:r w:rsidRPr="002748E7">
              <w:rPr>
                <w:rFonts w:ascii="Times New Roman" w:eastAsia="Calibri" w:hAnsi="Times New Roman" w:cs="Times New Roman"/>
                <w:sz w:val="12"/>
                <w:szCs w:val="12"/>
              </w:rPr>
              <w:t> </w:t>
            </w:r>
          </w:p>
        </w:tc>
        <w:tc>
          <w:tcPr>
            <w:tcW w:w="2462" w:type="dxa"/>
          </w:tcPr>
          <w:p w:rsidR="002748E7" w:rsidRPr="002748E7" w:rsidRDefault="002748E7" w:rsidP="002748E7">
            <w:pPr>
              <w:tabs>
                <w:tab w:val="left" w:pos="284"/>
              </w:tabs>
              <w:rPr>
                <w:rFonts w:ascii="Times New Roman" w:eastAsia="Calibri" w:hAnsi="Times New Roman" w:cs="Times New Roman"/>
                <w:sz w:val="12"/>
                <w:szCs w:val="12"/>
              </w:rPr>
            </w:pPr>
            <w:r w:rsidRPr="002748E7">
              <w:rPr>
                <w:rFonts w:ascii="Times New Roman" w:eastAsia="Calibri" w:hAnsi="Times New Roman" w:cs="Times New Roman"/>
                <w:sz w:val="12"/>
                <w:szCs w:val="12"/>
              </w:rPr>
              <w:t> </w:t>
            </w:r>
          </w:p>
        </w:tc>
        <w:tc>
          <w:tcPr>
            <w:tcW w:w="1144" w:type="dxa"/>
          </w:tcPr>
          <w:p w:rsidR="002748E7" w:rsidRPr="002748E7" w:rsidRDefault="002748E7" w:rsidP="002748E7">
            <w:pPr>
              <w:tabs>
                <w:tab w:val="left" w:pos="284"/>
              </w:tabs>
              <w:rPr>
                <w:rFonts w:ascii="Times New Roman" w:eastAsia="Calibri" w:hAnsi="Times New Roman" w:cs="Times New Roman"/>
                <w:sz w:val="12"/>
                <w:szCs w:val="12"/>
              </w:rPr>
            </w:pPr>
            <w:r w:rsidRPr="002748E7">
              <w:rPr>
                <w:rFonts w:ascii="Times New Roman" w:eastAsia="Calibri" w:hAnsi="Times New Roman" w:cs="Times New Roman"/>
                <w:sz w:val="12"/>
                <w:szCs w:val="12"/>
              </w:rPr>
              <w:t> </w:t>
            </w:r>
          </w:p>
        </w:tc>
        <w:tc>
          <w:tcPr>
            <w:tcW w:w="1387" w:type="dxa"/>
          </w:tcPr>
          <w:p w:rsidR="002748E7" w:rsidRPr="002748E7" w:rsidRDefault="002748E7" w:rsidP="002748E7">
            <w:pPr>
              <w:tabs>
                <w:tab w:val="left" w:pos="284"/>
              </w:tabs>
              <w:rPr>
                <w:rFonts w:ascii="Times New Roman" w:eastAsia="Calibri" w:hAnsi="Times New Roman" w:cs="Times New Roman"/>
                <w:sz w:val="12"/>
                <w:szCs w:val="12"/>
              </w:rPr>
            </w:pPr>
            <w:r w:rsidRPr="002748E7">
              <w:rPr>
                <w:rFonts w:ascii="Times New Roman" w:eastAsia="Calibri" w:hAnsi="Times New Roman" w:cs="Times New Roman"/>
                <w:sz w:val="12"/>
                <w:szCs w:val="12"/>
              </w:rPr>
              <w:t> </w:t>
            </w:r>
          </w:p>
        </w:tc>
        <w:tc>
          <w:tcPr>
            <w:tcW w:w="2234" w:type="dxa"/>
          </w:tcPr>
          <w:p w:rsidR="002748E7" w:rsidRPr="002748E7" w:rsidRDefault="002748E7" w:rsidP="002748E7">
            <w:pPr>
              <w:tabs>
                <w:tab w:val="left" w:pos="284"/>
              </w:tabs>
              <w:rPr>
                <w:rFonts w:ascii="Times New Roman" w:eastAsia="Calibri" w:hAnsi="Times New Roman" w:cs="Times New Roman"/>
                <w:sz w:val="12"/>
                <w:szCs w:val="12"/>
              </w:rPr>
            </w:pPr>
            <w:r w:rsidRPr="002748E7">
              <w:rPr>
                <w:rFonts w:ascii="Times New Roman" w:eastAsia="Calibri" w:hAnsi="Times New Roman" w:cs="Times New Roman"/>
                <w:sz w:val="12"/>
                <w:szCs w:val="12"/>
              </w:rPr>
              <w:t> </w:t>
            </w:r>
          </w:p>
        </w:tc>
      </w:tr>
      <w:tr w:rsidR="002748E7" w:rsidRPr="002748E7" w:rsidTr="00355C4E">
        <w:tc>
          <w:tcPr>
            <w:tcW w:w="394" w:type="dxa"/>
          </w:tcPr>
          <w:p w:rsidR="002748E7" w:rsidRPr="002748E7" w:rsidRDefault="002748E7" w:rsidP="002748E7">
            <w:pPr>
              <w:tabs>
                <w:tab w:val="left" w:pos="284"/>
              </w:tabs>
              <w:rPr>
                <w:rFonts w:ascii="Times New Roman" w:eastAsia="Calibri" w:hAnsi="Times New Roman" w:cs="Times New Roman"/>
                <w:sz w:val="12"/>
                <w:szCs w:val="12"/>
              </w:rPr>
            </w:pPr>
            <w:r w:rsidRPr="002748E7">
              <w:rPr>
                <w:rFonts w:ascii="Times New Roman" w:eastAsia="Calibri" w:hAnsi="Times New Roman" w:cs="Times New Roman"/>
                <w:sz w:val="12"/>
                <w:szCs w:val="12"/>
              </w:rPr>
              <w:t> </w:t>
            </w:r>
          </w:p>
        </w:tc>
        <w:tc>
          <w:tcPr>
            <w:tcW w:w="2462" w:type="dxa"/>
          </w:tcPr>
          <w:p w:rsidR="002748E7" w:rsidRPr="002748E7" w:rsidRDefault="002748E7" w:rsidP="002748E7">
            <w:pPr>
              <w:tabs>
                <w:tab w:val="left" w:pos="284"/>
              </w:tabs>
              <w:rPr>
                <w:rFonts w:ascii="Times New Roman" w:eastAsia="Calibri" w:hAnsi="Times New Roman" w:cs="Times New Roman"/>
                <w:sz w:val="12"/>
                <w:szCs w:val="12"/>
              </w:rPr>
            </w:pPr>
            <w:r w:rsidRPr="002748E7">
              <w:rPr>
                <w:rFonts w:ascii="Times New Roman" w:eastAsia="Calibri" w:hAnsi="Times New Roman" w:cs="Times New Roman"/>
                <w:sz w:val="12"/>
                <w:szCs w:val="12"/>
              </w:rPr>
              <w:t> </w:t>
            </w:r>
          </w:p>
        </w:tc>
        <w:tc>
          <w:tcPr>
            <w:tcW w:w="1144" w:type="dxa"/>
          </w:tcPr>
          <w:p w:rsidR="002748E7" w:rsidRPr="002748E7" w:rsidRDefault="002748E7" w:rsidP="002748E7">
            <w:pPr>
              <w:tabs>
                <w:tab w:val="left" w:pos="284"/>
              </w:tabs>
              <w:rPr>
                <w:rFonts w:ascii="Times New Roman" w:eastAsia="Calibri" w:hAnsi="Times New Roman" w:cs="Times New Roman"/>
                <w:sz w:val="12"/>
                <w:szCs w:val="12"/>
              </w:rPr>
            </w:pPr>
            <w:r w:rsidRPr="002748E7">
              <w:rPr>
                <w:rFonts w:ascii="Times New Roman" w:eastAsia="Calibri" w:hAnsi="Times New Roman" w:cs="Times New Roman"/>
                <w:sz w:val="12"/>
                <w:szCs w:val="12"/>
              </w:rPr>
              <w:t> </w:t>
            </w:r>
          </w:p>
        </w:tc>
        <w:tc>
          <w:tcPr>
            <w:tcW w:w="1387" w:type="dxa"/>
          </w:tcPr>
          <w:p w:rsidR="002748E7" w:rsidRPr="002748E7" w:rsidRDefault="002748E7" w:rsidP="002748E7">
            <w:pPr>
              <w:tabs>
                <w:tab w:val="left" w:pos="284"/>
              </w:tabs>
              <w:rPr>
                <w:rFonts w:ascii="Times New Roman" w:eastAsia="Calibri" w:hAnsi="Times New Roman" w:cs="Times New Roman"/>
                <w:sz w:val="12"/>
                <w:szCs w:val="12"/>
              </w:rPr>
            </w:pPr>
            <w:r w:rsidRPr="002748E7">
              <w:rPr>
                <w:rFonts w:ascii="Times New Roman" w:eastAsia="Calibri" w:hAnsi="Times New Roman" w:cs="Times New Roman"/>
                <w:sz w:val="12"/>
                <w:szCs w:val="12"/>
              </w:rPr>
              <w:t> </w:t>
            </w:r>
          </w:p>
        </w:tc>
        <w:tc>
          <w:tcPr>
            <w:tcW w:w="2234" w:type="dxa"/>
          </w:tcPr>
          <w:p w:rsidR="002748E7" w:rsidRPr="002748E7" w:rsidRDefault="002748E7" w:rsidP="002748E7">
            <w:pPr>
              <w:tabs>
                <w:tab w:val="left" w:pos="284"/>
              </w:tabs>
              <w:rPr>
                <w:rFonts w:ascii="Times New Roman" w:eastAsia="Calibri" w:hAnsi="Times New Roman" w:cs="Times New Roman"/>
                <w:sz w:val="12"/>
                <w:szCs w:val="12"/>
              </w:rPr>
            </w:pPr>
            <w:r w:rsidRPr="002748E7">
              <w:rPr>
                <w:rFonts w:ascii="Times New Roman" w:eastAsia="Calibri" w:hAnsi="Times New Roman" w:cs="Times New Roman"/>
                <w:sz w:val="12"/>
                <w:szCs w:val="12"/>
              </w:rPr>
              <w:t> </w:t>
            </w:r>
          </w:p>
        </w:tc>
      </w:tr>
      <w:tr w:rsidR="002748E7" w:rsidRPr="002748E7" w:rsidTr="00355C4E">
        <w:tc>
          <w:tcPr>
            <w:tcW w:w="394" w:type="dxa"/>
          </w:tcPr>
          <w:p w:rsidR="002748E7" w:rsidRPr="002748E7" w:rsidRDefault="002748E7" w:rsidP="002748E7">
            <w:pPr>
              <w:tabs>
                <w:tab w:val="left" w:pos="284"/>
              </w:tabs>
              <w:rPr>
                <w:rFonts w:ascii="Times New Roman" w:eastAsia="Calibri" w:hAnsi="Times New Roman" w:cs="Times New Roman"/>
                <w:sz w:val="12"/>
                <w:szCs w:val="12"/>
              </w:rPr>
            </w:pPr>
            <w:r w:rsidRPr="002748E7">
              <w:rPr>
                <w:rFonts w:ascii="Times New Roman" w:eastAsia="Calibri" w:hAnsi="Times New Roman" w:cs="Times New Roman"/>
                <w:sz w:val="12"/>
                <w:szCs w:val="12"/>
              </w:rPr>
              <w:t> </w:t>
            </w:r>
          </w:p>
        </w:tc>
        <w:tc>
          <w:tcPr>
            <w:tcW w:w="2462" w:type="dxa"/>
          </w:tcPr>
          <w:p w:rsidR="002748E7" w:rsidRPr="002748E7" w:rsidRDefault="002748E7" w:rsidP="002748E7">
            <w:pPr>
              <w:tabs>
                <w:tab w:val="left" w:pos="284"/>
              </w:tabs>
              <w:rPr>
                <w:rFonts w:ascii="Times New Roman" w:eastAsia="Calibri" w:hAnsi="Times New Roman" w:cs="Times New Roman"/>
                <w:sz w:val="12"/>
                <w:szCs w:val="12"/>
              </w:rPr>
            </w:pPr>
            <w:r w:rsidRPr="002748E7">
              <w:rPr>
                <w:rFonts w:ascii="Times New Roman" w:eastAsia="Calibri" w:hAnsi="Times New Roman" w:cs="Times New Roman"/>
                <w:sz w:val="12"/>
                <w:szCs w:val="12"/>
              </w:rPr>
              <w:t> </w:t>
            </w:r>
          </w:p>
        </w:tc>
        <w:tc>
          <w:tcPr>
            <w:tcW w:w="1144" w:type="dxa"/>
          </w:tcPr>
          <w:p w:rsidR="002748E7" w:rsidRPr="002748E7" w:rsidRDefault="002748E7" w:rsidP="002748E7">
            <w:pPr>
              <w:tabs>
                <w:tab w:val="left" w:pos="284"/>
              </w:tabs>
              <w:rPr>
                <w:rFonts w:ascii="Times New Roman" w:eastAsia="Calibri" w:hAnsi="Times New Roman" w:cs="Times New Roman"/>
                <w:sz w:val="12"/>
                <w:szCs w:val="12"/>
              </w:rPr>
            </w:pPr>
            <w:r w:rsidRPr="002748E7">
              <w:rPr>
                <w:rFonts w:ascii="Times New Roman" w:eastAsia="Calibri" w:hAnsi="Times New Roman" w:cs="Times New Roman"/>
                <w:sz w:val="12"/>
                <w:szCs w:val="12"/>
              </w:rPr>
              <w:t> </w:t>
            </w:r>
          </w:p>
        </w:tc>
        <w:tc>
          <w:tcPr>
            <w:tcW w:w="1387" w:type="dxa"/>
          </w:tcPr>
          <w:p w:rsidR="002748E7" w:rsidRPr="002748E7" w:rsidRDefault="002748E7" w:rsidP="002748E7">
            <w:pPr>
              <w:tabs>
                <w:tab w:val="left" w:pos="284"/>
              </w:tabs>
              <w:rPr>
                <w:rFonts w:ascii="Times New Roman" w:eastAsia="Calibri" w:hAnsi="Times New Roman" w:cs="Times New Roman"/>
                <w:sz w:val="12"/>
                <w:szCs w:val="12"/>
              </w:rPr>
            </w:pPr>
            <w:r w:rsidRPr="002748E7">
              <w:rPr>
                <w:rFonts w:ascii="Times New Roman" w:eastAsia="Calibri" w:hAnsi="Times New Roman" w:cs="Times New Roman"/>
                <w:sz w:val="12"/>
                <w:szCs w:val="12"/>
              </w:rPr>
              <w:t> </w:t>
            </w:r>
          </w:p>
        </w:tc>
        <w:tc>
          <w:tcPr>
            <w:tcW w:w="2234" w:type="dxa"/>
          </w:tcPr>
          <w:p w:rsidR="002748E7" w:rsidRPr="002748E7" w:rsidRDefault="002748E7" w:rsidP="002748E7">
            <w:pPr>
              <w:tabs>
                <w:tab w:val="left" w:pos="284"/>
              </w:tabs>
              <w:rPr>
                <w:rFonts w:ascii="Times New Roman" w:eastAsia="Calibri" w:hAnsi="Times New Roman" w:cs="Times New Roman"/>
                <w:sz w:val="12"/>
                <w:szCs w:val="12"/>
              </w:rPr>
            </w:pPr>
            <w:r w:rsidRPr="002748E7">
              <w:rPr>
                <w:rFonts w:ascii="Times New Roman" w:eastAsia="Calibri" w:hAnsi="Times New Roman" w:cs="Times New Roman"/>
                <w:sz w:val="12"/>
                <w:szCs w:val="12"/>
              </w:rPr>
              <w:t> </w:t>
            </w:r>
          </w:p>
        </w:tc>
      </w:tr>
      <w:tr w:rsidR="002748E7" w:rsidRPr="002748E7" w:rsidTr="00355C4E">
        <w:tc>
          <w:tcPr>
            <w:tcW w:w="394" w:type="dxa"/>
          </w:tcPr>
          <w:p w:rsidR="002748E7" w:rsidRPr="002748E7" w:rsidRDefault="002748E7" w:rsidP="002748E7">
            <w:pPr>
              <w:tabs>
                <w:tab w:val="left" w:pos="284"/>
              </w:tabs>
              <w:rPr>
                <w:rFonts w:ascii="Times New Roman" w:eastAsia="Calibri" w:hAnsi="Times New Roman" w:cs="Times New Roman"/>
                <w:sz w:val="12"/>
                <w:szCs w:val="12"/>
              </w:rPr>
            </w:pPr>
            <w:r w:rsidRPr="002748E7">
              <w:rPr>
                <w:rFonts w:ascii="Times New Roman" w:eastAsia="Calibri" w:hAnsi="Times New Roman" w:cs="Times New Roman"/>
                <w:sz w:val="12"/>
                <w:szCs w:val="12"/>
              </w:rPr>
              <w:t> </w:t>
            </w:r>
          </w:p>
        </w:tc>
        <w:tc>
          <w:tcPr>
            <w:tcW w:w="2462" w:type="dxa"/>
          </w:tcPr>
          <w:p w:rsidR="002748E7" w:rsidRPr="002748E7" w:rsidRDefault="002748E7" w:rsidP="002748E7">
            <w:pPr>
              <w:tabs>
                <w:tab w:val="left" w:pos="284"/>
              </w:tabs>
              <w:rPr>
                <w:rFonts w:ascii="Times New Roman" w:eastAsia="Calibri" w:hAnsi="Times New Roman" w:cs="Times New Roman"/>
                <w:sz w:val="12"/>
                <w:szCs w:val="12"/>
              </w:rPr>
            </w:pPr>
            <w:r w:rsidRPr="002748E7">
              <w:rPr>
                <w:rFonts w:ascii="Times New Roman" w:eastAsia="Calibri" w:hAnsi="Times New Roman" w:cs="Times New Roman"/>
                <w:sz w:val="12"/>
                <w:szCs w:val="12"/>
              </w:rPr>
              <w:t> </w:t>
            </w:r>
          </w:p>
        </w:tc>
        <w:tc>
          <w:tcPr>
            <w:tcW w:w="1144" w:type="dxa"/>
          </w:tcPr>
          <w:p w:rsidR="002748E7" w:rsidRPr="002748E7" w:rsidRDefault="002748E7" w:rsidP="002748E7">
            <w:pPr>
              <w:tabs>
                <w:tab w:val="left" w:pos="284"/>
              </w:tabs>
              <w:rPr>
                <w:rFonts w:ascii="Times New Roman" w:eastAsia="Calibri" w:hAnsi="Times New Roman" w:cs="Times New Roman"/>
                <w:sz w:val="12"/>
                <w:szCs w:val="12"/>
              </w:rPr>
            </w:pPr>
            <w:r w:rsidRPr="002748E7">
              <w:rPr>
                <w:rFonts w:ascii="Times New Roman" w:eastAsia="Calibri" w:hAnsi="Times New Roman" w:cs="Times New Roman"/>
                <w:sz w:val="12"/>
                <w:szCs w:val="12"/>
              </w:rPr>
              <w:t> </w:t>
            </w:r>
          </w:p>
        </w:tc>
        <w:tc>
          <w:tcPr>
            <w:tcW w:w="1387" w:type="dxa"/>
          </w:tcPr>
          <w:p w:rsidR="002748E7" w:rsidRPr="002748E7" w:rsidRDefault="002748E7" w:rsidP="002748E7">
            <w:pPr>
              <w:tabs>
                <w:tab w:val="left" w:pos="284"/>
              </w:tabs>
              <w:rPr>
                <w:rFonts w:ascii="Times New Roman" w:eastAsia="Calibri" w:hAnsi="Times New Roman" w:cs="Times New Roman"/>
                <w:sz w:val="12"/>
                <w:szCs w:val="12"/>
              </w:rPr>
            </w:pPr>
            <w:r w:rsidRPr="002748E7">
              <w:rPr>
                <w:rFonts w:ascii="Times New Roman" w:eastAsia="Calibri" w:hAnsi="Times New Roman" w:cs="Times New Roman"/>
                <w:sz w:val="12"/>
                <w:szCs w:val="12"/>
              </w:rPr>
              <w:t> </w:t>
            </w:r>
          </w:p>
        </w:tc>
        <w:tc>
          <w:tcPr>
            <w:tcW w:w="2234" w:type="dxa"/>
          </w:tcPr>
          <w:p w:rsidR="002748E7" w:rsidRPr="002748E7" w:rsidRDefault="002748E7" w:rsidP="002748E7">
            <w:pPr>
              <w:tabs>
                <w:tab w:val="left" w:pos="284"/>
              </w:tabs>
              <w:rPr>
                <w:rFonts w:ascii="Times New Roman" w:eastAsia="Calibri" w:hAnsi="Times New Roman" w:cs="Times New Roman"/>
                <w:sz w:val="12"/>
                <w:szCs w:val="12"/>
              </w:rPr>
            </w:pPr>
            <w:r w:rsidRPr="002748E7">
              <w:rPr>
                <w:rFonts w:ascii="Times New Roman" w:eastAsia="Calibri" w:hAnsi="Times New Roman" w:cs="Times New Roman"/>
                <w:sz w:val="12"/>
                <w:szCs w:val="12"/>
              </w:rPr>
              <w:t> </w:t>
            </w:r>
          </w:p>
        </w:tc>
      </w:tr>
      <w:tr w:rsidR="002748E7" w:rsidRPr="002748E7" w:rsidTr="00355C4E">
        <w:tc>
          <w:tcPr>
            <w:tcW w:w="394" w:type="dxa"/>
          </w:tcPr>
          <w:p w:rsidR="002748E7" w:rsidRPr="002748E7" w:rsidRDefault="002748E7" w:rsidP="002748E7">
            <w:pPr>
              <w:tabs>
                <w:tab w:val="left" w:pos="284"/>
              </w:tabs>
              <w:rPr>
                <w:rFonts w:ascii="Times New Roman" w:eastAsia="Calibri" w:hAnsi="Times New Roman" w:cs="Times New Roman"/>
                <w:sz w:val="12"/>
                <w:szCs w:val="12"/>
              </w:rPr>
            </w:pPr>
            <w:r w:rsidRPr="002748E7">
              <w:rPr>
                <w:rFonts w:ascii="Times New Roman" w:eastAsia="Calibri" w:hAnsi="Times New Roman" w:cs="Times New Roman"/>
                <w:sz w:val="12"/>
                <w:szCs w:val="12"/>
              </w:rPr>
              <w:t> </w:t>
            </w:r>
          </w:p>
        </w:tc>
        <w:tc>
          <w:tcPr>
            <w:tcW w:w="2462" w:type="dxa"/>
          </w:tcPr>
          <w:p w:rsidR="002748E7" w:rsidRPr="002748E7" w:rsidRDefault="002748E7" w:rsidP="002748E7">
            <w:pPr>
              <w:tabs>
                <w:tab w:val="left" w:pos="284"/>
              </w:tabs>
              <w:rPr>
                <w:rFonts w:ascii="Times New Roman" w:eastAsia="Calibri" w:hAnsi="Times New Roman" w:cs="Times New Roman"/>
                <w:sz w:val="12"/>
                <w:szCs w:val="12"/>
              </w:rPr>
            </w:pPr>
            <w:r w:rsidRPr="002748E7">
              <w:rPr>
                <w:rFonts w:ascii="Times New Roman" w:eastAsia="Calibri" w:hAnsi="Times New Roman" w:cs="Times New Roman"/>
                <w:sz w:val="12"/>
                <w:szCs w:val="12"/>
              </w:rPr>
              <w:t> </w:t>
            </w:r>
          </w:p>
        </w:tc>
        <w:tc>
          <w:tcPr>
            <w:tcW w:w="1144" w:type="dxa"/>
          </w:tcPr>
          <w:p w:rsidR="002748E7" w:rsidRPr="002748E7" w:rsidRDefault="002748E7" w:rsidP="002748E7">
            <w:pPr>
              <w:tabs>
                <w:tab w:val="left" w:pos="284"/>
              </w:tabs>
              <w:rPr>
                <w:rFonts w:ascii="Times New Roman" w:eastAsia="Calibri" w:hAnsi="Times New Roman" w:cs="Times New Roman"/>
                <w:sz w:val="12"/>
                <w:szCs w:val="12"/>
              </w:rPr>
            </w:pPr>
            <w:r w:rsidRPr="002748E7">
              <w:rPr>
                <w:rFonts w:ascii="Times New Roman" w:eastAsia="Calibri" w:hAnsi="Times New Roman" w:cs="Times New Roman"/>
                <w:sz w:val="12"/>
                <w:szCs w:val="12"/>
              </w:rPr>
              <w:t> </w:t>
            </w:r>
          </w:p>
        </w:tc>
        <w:tc>
          <w:tcPr>
            <w:tcW w:w="1387" w:type="dxa"/>
          </w:tcPr>
          <w:p w:rsidR="002748E7" w:rsidRPr="002748E7" w:rsidRDefault="002748E7" w:rsidP="002748E7">
            <w:pPr>
              <w:tabs>
                <w:tab w:val="left" w:pos="284"/>
              </w:tabs>
              <w:rPr>
                <w:rFonts w:ascii="Times New Roman" w:eastAsia="Calibri" w:hAnsi="Times New Roman" w:cs="Times New Roman"/>
                <w:sz w:val="12"/>
                <w:szCs w:val="12"/>
              </w:rPr>
            </w:pPr>
            <w:r w:rsidRPr="002748E7">
              <w:rPr>
                <w:rFonts w:ascii="Times New Roman" w:eastAsia="Calibri" w:hAnsi="Times New Roman" w:cs="Times New Roman"/>
                <w:sz w:val="12"/>
                <w:szCs w:val="12"/>
              </w:rPr>
              <w:t> </w:t>
            </w:r>
          </w:p>
        </w:tc>
        <w:tc>
          <w:tcPr>
            <w:tcW w:w="2234" w:type="dxa"/>
          </w:tcPr>
          <w:p w:rsidR="002748E7" w:rsidRPr="002748E7" w:rsidRDefault="002748E7" w:rsidP="002748E7">
            <w:pPr>
              <w:tabs>
                <w:tab w:val="left" w:pos="284"/>
              </w:tabs>
              <w:rPr>
                <w:rFonts w:ascii="Times New Roman" w:eastAsia="Calibri" w:hAnsi="Times New Roman" w:cs="Times New Roman"/>
                <w:sz w:val="12"/>
                <w:szCs w:val="12"/>
              </w:rPr>
            </w:pPr>
            <w:r w:rsidRPr="002748E7">
              <w:rPr>
                <w:rFonts w:ascii="Times New Roman" w:eastAsia="Calibri" w:hAnsi="Times New Roman" w:cs="Times New Roman"/>
                <w:sz w:val="12"/>
                <w:szCs w:val="12"/>
              </w:rPr>
              <w:t> </w:t>
            </w:r>
          </w:p>
        </w:tc>
      </w:tr>
      <w:tr w:rsidR="002748E7" w:rsidRPr="002748E7" w:rsidTr="00355C4E">
        <w:tc>
          <w:tcPr>
            <w:tcW w:w="394" w:type="dxa"/>
          </w:tcPr>
          <w:p w:rsidR="002748E7" w:rsidRPr="002748E7" w:rsidRDefault="002748E7" w:rsidP="002748E7">
            <w:pPr>
              <w:tabs>
                <w:tab w:val="left" w:pos="284"/>
              </w:tabs>
              <w:rPr>
                <w:rFonts w:ascii="Times New Roman" w:eastAsia="Calibri" w:hAnsi="Times New Roman" w:cs="Times New Roman"/>
                <w:sz w:val="12"/>
                <w:szCs w:val="12"/>
              </w:rPr>
            </w:pPr>
            <w:r w:rsidRPr="002748E7">
              <w:rPr>
                <w:rFonts w:ascii="Times New Roman" w:eastAsia="Calibri" w:hAnsi="Times New Roman" w:cs="Times New Roman"/>
                <w:sz w:val="12"/>
                <w:szCs w:val="12"/>
              </w:rPr>
              <w:t> </w:t>
            </w:r>
          </w:p>
        </w:tc>
        <w:tc>
          <w:tcPr>
            <w:tcW w:w="2462" w:type="dxa"/>
          </w:tcPr>
          <w:p w:rsidR="002748E7" w:rsidRPr="002748E7" w:rsidRDefault="002748E7" w:rsidP="002748E7">
            <w:pPr>
              <w:tabs>
                <w:tab w:val="left" w:pos="284"/>
              </w:tabs>
              <w:rPr>
                <w:rFonts w:ascii="Times New Roman" w:eastAsia="Calibri" w:hAnsi="Times New Roman" w:cs="Times New Roman"/>
                <w:sz w:val="12"/>
                <w:szCs w:val="12"/>
              </w:rPr>
            </w:pPr>
            <w:r w:rsidRPr="002748E7">
              <w:rPr>
                <w:rFonts w:ascii="Times New Roman" w:eastAsia="Calibri" w:hAnsi="Times New Roman" w:cs="Times New Roman"/>
                <w:sz w:val="12"/>
                <w:szCs w:val="12"/>
              </w:rPr>
              <w:t> </w:t>
            </w:r>
          </w:p>
        </w:tc>
        <w:tc>
          <w:tcPr>
            <w:tcW w:w="1144" w:type="dxa"/>
          </w:tcPr>
          <w:p w:rsidR="002748E7" w:rsidRPr="002748E7" w:rsidRDefault="002748E7" w:rsidP="002748E7">
            <w:pPr>
              <w:tabs>
                <w:tab w:val="left" w:pos="284"/>
              </w:tabs>
              <w:rPr>
                <w:rFonts w:ascii="Times New Roman" w:eastAsia="Calibri" w:hAnsi="Times New Roman" w:cs="Times New Roman"/>
                <w:sz w:val="12"/>
                <w:szCs w:val="12"/>
              </w:rPr>
            </w:pPr>
            <w:r w:rsidRPr="002748E7">
              <w:rPr>
                <w:rFonts w:ascii="Times New Roman" w:eastAsia="Calibri" w:hAnsi="Times New Roman" w:cs="Times New Roman"/>
                <w:sz w:val="12"/>
                <w:szCs w:val="12"/>
              </w:rPr>
              <w:t> </w:t>
            </w:r>
          </w:p>
        </w:tc>
        <w:tc>
          <w:tcPr>
            <w:tcW w:w="1387" w:type="dxa"/>
          </w:tcPr>
          <w:p w:rsidR="002748E7" w:rsidRPr="002748E7" w:rsidRDefault="002748E7" w:rsidP="002748E7">
            <w:pPr>
              <w:tabs>
                <w:tab w:val="left" w:pos="284"/>
              </w:tabs>
              <w:rPr>
                <w:rFonts w:ascii="Times New Roman" w:eastAsia="Calibri" w:hAnsi="Times New Roman" w:cs="Times New Roman"/>
                <w:sz w:val="12"/>
                <w:szCs w:val="12"/>
              </w:rPr>
            </w:pPr>
            <w:r w:rsidRPr="002748E7">
              <w:rPr>
                <w:rFonts w:ascii="Times New Roman" w:eastAsia="Calibri" w:hAnsi="Times New Roman" w:cs="Times New Roman"/>
                <w:sz w:val="12"/>
                <w:szCs w:val="12"/>
              </w:rPr>
              <w:t> </w:t>
            </w:r>
          </w:p>
        </w:tc>
        <w:tc>
          <w:tcPr>
            <w:tcW w:w="2234" w:type="dxa"/>
          </w:tcPr>
          <w:p w:rsidR="002748E7" w:rsidRPr="002748E7" w:rsidRDefault="002748E7" w:rsidP="002748E7">
            <w:pPr>
              <w:tabs>
                <w:tab w:val="left" w:pos="284"/>
              </w:tabs>
              <w:rPr>
                <w:rFonts w:ascii="Times New Roman" w:eastAsia="Calibri" w:hAnsi="Times New Roman" w:cs="Times New Roman"/>
                <w:sz w:val="12"/>
                <w:szCs w:val="12"/>
              </w:rPr>
            </w:pPr>
            <w:r w:rsidRPr="002748E7">
              <w:rPr>
                <w:rFonts w:ascii="Times New Roman" w:eastAsia="Calibri" w:hAnsi="Times New Roman" w:cs="Times New Roman"/>
                <w:sz w:val="12"/>
                <w:szCs w:val="12"/>
              </w:rPr>
              <w:t> </w:t>
            </w:r>
          </w:p>
        </w:tc>
      </w:tr>
    </w:tbl>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lastRenderedPageBreak/>
        <w:tab/>
        <w:t>Сведения о временно отсутствующих членах семьи нанимателя, сохраняющих право на жилое помещение:</w:t>
      </w:r>
    </w:p>
    <w:tbl>
      <w:tblPr>
        <w:tblStyle w:val="1f1"/>
        <w:tblW w:w="0" w:type="auto"/>
        <w:tblInd w:w="108" w:type="dxa"/>
        <w:tblLook w:val="0000" w:firstRow="0" w:lastRow="0" w:firstColumn="0" w:lastColumn="0" w:noHBand="0" w:noVBand="0"/>
      </w:tblPr>
      <w:tblGrid>
        <w:gridCol w:w="393"/>
        <w:gridCol w:w="2449"/>
        <w:gridCol w:w="1141"/>
        <w:gridCol w:w="1613"/>
        <w:gridCol w:w="1917"/>
      </w:tblGrid>
      <w:tr w:rsidR="002748E7" w:rsidRPr="002748E7" w:rsidTr="00355C4E">
        <w:tc>
          <w:tcPr>
            <w:tcW w:w="393" w:type="dxa"/>
          </w:tcPr>
          <w:p w:rsidR="002748E7" w:rsidRPr="002748E7" w:rsidRDefault="002748E7" w:rsidP="00355C4E">
            <w:pPr>
              <w:tabs>
                <w:tab w:val="left" w:pos="284"/>
              </w:tabs>
              <w:rPr>
                <w:rFonts w:ascii="Times New Roman" w:eastAsia="Calibri" w:hAnsi="Times New Roman" w:cs="Times New Roman"/>
                <w:sz w:val="12"/>
                <w:szCs w:val="12"/>
              </w:rPr>
            </w:pPr>
            <w:r w:rsidRPr="002748E7">
              <w:rPr>
                <w:rFonts w:ascii="Times New Roman" w:eastAsia="Calibri" w:hAnsi="Times New Roman" w:cs="Times New Roman"/>
                <w:sz w:val="12"/>
                <w:szCs w:val="12"/>
              </w:rPr>
              <w:t>№</w:t>
            </w:r>
            <w:r w:rsidRPr="002748E7">
              <w:rPr>
                <w:rFonts w:ascii="Times New Roman" w:eastAsia="Calibri" w:hAnsi="Times New Roman" w:cs="Times New Roman"/>
                <w:sz w:val="12"/>
                <w:szCs w:val="12"/>
              </w:rPr>
              <w:br/>
              <w:t>п/п</w:t>
            </w:r>
          </w:p>
        </w:tc>
        <w:tc>
          <w:tcPr>
            <w:tcW w:w="2449" w:type="dxa"/>
          </w:tcPr>
          <w:p w:rsidR="002748E7" w:rsidRPr="002748E7" w:rsidRDefault="002748E7" w:rsidP="00355C4E">
            <w:pPr>
              <w:tabs>
                <w:tab w:val="left" w:pos="284"/>
              </w:tabs>
              <w:rPr>
                <w:rFonts w:ascii="Times New Roman" w:eastAsia="Calibri" w:hAnsi="Times New Roman" w:cs="Times New Roman"/>
                <w:sz w:val="12"/>
                <w:szCs w:val="12"/>
              </w:rPr>
            </w:pPr>
            <w:r w:rsidRPr="002748E7">
              <w:rPr>
                <w:rFonts w:ascii="Times New Roman" w:eastAsia="Calibri" w:hAnsi="Times New Roman" w:cs="Times New Roman"/>
                <w:sz w:val="12"/>
                <w:szCs w:val="12"/>
              </w:rPr>
              <w:t xml:space="preserve">Фамилия, имя,  </w:t>
            </w:r>
            <w:r w:rsidRPr="002748E7">
              <w:rPr>
                <w:rFonts w:ascii="Times New Roman" w:eastAsia="Calibri" w:hAnsi="Times New Roman" w:cs="Times New Roman"/>
                <w:sz w:val="12"/>
                <w:szCs w:val="12"/>
              </w:rPr>
              <w:br/>
              <w:t>отчество</w:t>
            </w:r>
          </w:p>
        </w:tc>
        <w:tc>
          <w:tcPr>
            <w:tcW w:w="1141" w:type="dxa"/>
          </w:tcPr>
          <w:p w:rsidR="002748E7" w:rsidRPr="002748E7" w:rsidRDefault="002748E7" w:rsidP="00355C4E">
            <w:pPr>
              <w:tabs>
                <w:tab w:val="left" w:pos="284"/>
              </w:tabs>
              <w:rPr>
                <w:rFonts w:ascii="Times New Roman" w:eastAsia="Calibri" w:hAnsi="Times New Roman" w:cs="Times New Roman"/>
                <w:sz w:val="12"/>
                <w:szCs w:val="12"/>
              </w:rPr>
            </w:pPr>
            <w:r w:rsidRPr="002748E7">
              <w:rPr>
                <w:rFonts w:ascii="Times New Roman" w:eastAsia="Calibri" w:hAnsi="Times New Roman" w:cs="Times New Roman"/>
                <w:sz w:val="12"/>
                <w:szCs w:val="12"/>
              </w:rPr>
              <w:t xml:space="preserve">Год   </w:t>
            </w:r>
            <w:r w:rsidRPr="002748E7">
              <w:rPr>
                <w:rFonts w:ascii="Times New Roman" w:eastAsia="Calibri" w:hAnsi="Times New Roman" w:cs="Times New Roman"/>
                <w:sz w:val="12"/>
                <w:szCs w:val="12"/>
              </w:rPr>
              <w:br/>
              <w:t>рождения</w:t>
            </w:r>
          </w:p>
        </w:tc>
        <w:tc>
          <w:tcPr>
            <w:tcW w:w="1613" w:type="dxa"/>
          </w:tcPr>
          <w:p w:rsidR="002748E7" w:rsidRPr="002748E7" w:rsidRDefault="002748E7" w:rsidP="00355C4E">
            <w:pPr>
              <w:tabs>
                <w:tab w:val="left" w:pos="284"/>
              </w:tabs>
              <w:rPr>
                <w:rFonts w:ascii="Times New Roman" w:eastAsia="Calibri" w:hAnsi="Times New Roman" w:cs="Times New Roman"/>
                <w:sz w:val="12"/>
                <w:szCs w:val="12"/>
              </w:rPr>
            </w:pPr>
            <w:r w:rsidRPr="002748E7">
              <w:rPr>
                <w:rFonts w:ascii="Times New Roman" w:eastAsia="Calibri" w:hAnsi="Times New Roman" w:cs="Times New Roman"/>
                <w:sz w:val="12"/>
                <w:szCs w:val="12"/>
              </w:rPr>
              <w:t xml:space="preserve">Родственные </w:t>
            </w:r>
            <w:r w:rsidRPr="002748E7">
              <w:rPr>
                <w:rFonts w:ascii="Times New Roman" w:eastAsia="Calibri" w:hAnsi="Times New Roman" w:cs="Times New Roman"/>
                <w:sz w:val="12"/>
                <w:szCs w:val="12"/>
              </w:rPr>
              <w:br/>
              <w:t>отношения</w:t>
            </w:r>
          </w:p>
        </w:tc>
        <w:tc>
          <w:tcPr>
            <w:tcW w:w="1917" w:type="dxa"/>
          </w:tcPr>
          <w:p w:rsidR="002748E7" w:rsidRPr="002748E7" w:rsidRDefault="002748E7" w:rsidP="00355C4E">
            <w:pPr>
              <w:tabs>
                <w:tab w:val="left" w:pos="284"/>
              </w:tabs>
              <w:rPr>
                <w:rFonts w:ascii="Times New Roman" w:eastAsia="Calibri" w:hAnsi="Times New Roman" w:cs="Times New Roman"/>
                <w:sz w:val="12"/>
                <w:szCs w:val="12"/>
              </w:rPr>
            </w:pPr>
            <w:r w:rsidRPr="002748E7">
              <w:rPr>
                <w:rFonts w:ascii="Times New Roman" w:eastAsia="Calibri" w:hAnsi="Times New Roman" w:cs="Times New Roman"/>
                <w:sz w:val="12"/>
                <w:szCs w:val="12"/>
              </w:rPr>
              <w:t xml:space="preserve">Сохранил право </w:t>
            </w:r>
            <w:r w:rsidR="00355C4E">
              <w:rPr>
                <w:rFonts w:ascii="Times New Roman" w:eastAsia="Calibri" w:hAnsi="Times New Roman" w:cs="Times New Roman"/>
                <w:sz w:val="12"/>
                <w:szCs w:val="12"/>
              </w:rPr>
              <w:t xml:space="preserve"> </w:t>
            </w:r>
            <w:r w:rsidRPr="002748E7">
              <w:rPr>
                <w:rFonts w:ascii="Times New Roman" w:eastAsia="Calibri" w:hAnsi="Times New Roman" w:cs="Times New Roman"/>
                <w:sz w:val="12"/>
                <w:szCs w:val="12"/>
              </w:rPr>
              <w:t xml:space="preserve">на жилое    </w:t>
            </w:r>
            <w:r w:rsidR="00355C4E">
              <w:rPr>
                <w:rFonts w:ascii="Times New Roman" w:eastAsia="Calibri" w:hAnsi="Times New Roman" w:cs="Times New Roman"/>
                <w:sz w:val="12"/>
                <w:szCs w:val="12"/>
              </w:rPr>
              <w:t xml:space="preserve"> </w:t>
            </w:r>
            <w:r w:rsidRPr="002748E7">
              <w:rPr>
                <w:rFonts w:ascii="Times New Roman" w:eastAsia="Calibri" w:hAnsi="Times New Roman" w:cs="Times New Roman"/>
                <w:sz w:val="12"/>
                <w:szCs w:val="12"/>
              </w:rPr>
              <w:t>помещение</w:t>
            </w:r>
          </w:p>
        </w:tc>
      </w:tr>
      <w:tr w:rsidR="002748E7" w:rsidRPr="002748E7" w:rsidTr="00355C4E">
        <w:tc>
          <w:tcPr>
            <w:tcW w:w="393" w:type="dxa"/>
          </w:tcPr>
          <w:p w:rsidR="002748E7" w:rsidRPr="002748E7" w:rsidRDefault="002748E7" w:rsidP="00355C4E">
            <w:pPr>
              <w:tabs>
                <w:tab w:val="left" w:pos="284"/>
              </w:tabs>
              <w:rPr>
                <w:rFonts w:ascii="Times New Roman" w:eastAsia="Calibri" w:hAnsi="Times New Roman" w:cs="Times New Roman"/>
                <w:sz w:val="12"/>
                <w:szCs w:val="12"/>
              </w:rPr>
            </w:pPr>
          </w:p>
        </w:tc>
        <w:tc>
          <w:tcPr>
            <w:tcW w:w="2449" w:type="dxa"/>
          </w:tcPr>
          <w:p w:rsidR="002748E7" w:rsidRPr="002748E7" w:rsidRDefault="002748E7" w:rsidP="00355C4E">
            <w:pPr>
              <w:tabs>
                <w:tab w:val="left" w:pos="284"/>
              </w:tabs>
              <w:rPr>
                <w:rFonts w:ascii="Times New Roman" w:eastAsia="Calibri" w:hAnsi="Times New Roman" w:cs="Times New Roman"/>
                <w:sz w:val="12"/>
                <w:szCs w:val="12"/>
              </w:rPr>
            </w:pPr>
          </w:p>
        </w:tc>
        <w:tc>
          <w:tcPr>
            <w:tcW w:w="1141" w:type="dxa"/>
          </w:tcPr>
          <w:p w:rsidR="002748E7" w:rsidRPr="002748E7" w:rsidRDefault="002748E7" w:rsidP="00355C4E">
            <w:pPr>
              <w:tabs>
                <w:tab w:val="left" w:pos="284"/>
              </w:tabs>
              <w:rPr>
                <w:rFonts w:ascii="Times New Roman" w:eastAsia="Calibri" w:hAnsi="Times New Roman" w:cs="Times New Roman"/>
                <w:sz w:val="12"/>
                <w:szCs w:val="12"/>
              </w:rPr>
            </w:pPr>
          </w:p>
        </w:tc>
        <w:tc>
          <w:tcPr>
            <w:tcW w:w="1613" w:type="dxa"/>
          </w:tcPr>
          <w:p w:rsidR="002748E7" w:rsidRPr="002748E7" w:rsidRDefault="002748E7" w:rsidP="00355C4E">
            <w:pPr>
              <w:tabs>
                <w:tab w:val="left" w:pos="284"/>
              </w:tabs>
              <w:rPr>
                <w:rFonts w:ascii="Times New Roman" w:eastAsia="Calibri" w:hAnsi="Times New Roman" w:cs="Times New Roman"/>
                <w:sz w:val="12"/>
                <w:szCs w:val="12"/>
              </w:rPr>
            </w:pPr>
          </w:p>
        </w:tc>
        <w:tc>
          <w:tcPr>
            <w:tcW w:w="1917" w:type="dxa"/>
          </w:tcPr>
          <w:p w:rsidR="002748E7" w:rsidRPr="002748E7" w:rsidRDefault="002748E7" w:rsidP="00355C4E">
            <w:pPr>
              <w:tabs>
                <w:tab w:val="left" w:pos="284"/>
              </w:tabs>
              <w:rPr>
                <w:rFonts w:ascii="Times New Roman" w:eastAsia="Calibri" w:hAnsi="Times New Roman" w:cs="Times New Roman"/>
                <w:sz w:val="12"/>
                <w:szCs w:val="12"/>
              </w:rPr>
            </w:pPr>
          </w:p>
        </w:tc>
      </w:tr>
      <w:tr w:rsidR="002748E7" w:rsidRPr="002748E7" w:rsidTr="00355C4E">
        <w:tc>
          <w:tcPr>
            <w:tcW w:w="393" w:type="dxa"/>
          </w:tcPr>
          <w:p w:rsidR="002748E7" w:rsidRPr="002748E7" w:rsidRDefault="002748E7" w:rsidP="00355C4E">
            <w:pPr>
              <w:tabs>
                <w:tab w:val="left" w:pos="284"/>
              </w:tabs>
              <w:rPr>
                <w:rFonts w:ascii="Times New Roman" w:eastAsia="Calibri" w:hAnsi="Times New Roman" w:cs="Times New Roman"/>
                <w:sz w:val="12"/>
                <w:szCs w:val="12"/>
              </w:rPr>
            </w:pPr>
          </w:p>
        </w:tc>
        <w:tc>
          <w:tcPr>
            <w:tcW w:w="2449" w:type="dxa"/>
          </w:tcPr>
          <w:p w:rsidR="002748E7" w:rsidRPr="002748E7" w:rsidRDefault="002748E7" w:rsidP="00355C4E">
            <w:pPr>
              <w:tabs>
                <w:tab w:val="left" w:pos="284"/>
              </w:tabs>
              <w:rPr>
                <w:rFonts w:ascii="Times New Roman" w:eastAsia="Calibri" w:hAnsi="Times New Roman" w:cs="Times New Roman"/>
                <w:sz w:val="12"/>
                <w:szCs w:val="12"/>
              </w:rPr>
            </w:pPr>
          </w:p>
        </w:tc>
        <w:tc>
          <w:tcPr>
            <w:tcW w:w="1141" w:type="dxa"/>
          </w:tcPr>
          <w:p w:rsidR="002748E7" w:rsidRPr="002748E7" w:rsidRDefault="002748E7" w:rsidP="00355C4E">
            <w:pPr>
              <w:tabs>
                <w:tab w:val="left" w:pos="284"/>
              </w:tabs>
              <w:rPr>
                <w:rFonts w:ascii="Times New Roman" w:eastAsia="Calibri" w:hAnsi="Times New Roman" w:cs="Times New Roman"/>
                <w:sz w:val="12"/>
                <w:szCs w:val="12"/>
              </w:rPr>
            </w:pPr>
          </w:p>
        </w:tc>
        <w:tc>
          <w:tcPr>
            <w:tcW w:w="1613" w:type="dxa"/>
          </w:tcPr>
          <w:p w:rsidR="002748E7" w:rsidRPr="002748E7" w:rsidRDefault="002748E7" w:rsidP="00355C4E">
            <w:pPr>
              <w:tabs>
                <w:tab w:val="left" w:pos="284"/>
              </w:tabs>
              <w:rPr>
                <w:rFonts w:ascii="Times New Roman" w:eastAsia="Calibri" w:hAnsi="Times New Roman" w:cs="Times New Roman"/>
                <w:sz w:val="12"/>
                <w:szCs w:val="12"/>
              </w:rPr>
            </w:pPr>
          </w:p>
        </w:tc>
        <w:tc>
          <w:tcPr>
            <w:tcW w:w="1917" w:type="dxa"/>
          </w:tcPr>
          <w:p w:rsidR="002748E7" w:rsidRPr="002748E7" w:rsidRDefault="002748E7" w:rsidP="00355C4E">
            <w:pPr>
              <w:tabs>
                <w:tab w:val="left" w:pos="284"/>
              </w:tabs>
              <w:rPr>
                <w:rFonts w:ascii="Times New Roman" w:eastAsia="Calibri" w:hAnsi="Times New Roman" w:cs="Times New Roman"/>
                <w:sz w:val="12"/>
                <w:szCs w:val="12"/>
              </w:rPr>
            </w:pPr>
          </w:p>
        </w:tc>
      </w:tr>
      <w:tr w:rsidR="002748E7" w:rsidRPr="002748E7" w:rsidTr="00355C4E">
        <w:tc>
          <w:tcPr>
            <w:tcW w:w="393" w:type="dxa"/>
          </w:tcPr>
          <w:p w:rsidR="002748E7" w:rsidRPr="002748E7" w:rsidRDefault="002748E7" w:rsidP="00355C4E">
            <w:pPr>
              <w:tabs>
                <w:tab w:val="left" w:pos="284"/>
              </w:tabs>
              <w:rPr>
                <w:rFonts w:ascii="Times New Roman" w:eastAsia="Calibri" w:hAnsi="Times New Roman" w:cs="Times New Roman"/>
                <w:sz w:val="12"/>
                <w:szCs w:val="12"/>
              </w:rPr>
            </w:pPr>
          </w:p>
        </w:tc>
        <w:tc>
          <w:tcPr>
            <w:tcW w:w="2449" w:type="dxa"/>
          </w:tcPr>
          <w:p w:rsidR="002748E7" w:rsidRPr="002748E7" w:rsidRDefault="002748E7" w:rsidP="00355C4E">
            <w:pPr>
              <w:tabs>
                <w:tab w:val="left" w:pos="284"/>
              </w:tabs>
              <w:rPr>
                <w:rFonts w:ascii="Times New Roman" w:eastAsia="Calibri" w:hAnsi="Times New Roman" w:cs="Times New Roman"/>
                <w:sz w:val="12"/>
                <w:szCs w:val="12"/>
              </w:rPr>
            </w:pPr>
          </w:p>
        </w:tc>
        <w:tc>
          <w:tcPr>
            <w:tcW w:w="1141" w:type="dxa"/>
          </w:tcPr>
          <w:p w:rsidR="002748E7" w:rsidRPr="002748E7" w:rsidRDefault="002748E7" w:rsidP="00355C4E">
            <w:pPr>
              <w:tabs>
                <w:tab w:val="left" w:pos="284"/>
              </w:tabs>
              <w:rPr>
                <w:rFonts w:ascii="Times New Roman" w:eastAsia="Calibri" w:hAnsi="Times New Roman" w:cs="Times New Roman"/>
                <w:sz w:val="12"/>
                <w:szCs w:val="12"/>
              </w:rPr>
            </w:pPr>
          </w:p>
        </w:tc>
        <w:tc>
          <w:tcPr>
            <w:tcW w:w="1613" w:type="dxa"/>
          </w:tcPr>
          <w:p w:rsidR="002748E7" w:rsidRPr="002748E7" w:rsidRDefault="002748E7" w:rsidP="00355C4E">
            <w:pPr>
              <w:tabs>
                <w:tab w:val="left" w:pos="284"/>
              </w:tabs>
              <w:rPr>
                <w:rFonts w:ascii="Times New Roman" w:eastAsia="Calibri" w:hAnsi="Times New Roman" w:cs="Times New Roman"/>
                <w:sz w:val="12"/>
                <w:szCs w:val="12"/>
              </w:rPr>
            </w:pPr>
          </w:p>
        </w:tc>
        <w:tc>
          <w:tcPr>
            <w:tcW w:w="1917" w:type="dxa"/>
          </w:tcPr>
          <w:p w:rsidR="002748E7" w:rsidRPr="002748E7" w:rsidRDefault="002748E7" w:rsidP="00355C4E">
            <w:pPr>
              <w:tabs>
                <w:tab w:val="left" w:pos="284"/>
              </w:tabs>
              <w:rPr>
                <w:rFonts w:ascii="Times New Roman" w:eastAsia="Calibri" w:hAnsi="Times New Roman" w:cs="Times New Roman"/>
                <w:sz w:val="12"/>
                <w:szCs w:val="12"/>
              </w:rPr>
            </w:pPr>
          </w:p>
        </w:tc>
      </w:tr>
      <w:tr w:rsidR="002748E7" w:rsidRPr="002748E7" w:rsidTr="00355C4E">
        <w:tc>
          <w:tcPr>
            <w:tcW w:w="393" w:type="dxa"/>
          </w:tcPr>
          <w:p w:rsidR="002748E7" w:rsidRPr="002748E7" w:rsidRDefault="002748E7" w:rsidP="00355C4E">
            <w:pPr>
              <w:tabs>
                <w:tab w:val="left" w:pos="284"/>
              </w:tabs>
              <w:rPr>
                <w:rFonts w:ascii="Times New Roman" w:eastAsia="Calibri" w:hAnsi="Times New Roman" w:cs="Times New Roman"/>
                <w:sz w:val="12"/>
                <w:szCs w:val="12"/>
              </w:rPr>
            </w:pPr>
          </w:p>
        </w:tc>
        <w:tc>
          <w:tcPr>
            <w:tcW w:w="2449" w:type="dxa"/>
          </w:tcPr>
          <w:p w:rsidR="002748E7" w:rsidRPr="002748E7" w:rsidRDefault="002748E7" w:rsidP="00355C4E">
            <w:pPr>
              <w:tabs>
                <w:tab w:val="left" w:pos="284"/>
              </w:tabs>
              <w:rPr>
                <w:rFonts w:ascii="Times New Roman" w:eastAsia="Calibri" w:hAnsi="Times New Roman" w:cs="Times New Roman"/>
                <w:sz w:val="12"/>
                <w:szCs w:val="12"/>
              </w:rPr>
            </w:pPr>
          </w:p>
        </w:tc>
        <w:tc>
          <w:tcPr>
            <w:tcW w:w="1141" w:type="dxa"/>
          </w:tcPr>
          <w:p w:rsidR="002748E7" w:rsidRPr="002748E7" w:rsidRDefault="002748E7" w:rsidP="00355C4E">
            <w:pPr>
              <w:tabs>
                <w:tab w:val="left" w:pos="284"/>
              </w:tabs>
              <w:rPr>
                <w:rFonts w:ascii="Times New Roman" w:eastAsia="Calibri" w:hAnsi="Times New Roman" w:cs="Times New Roman"/>
                <w:sz w:val="12"/>
                <w:szCs w:val="12"/>
              </w:rPr>
            </w:pPr>
          </w:p>
        </w:tc>
        <w:tc>
          <w:tcPr>
            <w:tcW w:w="1613" w:type="dxa"/>
          </w:tcPr>
          <w:p w:rsidR="002748E7" w:rsidRPr="002748E7" w:rsidRDefault="002748E7" w:rsidP="00355C4E">
            <w:pPr>
              <w:tabs>
                <w:tab w:val="left" w:pos="284"/>
              </w:tabs>
              <w:rPr>
                <w:rFonts w:ascii="Times New Roman" w:eastAsia="Calibri" w:hAnsi="Times New Roman" w:cs="Times New Roman"/>
                <w:sz w:val="12"/>
                <w:szCs w:val="12"/>
              </w:rPr>
            </w:pPr>
          </w:p>
        </w:tc>
        <w:tc>
          <w:tcPr>
            <w:tcW w:w="1917" w:type="dxa"/>
          </w:tcPr>
          <w:p w:rsidR="002748E7" w:rsidRPr="002748E7" w:rsidRDefault="002748E7" w:rsidP="00355C4E">
            <w:pPr>
              <w:tabs>
                <w:tab w:val="left" w:pos="284"/>
              </w:tabs>
              <w:rPr>
                <w:rFonts w:ascii="Times New Roman" w:eastAsia="Calibri" w:hAnsi="Times New Roman" w:cs="Times New Roman"/>
                <w:sz w:val="12"/>
                <w:szCs w:val="12"/>
              </w:rPr>
            </w:pPr>
          </w:p>
        </w:tc>
      </w:tr>
      <w:tr w:rsidR="002748E7" w:rsidRPr="002748E7" w:rsidTr="00355C4E">
        <w:tc>
          <w:tcPr>
            <w:tcW w:w="393" w:type="dxa"/>
          </w:tcPr>
          <w:p w:rsidR="002748E7" w:rsidRPr="002748E7" w:rsidRDefault="002748E7" w:rsidP="00355C4E">
            <w:pPr>
              <w:tabs>
                <w:tab w:val="left" w:pos="284"/>
              </w:tabs>
              <w:rPr>
                <w:rFonts w:ascii="Times New Roman" w:eastAsia="Calibri" w:hAnsi="Times New Roman" w:cs="Times New Roman"/>
                <w:sz w:val="12"/>
                <w:szCs w:val="12"/>
              </w:rPr>
            </w:pPr>
          </w:p>
        </w:tc>
        <w:tc>
          <w:tcPr>
            <w:tcW w:w="2449" w:type="dxa"/>
          </w:tcPr>
          <w:p w:rsidR="002748E7" w:rsidRPr="002748E7" w:rsidRDefault="002748E7" w:rsidP="00355C4E">
            <w:pPr>
              <w:tabs>
                <w:tab w:val="left" w:pos="284"/>
              </w:tabs>
              <w:rPr>
                <w:rFonts w:ascii="Times New Roman" w:eastAsia="Calibri" w:hAnsi="Times New Roman" w:cs="Times New Roman"/>
                <w:sz w:val="12"/>
                <w:szCs w:val="12"/>
              </w:rPr>
            </w:pPr>
          </w:p>
        </w:tc>
        <w:tc>
          <w:tcPr>
            <w:tcW w:w="1141" w:type="dxa"/>
          </w:tcPr>
          <w:p w:rsidR="002748E7" w:rsidRPr="002748E7" w:rsidRDefault="002748E7" w:rsidP="00355C4E">
            <w:pPr>
              <w:tabs>
                <w:tab w:val="left" w:pos="284"/>
              </w:tabs>
              <w:rPr>
                <w:rFonts w:ascii="Times New Roman" w:eastAsia="Calibri" w:hAnsi="Times New Roman" w:cs="Times New Roman"/>
                <w:sz w:val="12"/>
                <w:szCs w:val="12"/>
              </w:rPr>
            </w:pPr>
          </w:p>
        </w:tc>
        <w:tc>
          <w:tcPr>
            <w:tcW w:w="1613" w:type="dxa"/>
          </w:tcPr>
          <w:p w:rsidR="002748E7" w:rsidRPr="002748E7" w:rsidRDefault="002748E7" w:rsidP="00355C4E">
            <w:pPr>
              <w:tabs>
                <w:tab w:val="left" w:pos="284"/>
              </w:tabs>
              <w:rPr>
                <w:rFonts w:ascii="Times New Roman" w:eastAsia="Calibri" w:hAnsi="Times New Roman" w:cs="Times New Roman"/>
                <w:sz w:val="12"/>
                <w:szCs w:val="12"/>
              </w:rPr>
            </w:pPr>
          </w:p>
        </w:tc>
        <w:tc>
          <w:tcPr>
            <w:tcW w:w="1917" w:type="dxa"/>
          </w:tcPr>
          <w:p w:rsidR="002748E7" w:rsidRPr="002748E7" w:rsidRDefault="002748E7" w:rsidP="00355C4E">
            <w:pPr>
              <w:tabs>
                <w:tab w:val="left" w:pos="284"/>
              </w:tabs>
              <w:rPr>
                <w:rFonts w:ascii="Times New Roman" w:eastAsia="Calibri" w:hAnsi="Times New Roman" w:cs="Times New Roman"/>
                <w:sz w:val="12"/>
                <w:szCs w:val="12"/>
              </w:rPr>
            </w:pPr>
          </w:p>
        </w:tc>
      </w:tr>
      <w:tr w:rsidR="002748E7" w:rsidRPr="002748E7" w:rsidTr="00355C4E">
        <w:tc>
          <w:tcPr>
            <w:tcW w:w="393" w:type="dxa"/>
          </w:tcPr>
          <w:p w:rsidR="002748E7" w:rsidRPr="002748E7" w:rsidRDefault="002748E7" w:rsidP="00355C4E">
            <w:pPr>
              <w:tabs>
                <w:tab w:val="left" w:pos="284"/>
              </w:tabs>
              <w:rPr>
                <w:rFonts w:ascii="Times New Roman" w:eastAsia="Calibri" w:hAnsi="Times New Roman" w:cs="Times New Roman"/>
                <w:sz w:val="12"/>
                <w:szCs w:val="12"/>
              </w:rPr>
            </w:pPr>
          </w:p>
        </w:tc>
        <w:tc>
          <w:tcPr>
            <w:tcW w:w="2449" w:type="dxa"/>
          </w:tcPr>
          <w:p w:rsidR="002748E7" w:rsidRPr="002748E7" w:rsidRDefault="002748E7" w:rsidP="00355C4E">
            <w:pPr>
              <w:tabs>
                <w:tab w:val="left" w:pos="284"/>
              </w:tabs>
              <w:rPr>
                <w:rFonts w:ascii="Times New Roman" w:eastAsia="Calibri" w:hAnsi="Times New Roman" w:cs="Times New Roman"/>
                <w:sz w:val="12"/>
                <w:szCs w:val="12"/>
              </w:rPr>
            </w:pPr>
          </w:p>
        </w:tc>
        <w:tc>
          <w:tcPr>
            <w:tcW w:w="1141" w:type="dxa"/>
          </w:tcPr>
          <w:p w:rsidR="002748E7" w:rsidRPr="002748E7" w:rsidRDefault="002748E7" w:rsidP="00355C4E">
            <w:pPr>
              <w:tabs>
                <w:tab w:val="left" w:pos="284"/>
              </w:tabs>
              <w:rPr>
                <w:rFonts w:ascii="Times New Roman" w:eastAsia="Calibri" w:hAnsi="Times New Roman" w:cs="Times New Roman"/>
                <w:sz w:val="12"/>
                <w:szCs w:val="12"/>
              </w:rPr>
            </w:pPr>
          </w:p>
        </w:tc>
        <w:tc>
          <w:tcPr>
            <w:tcW w:w="1613" w:type="dxa"/>
          </w:tcPr>
          <w:p w:rsidR="002748E7" w:rsidRPr="002748E7" w:rsidRDefault="002748E7" w:rsidP="00355C4E">
            <w:pPr>
              <w:tabs>
                <w:tab w:val="left" w:pos="284"/>
              </w:tabs>
              <w:rPr>
                <w:rFonts w:ascii="Times New Roman" w:eastAsia="Calibri" w:hAnsi="Times New Roman" w:cs="Times New Roman"/>
                <w:sz w:val="12"/>
                <w:szCs w:val="12"/>
              </w:rPr>
            </w:pPr>
          </w:p>
        </w:tc>
        <w:tc>
          <w:tcPr>
            <w:tcW w:w="1917" w:type="dxa"/>
          </w:tcPr>
          <w:p w:rsidR="002748E7" w:rsidRPr="002748E7" w:rsidRDefault="002748E7" w:rsidP="00355C4E">
            <w:pPr>
              <w:tabs>
                <w:tab w:val="left" w:pos="284"/>
              </w:tabs>
              <w:rPr>
                <w:rFonts w:ascii="Times New Roman" w:eastAsia="Calibri" w:hAnsi="Times New Roman" w:cs="Times New Roman"/>
                <w:sz w:val="12"/>
                <w:szCs w:val="12"/>
              </w:rPr>
            </w:pPr>
          </w:p>
        </w:tc>
      </w:tr>
    </w:tbl>
    <w:p w:rsidR="00355C4E" w:rsidRDefault="00355C4E" w:rsidP="002748E7">
      <w:pPr>
        <w:tabs>
          <w:tab w:val="left" w:pos="284"/>
        </w:tabs>
        <w:spacing w:after="0" w:line="240" w:lineRule="auto"/>
        <w:rPr>
          <w:rFonts w:ascii="Times New Roman" w:eastAsia="Calibri" w:hAnsi="Times New Roman" w:cs="Times New Roman"/>
          <w:sz w:val="12"/>
          <w:szCs w:val="12"/>
        </w:rPr>
      </w:pP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 Из   них:   проживают   без   права  постоянного  пользования  площадь ________</w:t>
      </w:r>
      <w:r w:rsidR="00355C4E">
        <w:rPr>
          <w:rFonts w:ascii="Times New Roman" w:eastAsia="Calibri" w:hAnsi="Times New Roman" w:cs="Times New Roman"/>
          <w:sz w:val="12"/>
          <w:szCs w:val="12"/>
        </w:rPr>
        <w:t>_____________</w:t>
      </w:r>
      <w:r w:rsidRPr="002748E7">
        <w:rPr>
          <w:rFonts w:ascii="Times New Roman" w:eastAsia="Calibri" w:hAnsi="Times New Roman" w:cs="Times New Roman"/>
          <w:sz w:val="12"/>
          <w:szCs w:val="12"/>
        </w:rPr>
        <w:t>______</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_____________________________________________________</w:t>
      </w:r>
      <w:r w:rsidR="00355C4E">
        <w:rPr>
          <w:rFonts w:ascii="Times New Roman" w:eastAsia="Calibri" w:hAnsi="Times New Roman" w:cs="Times New Roman"/>
          <w:sz w:val="12"/>
          <w:szCs w:val="12"/>
        </w:rPr>
        <w:t>_________________________________________________</w:t>
      </w:r>
      <w:r w:rsidRPr="002748E7">
        <w:rPr>
          <w:rFonts w:ascii="Times New Roman" w:eastAsia="Calibri" w:hAnsi="Times New Roman" w:cs="Times New Roman"/>
          <w:sz w:val="12"/>
          <w:szCs w:val="12"/>
        </w:rPr>
        <w:t>_______________________</w:t>
      </w:r>
    </w:p>
    <w:p w:rsidR="002748E7" w:rsidRPr="002748E7" w:rsidRDefault="002748E7" w:rsidP="00355C4E">
      <w:pPr>
        <w:tabs>
          <w:tab w:val="left" w:pos="284"/>
        </w:tabs>
        <w:spacing w:after="0" w:line="240" w:lineRule="auto"/>
        <w:jc w:val="center"/>
        <w:rPr>
          <w:rFonts w:ascii="Times New Roman" w:eastAsia="Calibri" w:hAnsi="Times New Roman" w:cs="Times New Roman"/>
          <w:sz w:val="12"/>
          <w:szCs w:val="12"/>
        </w:rPr>
      </w:pPr>
      <w:r w:rsidRPr="002748E7">
        <w:rPr>
          <w:rFonts w:ascii="Times New Roman" w:eastAsia="Calibri" w:hAnsi="Times New Roman" w:cs="Times New Roman"/>
          <w:sz w:val="12"/>
          <w:szCs w:val="12"/>
        </w:rPr>
        <w:t>(включая лиц, имеющих временную регистрацию по месту проживания)</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__________________________________________________________</w:t>
      </w:r>
      <w:r w:rsidR="00355C4E">
        <w:rPr>
          <w:rFonts w:ascii="Times New Roman" w:eastAsia="Calibri" w:hAnsi="Times New Roman" w:cs="Times New Roman"/>
          <w:sz w:val="12"/>
          <w:szCs w:val="12"/>
        </w:rPr>
        <w:t>_______________</w:t>
      </w:r>
      <w:r w:rsidRPr="002748E7">
        <w:rPr>
          <w:rFonts w:ascii="Times New Roman" w:eastAsia="Calibri" w:hAnsi="Times New Roman" w:cs="Times New Roman"/>
          <w:sz w:val="12"/>
          <w:szCs w:val="12"/>
        </w:rPr>
        <w:t>____________________________________________________</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ab/>
        <w:t>Причина обмена (при разъезде указать, кто с кем на какую площадь переедет, при съезде указать, кто с кем съезжается, степень родства съезжающихся и на какую площадь</w:t>
      </w:r>
      <w:r w:rsidR="00355C4E">
        <w:rPr>
          <w:rFonts w:ascii="Times New Roman" w:eastAsia="Calibri" w:hAnsi="Times New Roman" w:cs="Times New Roman"/>
          <w:sz w:val="12"/>
          <w:szCs w:val="12"/>
        </w:rPr>
        <w:t xml:space="preserve"> </w:t>
      </w:r>
      <w:r w:rsidRPr="002748E7">
        <w:rPr>
          <w:rFonts w:ascii="Times New Roman" w:eastAsia="Calibri" w:hAnsi="Times New Roman" w:cs="Times New Roman"/>
          <w:sz w:val="12"/>
          <w:szCs w:val="12"/>
        </w:rPr>
        <w:t>съезжаются) _____________________________________________________________</w:t>
      </w:r>
      <w:r w:rsidR="00355C4E">
        <w:rPr>
          <w:rFonts w:ascii="Times New Roman" w:eastAsia="Calibri" w:hAnsi="Times New Roman" w:cs="Times New Roman"/>
          <w:sz w:val="12"/>
          <w:szCs w:val="12"/>
        </w:rPr>
        <w:t>_________________</w:t>
      </w:r>
      <w:r w:rsidRPr="002748E7">
        <w:rPr>
          <w:rFonts w:ascii="Times New Roman" w:eastAsia="Calibri" w:hAnsi="Times New Roman" w:cs="Times New Roman"/>
          <w:sz w:val="12"/>
          <w:szCs w:val="12"/>
        </w:rPr>
        <w:t>____</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_________________________________________________________________________________________________________________</w:t>
      </w:r>
      <w:r w:rsidR="00355C4E">
        <w:rPr>
          <w:rFonts w:ascii="Times New Roman" w:eastAsia="Calibri" w:hAnsi="Times New Roman" w:cs="Times New Roman"/>
          <w:sz w:val="12"/>
          <w:szCs w:val="12"/>
        </w:rPr>
        <w:t>____________</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_____________________________________________________________________________</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ab/>
        <w:t>Я, наниматель __________________________</w:t>
      </w:r>
      <w:r w:rsidR="00355C4E">
        <w:rPr>
          <w:rFonts w:ascii="Times New Roman" w:eastAsia="Calibri" w:hAnsi="Times New Roman" w:cs="Times New Roman"/>
          <w:sz w:val="12"/>
          <w:szCs w:val="12"/>
        </w:rPr>
        <w:t>_________</w:t>
      </w:r>
      <w:r w:rsidRPr="002748E7">
        <w:rPr>
          <w:rFonts w:ascii="Times New Roman" w:eastAsia="Calibri" w:hAnsi="Times New Roman" w:cs="Times New Roman"/>
          <w:sz w:val="12"/>
          <w:szCs w:val="12"/>
        </w:rPr>
        <w:t>___________, и все члены моей семьи желаем произвести обмен с нанимателем гр. ____________________</w:t>
      </w:r>
      <w:r w:rsidR="00355C4E">
        <w:rPr>
          <w:rFonts w:ascii="Times New Roman" w:eastAsia="Calibri" w:hAnsi="Times New Roman" w:cs="Times New Roman"/>
          <w:sz w:val="12"/>
          <w:szCs w:val="12"/>
        </w:rPr>
        <w:t>_______________________________________________________________________________________</w:t>
      </w:r>
      <w:r w:rsidRPr="002748E7">
        <w:rPr>
          <w:rFonts w:ascii="Times New Roman" w:eastAsia="Calibri" w:hAnsi="Times New Roman" w:cs="Times New Roman"/>
          <w:sz w:val="12"/>
          <w:szCs w:val="12"/>
        </w:rPr>
        <w:t>__________________</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____________________________________________________________________________,</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проживающим(ей)         по               адресу: город _________</w:t>
      </w:r>
      <w:r w:rsidR="00355C4E">
        <w:rPr>
          <w:rFonts w:ascii="Times New Roman" w:eastAsia="Calibri" w:hAnsi="Times New Roman" w:cs="Times New Roman"/>
          <w:sz w:val="12"/>
          <w:szCs w:val="12"/>
        </w:rPr>
        <w:t>_______</w:t>
      </w:r>
      <w:r w:rsidRPr="002748E7">
        <w:rPr>
          <w:rFonts w:ascii="Times New Roman" w:eastAsia="Calibri" w:hAnsi="Times New Roman" w:cs="Times New Roman"/>
          <w:sz w:val="12"/>
          <w:szCs w:val="12"/>
        </w:rPr>
        <w:t xml:space="preserve">_________, ул. (пер., </w:t>
      </w:r>
      <w:proofErr w:type="spellStart"/>
      <w:r w:rsidRPr="002748E7">
        <w:rPr>
          <w:rFonts w:ascii="Times New Roman" w:eastAsia="Calibri" w:hAnsi="Times New Roman" w:cs="Times New Roman"/>
          <w:sz w:val="12"/>
          <w:szCs w:val="12"/>
        </w:rPr>
        <w:t>пр</w:t>
      </w:r>
      <w:proofErr w:type="spellEnd"/>
      <w:r w:rsidRPr="002748E7">
        <w:rPr>
          <w:rFonts w:ascii="Times New Roman" w:eastAsia="Calibri" w:hAnsi="Times New Roman" w:cs="Times New Roman"/>
          <w:sz w:val="12"/>
          <w:szCs w:val="12"/>
        </w:rPr>
        <w:t>.,м-н)</w:t>
      </w:r>
    </w:p>
    <w:p w:rsidR="00355C4E" w:rsidRDefault="00355C4E" w:rsidP="00355C4E">
      <w:pPr>
        <w:tabs>
          <w:tab w:val="left" w:pos="284"/>
        </w:tabs>
        <w:spacing w:after="0" w:line="240" w:lineRule="auto"/>
        <w:jc w:val="center"/>
        <w:rPr>
          <w:rFonts w:ascii="Times New Roman" w:eastAsia="Calibri" w:hAnsi="Times New Roman" w:cs="Times New Roman"/>
          <w:sz w:val="12"/>
          <w:szCs w:val="12"/>
        </w:rPr>
      </w:pPr>
    </w:p>
    <w:p w:rsidR="002748E7" w:rsidRPr="002748E7" w:rsidRDefault="002748E7" w:rsidP="00355C4E">
      <w:pPr>
        <w:tabs>
          <w:tab w:val="left" w:pos="284"/>
        </w:tabs>
        <w:spacing w:after="0" w:line="240" w:lineRule="auto"/>
        <w:jc w:val="center"/>
        <w:rPr>
          <w:rFonts w:ascii="Times New Roman" w:eastAsia="Calibri" w:hAnsi="Times New Roman" w:cs="Times New Roman"/>
          <w:sz w:val="12"/>
          <w:szCs w:val="12"/>
        </w:rPr>
      </w:pPr>
      <w:r w:rsidRPr="002748E7">
        <w:rPr>
          <w:rFonts w:ascii="Times New Roman" w:eastAsia="Calibri" w:hAnsi="Times New Roman" w:cs="Times New Roman"/>
          <w:sz w:val="12"/>
          <w:szCs w:val="12"/>
        </w:rPr>
        <w:t>Обратная сторона заявления</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 xml:space="preserve"> ____________________________________, д.__________, корп. ________, кв. ______, на </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жилое помещение, состоящее из ______комнат, общая площадь _______, жилая площадь</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_______,    на ____ этаже, _______ этажного ___________________________</w:t>
      </w:r>
      <w:r w:rsidR="00355C4E">
        <w:rPr>
          <w:rFonts w:ascii="Times New Roman" w:eastAsia="Calibri" w:hAnsi="Times New Roman" w:cs="Times New Roman"/>
          <w:sz w:val="12"/>
          <w:szCs w:val="12"/>
        </w:rPr>
        <w:t>_______________________________________________</w:t>
      </w:r>
      <w:r w:rsidRPr="002748E7">
        <w:rPr>
          <w:rFonts w:ascii="Times New Roman" w:eastAsia="Calibri" w:hAnsi="Times New Roman" w:cs="Times New Roman"/>
          <w:sz w:val="12"/>
          <w:szCs w:val="12"/>
        </w:rPr>
        <w:t>_______ дома,</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 xml:space="preserve">                                                                                                                                          (</w:t>
      </w:r>
      <w:proofErr w:type="spellStart"/>
      <w:r w:rsidRPr="002748E7">
        <w:rPr>
          <w:rFonts w:ascii="Times New Roman" w:eastAsia="Calibri" w:hAnsi="Times New Roman" w:cs="Times New Roman"/>
          <w:sz w:val="12"/>
          <w:szCs w:val="12"/>
        </w:rPr>
        <w:t>кирпичн</w:t>
      </w:r>
      <w:proofErr w:type="spellEnd"/>
      <w:r w:rsidRPr="002748E7">
        <w:rPr>
          <w:rFonts w:ascii="Times New Roman" w:eastAsia="Calibri" w:hAnsi="Times New Roman" w:cs="Times New Roman"/>
          <w:sz w:val="12"/>
          <w:szCs w:val="12"/>
        </w:rPr>
        <w:t xml:space="preserve">., </w:t>
      </w:r>
      <w:proofErr w:type="spellStart"/>
      <w:r w:rsidRPr="002748E7">
        <w:rPr>
          <w:rFonts w:ascii="Times New Roman" w:eastAsia="Calibri" w:hAnsi="Times New Roman" w:cs="Times New Roman"/>
          <w:sz w:val="12"/>
          <w:szCs w:val="12"/>
        </w:rPr>
        <w:t>панельн</w:t>
      </w:r>
      <w:proofErr w:type="spellEnd"/>
      <w:r w:rsidRPr="002748E7">
        <w:rPr>
          <w:rFonts w:ascii="Times New Roman" w:eastAsia="Calibri" w:hAnsi="Times New Roman" w:cs="Times New Roman"/>
          <w:sz w:val="12"/>
          <w:szCs w:val="12"/>
        </w:rPr>
        <w:t xml:space="preserve">., монолит., </w:t>
      </w:r>
      <w:proofErr w:type="spellStart"/>
      <w:r w:rsidRPr="002748E7">
        <w:rPr>
          <w:rFonts w:ascii="Times New Roman" w:eastAsia="Calibri" w:hAnsi="Times New Roman" w:cs="Times New Roman"/>
          <w:sz w:val="12"/>
          <w:szCs w:val="12"/>
        </w:rPr>
        <w:t>деревян</w:t>
      </w:r>
      <w:proofErr w:type="spellEnd"/>
      <w:r w:rsidRPr="002748E7">
        <w:rPr>
          <w:rFonts w:ascii="Times New Roman" w:eastAsia="Calibri" w:hAnsi="Times New Roman" w:cs="Times New Roman"/>
          <w:sz w:val="12"/>
          <w:szCs w:val="12"/>
        </w:rPr>
        <w:t>.)</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 xml:space="preserve">имеющего ______________________________________________, кухня _________ кв. м, </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 xml:space="preserve">                                                         (перечислить какие удобства)</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санузел:______</w:t>
      </w:r>
      <w:r w:rsidR="00355C4E">
        <w:rPr>
          <w:rFonts w:ascii="Times New Roman" w:eastAsia="Calibri" w:hAnsi="Times New Roman" w:cs="Times New Roman"/>
          <w:sz w:val="12"/>
          <w:szCs w:val="12"/>
        </w:rPr>
        <w:t>___________________</w:t>
      </w:r>
      <w:r w:rsidRPr="002748E7">
        <w:rPr>
          <w:rFonts w:ascii="Times New Roman" w:eastAsia="Calibri" w:hAnsi="Times New Roman" w:cs="Times New Roman"/>
          <w:sz w:val="12"/>
          <w:szCs w:val="12"/>
        </w:rPr>
        <w:t>_______,  в  квартире еще комнат (для квартиры коммунального заселения)</w:t>
      </w:r>
    </w:p>
    <w:p w:rsidR="002748E7" w:rsidRPr="002748E7" w:rsidRDefault="00355C4E" w:rsidP="002748E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748E7" w:rsidRPr="002748E7">
        <w:rPr>
          <w:rFonts w:ascii="Times New Roman" w:eastAsia="Calibri" w:hAnsi="Times New Roman" w:cs="Times New Roman"/>
          <w:sz w:val="12"/>
          <w:szCs w:val="12"/>
        </w:rPr>
        <w:t>(раздельный, совмещенный) ___________, семей _________, чел. ____________.</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ab/>
        <w:t>Указанное жилое помещение нами осмотрено   и   никаких   претензий   не имеем.</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Личная подпись нанимателя ___________________________________________________</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Подписи членов семьи:</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1. ___________________________________      2. ___________________________________</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3. ___________________________________      4. ___________________________________</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5. ___________________________________      6. ___________________________________</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 </w:t>
      </w:r>
      <w:r w:rsidRPr="002748E7">
        <w:rPr>
          <w:rFonts w:ascii="Times New Roman" w:eastAsia="Calibri" w:hAnsi="Times New Roman" w:cs="Times New Roman"/>
          <w:sz w:val="12"/>
          <w:szCs w:val="12"/>
        </w:rPr>
        <w:tab/>
        <w:t>Подлежит ли дом сносу или капитальному ремонту __________________________</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 xml:space="preserve">                                                                                            </w:t>
      </w:r>
      <w:r w:rsidR="00355C4E">
        <w:rPr>
          <w:rFonts w:ascii="Times New Roman" w:eastAsia="Calibri" w:hAnsi="Times New Roman" w:cs="Times New Roman"/>
          <w:sz w:val="12"/>
          <w:szCs w:val="12"/>
        </w:rPr>
        <w:t xml:space="preserve">                      </w:t>
      </w:r>
      <w:r w:rsidRPr="002748E7">
        <w:rPr>
          <w:rFonts w:ascii="Times New Roman" w:eastAsia="Calibri" w:hAnsi="Times New Roman" w:cs="Times New Roman"/>
          <w:sz w:val="12"/>
          <w:szCs w:val="12"/>
        </w:rPr>
        <w:t xml:space="preserve">      (да, нет)</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ab/>
        <w:t>Задолженность по оплате за наем и коммунальные услуги ____________________</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 xml:space="preserve">                                                     </w:t>
      </w:r>
      <w:r w:rsidR="00355C4E">
        <w:rPr>
          <w:rFonts w:ascii="Times New Roman" w:eastAsia="Calibri" w:hAnsi="Times New Roman" w:cs="Times New Roman"/>
          <w:sz w:val="12"/>
          <w:szCs w:val="12"/>
        </w:rPr>
        <w:t xml:space="preserve">                                                               </w:t>
      </w:r>
      <w:r w:rsidRPr="002748E7">
        <w:rPr>
          <w:rFonts w:ascii="Times New Roman" w:eastAsia="Calibri" w:hAnsi="Times New Roman" w:cs="Times New Roman"/>
          <w:sz w:val="12"/>
          <w:szCs w:val="12"/>
        </w:rPr>
        <w:t xml:space="preserve">      (да, нет)</w:t>
      </w:r>
    </w:p>
    <w:p w:rsidR="002748E7" w:rsidRPr="002748E7" w:rsidRDefault="002748E7" w:rsidP="00355C4E">
      <w:pPr>
        <w:tabs>
          <w:tab w:val="left" w:pos="284"/>
        </w:tabs>
        <w:spacing w:after="0" w:line="240" w:lineRule="auto"/>
        <w:ind w:firstLine="284"/>
        <w:jc w:val="both"/>
        <w:rPr>
          <w:rFonts w:ascii="Times New Roman" w:eastAsia="Calibri" w:hAnsi="Times New Roman" w:cs="Times New Roman"/>
          <w:sz w:val="12"/>
          <w:szCs w:val="12"/>
        </w:rPr>
      </w:pPr>
      <w:r w:rsidRPr="002748E7">
        <w:rPr>
          <w:rFonts w:ascii="Times New Roman" w:eastAsia="Calibri" w:hAnsi="Times New Roman" w:cs="Times New Roman"/>
          <w:sz w:val="12"/>
          <w:szCs w:val="12"/>
        </w:rPr>
        <w:t>В рамках осуществления мероприятий по предоставлению муниципальной услуги все нижеподписавшиеся согласны на обработку персональных данных в течение неограниченного срока в соответствии с Федеральным законом от 27.07.2006 г. № 152-ФЗ «О персональных данных».</w:t>
      </w:r>
    </w:p>
    <w:p w:rsidR="002748E7" w:rsidRPr="002748E7" w:rsidRDefault="002748E7" w:rsidP="00355C4E">
      <w:pPr>
        <w:tabs>
          <w:tab w:val="left" w:pos="284"/>
        </w:tabs>
        <w:spacing w:after="0" w:line="240" w:lineRule="auto"/>
        <w:ind w:firstLine="284"/>
        <w:jc w:val="both"/>
        <w:rPr>
          <w:rFonts w:ascii="Times New Roman" w:eastAsia="Calibri" w:hAnsi="Times New Roman" w:cs="Times New Roman"/>
          <w:sz w:val="12"/>
          <w:szCs w:val="12"/>
        </w:rPr>
      </w:pPr>
    </w:p>
    <w:p w:rsidR="002748E7" w:rsidRPr="002748E7" w:rsidRDefault="00355C4E" w:rsidP="002748E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"____" _____________ 2</w:t>
      </w:r>
      <w:r w:rsidR="002748E7" w:rsidRPr="002748E7">
        <w:rPr>
          <w:rFonts w:ascii="Times New Roman" w:eastAsia="Calibri" w:hAnsi="Times New Roman" w:cs="Times New Roman"/>
          <w:sz w:val="12"/>
          <w:szCs w:val="12"/>
        </w:rPr>
        <w:t>0_</w:t>
      </w:r>
      <w:r>
        <w:rPr>
          <w:rFonts w:ascii="Times New Roman" w:eastAsia="Calibri" w:hAnsi="Times New Roman" w:cs="Times New Roman"/>
          <w:sz w:val="12"/>
          <w:szCs w:val="12"/>
        </w:rPr>
        <w:t>__</w:t>
      </w:r>
      <w:r w:rsidR="002748E7" w:rsidRPr="002748E7">
        <w:rPr>
          <w:rFonts w:ascii="Times New Roman" w:eastAsia="Calibri" w:hAnsi="Times New Roman" w:cs="Times New Roman"/>
          <w:sz w:val="12"/>
          <w:szCs w:val="12"/>
        </w:rPr>
        <w:t xml:space="preserve">_ г. _______________            </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 xml:space="preserve"> ___________________                       _____</w:t>
      </w:r>
      <w:r w:rsidR="00355C4E">
        <w:rPr>
          <w:rFonts w:ascii="Times New Roman" w:eastAsia="Calibri" w:hAnsi="Times New Roman" w:cs="Times New Roman"/>
          <w:sz w:val="12"/>
          <w:szCs w:val="12"/>
        </w:rPr>
        <w:t>_____________</w:t>
      </w:r>
      <w:r w:rsidRPr="002748E7">
        <w:rPr>
          <w:rFonts w:ascii="Times New Roman" w:eastAsia="Calibri" w:hAnsi="Times New Roman" w:cs="Times New Roman"/>
          <w:sz w:val="12"/>
          <w:szCs w:val="12"/>
        </w:rPr>
        <w:t xml:space="preserve">____________                      </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 xml:space="preserve">(подпись заявителя)                      </w:t>
      </w:r>
      <w:r w:rsidR="00355C4E">
        <w:rPr>
          <w:rFonts w:ascii="Times New Roman" w:eastAsia="Calibri" w:hAnsi="Times New Roman" w:cs="Times New Roman"/>
          <w:sz w:val="12"/>
          <w:szCs w:val="12"/>
        </w:rPr>
        <w:t xml:space="preserve">                </w:t>
      </w:r>
      <w:r w:rsidRPr="002748E7">
        <w:rPr>
          <w:rFonts w:ascii="Times New Roman" w:eastAsia="Calibri" w:hAnsi="Times New Roman" w:cs="Times New Roman"/>
          <w:sz w:val="12"/>
          <w:szCs w:val="12"/>
        </w:rPr>
        <w:t xml:space="preserve">       (Ф.И.О. заявителя)</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p>
    <w:p w:rsidR="002748E7" w:rsidRPr="002748E7" w:rsidRDefault="00355C4E" w:rsidP="002748E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"____" _____________ 2</w:t>
      </w:r>
      <w:r w:rsidR="002748E7" w:rsidRPr="002748E7">
        <w:rPr>
          <w:rFonts w:ascii="Times New Roman" w:eastAsia="Calibri" w:hAnsi="Times New Roman" w:cs="Times New Roman"/>
          <w:sz w:val="12"/>
          <w:szCs w:val="12"/>
        </w:rPr>
        <w:t>0_</w:t>
      </w:r>
      <w:r>
        <w:rPr>
          <w:rFonts w:ascii="Times New Roman" w:eastAsia="Calibri" w:hAnsi="Times New Roman" w:cs="Times New Roman"/>
          <w:sz w:val="12"/>
          <w:szCs w:val="12"/>
        </w:rPr>
        <w:t>__</w:t>
      </w:r>
      <w:r w:rsidR="002748E7" w:rsidRPr="002748E7">
        <w:rPr>
          <w:rFonts w:ascii="Times New Roman" w:eastAsia="Calibri" w:hAnsi="Times New Roman" w:cs="Times New Roman"/>
          <w:sz w:val="12"/>
          <w:szCs w:val="12"/>
        </w:rPr>
        <w:t xml:space="preserve">_ г. _______________            </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 xml:space="preserve"> ___________________                       _________</w:t>
      </w:r>
      <w:r w:rsidR="00355C4E">
        <w:rPr>
          <w:rFonts w:ascii="Times New Roman" w:eastAsia="Calibri" w:hAnsi="Times New Roman" w:cs="Times New Roman"/>
          <w:sz w:val="12"/>
          <w:szCs w:val="12"/>
        </w:rPr>
        <w:t>_____________</w:t>
      </w:r>
      <w:r w:rsidRPr="002748E7">
        <w:rPr>
          <w:rFonts w:ascii="Times New Roman" w:eastAsia="Calibri" w:hAnsi="Times New Roman" w:cs="Times New Roman"/>
          <w:sz w:val="12"/>
          <w:szCs w:val="12"/>
        </w:rPr>
        <w:t xml:space="preserve">________                      </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 xml:space="preserve">(подпись заявителя)                     </w:t>
      </w:r>
      <w:r w:rsidR="00355C4E">
        <w:rPr>
          <w:rFonts w:ascii="Times New Roman" w:eastAsia="Calibri" w:hAnsi="Times New Roman" w:cs="Times New Roman"/>
          <w:sz w:val="12"/>
          <w:szCs w:val="12"/>
        </w:rPr>
        <w:t xml:space="preserve">               </w:t>
      </w:r>
      <w:r w:rsidRPr="002748E7">
        <w:rPr>
          <w:rFonts w:ascii="Times New Roman" w:eastAsia="Calibri" w:hAnsi="Times New Roman" w:cs="Times New Roman"/>
          <w:sz w:val="12"/>
          <w:szCs w:val="12"/>
        </w:rPr>
        <w:t xml:space="preserve">        (Ф.И.О. заявителя)</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p>
    <w:p w:rsidR="002748E7" w:rsidRPr="002748E7" w:rsidRDefault="00355C4E" w:rsidP="002748E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"____" _____________ 20</w:t>
      </w:r>
      <w:r w:rsidR="002748E7" w:rsidRPr="002748E7">
        <w:rPr>
          <w:rFonts w:ascii="Times New Roman" w:eastAsia="Calibri" w:hAnsi="Times New Roman" w:cs="Times New Roman"/>
          <w:sz w:val="12"/>
          <w:szCs w:val="12"/>
        </w:rPr>
        <w:t>_</w:t>
      </w:r>
      <w:r>
        <w:rPr>
          <w:rFonts w:ascii="Times New Roman" w:eastAsia="Calibri" w:hAnsi="Times New Roman" w:cs="Times New Roman"/>
          <w:sz w:val="12"/>
          <w:szCs w:val="12"/>
        </w:rPr>
        <w:t>__</w:t>
      </w:r>
      <w:r w:rsidR="002748E7" w:rsidRPr="002748E7">
        <w:rPr>
          <w:rFonts w:ascii="Times New Roman" w:eastAsia="Calibri" w:hAnsi="Times New Roman" w:cs="Times New Roman"/>
          <w:sz w:val="12"/>
          <w:szCs w:val="12"/>
        </w:rPr>
        <w:t xml:space="preserve">_ г. _______________            </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 xml:space="preserve"> ___________________                       ________</w:t>
      </w:r>
      <w:r w:rsidR="00355C4E">
        <w:rPr>
          <w:rFonts w:ascii="Times New Roman" w:eastAsia="Calibri" w:hAnsi="Times New Roman" w:cs="Times New Roman"/>
          <w:sz w:val="12"/>
          <w:szCs w:val="12"/>
        </w:rPr>
        <w:t>_____________</w:t>
      </w:r>
      <w:r w:rsidRPr="002748E7">
        <w:rPr>
          <w:rFonts w:ascii="Times New Roman" w:eastAsia="Calibri" w:hAnsi="Times New Roman" w:cs="Times New Roman"/>
          <w:sz w:val="12"/>
          <w:szCs w:val="12"/>
        </w:rPr>
        <w:t xml:space="preserve">_________                      </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 xml:space="preserve">(подпись заявителя)                     </w:t>
      </w:r>
      <w:r w:rsidR="00355C4E">
        <w:rPr>
          <w:rFonts w:ascii="Times New Roman" w:eastAsia="Calibri" w:hAnsi="Times New Roman" w:cs="Times New Roman"/>
          <w:sz w:val="12"/>
          <w:szCs w:val="12"/>
        </w:rPr>
        <w:t xml:space="preserve">                </w:t>
      </w:r>
      <w:r w:rsidRPr="002748E7">
        <w:rPr>
          <w:rFonts w:ascii="Times New Roman" w:eastAsia="Calibri" w:hAnsi="Times New Roman" w:cs="Times New Roman"/>
          <w:sz w:val="12"/>
          <w:szCs w:val="12"/>
        </w:rPr>
        <w:t xml:space="preserve">        (Ф.И.О. заявителя)</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p>
    <w:p w:rsidR="002748E7" w:rsidRPr="002748E7" w:rsidRDefault="002748E7" w:rsidP="002748E7">
      <w:pPr>
        <w:tabs>
          <w:tab w:val="left" w:pos="284"/>
        </w:tabs>
        <w:spacing w:after="0" w:line="240" w:lineRule="auto"/>
        <w:rPr>
          <w:rFonts w:ascii="Times New Roman" w:eastAsia="Calibri" w:hAnsi="Times New Roman" w:cs="Times New Roman"/>
          <w:b/>
          <w:bCs/>
          <w:i/>
          <w:sz w:val="12"/>
          <w:szCs w:val="12"/>
        </w:rPr>
      </w:pPr>
      <w:r w:rsidRPr="002748E7">
        <w:rPr>
          <w:rFonts w:ascii="Times New Roman" w:eastAsia="Calibri" w:hAnsi="Times New Roman" w:cs="Times New Roman"/>
          <w:bCs/>
          <w:sz w:val="12"/>
          <w:szCs w:val="12"/>
        </w:rPr>
        <w:t xml:space="preserve">Подписи заверяю: </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________________________________</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 xml:space="preserve">        должность специалиста </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___________________/_______________/</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 xml:space="preserve">        (подпись)</w:t>
      </w:r>
      <w:r w:rsidRPr="002748E7">
        <w:rPr>
          <w:rFonts w:ascii="Times New Roman" w:eastAsia="Calibri" w:hAnsi="Times New Roman" w:cs="Times New Roman"/>
          <w:sz w:val="12"/>
          <w:szCs w:val="12"/>
        </w:rPr>
        <w:tab/>
      </w:r>
      <w:r w:rsidRPr="002748E7">
        <w:rPr>
          <w:rFonts w:ascii="Times New Roman" w:eastAsia="Calibri" w:hAnsi="Times New Roman" w:cs="Times New Roman"/>
          <w:sz w:val="12"/>
          <w:szCs w:val="12"/>
        </w:rPr>
        <w:tab/>
        <w:t>ФИО</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r w:rsidRPr="002748E7">
        <w:rPr>
          <w:rFonts w:ascii="Times New Roman" w:eastAsia="Calibri" w:hAnsi="Times New Roman" w:cs="Times New Roman"/>
          <w:sz w:val="12"/>
          <w:szCs w:val="12"/>
        </w:rPr>
        <w:t>"____"____________ 20____ г.</w:t>
      </w:r>
    </w:p>
    <w:p w:rsidR="002748E7" w:rsidRPr="002748E7" w:rsidRDefault="002748E7" w:rsidP="002748E7">
      <w:pPr>
        <w:tabs>
          <w:tab w:val="left" w:pos="284"/>
        </w:tabs>
        <w:spacing w:after="0" w:line="240" w:lineRule="auto"/>
        <w:rPr>
          <w:rFonts w:ascii="Times New Roman" w:eastAsia="Calibri" w:hAnsi="Times New Roman" w:cs="Times New Roman"/>
          <w:sz w:val="12"/>
          <w:szCs w:val="12"/>
        </w:rPr>
      </w:pPr>
    </w:p>
    <w:p w:rsidR="002748E7" w:rsidRPr="002748E7" w:rsidRDefault="002748E7" w:rsidP="002748E7">
      <w:pPr>
        <w:tabs>
          <w:tab w:val="left" w:pos="284"/>
        </w:tabs>
        <w:spacing w:after="0" w:line="240" w:lineRule="auto"/>
        <w:rPr>
          <w:rFonts w:ascii="Times New Roman" w:eastAsia="Calibri" w:hAnsi="Times New Roman" w:cs="Times New Roman"/>
          <w:b/>
          <w:sz w:val="12"/>
          <w:szCs w:val="12"/>
        </w:rPr>
      </w:pPr>
      <w:r w:rsidRPr="002748E7">
        <w:rPr>
          <w:rFonts w:ascii="Times New Roman" w:eastAsia="Calibri" w:hAnsi="Times New Roman" w:cs="Times New Roman"/>
          <w:b/>
          <w:sz w:val="12"/>
          <w:szCs w:val="12"/>
        </w:rPr>
        <w:t>М.П</w:t>
      </w:r>
    </w:p>
    <w:p w:rsidR="006231AF" w:rsidRPr="002748E7" w:rsidRDefault="006231AF" w:rsidP="002748E7">
      <w:pPr>
        <w:tabs>
          <w:tab w:val="left" w:pos="284"/>
        </w:tabs>
        <w:spacing w:after="0" w:line="240" w:lineRule="auto"/>
        <w:rPr>
          <w:rFonts w:ascii="Times New Roman" w:eastAsia="Calibri" w:hAnsi="Times New Roman" w:cs="Times New Roman"/>
          <w:sz w:val="12"/>
          <w:szCs w:val="12"/>
        </w:rPr>
      </w:pPr>
    </w:p>
    <w:p w:rsidR="006231AF" w:rsidRDefault="006231AF" w:rsidP="00EC3D1F">
      <w:pPr>
        <w:tabs>
          <w:tab w:val="left" w:pos="284"/>
        </w:tabs>
        <w:spacing w:after="0" w:line="240" w:lineRule="auto"/>
        <w:jc w:val="both"/>
        <w:rPr>
          <w:rFonts w:ascii="Times New Roman" w:eastAsia="Calibri" w:hAnsi="Times New Roman" w:cs="Times New Roman"/>
          <w:sz w:val="12"/>
          <w:szCs w:val="12"/>
        </w:rPr>
      </w:pPr>
    </w:p>
    <w:p w:rsidR="006231AF" w:rsidRDefault="006231AF" w:rsidP="00EC3D1F">
      <w:pPr>
        <w:tabs>
          <w:tab w:val="left" w:pos="284"/>
        </w:tabs>
        <w:spacing w:after="0" w:line="240" w:lineRule="auto"/>
        <w:jc w:val="both"/>
        <w:rPr>
          <w:rFonts w:ascii="Times New Roman" w:eastAsia="Calibri" w:hAnsi="Times New Roman" w:cs="Times New Roman"/>
          <w:sz w:val="12"/>
          <w:szCs w:val="12"/>
        </w:rPr>
      </w:pPr>
    </w:p>
    <w:p w:rsidR="0076139D" w:rsidRPr="002748E7" w:rsidRDefault="0076139D" w:rsidP="0076139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 2</w:t>
      </w:r>
    </w:p>
    <w:p w:rsidR="0076139D" w:rsidRDefault="0076139D" w:rsidP="0076139D">
      <w:pPr>
        <w:tabs>
          <w:tab w:val="left" w:pos="284"/>
        </w:tabs>
        <w:spacing w:after="0" w:line="240" w:lineRule="auto"/>
        <w:jc w:val="right"/>
        <w:rPr>
          <w:rFonts w:ascii="Times New Roman" w:eastAsia="Calibri" w:hAnsi="Times New Roman" w:cs="Times New Roman"/>
          <w:i/>
          <w:sz w:val="12"/>
          <w:szCs w:val="12"/>
        </w:rPr>
      </w:pPr>
      <w:r w:rsidRPr="002748E7">
        <w:rPr>
          <w:rFonts w:ascii="Times New Roman" w:eastAsia="Calibri" w:hAnsi="Times New Roman" w:cs="Times New Roman"/>
          <w:i/>
          <w:sz w:val="12"/>
          <w:szCs w:val="12"/>
        </w:rPr>
        <w:t>к Административному регламенту</w:t>
      </w:r>
    </w:p>
    <w:p w:rsidR="00355C4E" w:rsidRDefault="0076139D" w:rsidP="0076139D">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14:anchorId="6C4232E9" wp14:editId="57BF2880">
            <wp:extent cx="2786728" cy="254479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2791980" cy="2549588"/>
                    </a:xfrm>
                    <a:prstGeom prst="rect">
                      <a:avLst/>
                    </a:prstGeom>
                    <a:ln>
                      <a:noFill/>
                    </a:ln>
                    <a:extLst>
                      <a:ext uri="{53640926-AAD7-44D8-BBD7-CCE9431645EC}">
                        <a14:shadowObscured xmlns:a14="http://schemas.microsoft.com/office/drawing/2010/main"/>
                      </a:ext>
                    </a:extLst>
                  </pic:spPr>
                </pic:pic>
              </a:graphicData>
            </a:graphic>
          </wp:inline>
        </w:drawing>
      </w:r>
    </w:p>
    <w:p w:rsidR="00355C4E" w:rsidRDefault="00355C4E" w:rsidP="00EC3D1F">
      <w:pPr>
        <w:tabs>
          <w:tab w:val="left" w:pos="284"/>
        </w:tabs>
        <w:spacing w:after="0" w:line="240" w:lineRule="auto"/>
        <w:jc w:val="both"/>
        <w:rPr>
          <w:rFonts w:ascii="Times New Roman" w:eastAsia="Calibri" w:hAnsi="Times New Roman" w:cs="Times New Roman"/>
          <w:sz w:val="12"/>
          <w:szCs w:val="12"/>
        </w:rPr>
      </w:pPr>
    </w:p>
    <w:p w:rsidR="00CC25CB" w:rsidRPr="002748E7" w:rsidRDefault="00CC25CB" w:rsidP="00CC25C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3</w:t>
      </w:r>
    </w:p>
    <w:p w:rsidR="00CC25CB" w:rsidRDefault="00CC25CB" w:rsidP="00CC25CB">
      <w:pPr>
        <w:tabs>
          <w:tab w:val="left" w:pos="284"/>
        </w:tabs>
        <w:spacing w:after="0" w:line="240" w:lineRule="auto"/>
        <w:jc w:val="right"/>
        <w:rPr>
          <w:rFonts w:ascii="Times New Roman" w:eastAsia="Calibri" w:hAnsi="Times New Roman" w:cs="Times New Roman"/>
          <w:i/>
          <w:sz w:val="12"/>
          <w:szCs w:val="12"/>
        </w:rPr>
      </w:pPr>
      <w:r w:rsidRPr="002748E7">
        <w:rPr>
          <w:rFonts w:ascii="Times New Roman" w:eastAsia="Calibri" w:hAnsi="Times New Roman" w:cs="Times New Roman"/>
          <w:i/>
          <w:sz w:val="12"/>
          <w:szCs w:val="12"/>
        </w:rPr>
        <w:t>к Административному регламенту</w:t>
      </w:r>
    </w:p>
    <w:p w:rsidR="00CC25CB" w:rsidRPr="00CC25CB" w:rsidRDefault="00CC25CB" w:rsidP="00CC25CB">
      <w:pPr>
        <w:tabs>
          <w:tab w:val="left" w:pos="284"/>
        </w:tabs>
        <w:spacing w:after="0" w:line="240" w:lineRule="auto"/>
        <w:jc w:val="center"/>
        <w:rPr>
          <w:rFonts w:ascii="Times New Roman" w:eastAsia="Calibri" w:hAnsi="Times New Roman" w:cs="Times New Roman"/>
          <w:b/>
          <w:bCs/>
          <w:sz w:val="12"/>
          <w:szCs w:val="12"/>
        </w:rPr>
      </w:pPr>
      <w:r w:rsidRPr="00CC25CB">
        <w:rPr>
          <w:rFonts w:ascii="Times New Roman" w:eastAsia="Calibri" w:hAnsi="Times New Roman" w:cs="Times New Roman"/>
          <w:b/>
          <w:bCs/>
          <w:sz w:val="12"/>
          <w:szCs w:val="12"/>
        </w:rPr>
        <w:t>Расписка о получении документов</w:t>
      </w:r>
    </w:p>
    <w:p w:rsidR="00CC25CB" w:rsidRPr="00CC25CB" w:rsidRDefault="00CC25CB" w:rsidP="00CC25CB">
      <w:pPr>
        <w:tabs>
          <w:tab w:val="left" w:pos="284"/>
        </w:tabs>
        <w:spacing w:after="0" w:line="240" w:lineRule="auto"/>
        <w:jc w:val="both"/>
        <w:rPr>
          <w:rFonts w:ascii="Times New Roman" w:eastAsia="Calibri" w:hAnsi="Times New Roman" w:cs="Times New Roman"/>
          <w:sz w:val="12"/>
          <w:szCs w:val="12"/>
        </w:rPr>
      </w:pPr>
      <w:r w:rsidRPr="00CC25CB">
        <w:rPr>
          <w:rFonts w:ascii="Times New Roman" w:eastAsia="Calibri" w:hAnsi="Times New Roman" w:cs="Times New Roman"/>
          <w:sz w:val="12"/>
          <w:szCs w:val="12"/>
        </w:rPr>
        <w:t> </w:t>
      </w:r>
    </w:p>
    <w:p w:rsidR="00CC25CB" w:rsidRPr="00CC25CB" w:rsidRDefault="00CC25CB" w:rsidP="00CC25CB">
      <w:pPr>
        <w:tabs>
          <w:tab w:val="left" w:pos="284"/>
        </w:tabs>
        <w:spacing w:after="0" w:line="240" w:lineRule="auto"/>
        <w:jc w:val="both"/>
        <w:rPr>
          <w:rFonts w:ascii="Times New Roman" w:eastAsia="Calibri" w:hAnsi="Times New Roman" w:cs="Times New Roman"/>
          <w:sz w:val="12"/>
          <w:szCs w:val="12"/>
        </w:rPr>
      </w:pPr>
      <w:r w:rsidRPr="00CC25CB">
        <w:rPr>
          <w:rFonts w:ascii="Times New Roman" w:eastAsia="Calibri" w:hAnsi="Times New Roman" w:cs="Times New Roman"/>
          <w:sz w:val="12"/>
          <w:szCs w:val="12"/>
        </w:rPr>
        <w:t>Выдана в подтверждении того, что  от гр. ________________</w:t>
      </w:r>
      <w:r>
        <w:rPr>
          <w:rFonts w:ascii="Times New Roman" w:eastAsia="Calibri" w:hAnsi="Times New Roman" w:cs="Times New Roman"/>
          <w:sz w:val="12"/>
          <w:szCs w:val="12"/>
        </w:rPr>
        <w:t>________________________________________________________________</w:t>
      </w:r>
      <w:r w:rsidRPr="00CC25CB">
        <w:rPr>
          <w:rFonts w:ascii="Times New Roman" w:eastAsia="Calibri" w:hAnsi="Times New Roman" w:cs="Times New Roman"/>
          <w:sz w:val="12"/>
          <w:szCs w:val="12"/>
        </w:rPr>
        <w:t>_________</w:t>
      </w:r>
    </w:p>
    <w:p w:rsidR="00CC25CB" w:rsidRPr="00CC25CB" w:rsidRDefault="00CC25CB" w:rsidP="00CC25CB">
      <w:pPr>
        <w:tabs>
          <w:tab w:val="left" w:pos="284"/>
        </w:tabs>
        <w:spacing w:after="0" w:line="240" w:lineRule="auto"/>
        <w:jc w:val="both"/>
        <w:rPr>
          <w:rFonts w:ascii="Times New Roman" w:eastAsia="Calibri" w:hAnsi="Times New Roman" w:cs="Times New Roman"/>
          <w:sz w:val="12"/>
          <w:szCs w:val="12"/>
        </w:rPr>
      </w:pPr>
      <w:r w:rsidRPr="00CC25CB">
        <w:rPr>
          <w:rFonts w:ascii="Times New Roman" w:eastAsia="Calibri" w:hAnsi="Times New Roman" w:cs="Times New Roman"/>
          <w:sz w:val="12"/>
          <w:szCs w:val="12"/>
        </w:rPr>
        <w:t>____________________,___ _____ _____ года рождения, паспорт серии ____ № _________, постоянно зарегистрирован по адресу: ____________________</w:t>
      </w:r>
      <w:r>
        <w:rPr>
          <w:rFonts w:ascii="Times New Roman" w:eastAsia="Calibri" w:hAnsi="Times New Roman" w:cs="Times New Roman"/>
          <w:sz w:val="12"/>
          <w:szCs w:val="12"/>
        </w:rPr>
        <w:t>______________________________________________</w:t>
      </w:r>
      <w:r w:rsidRPr="00CC25CB">
        <w:rPr>
          <w:rFonts w:ascii="Times New Roman" w:eastAsia="Calibri" w:hAnsi="Times New Roman" w:cs="Times New Roman"/>
          <w:sz w:val="12"/>
          <w:szCs w:val="12"/>
        </w:rPr>
        <w:t>____________________________, получены следующие документы: </w:t>
      </w:r>
    </w:p>
    <w:p w:rsidR="00CC25CB" w:rsidRPr="00CC25CB" w:rsidRDefault="00CC25CB" w:rsidP="00CC25CB">
      <w:pPr>
        <w:tabs>
          <w:tab w:val="left" w:pos="284"/>
        </w:tabs>
        <w:spacing w:after="0" w:line="240" w:lineRule="auto"/>
        <w:jc w:val="both"/>
        <w:rPr>
          <w:rFonts w:ascii="Times New Roman" w:eastAsia="Calibri" w:hAnsi="Times New Roman" w:cs="Times New Roman"/>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2381"/>
        <w:gridCol w:w="1802"/>
        <w:gridCol w:w="1742"/>
        <w:gridCol w:w="1242"/>
      </w:tblGrid>
      <w:tr w:rsidR="00CC25CB" w:rsidRPr="00CC25CB" w:rsidTr="00EF7CE2">
        <w:tc>
          <w:tcPr>
            <w:tcW w:w="454" w:type="dxa"/>
          </w:tcPr>
          <w:p w:rsidR="00CC25CB" w:rsidRPr="00CC25CB" w:rsidRDefault="00CC25CB" w:rsidP="00EF7CE2">
            <w:pPr>
              <w:tabs>
                <w:tab w:val="left" w:pos="284"/>
              </w:tabs>
              <w:spacing w:after="0" w:line="240" w:lineRule="auto"/>
              <w:rPr>
                <w:rFonts w:ascii="Times New Roman" w:eastAsia="Calibri" w:hAnsi="Times New Roman" w:cs="Times New Roman"/>
                <w:sz w:val="12"/>
                <w:szCs w:val="12"/>
              </w:rPr>
            </w:pPr>
            <w:r w:rsidRPr="00CC25CB">
              <w:rPr>
                <w:rFonts w:ascii="Times New Roman" w:eastAsia="Calibri" w:hAnsi="Times New Roman" w:cs="Times New Roman"/>
                <w:sz w:val="12"/>
                <w:szCs w:val="12"/>
              </w:rPr>
              <w:t xml:space="preserve">№ </w:t>
            </w:r>
            <w:r w:rsidRPr="00CC25CB">
              <w:rPr>
                <w:rFonts w:ascii="Times New Roman" w:eastAsia="Calibri" w:hAnsi="Times New Roman" w:cs="Times New Roman"/>
                <w:sz w:val="12"/>
                <w:szCs w:val="12"/>
              </w:rPr>
              <w:br/>
              <w:t>п/п</w:t>
            </w:r>
          </w:p>
        </w:tc>
        <w:tc>
          <w:tcPr>
            <w:tcW w:w="2381" w:type="dxa"/>
          </w:tcPr>
          <w:p w:rsidR="00CC25CB" w:rsidRPr="00CC25CB" w:rsidRDefault="00CC25CB" w:rsidP="00EF7CE2">
            <w:pPr>
              <w:tabs>
                <w:tab w:val="left" w:pos="284"/>
              </w:tabs>
              <w:spacing w:after="0" w:line="240" w:lineRule="auto"/>
              <w:rPr>
                <w:rFonts w:ascii="Times New Roman" w:eastAsia="Calibri" w:hAnsi="Times New Roman" w:cs="Times New Roman"/>
                <w:sz w:val="12"/>
                <w:szCs w:val="12"/>
              </w:rPr>
            </w:pPr>
            <w:r w:rsidRPr="00CC25CB">
              <w:rPr>
                <w:rFonts w:ascii="Times New Roman" w:eastAsia="Calibri" w:hAnsi="Times New Roman" w:cs="Times New Roman"/>
                <w:sz w:val="12"/>
                <w:szCs w:val="12"/>
              </w:rPr>
              <w:t>Наименование документа</w:t>
            </w:r>
          </w:p>
        </w:tc>
        <w:tc>
          <w:tcPr>
            <w:tcW w:w="1802" w:type="dxa"/>
          </w:tcPr>
          <w:p w:rsidR="00CC25CB" w:rsidRPr="00CC25CB" w:rsidRDefault="00EF7CE2" w:rsidP="00EF7CE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Вид документа   </w:t>
            </w:r>
            <w:r w:rsidR="00CC25CB" w:rsidRPr="00CC25CB">
              <w:rPr>
                <w:rFonts w:ascii="Times New Roman" w:eastAsia="Calibri" w:hAnsi="Times New Roman" w:cs="Times New Roman"/>
                <w:sz w:val="12"/>
                <w:szCs w:val="12"/>
              </w:rPr>
              <w:t xml:space="preserve">  </w:t>
            </w:r>
            <w:r>
              <w:rPr>
                <w:rFonts w:ascii="Times New Roman" w:eastAsia="Calibri" w:hAnsi="Times New Roman" w:cs="Times New Roman"/>
                <w:sz w:val="12"/>
                <w:szCs w:val="12"/>
              </w:rPr>
              <w:t>(оригинал,  </w:t>
            </w:r>
            <w:r w:rsidR="00CC25CB" w:rsidRPr="00CC25CB">
              <w:rPr>
                <w:rFonts w:ascii="Times New Roman" w:eastAsia="Calibri" w:hAnsi="Times New Roman" w:cs="Times New Roman"/>
                <w:sz w:val="12"/>
                <w:szCs w:val="12"/>
              </w:rPr>
              <w:t>нотариальная)</w:t>
            </w:r>
            <w:r>
              <w:rPr>
                <w:rFonts w:ascii="Times New Roman" w:eastAsia="Calibri" w:hAnsi="Times New Roman" w:cs="Times New Roman"/>
                <w:sz w:val="12"/>
                <w:szCs w:val="12"/>
              </w:rPr>
              <w:t xml:space="preserve"> </w:t>
            </w:r>
            <w:r w:rsidR="00CC25CB" w:rsidRPr="00CC25CB">
              <w:rPr>
                <w:rFonts w:ascii="Times New Roman" w:eastAsia="Calibri" w:hAnsi="Times New Roman" w:cs="Times New Roman"/>
                <w:sz w:val="12"/>
                <w:szCs w:val="12"/>
              </w:rPr>
              <w:t>копия,</w:t>
            </w:r>
            <w:r>
              <w:rPr>
                <w:rFonts w:ascii="Times New Roman" w:eastAsia="Calibri" w:hAnsi="Times New Roman" w:cs="Times New Roman"/>
                <w:sz w:val="12"/>
                <w:szCs w:val="12"/>
              </w:rPr>
              <w:t xml:space="preserve"> </w:t>
            </w:r>
            <w:r w:rsidR="00CC25CB" w:rsidRPr="00CC25CB">
              <w:rPr>
                <w:rFonts w:ascii="Times New Roman" w:eastAsia="Calibri" w:hAnsi="Times New Roman" w:cs="Times New Roman"/>
                <w:sz w:val="12"/>
                <w:szCs w:val="12"/>
              </w:rPr>
              <w:t>ксерокопия</w:t>
            </w:r>
          </w:p>
        </w:tc>
        <w:tc>
          <w:tcPr>
            <w:tcW w:w="1742" w:type="dxa"/>
          </w:tcPr>
          <w:p w:rsidR="00CC25CB" w:rsidRPr="00CC25CB" w:rsidRDefault="00EF7CE2" w:rsidP="00EF7CE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Реквизиты  </w:t>
            </w:r>
            <w:r w:rsidR="00CC25CB" w:rsidRPr="00CC25CB">
              <w:rPr>
                <w:rFonts w:ascii="Times New Roman" w:eastAsia="Calibri" w:hAnsi="Times New Roman" w:cs="Times New Roman"/>
                <w:sz w:val="12"/>
                <w:szCs w:val="12"/>
              </w:rPr>
              <w:t xml:space="preserve">  </w:t>
            </w:r>
            <w:r>
              <w:rPr>
                <w:rFonts w:ascii="Times New Roman" w:eastAsia="Calibri" w:hAnsi="Times New Roman" w:cs="Times New Roman"/>
                <w:sz w:val="12"/>
                <w:szCs w:val="12"/>
              </w:rPr>
              <w:t>документа   </w:t>
            </w:r>
            <w:r w:rsidR="00CC25CB" w:rsidRPr="00CC25CB">
              <w:rPr>
                <w:rFonts w:ascii="Times New Roman" w:eastAsia="Calibri" w:hAnsi="Times New Roman" w:cs="Times New Roman"/>
                <w:sz w:val="12"/>
                <w:szCs w:val="12"/>
              </w:rPr>
              <w:t xml:space="preserve"> (дат</w:t>
            </w:r>
            <w:r>
              <w:rPr>
                <w:rFonts w:ascii="Times New Roman" w:eastAsia="Calibri" w:hAnsi="Times New Roman" w:cs="Times New Roman"/>
                <w:sz w:val="12"/>
                <w:szCs w:val="12"/>
              </w:rPr>
              <w:t>а выдачи, №, кем выдан, иное)</w:t>
            </w:r>
          </w:p>
        </w:tc>
        <w:tc>
          <w:tcPr>
            <w:tcW w:w="1242" w:type="dxa"/>
          </w:tcPr>
          <w:p w:rsidR="00CC25CB" w:rsidRPr="00CC25CB" w:rsidRDefault="00CC25CB" w:rsidP="00EF7CE2">
            <w:pPr>
              <w:tabs>
                <w:tab w:val="left" w:pos="284"/>
              </w:tabs>
              <w:spacing w:after="0" w:line="240" w:lineRule="auto"/>
              <w:rPr>
                <w:rFonts w:ascii="Times New Roman" w:eastAsia="Calibri" w:hAnsi="Times New Roman" w:cs="Times New Roman"/>
                <w:sz w:val="12"/>
                <w:szCs w:val="12"/>
              </w:rPr>
            </w:pPr>
            <w:r w:rsidRPr="00CC25CB">
              <w:rPr>
                <w:rFonts w:ascii="Times New Roman" w:eastAsia="Calibri" w:hAnsi="Times New Roman" w:cs="Times New Roman"/>
                <w:sz w:val="12"/>
                <w:szCs w:val="12"/>
              </w:rPr>
              <w:t>Количество</w:t>
            </w:r>
            <w:r w:rsidR="00EF7CE2">
              <w:rPr>
                <w:rFonts w:ascii="Times New Roman" w:eastAsia="Calibri" w:hAnsi="Times New Roman" w:cs="Times New Roman"/>
                <w:sz w:val="12"/>
                <w:szCs w:val="12"/>
              </w:rPr>
              <w:t xml:space="preserve"> </w:t>
            </w:r>
            <w:r w:rsidRPr="00CC25CB">
              <w:rPr>
                <w:rFonts w:ascii="Times New Roman" w:eastAsia="Calibri" w:hAnsi="Times New Roman" w:cs="Times New Roman"/>
                <w:sz w:val="12"/>
                <w:szCs w:val="12"/>
              </w:rPr>
              <w:t>листов      </w:t>
            </w:r>
          </w:p>
        </w:tc>
      </w:tr>
      <w:tr w:rsidR="00CC25CB" w:rsidRPr="00CC25CB" w:rsidTr="00EF7CE2">
        <w:tc>
          <w:tcPr>
            <w:tcW w:w="454" w:type="dxa"/>
          </w:tcPr>
          <w:p w:rsidR="00CC25CB" w:rsidRPr="00CC25CB" w:rsidRDefault="00CC25CB" w:rsidP="00EF7CE2">
            <w:pPr>
              <w:tabs>
                <w:tab w:val="left" w:pos="284"/>
              </w:tabs>
              <w:spacing w:after="0" w:line="240" w:lineRule="auto"/>
              <w:rPr>
                <w:rFonts w:ascii="Times New Roman" w:eastAsia="Calibri" w:hAnsi="Times New Roman" w:cs="Times New Roman"/>
                <w:sz w:val="12"/>
                <w:szCs w:val="12"/>
              </w:rPr>
            </w:pPr>
          </w:p>
        </w:tc>
        <w:tc>
          <w:tcPr>
            <w:tcW w:w="2381" w:type="dxa"/>
          </w:tcPr>
          <w:p w:rsidR="00CC25CB" w:rsidRPr="00CC25CB" w:rsidRDefault="00CC25CB" w:rsidP="00EF7CE2">
            <w:pPr>
              <w:tabs>
                <w:tab w:val="left" w:pos="284"/>
              </w:tabs>
              <w:spacing w:after="0" w:line="240" w:lineRule="auto"/>
              <w:rPr>
                <w:rFonts w:ascii="Times New Roman" w:eastAsia="Calibri" w:hAnsi="Times New Roman" w:cs="Times New Roman"/>
                <w:sz w:val="12"/>
                <w:szCs w:val="12"/>
              </w:rPr>
            </w:pPr>
          </w:p>
        </w:tc>
        <w:tc>
          <w:tcPr>
            <w:tcW w:w="1802" w:type="dxa"/>
          </w:tcPr>
          <w:p w:rsidR="00CC25CB" w:rsidRPr="00CC25CB" w:rsidRDefault="00CC25CB" w:rsidP="00EF7CE2">
            <w:pPr>
              <w:tabs>
                <w:tab w:val="left" w:pos="284"/>
              </w:tabs>
              <w:spacing w:after="0" w:line="240" w:lineRule="auto"/>
              <w:rPr>
                <w:rFonts w:ascii="Times New Roman" w:eastAsia="Calibri" w:hAnsi="Times New Roman" w:cs="Times New Roman"/>
                <w:sz w:val="12"/>
                <w:szCs w:val="12"/>
              </w:rPr>
            </w:pPr>
          </w:p>
        </w:tc>
        <w:tc>
          <w:tcPr>
            <w:tcW w:w="1742" w:type="dxa"/>
          </w:tcPr>
          <w:p w:rsidR="00CC25CB" w:rsidRPr="00CC25CB" w:rsidRDefault="00CC25CB" w:rsidP="00EF7CE2">
            <w:pPr>
              <w:tabs>
                <w:tab w:val="left" w:pos="284"/>
              </w:tabs>
              <w:spacing w:after="0" w:line="240" w:lineRule="auto"/>
              <w:rPr>
                <w:rFonts w:ascii="Times New Roman" w:eastAsia="Calibri" w:hAnsi="Times New Roman" w:cs="Times New Roman"/>
                <w:sz w:val="12"/>
                <w:szCs w:val="12"/>
              </w:rPr>
            </w:pPr>
          </w:p>
        </w:tc>
        <w:tc>
          <w:tcPr>
            <w:tcW w:w="1242" w:type="dxa"/>
          </w:tcPr>
          <w:p w:rsidR="00CC25CB" w:rsidRPr="00CC25CB" w:rsidRDefault="00CC25CB" w:rsidP="00EF7CE2">
            <w:pPr>
              <w:tabs>
                <w:tab w:val="left" w:pos="284"/>
              </w:tabs>
              <w:spacing w:after="0" w:line="240" w:lineRule="auto"/>
              <w:rPr>
                <w:rFonts w:ascii="Times New Roman" w:eastAsia="Calibri" w:hAnsi="Times New Roman" w:cs="Times New Roman"/>
                <w:sz w:val="12"/>
                <w:szCs w:val="12"/>
              </w:rPr>
            </w:pPr>
          </w:p>
        </w:tc>
      </w:tr>
      <w:tr w:rsidR="00CC25CB" w:rsidRPr="00CC25CB" w:rsidTr="00EF7CE2">
        <w:tc>
          <w:tcPr>
            <w:tcW w:w="454" w:type="dxa"/>
          </w:tcPr>
          <w:p w:rsidR="00CC25CB" w:rsidRPr="00CC25CB" w:rsidRDefault="00CC25CB" w:rsidP="00EF7CE2">
            <w:pPr>
              <w:tabs>
                <w:tab w:val="left" w:pos="284"/>
              </w:tabs>
              <w:spacing w:after="0" w:line="240" w:lineRule="auto"/>
              <w:rPr>
                <w:rFonts w:ascii="Times New Roman" w:eastAsia="Calibri" w:hAnsi="Times New Roman" w:cs="Times New Roman"/>
                <w:sz w:val="12"/>
                <w:szCs w:val="12"/>
              </w:rPr>
            </w:pPr>
          </w:p>
        </w:tc>
        <w:tc>
          <w:tcPr>
            <w:tcW w:w="2381" w:type="dxa"/>
          </w:tcPr>
          <w:p w:rsidR="00CC25CB" w:rsidRPr="00CC25CB" w:rsidRDefault="00CC25CB" w:rsidP="00EF7CE2">
            <w:pPr>
              <w:tabs>
                <w:tab w:val="left" w:pos="284"/>
              </w:tabs>
              <w:spacing w:after="0" w:line="240" w:lineRule="auto"/>
              <w:rPr>
                <w:rFonts w:ascii="Times New Roman" w:eastAsia="Calibri" w:hAnsi="Times New Roman" w:cs="Times New Roman"/>
                <w:sz w:val="12"/>
                <w:szCs w:val="12"/>
              </w:rPr>
            </w:pPr>
          </w:p>
        </w:tc>
        <w:tc>
          <w:tcPr>
            <w:tcW w:w="1802" w:type="dxa"/>
          </w:tcPr>
          <w:p w:rsidR="00CC25CB" w:rsidRPr="00CC25CB" w:rsidRDefault="00CC25CB" w:rsidP="00EF7CE2">
            <w:pPr>
              <w:tabs>
                <w:tab w:val="left" w:pos="284"/>
              </w:tabs>
              <w:spacing w:after="0" w:line="240" w:lineRule="auto"/>
              <w:rPr>
                <w:rFonts w:ascii="Times New Roman" w:eastAsia="Calibri" w:hAnsi="Times New Roman" w:cs="Times New Roman"/>
                <w:sz w:val="12"/>
                <w:szCs w:val="12"/>
              </w:rPr>
            </w:pPr>
          </w:p>
        </w:tc>
        <w:tc>
          <w:tcPr>
            <w:tcW w:w="1742" w:type="dxa"/>
          </w:tcPr>
          <w:p w:rsidR="00CC25CB" w:rsidRPr="00CC25CB" w:rsidRDefault="00CC25CB" w:rsidP="00EF7CE2">
            <w:pPr>
              <w:tabs>
                <w:tab w:val="left" w:pos="284"/>
              </w:tabs>
              <w:spacing w:after="0" w:line="240" w:lineRule="auto"/>
              <w:rPr>
                <w:rFonts w:ascii="Times New Roman" w:eastAsia="Calibri" w:hAnsi="Times New Roman" w:cs="Times New Roman"/>
                <w:sz w:val="12"/>
                <w:szCs w:val="12"/>
              </w:rPr>
            </w:pPr>
          </w:p>
        </w:tc>
        <w:tc>
          <w:tcPr>
            <w:tcW w:w="1242" w:type="dxa"/>
          </w:tcPr>
          <w:p w:rsidR="00CC25CB" w:rsidRPr="00CC25CB" w:rsidRDefault="00CC25CB" w:rsidP="00EF7CE2">
            <w:pPr>
              <w:tabs>
                <w:tab w:val="left" w:pos="284"/>
              </w:tabs>
              <w:spacing w:after="0" w:line="240" w:lineRule="auto"/>
              <w:rPr>
                <w:rFonts w:ascii="Times New Roman" w:eastAsia="Calibri" w:hAnsi="Times New Roman" w:cs="Times New Roman"/>
                <w:sz w:val="12"/>
                <w:szCs w:val="12"/>
              </w:rPr>
            </w:pPr>
          </w:p>
        </w:tc>
      </w:tr>
      <w:tr w:rsidR="00CC25CB" w:rsidRPr="00CC25CB" w:rsidTr="00EF7CE2">
        <w:tc>
          <w:tcPr>
            <w:tcW w:w="454" w:type="dxa"/>
          </w:tcPr>
          <w:p w:rsidR="00CC25CB" w:rsidRPr="00CC25CB" w:rsidRDefault="00CC25CB" w:rsidP="00EF7CE2">
            <w:pPr>
              <w:tabs>
                <w:tab w:val="left" w:pos="284"/>
              </w:tabs>
              <w:spacing w:after="0" w:line="240" w:lineRule="auto"/>
              <w:rPr>
                <w:rFonts w:ascii="Times New Roman" w:eastAsia="Calibri" w:hAnsi="Times New Roman" w:cs="Times New Roman"/>
                <w:sz w:val="12"/>
                <w:szCs w:val="12"/>
              </w:rPr>
            </w:pPr>
          </w:p>
        </w:tc>
        <w:tc>
          <w:tcPr>
            <w:tcW w:w="2381" w:type="dxa"/>
          </w:tcPr>
          <w:p w:rsidR="00CC25CB" w:rsidRPr="00CC25CB" w:rsidRDefault="00CC25CB" w:rsidP="00EF7CE2">
            <w:pPr>
              <w:tabs>
                <w:tab w:val="left" w:pos="284"/>
              </w:tabs>
              <w:spacing w:after="0" w:line="240" w:lineRule="auto"/>
              <w:rPr>
                <w:rFonts w:ascii="Times New Roman" w:eastAsia="Calibri" w:hAnsi="Times New Roman" w:cs="Times New Roman"/>
                <w:sz w:val="12"/>
                <w:szCs w:val="12"/>
              </w:rPr>
            </w:pPr>
          </w:p>
        </w:tc>
        <w:tc>
          <w:tcPr>
            <w:tcW w:w="1802" w:type="dxa"/>
          </w:tcPr>
          <w:p w:rsidR="00CC25CB" w:rsidRPr="00CC25CB" w:rsidRDefault="00CC25CB" w:rsidP="00EF7CE2">
            <w:pPr>
              <w:tabs>
                <w:tab w:val="left" w:pos="284"/>
              </w:tabs>
              <w:spacing w:after="0" w:line="240" w:lineRule="auto"/>
              <w:rPr>
                <w:rFonts w:ascii="Times New Roman" w:eastAsia="Calibri" w:hAnsi="Times New Roman" w:cs="Times New Roman"/>
                <w:sz w:val="12"/>
                <w:szCs w:val="12"/>
              </w:rPr>
            </w:pPr>
          </w:p>
        </w:tc>
        <w:tc>
          <w:tcPr>
            <w:tcW w:w="1742" w:type="dxa"/>
          </w:tcPr>
          <w:p w:rsidR="00CC25CB" w:rsidRPr="00CC25CB" w:rsidRDefault="00CC25CB" w:rsidP="00EF7CE2">
            <w:pPr>
              <w:tabs>
                <w:tab w:val="left" w:pos="284"/>
              </w:tabs>
              <w:spacing w:after="0" w:line="240" w:lineRule="auto"/>
              <w:rPr>
                <w:rFonts w:ascii="Times New Roman" w:eastAsia="Calibri" w:hAnsi="Times New Roman" w:cs="Times New Roman"/>
                <w:sz w:val="12"/>
                <w:szCs w:val="12"/>
              </w:rPr>
            </w:pPr>
          </w:p>
        </w:tc>
        <w:tc>
          <w:tcPr>
            <w:tcW w:w="1242" w:type="dxa"/>
          </w:tcPr>
          <w:p w:rsidR="00CC25CB" w:rsidRPr="00CC25CB" w:rsidRDefault="00CC25CB" w:rsidP="00EF7CE2">
            <w:pPr>
              <w:tabs>
                <w:tab w:val="left" w:pos="284"/>
              </w:tabs>
              <w:spacing w:after="0" w:line="240" w:lineRule="auto"/>
              <w:rPr>
                <w:rFonts w:ascii="Times New Roman" w:eastAsia="Calibri" w:hAnsi="Times New Roman" w:cs="Times New Roman"/>
                <w:sz w:val="12"/>
                <w:szCs w:val="12"/>
              </w:rPr>
            </w:pPr>
          </w:p>
        </w:tc>
      </w:tr>
      <w:tr w:rsidR="00CC25CB" w:rsidRPr="00CC25CB" w:rsidTr="00EF7CE2">
        <w:tc>
          <w:tcPr>
            <w:tcW w:w="454" w:type="dxa"/>
          </w:tcPr>
          <w:p w:rsidR="00CC25CB" w:rsidRPr="00CC25CB" w:rsidRDefault="00CC25CB" w:rsidP="00EF7CE2">
            <w:pPr>
              <w:tabs>
                <w:tab w:val="left" w:pos="284"/>
              </w:tabs>
              <w:spacing w:after="0" w:line="240" w:lineRule="auto"/>
              <w:rPr>
                <w:rFonts w:ascii="Times New Roman" w:eastAsia="Calibri" w:hAnsi="Times New Roman" w:cs="Times New Roman"/>
                <w:sz w:val="12"/>
                <w:szCs w:val="12"/>
              </w:rPr>
            </w:pPr>
          </w:p>
        </w:tc>
        <w:tc>
          <w:tcPr>
            <w:tcW w:w="2381" w:type="dxa"/>
          </w:tcPr>
          <w:p w:rsidR="00CC25CB" w:rsidRPr="00CC25CB" w:rsidRDefault="00CC25CB" w:rsidP="00EF7CE2">
            <w:pPr>
              <w:tabs>
                <w:tab w:val="left" w:pos="284"/>
              </w:tabs>
              <w:spacing w:after="0" w:line="240" w:lineRule="auto"/>
              <w:rPr>
                <w:rFonts w:ascii="Times New Roman" w:eastAsia="Calibri" w:hAnsi="Times New Roman" w:cs="Times New Roman"/>
                <w:sz w:val="12"/>
                <w:szCs w:val="12"/>
              </w:rPr>
            </w:pPr>
          </w:p>
        </w:tc>
        <w:tc>
          <w:tcPr>
            <w:tcW w:w="1802" w:type="dxa"/>
          </w:tcPr>
          <w:p w:rsidR="00CC25CB" w:rsidRPr="00CC25CB" w:rsidRDefault="00CC25CB" w:rsidP="00EF7CE2">
            <w:pPr>
              <w:tabs>
                <w:tab w:val="left" w:pos="284"/>
              </w:tabs>
              <w:spacing w:after="0" w:line="240" w:lineRule="auto"/>
              <w:rPr>
                <w:rFonts w:ascii="Times New Roman" w:eastAsia="Calibri" w:hAnsi="Times New Roman" w:cs="Times New Roman"/>
                <w:sz w:val="12"/>
                <w:szCs w:val="12"/>
              </w:rPr>
            </w:pPr>
          </w:p>
        </w:tc>
        <w:tc>
          <w:tcPr>
            <w:tcW w:w="1742" w:type="dxa"/>
          </w:tcPr>
          <w:p w:rsidR="00CC25CB" w:rsidRPr="00CC25CB" w:rsidRDefault="00CC25CB" w:rsidP="00EF7CE2">
            <w:pPr>
              <w:tabs>
                <w:tab w:val="left" w:pos="284"/>
              </w:tabs>
              <w:spacing w:after="0" w:line="240" w:lineRule="auto"/>
              <w:rPr>
                <w:rFonts w:ascii="Times New Roman" w:eastAsia="Calibri" w:hAnsi="Times New Roman" w:cs="Times New Roman"/>
                <w:sz w:val="12"/>
                <w:szCs w:val="12"/>
              </w:rPr>
            </w:pPr>
          </w:p>
        </w:tc>
        <w:tc>
          <w:tcPr>
            <w:tcW w:w="1242" w:type="dxa"/>
          </w:tcPr>
          <w:p w:rsidR="00CC25CB" w:rsidRPr="00CC25CB" w:rsidRDefault="00CC25CB" w:rsidP="00EF7CE2">
            <w:pPr>
              <w:tabs>
                <w:tab w:val="left" w:pos="284"/>
              </w:tabs>
              <w:spacing w:after="0" w:line="240" w:lineRule="auto"/>
              <w:rPr>
                <w:rFonts w:ascii="Times New Roman" w:eastAsia="Calibri" w:hAnsi="Times New Roman" w:cs="Times New Roman"/>
                <w:sz w:val="12"/>
                <w:szCs w:val="12"/>
              </w:rPr>
            </w:pPr>
          </w:p>
        </w:tc>
      </w:tr>
      <w:tr w:rsidR="00CC25CB" w:rsidRPr="00CC25CB" w:rsidTr="00EF7CE2">
        <w:tc>
          <w:tcPr>
            <w:tcW w:w="454" w:type="dxa"/>
          </w:tcPr>
          <w:p w:rsidR="00CC25CB" w:rsidRPr="00CC25CB" w:rsidRDefault="00CC25CB" w:rsidP="00EF7CE2">
            <w:pPr>
              <w:tabs>
                <w:tab w:val="left" w:pos="284"/>
              </w:tabs>
              <w:spacing w:after="0" w:line="240" w:lineRule="auto"/>
              <w:rPr>
                <w:rFonts w:ascii="Times New Roman" w:eastAsia="Calibri" w:hAnsi="Times New Roman" w:cs="Times New Roman"/>
                <w:sz w:val="12"/>
                <w:szCs w:val="12"/>
              </w:rPr>
            </w:pPr>
          </w:p>
        </w:tc>
        <w:tc>
          <w:tcPr>
            <w:tcW w:w="2381" w:type="dxa"/>
          </w:tcPr>
          <w:p w:rsidR="00CC25CB" w:rsidRPr="00CC25CB" w:rsidRDefault="00CC25CB" w:rsidP="00EF7CE2">
            <w:pPr>
              <w:tabs>
                <w:tab w:val="left" w:pos="284"/>
              </w:tabs>
              <w:spacing w:after="0" w:line="240" w:lineRule="auto"/>
              <w:rPr>
                <w:rFonts w:ascii="Times New Roman" w:eastAsia="Calibri" w:hAnsi="Times New Roman" w:cs="Times New Roman"/>
                <w:sz w:val="12"/>
                <w:szCs w:val="12"/>
              </w:rPr>
            </w:pPr>
          </w:p>
        </w:tc>
        <w:tc>
          <w:tcPr>
            <w:tcW w:w="1802" w:type="dxa"/>
          </w:tcPr>
          <w:p w:rsidR="00CC25CB" w:rsidRPr="00CC25CB" w:rsidRDefault="00CC25CB" w:rsidP="00EF7CE2">
            <w:pPr>
              <w:tabs>
                <w:tab w:val="left" w:pos="284"/>
              </w:tabs>
              <w:spacing w:after="0" w:line="240" w:lineRule="auto"/>
              <w:rPr>
                <w:rFonts w:ascii="Times New Roman" w:eastAsia="Calibri" w:hAnsi="Times New Roman" w:cs="Times New Roman"/>
                <w:sz w:val="12"/>
                <w:szCs w:val="12"/>
              </w:rPr>
            </w:pPr>
          </w:p>
        </w:tc>
        <w:tc>
          <w:tcPr>
            <w:tcW w:w="1742" w:type="dxa"/>
          </w:tcPr>
          <w:p w:rsidR="00CC25CB" w:rsidRPr="00CC25CB" w:rsidRDefault="00CC25CB" w:rsidP="00EF7CE2">
            <w:pPr>
              <w:tabs>
                <w:tab w:val="left" w:pos="284"/>
              </w:tabs>
              <w:spacing w:after="0" w:line="240" w:lineRule="auto"/>
              <w:rPr>
                <w:rFonts w:ascii="Times New Roman" w:eastAsia="Calibri" w:hAnsi="Times New Roman" w:cs="Times New Roman"/>
                <w:sz w:val="12"/>
                <w:szCs w:val="12"/>
              </w:rPr>
            </w:pPr>
          </w:p>
        </w:tc>
        <w:tc>
          <w:tcPr>
            <w:tcW w:w="1242" w:type="dxa"/>
          </w:tcPr>
          <w:p w:rsidR="00CC25CB" w:rsidRPr="00CC25CB" w:rsidRDefault="00CC25CB" w:rsidP="00EF7CE2">
            <w:pPr>
              <w:tabs>
                <w:tab w:val="left" w:pos="284"/>
              </w:tabs>
              <w:spacing w:after="0" w:line="240" w:lineRule="auto"/>
              <w:rPr>
                <w:rFonts w:ascii="Times New Roman" w:eastAsia="Calibri" w:hAnsi="Times New Roman" w:cs="Times New Roman"/>
                <w:sz w:val="12"/>
                <w:szCs w:val="12"/>
              </w:rPr>
            </w:pPr>
          </w:p>
        </w:tc>
      </w:tr>
      <w:tr w:rsidR="00CC25CB" w:rsidRPr="00CC25CB" w:rsidTr="00EF7CE2">
        <w:tc>
          <w:tcPr>
            <w:tcW w:w="454" w:type="dxa"/>
          </w:tcPr>
          <w:p w:rsidR="00CC25CB" w:rsidRPr="00CC25CB" w:rsidRDefault="00CC25CB" w:rsidP="00EF7CE2">
            <w:pPr>
              <w:tabs>
                <w:tab w:val="left" w:pos="284"/>
              </w:tabs>
              <w:spacing w:after="0" w:line="240" w:lineRule="auto"/>
              <w:rPr>
                <w:rFonts w:ascii="Times New Roman" w:eastAsia="Calibri" w:hAnsi="Times New Roman" w:cs="Times New Roman"/>
                <w:sz w:val="12"/>
                <w:szCs w:val="12"/>
              </w:rPr>
            </w:pPr>
          </w:p>
        </w:tc>
        <w:tc>
          <w:tcPr>
            <w:tcW w:w="2381" w:type="dxa"/>
          </w:tcPr>
          <w:p w:rsidR="00CC25CB" w:rsidRPr="00CC25CB" w:rsidRDefault="00CC25CB" w:rsidP="00EF7CE2">
            <w:pPr>
              <w:tabs>
                <w:tab w:val="left" w:pos="284"/>
              </w:tabs>
              <w:spacing w:after="0" w:line="240" w:lineRule="auto"/>
              <w:rPr>
                <w:rFonts w:ascii="Times New Roman" w:eastAsia="Calibri" w:hAnsi="Times New Roman" w:cs="Times New Roman"/>
                <w:sz w:val="12"/>
                <w:szCs w:val="12"/>
              </w:rPr>
            </w:pPr>
          </w:p>
        </w:tc>
        <w:tc>
          <w:tcPr>
            <w:tcW w:w="1802" w:type="dxa"/>
          </w:tcPr>
          <w:p w:rsidR="00CC25CB" w:rsidRPr="00CC25CB" w:rsidRDefault="00CC25CB" w:rsidP="00EF7CE2">
            <w:pPr>
              <w:tabs>
                <w:tab w:val="left" w:pos="284"/>
              </w:tabs>
              <w:spacing w:after="0" w:line="240" w:lineRule="auto"/>
              <w:rPr>
                <w:rFonts w:ascii="Times New Roman" w:eastAsia="Calibri" w:hAnsi="Times New Roman" w:cs="Times New Roman"/>
                <w:sz w:val="12"/>
                <w:szCs w:val="12"/>
              </w:rPr>
            </w:pPr>
          </w:p>
        </w:tc>
        <w:tc>
          <w:tcPr>
            <w:tcW w:w="1742" w:type="dxa"/>
          </w:tcPr>
          <w:p w:rsidR="00CC25CB" w:rsidRPr="00CC25CB" w:rsidRDefault="00CC25CB" w:rsidP="00EF7CE2">
            <w:pPr>
              <w:tabs>
                <w:tab w:val="left" w:pos="284"/>
              </w:tabs>
              <w:spacing w:after="0" w:line="240" w:lineRule="auto"/>
              <w:rPr>
                <w:rFonts w:ascii="Times New Roman" w:eastAsia="Calibri" w:hAnsi="Times New Roman" w:cs="Times New Roman"/>
                <w:sz w:val="12"/>
                <w:szCs w:val="12"/>
              </w:rPr>
            </w:pPr>
          </w:p>
        </w:tc>
        <w:tc>
          <w:tcPr>
            <w:tcW w:w="1242" w:type="dxa"/>
          </w:tcPr>
          <w:p w:rsidR="00CC25CB" w:rsidRPr="00CC25CB" w:rsidRDefault="00CC25CB" w:rsidP="00EF7CE2">
            <w:pPr>
              <w:tabs>
                <w:tab w:val="left" w:pos="284"/>
              </w:tabs>
              <w:spacing w:after="0" w:line="240" w:lineRule="auto"/>
              <w:rPr>
                <w:rFonts w:ascii="Times New Roman" w:eastAsia="Calibri" w:hAnsi="Times New Roman" w:cs="Times New Roman"/>
                <w:sz w:val="12"/>
                <w:szCs w:val="12"/>
              </w:rPr>
            </w:pPr>
          </w:p>
        </w:tc>
      </w:tr>
      <w:tr w:rsidR="00CC25CB" w:rsidRPr="00CC25CB" w:rsidTr="00EF7CE2">
        <w:tc>
          <w:tcPr>
            <w:tcW w:w="454" w:type="dxa"/>
          </w:tcPr>
          <w:p w:rsidR="00CC25CB" w:rsidRPr="00CC25CB" w:rsidRDefault="00CC25CB" w:rsidP="00EF7CE2">
            <w:pPr>
              <w:tabs>
                <w:tab w:val="left" w:pos="284"/>
              </w:tabs>
              <w:spacing w:after="0" w:line="240" w:lineRule="auto"/>
              <w:rPr>
                <w:rFonts w:ascii="Times New Roman" w:eastAsia="Calibri" w:hAnsi="Times New Roman" w:cs="Times New Roman"/>
                <w:sz w:val="12"/>
                <w:szCs w:val="12"/>
              </w:rPr>
            </w:pPr>
          </w:p>
        </w:tc>
        <w:tc>
          <w:tcPr>
            <w:tcW w:w="2381" w:type="dxa"/>
          </w:tcPr>
          <w:p w:rsidR="00CC25CB" w:rsidRPr="00CC25CB" w:rsidRDefault="00CC25CB" w:rsidP="00EF7CE2">
            <w:pPr>
              <w:tabs>
                <w:tab w:val="left" w:pos="284"/>
              </w:tabs>
              <w:spacing w:after="0" w:line="240" w:lineRule="auto"/>
              <w:rPr>
                <w:rFonts w:ascii="Times New Roman" w:eastAsia="Calibri" w:hAnsi="Times New Roman" w:cs="Times New Roman"/>
                <w:sz w:val="12"/>
                <w:szCs w:val="12"/>
              </w:rPr>
            </w:pPr>
          </w:p>
        </w:tc>
        <w:tc>
          <w:tcPr>
            <w:tcW w:w="1802" w:type="dxa"/>
          </w:tcPr>
          <w:p w:rsidR="00CC25CB" w:rsidRPr="00CC25CB" w:rsidRDefault="00CC25CB" w:rsidP="00EF7CE2">
            <w:pPr>
              <w:tabs>
                <w:tab w:val="left" w:pos="284"/>
              </w:tabs>
              <w:spacing w:after="0" w:line="240" w:lineRule="auto"/>
              <w:rPr>
                <w:rFonts w:ascii="Times New Roman" w:eastAsia="Calibri" w:hAnsi="Times New Roman" w:cs="Times New Roman"/>
                <w:sz w:val="12"/>
                <w:szCs w:val="12"/>
              </w:rPr>
            </w:pPr>
          </w:p>
        </w:tc>
        <w:tc>
          <w:tcPr>
            <w:tcW w:w="1742" w:type="dxa"/>
          </w:tcPr>
          <w:p w:rsidR="00CC25CB" w:rsidRPr="00CC25CB" w:rsidRDefault="00CC25CB" w:rsidP="00EF7CE2">
            <w:pPr>
              <w:tabs>
                <w:tab w:val="left" w:pos="284"/>
              </w:tabs>
              <w:spacing w:after="0" w:line="240" w:lineRule="auto"/>
              <w:rPr>
                <w:rFonts w:ascii="Times New Roman" w:eastAsia="Calibri" w:hAnsi="Times New Roman" w:cs="Times New Roman"/>
                <w:sz w:val="12"/>
                <w:szCs w:val="12"/>
              </w:rPr>
            </w:pPr>
          </w:p>
        </w:tc>
        <w:tc>
          <w:tcPr>
            <w:tcW w:w="1242" w:type="dxa"/>
          </w:tcPr>
          <w:p w:rsidR="00CC25CB" w:rsidRPr="00CC25CB" w:rsidRDefault="00CC25CB" w:rsidP="00EF7CE2">
            <w:pPr>
              <w:tabs>
                <w:tab w:val="left" w:pos="284"/>
              </w:tabs>
              <w:spacing w:after="0" w:line="240" w:lineRule="auto"/>
              <w:rPr>
                <w:rFonts w:ascii="Times New Roman" w:eastAsia="Calibri" w:hAnsi="Times New Roman" w:cs="Times New Roman"/>
                <w:sz w:val="12"/>
                <w:szCs w:val="12"/>
              </w:rPr>
            </w:pPr>
          </w:p>
        </w:tc>
      </w:tr>
    </w:tbl>
    <w:p w:rsidR="00CC25CB" w:rsidRPr="00CC25CB" w:rsidRDefault="00CC25CB" w:rsidP="00CC25CB">
      <w:pPr>
        <w:tabs>
          <w:tab w:val="left" w:pos="284"/>
        </w:tabs>
        <w:spacing w:after="0" w:line="240" w:lineRule="auto"/>
        <w:jc w:val="both"/>
        <w:rPr>
          <w:rFonts w:ascii="Times New Roman" w:eastAsia="Calibri" w:hAnsi="Times New Roman" w:cs="Times New Roman"/>
          <w:sz w:val="12"/>
          <w:szCs w:val="12"/>
        </w:rPr>
      </w:pPr>
    </w:p>
    <w:p w:rsidR="00CC25CB" w:rsidRPr="00CC25CB" w:rsidRDefault="00CC25CB" w:rsidP="00CC25CB">
      <w:pPr>
        <w:tabs>
          <w:tab w:val="left" w:pos="284"/>
        </w:tabs>
        <w:spacing w:after="0" w:line="240" w:lineRule="auto"/>
        <w:jc w:val="both"/>
        <w:rPr>
          <w:rFonts w:ascii="Times New Roman" w:eastAsia="Calibri" w:hAnsi="Times New Roman" w:cs="Times New Roman"/>
          <w:sz w:val="12"/>
          <w:szCs w:val="12"/>
        </w:rPr>
      </w:pPr>
      <w:r w:rsidRPr="00CC25CB">
        <w:rPr>
          <w:rFonts w:ascii="Times New Roman" w:eastAsia="Calibri" w:hAnsi="Times New Roman" w:cs="Times New Roman"/>
          <w:sz w:val="12"/>
          <w:szCs w:val="12"/>
        </w:rPr>
        <w:t> </w:t>
      </w:r>
    </w:p>
    <w:p w:rsidR="00CC25CB" w:rsidRPr="00CC25CB" w:rsidRDefault="00CC25CB" w:rsidP="00CC25CB">
      <w:pPr>
        <w:tabs>
          <w:tab w:val="left" w:pos="284"/>
        </w:tabs>
        <w:spacing w:after="0" w:line="240" w:lineRule="auto"/>
        <w:jc w:val="both"/>
        <w:rPr>
          <w:rFonts w:ascii="Times New Roman" w:eastAsia="Calibri" w:hAnsi="Times New Roman" w:cs="Times New Roman"/>
          <w:sz w:val="12"/>
          <w:szCs w:val="12"/>
        </w:rPr>
      </w:pPr>
      <w:r w:rsidRPr="00CC25CB">
        <w:rPr>
          <w:rFonts w:ascii="Times New Roman" w:eastAsia="Calibri" w:hAnsi="Times New Roman" w:cs="Times New Roman"/>
          <w:sz w:val="12"/>
          <w:szCs w:val="12"/>
        </w:rPr>
        <w:t>Всего принято _______________ документов на _____________ листах.</w:t>
      </w:r>
    </w:p>
    <w:p w:rsidR="00CC25CB" w:rsidRPr="00CC25CB" w:rsidRDefault="00CC25CB" w:rsidP="00CC25CB">
      <w:pPr>
        <w:tabs>
          <w:tab w:val="left" w:pos="284"/>
        </w:tabs>
        <w:spacing w:after="0" w:line="240" w:lineRule="auto"/>
        <w:jc w:val="both"/>
        <w:rPr>
          <w:rFonts w:ascii="Times New Roman" w:eastAsia="Calibri" w:hAnsi="Times New Roman" w:cs="Times New Roman"/>
          <w:sz w:val="12"/>
          <w:szCs w:val="12"/>
        </w:rPr>
      </w:pPr>
      <w:r w:rsidRPr="00CC25CB">
        <w:rPr>
          <w:rFonts w:ascii="Times New Roman" w:eastAsia="Calibri" w:hAnsi="Times New Roman" w:cs="Times New Roman"/>
          <w:sz w:val="12"/>
          <w:szCs w:val="12"/>
        </w:rPr>
        <w:t> </w:t>
      </w:r>
    </w:p>
    <w:p w:rsidR="00CC25CB" w:rsidRPr="00CC25CB" w:rsidRDefault="00CC25CB" w:rsidP="00CC25CB">
      <w:pPr>
        <w:tabs>
          <w:tab w:val="left" w:pos="284"/>
        </w:tabs>
        <w:spacing w:after="0" w:line="240" w:lineRule="auto"/>
        <w:jc w:val="both"/>
        <w:rPr>
          <w:rFonts w:ascii="Times New Roman" w:eastAsia="Calibri" w:hAnsi="Times New Roman" w:cs="Times New Roman"/>
          <w:sz w:val="12"/>
          <w:szCs w:val="12"/>
        </w:rPr>
      </w:pPr>
      <w:r w:rsidRPr="00CC25CB">
        <w:rPr>
          <w:rFonts w:ascii="Times New Roman" w:eastAsia="Calibri" w:hAnsi="Times New Roman" w:cs="Times New Roman"/>
          <w:sz w:val="12"/>
          <w:szCs w:val="12"/>
        </w:rPr>
        <w:t>Документы передал: __________</w:t>
      </w:r>
      <w:r w:rsidR="00EF7CE2">
        <w:rPr>
          <w:rFonts w:ascii="Times New Roman" w:eastAsia="Calibri" w:hAnsi="Times New Roman" w:cs="Times New Roman"/>
          <w:sz w:val="12"/>
          <w:szCs w:val="12"/>
        </w:rPr>
        <w:t>___________</w:t>
      </w:r>
      <w:r w:rsidRPr="00CC25CB">
        <w:rPr>
          <w:rFonts w:ascii="Times New Roman" w:eastAsia="Calibri" w:hAnsi="Times New Roman" w:cs="Times New Roman"/>
          <w:sz w:val="12"/>
          <w:szCs w:val="12"/>
        </w:rPr>
        <w:t>______           ____________       ___</w:t>
      </w:r>
      <w:r w:rsidR="00EF7CE2">
        <w:rPr>
          <w:rFonts w:ascii="Times New Roman" w:eastAsia="Calibri" w:hAnsi="Times New Roman" w:cs="Times New Roman"/>
          <w:sz w:val="12"/>
          <w:szCs w:val="12"/>
        </w:rPr>
        <w:t>______</w:t>
      </w:r>
      <w:r w:rsidRPr="00CC25CB">
        <w:rPr>
          <w:rFonts w:ascii="Times New Roman" w:eastAsia="Calibri" w:hAnsi="Times New Roman" w:cs="Times New Roman"/>
          <w:sz w:val="12"/>
          <w:szCs w:val="12"/>
        </w:rPr>
        <w:t xml:space="preserve">_______ </w:t>
      </w:r>
    </w:p>
    <w:p w:rsidR="00CC25CB" w:rsidRPr="00CC25CB" w:rsidRDefault="00CC25CB" w:rsidP="00CC25CB">
      <w:pPr>
        <w:tabs>
          <w:tab w:val="left" w:pos="284"/>
        </w:tabs>
        <w:spacing w:after="0" w:line="240" w:lineRule="auto"/>
        <w:jc w:val="both"/>
        <w:rPr>
          <w:rFonts w:ascii="Times New Roman" w:eastAsia="Calibri" w:hAnsi="Times New Roman" w:cs="Times New Roman"/>
          <w:sz w:val="12"/>
          <w:szCs w:val="12"/>
        </w:rPr>
      </w:pPr>
      <w:r w:rsidRPr="00CC25CB">
        <w:rPr>
          <w:rFonts w:ascii="Times New Roman" w:eastAsia="Calibri" w:hAnsi="Times New Roman" w:cs="Times New Roman"/>
          <w:sz w:val="12"/>
          <w:szCs w:val="12"/>
        </w:rPr>
        <w:t xml:space="preserve">                                             </w:t>
      </w:r>
      <w:r w:rsidR="00EF7CE2">
        <w:rPr>
          <w:rFonts w:ascii="Times New Roman" w:eastAsia="Calibri" w:hAnsi="Times New Roman" w:cs="Times New Roman"/>
          <w:sz w:val="12"/>
          <w:szCs w:val="12"/>
        </w:rPr>
        <w:t xml:space="preserve">            </w:t>
      </w:r>
      <w:r w:rsidRPr="00CC25CB">
        <w:rPr>
          <w:rFonts w:ascii="Times New Roman" w:eastAsia="Calibri" w:hAnsi="Times New Roman" w:cs="Times New Roman"/>
          <w:sz w:val="12"/>
          <w:szCs w:val="12"/>
        </w:rPr>
        <w:t xml:space="preserve">      (Ф.И.О.)  </w:t>
      </w:r>
      <w:r w:rsidR="00EF7CE2">
        <w:rPr>
          <w:rFonts w:ascii="Times New Roman" w:eastAsia="Calibri" w:hAnsi="Times New Roman" w:cs="Times New Roman"/>
          <w:sz w:val="12"/>
          <w:szCs w:val="12"/>
        </w:rPr>
        <w:t xml:space="preserve">                               </w:t>
      </w:r>
      <w:r w:rsidRPr="00CC25CB">
        <w:rPr>
          <w:rFonts w:ascii="Times New Roman" w:eastAsia="Calibri" w:hAnsi="Times New Roman" w:cs="Times New Roman"/>
          <w:sz w:val="12"/>
          <w:szCs w:val="12"/>
        </w:rPr>
        <w:t xml:space="preserve">   (подпись)             </w:t>
      </w:r>
      <w:r w:rsidR="00EF7CE2">
        <w:rPr>
          <w:rFonts w:ascii="Times New Roman" w:eastAsia="Calibri" w:hAnsi="Times New Roman" w:cs="Times New Roman"/>
          <w:sz w:val="12"/>
          <w:szCs w:val="12"/>
        </w:rPr>
        <w:t xml:space="preserve">   </w:t>
      </w:r>
      <w:r w:rsidRPr="00CC25CB">
        <w:rPr>
          <w:rFonts w:ascii="Times New Roman" w:eastAsia="Calibri" w:hAnsi="Times New Roman" w:cs="Times New Roman"/>
          <w:sz w:val="12"/>
          <w:szCs w:val="12"/>
        </w:rPr>
        <w:t xml:space="preserve">   (дата, время)       </w:t>
      </w:r>
    </w:p>
    <w:p w:rsidR="00CC25CB" w:rsidRPr="00CC25CB" w:rsidRDefault="00CC25CB" w:rsidP="00CC25CB">
      <w:pPr>
        <w:tabs>
          <w:tab w:val="left" w:pos="284"/>
        </w:tabs>
        <w:spacing w:after="0" w:line="240" w:lineRule="auto"/>
        <w:jc w:val="both"/>
        <w:rPr>
          <w:rFonts w:ascii="Times New Roman" w:eastAsia="Calibri" w:hAnsi="Times New Roman" w:cs="Times New Roman"/>
          <w:sz w:val="12"/>
          <w:szCs w:val="12"/>
        </w:rPr>
      </w:pPr>
      <w:r w:rsidRPr="00CC25CB">
        <w:rPr>
          <w:rFonts w:ascii="Times New Roman" w:eastAsia="Calibri" w:hAnsi="Times New Roman" w:cs="Times New Roman"/>
          <w:sz w:val="12"/>
          <w:szCs w:val="12"/>
        </w:rPr>
        <w:t> </w:t>
      </w:r>
    </w:p>
    <w:p w:rsidR="00CC25CB" w:rsidRPr="00CC25CB" w:rsidRDefault="00CC25CB" w:rsidP="00CC25CB">
      <w:pPr>
        <w:tabs>
          <w:tab w:val="left" w:pos="284"/>
        </w:tabs>
        <w:spacing w:after="0" w:line="240" w:lineRule="auto"/>
        <w:jc w:val="both"/>
        <w:rPr>
          <w:rFonts w:ascii="Times New Roman" w:eastAsia="Calibri" w:hAnsi="Times New Roman" w:cs="Times New Roman"/>
          <w:sz w:val="12"/>
          <w:szCs w:val="12"/>
        </w:rPr>
      </w:pPr>
      <w:r w:rsidRPr="00CC25CB">
        <w:rPr>
          <w:rFonts w:ascii="Times New Roman" w:eastAsia="Calibri" w:hAnsi="Times New Roman" w:cs="Times New Roman"/>
          <w:sz w:val="12"/>
          <w:szCs w:val="12"/>
        </w:rPr>
        <w:t xml:space="preserve">Документы принял: ________________      </w:t>
      </w:r>
    </w:p>
    <w:p w:rsidR="00CC25CB" w:rsidRPr="00CC25CB" w:rsidRDefault="00CC25CB" w:rsidP="00CC25CB">
      <w:pPr>
        <w:tabs>
          <w:tab w:val="left" w:pos="284"/>
        </w:tabs>
        <w:spacing w:after="0" w:line="240" w:lineRule="auto"/>
        <w:jc w:val="both"/>
        <w:rPr>
          <w:rFonts w:ascii="Times New Roman" w:eastAsia="Calibri" w:hAnsi="Times New Roman" w:cs="Times New Roman"/>
          <w:sz w:val="12"/>
          <w:szCs w:val="12"/>
        </w:rPr>
      </w:pPr>
      <w:r w:rsidRPr="00CC25CB">
        <w:rPr>
          <w:rFonts w:ascii="Times New Roman" w:eastAsia="Calibri" w:hAnsi="Times New Roman" w:cs="Times New Roman"/>
          <w:sz w:val="12"/>
          <w:szCs w:val="12"/>
        </w:rPr>
        <w:t xml:space="preserve">                               </w:t>
      </w:r>
      <w:r w:rsidR="00EF7CE2">
        <w:rPr>
          <w:rFonts w:ascii="Times New Roman" w:eastAsia="Calibri" w:hAnsi="Times New Roman" w:cs="Times New Roman"/>
          <w:sz w:val="12"/>
          <w:szCs w:val="12"/>
        </w:rPr>
        <w:t xml:space="preserve">  </w:t>
      </w:r>
      <w:r w:rsidRPr="00CC25CB">
        <w:rPr>
          <w:rFonts w:ascii="Times New Roman" w:eastAsia="Calibri" w:hAnsi="Times New Roman" w:cs="Times New Roman"/>
          <w:sz w:val="12"/>
          <w:szCs w:val="12"/>
        </w:rPr>
        <w:t xml:space="preserve">    ________________</w:t>
      </w:r>
    </w:p>
    <w:p w:rsidR="00CC25CB" w:rsidRPr="00CC25CB" w:rsidRDefault="00CC25CB" w:rsidP="00CC25CB">
      <w:pPr>
        <w:tabs>
          <w:tab w:val="left" w:pos="284"/>
        </w:tabs>
        <w:spacing w:after="0" w:line="240" w:lineRule="auto"/>
        <w:jc w:val="both"/>
        <w:rPr>
          <w:rFonts w:ascii="Times New Roman" w:eastAsia="Calibri" w:hAnsi="Times New Roman" w:cs="Times New Roman"/>
          <w:sz w:val="12"/>
          <w:szCs w:val="12"/>
        </w:rPr>
      </w:pPr>
      <w:r w:rsidRPr="00CC25CB">
        <w:rPr>
          <w:rFonts w:ascii="Times New Roman" w:eastAsia="Calibri" w:hAnsi="Times New Roman" w:cs="Times New Roman"/>
          <w:sz w:val="12"/>
          <w:szCs w:val="12"/>
        </w:rPr>
        <w:t xml:space="preserve">                                   _________</w:t>
      </w:r>
      <w:r w:rsidR="00EF7CE2">
        <w:rPr>
          <w:rFonts w:ascii="Times New Roman" w:eastAsia="Calibri" w:hAnsi="Times New Roman" w:cs="Times New Roman"/>
          <w:sz w:val="12"/>
          <w:szCs w:val="12"/>
        </w:rPr>
        <w:t>___________________</w:t>
      </w:r>
      <w:r w:rsidRPr="00CC25CB">
        <w:rPr>
          <w:rFonts w:ascii="Times New Roman" w:eastAsia="Calibri" w:hAnsi="Times New Roman" w:cs="Times New Roman"/>
          <w:sz w:val="12"/>
          <w:szCs w:val="12"/>
        </w:rPr>
        <w:t xml:space="preserve">_______             ____________       ___________ </w:t>
      </w:r>
    </w:p>
    <w:p w:rsidR="00CC25CB" w:rsidRPr="00CC25CB" w:rsidRDefault="00CC25CB" w:rsidP="00CC25CB">
      <w:pPr>
        <w:tabs>
          <w:tab w:val="left" w:pos="284"/>
        </w:tabs>
        <w:spacing w:after="0" w:line="240" w:lineRule="auto"/>
        <w:jc w:val="both"/>
        <w:rPr>
          <w:rFonts w:ascii="Times New Roman" w:eastAsia="Calibri" w:hAnsi="Times New Roman" w:cs="Times New Roman"/>
          <w:sz w:val="12"/>
          <w:szCs w:val="12"/>
        </w:rPr>
      </w:pPr>
      <w:r w:rsidRPr="00CC25CB">
        <w:rPr>
          <w:rFonts w:ascii="Times New Roman" w:eastAsia="Calibri" w:hAnsi="Times New Roman" w:cs="Times New Roman"/>
          <w:sz w:val="12"/>
          <w:szCs w:val="12"/>
        </w:rPr>
        <w:t xml:space="preserve">                                 </w:t>
      </w:r>
      <w:r w:rsidR="00EF7CE2">
        <w:rPr>
          <w:rFonts w:ascii="Times New Roman" w:eastAsia="Calibri" w:hAnsi="Times New Roman" w:cs="Times New Roman"/>
          <w:sz w:val="12"/>
          <w:szCs w:val="12"/>
        </w:rPr>
        <w:t xml:space="preserve">               </w:t>
      </w:r>
      <w:r w:rsidRPr="00CC25CB">
        <w:rPr>
          <w:rFonts w:ascii="Times New Roman" w:eastAsia="Calibri" w:hAnsi="Times New Roman" w:cs="Times New Roman"/>
          <w:sz w:val="12"/>
          <w:szCs w:val="12"/>
        </w:rPr>
        <w:t xml:space="preserve">      (</w:t>
      </w:r>
      <w:proofErr w:type="spellStart"/>
      <w:r w:rsidRPr="00CC25CB">
        <w:rPr>
          <w:rFonts w:ascii="Times New Roman" w:eastAsia="Calibri" w:hAnsi="Times New Roman" w:cs="Times New Roman"/>
          <w:sz w:val="12"/>
          <w:szCs w:val="12"/>
        </w:rPr>
        <w:t>должность,Ф.И.О</w:t>
      </w:r>
      <w:proofErr w:type="spellEnd"/>
      <w:r w:rsidRPr="00CC25CB">
        <w:rPr>
          <w:rFonts w:ascii="Times New Roman" w:eastAsia="Calibri" w:hAnsi="Times New Roman" w:cs="Times New Roman"/>
          <w:sz w:val="12"/>
          <w:szCs w:val="12"/>
        </w:rPr>
        <w:t xml:space="preserve">.,               </w:t>
      </w:r>
      <w:r w:rsidR="00EF7CE2">
        <w:rPr>
          <w:rFonts w:ascii="Times New Roman" w:eastAsia="Calibri" w:hAnsi="Times New Roman" w:cs="Times New Roman"/>
          <w:sz w:val="12"/>
          <w:szCs w:val="12"/>
        </w:rPr>
        <w:t xml:space="preserve">                      </w:t>
      </w:r>
      <w:r w:rsidRPr="00CC25CB">
        <w:rPr>
          <w:rFonts w:ascii="Times New Roman" w:eastAsia="Calibri" w:hAnsi="Times New Roman" w:cs="Times New Roman"/>
          <w:sz w:val="12"/>
          <w:szCs w:val="12"/>
        </w:rPr>
        <w:t xml:space="preserve">       (</w:t>
      </w:r>
      <w:r w:rsidR="00EF7CE2">
        <w:rPr>
          <w:rFonts w:ascii="Times New Roman" w:eastAsia="Calibri" w:hAnsi="Times New Roman" w:cs="Times New Roman"/>
          <w:sz w:val="12"/>
          <w:szCs w:val="12"/>
        </w:rPr>
        <w:t xml:space="preserve">подпись)              </w:t>
      </w:r>
      <w:r w:rsidRPr="00CC25CB">
        <w:rPr>
          <w:rFonts w:ascii="Times New Roman" w:eastAsia="Calibri" w:hAnsi="Times New Roman" w:cs="Times New Roman"/>
          <w:sz w:val="12"/>
          <w:szCs w:val="12"/>
        </w:rPr>
        <w:t xml:space="preserve">    (дата)              </w:t>
      </w:r>
    </w:p>
    <w:p w:rsidR="00CC25CB" w:rsidRPr="00CC25CB" w:rsidRDefault="00CC25CB" w:rsidP="00CC25CB">
      <w:pPr>
        <w:tabs>
          <w:tab w:val="left" w:pos="284"/>
        </w:tabs>
        <w:spacing w:after="0" w:line="240" w:lineRule="auto"/>
        <w:jc w:val="both"/>
        <w:rPr>
          <w:rFonts w:ascii="Times New Roman" w:eastAsia="Calibri" w:hAnsi="Times New Roman" w:cs="Times New Roman"/>
          <w:sz w:val="12"/>
          <w:szCs w:val="12"/>
        </w:rPr>
      </w:pPr>
    </w:p>
    <w:p w:rsidR="00EF7CE2" w:rsidRDefault="00EF7CE2" w:rsidP="00EF7CE2">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EF7CE2" w:rsidRPr="00713631" w:rsidRDefault="00EF7CE2" w:rsidP="00EF7CE2">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EF7CE2" w:rsidRPr="00713631" w:rsidRDefault="00EF7CE2" w:rsidP="00EF7CE2">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EF7CE2" w:rsidRPr="00713631" w:rsidRDefault="00EF7CE2" w:rsidP="00EF7CE2">
      <w:pPr>
        <w:tabs>
          <w:tab w:val="left" w:pos="284"/>
        </w:tabs>
        <w:spacing w:after="0" w:line="240" w:lineRule="auto"/>
        <w:jc w:val="center"/>
        <w:rPr>
          <w:rFonts w:ascii="Times New Roman" w:eastAsia="Calibri" w:hAnsi="Times New Roman" w:cs="Times New Roman"/>
          <w:sz w:val="12"/>
          <w:szCs w:val="12"/>
        </w:rPr>
      </w:pPr>
    </w:p>
    <w:p w:rsidR="00EF7CE2" w:rsidRPr="00713631" w:rsidRDefault="00EF7CE2" w:rsidP="00EF7CE2">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EF7CE2" w:rsidRPr="00713631" w:rsidRDefault="00EF7CE2" w:rsidP="00EF7CE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№784</w:t>
      </w:r>
    </w:p>
    <w:p w:rsidR="00EF7CE2" w:rsidRPr="00EF7CE2" w:rsidRDefault="00EF7CE2" w:rsidP="00EF7CE2">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Об утверждении  </w:t>
      </w:r>
      <w:r w:rsidRPr="00EF7CE2">
        <w:rPr>
          <w:rFonts w:ascii="Times New Roman" w:eastAsia="Calibri" w:hAnsi="Times New Roman" w:cs="Times New Roman"/>
          <w:b/>
          <w:sz w:val="12"/>
          <w:szCs w:val="12"/>
        </w:rPr>
        <w:t xml:space="preserve">Административного регламента    </w:t>
      </w:r>
    </w:p>
    <w:p w:rsidR="00EF7CE2" w:rsidRDefault="00EF7CE2" w:rsidP="00EF7CE2">
      <w:pPr>
        <w:tabs>
          <w:tab w:val="left" w:pos="284"/>
        </w:tabs>
        <w:spacing w:after="0" w:line="240" w:lineRule="auto"/>
        <w:jc w:val="center"/>
        <w:rPr>
          <w:rFonts w:ascii="Times New Roman" w:eastAsia="Calibri" w:hAnsi="Times New Roman" w:cs="Times New Roman"/>
          <w:b/>
          <w:sz w:val="12"/>
          <w:szCs w:val="12"/>
        </w:rPr>
      </w:pPr>
      <w:r w:rsidRPr="00EF7CE2">
        <w:rPr>
          <w:rFonts w:ascii="Times New Roman" w:eastAsia="Calibri" w:hAnsi="Times New Roman" w:cs="Times New Roman"/>
          <w:b/>
          <w:sz w:val="12"/>
          <w:szCs w:val="12"/>
        </w:rPr>
        <w:t>предоставления  муниципальной услуги    «Расторжение договора найма жилого помещения муниципального специализированного жилищного фонда»  Жилищным отделом Правового управления администрации муниципального района Сергиевский</w:t>
      </w:r>
    </w:p>
    <w:p w:rsidR="00EF7CE2" w:rsidRPr="00713631" w:rsidRDefault="00EF7CE2" w:rsidP="00EF7CE2">
      <w:pPr>
        <w:tabs>
          <w:tab w:val="left" w:pos="284"/>
        </w:tabs>
        <w:spacing w:after="0" w:line="240" w:lineRule="auto"/>
        <w:jc w:val="center"/>
        <w:rPr>
          <w:rFonts w:ascii="Times New Roman" w:eastAsia="Calibri" w:hAnsi="Times New Roman" w:cs="Times New Roman"/>
          <w:b/>
          <w:sz w:val="12"/>
          <w:szCs w:val="12"/>
        </w:rPr>
      </w:pPr>
    </w:p>
    <w:p w:rsidR="00EF7CE2" w:rsidRPr="00EF7CE2" w:rsidRDefault="00EF7CE2" w:rsidP="00EF7CE2">
      <w:pPr>
        <w:tabs>
          <w:tab w:val="left" w:pos="284"/>
        </w:tabs>
        <w:spacing w:after="0" w:line="240" w:lineRule="auto"/>
        <w:ind w:firstLine="284"/>
        <w:jc w:val="both"/>
        <w:rPr>
          <w:rFonts w:ascii="Times New Roman" w:eastAsia="Calibri" w:hAnsi="Times New Roman" w:cs="Times New Roman"/>
          <w:sz w:val="12"/>
          <w:szCs w:val="12"/>
        </w:rPr>
      </w:pPr>
      <w:r w:rsidRPr="00EF7CE2">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w:t>
      </w:r>
      <w:r w:rsidRPr="00EF7CE2">
        <w:rPr>
          <w:rFonts w:ascii="Times New Roman" w:eastAsia="Calibri" w:hAnsi="Times New Roman" w:cs="Times New Roman"/>
          <w:sz w:val="12"/>
          <w:szCs w:val="12"/>
        </w:rPr>
        <w:lastRenderedPageBreak/>
        <w:t>услуг», постановлением администрации муниципального района Сергиевский № 1245 от 29.11.2016 г. «Об утверждении Реестра муниципальных услуг и Перечня муниципальных услуг муниципального района Сергиевский», постановлением администрации муниципального района Сергиевский № 1189 от 23.10.2013г. «Об утверждении Порядка разработки, согласования и утверждения административных регламентов предоставления муниципальных услуг», в целях приведения нормативно-правовых актов органов местного самоуправления в соответствие с действующим законодательством, администрация муниципального района Сергиевский</w:t>
      </w:r>
    </w:p>
    <w:p w:rsidR="00EF7CE2" w:rsidRPr="00EF7CE2" w:rsidRDefault="00EF7CE2" w:rsidP="00EF7CE2">
      <w:pPr>
        <w:tabs>
          <w:tab w:val="left" w:pos="284"/>
        </w:tabs>
        <w:spacing w:after="0" w:line="240" w:lineRule="auto"/>
        <w:ind w:firstLine="284"/>
        <w:jc w:val="both"/>
        <w:rPr>
          <w:rFonts w:ascii="Times New Roman" w:eastAsia="Calibri" w:hAnsi="Times New Roman" w:cs="Times New Roman"/>
          <w:b/>
          <w:sz w:val="12"/>
          <w:szCs w:val="12"/>
        </w:rPr>
      </w:pPr>
      <w:r w:rsidRPr="00EF7CE2">
        <w:rPr>
          <w:rFonts w:ascii="Times New Roman" w:eastAsia="Calibri" w:hAnsi="Times New Roman" w:cs="Times New Roman"/>
          <w:b/>
          <w:sz w:val="12"/>
          <w:szCs w:val="12"/>
        </w:rPr>
        <w:t>ПОСТАНОВЛЯЕТ:</w:t>
      </w:r>
    </w:p>
    <w:p w:rsidR="00EF7CE2" w:rsidRPr="00EF7CE2" w:rsidRDefault="00EF7CE2" w:rsidP="00EF7CE2">
      <w:pPr>
        <w:tabs>
          <w:tab w:val="left" w:pos="284"/>
        </w:tabs>
        <w:spacing w:after="0" w:line="240" w:lineRule="auto"/>
        <w:ind w:firstLine="284"/>
        <w:jc w:val="both"/>
        <w:rPr>
          <w:rFonts w:ascii="Times New Roman" w:eastAsia="Calibri" w:hAnsi="Times New Roman" w:cs="Times New Roman"/>
          <w:sz w:val="12"/>
          <w:szCs w:val="12"/>
        </w:rPr>
      </w:pPr>
      <w:r w:rsidRPr="00EF7CE2">
        <w:rPr>
          <w:rFonts w:ascii="Times New Roman" w:eastAsia="Calibri" w:hAnsi="Times New Roman" w:cs="Times New Roman"/>
          <w:sz w:val="12"/>
          <w:szCs w:val="12"/>
        </w:rPr>
        <w:t>1.</w:t>
      </w:r>
      <w:r w:rsidRPr="00EF7CE2">
        <w:rPr>
          <w:rFonts w:ascii="Times New Roman" w:eastAsia="Calibri" w:hAnsi="Times New Roman" w:cs="Times New Roman"/>
          <w:sz w:val="12"/>
          <w:szCs w:val="12"/>
        </w:rPr>
        <w:tab/>
        <w:t>Утвердить Административный регламент предоставления муниципальной услуги  «Расторжение договора найма жилого помещения муниципального специализированного жилищного фонда» Жилищным отделом Правового управления администрации муниципального района Сергиевский. (Приложение №1).</w:t>
      </w:r>
    </w:p>
    <w:p w:rsidR="00EF7CE2" w:rsidRPr="00EF7CE2" w:rsidRDefault="00EF7CE2" w:rsidP="00EF7CE2">
      <w:pPr>
        <w:tabs>
          <w:tab w:val="left" w:pos="284"/>
        </w:tabs>
        <w:spacing w:after="0" w:line="240" w:lineRule="auto"/>
        <w:ind w:firstLine="284"/>
        <w:jc w:val="both"/>
        <w:rPr>
          <w:rFonts w:ascii="Times New Roman" w:eastAsia="Calibri" w:hAnsi="Times New Roman" w:cs="Times New Roman"/>
          <w:sz w:val="12"/>
          <w:szCs w:val="12"/>
        </w:rPr>
      </w:pPr>
      <w:r w:rsidRPr="00EF7CE2">
        <w:rPr>
          <w:rFonts w:ascii="Times New Roman" w:eastAsia="Calibri" w:hAnsi="Times New Roman" w:cs="Times New Roman"/>
          <w:sz w:val="12"/>
          <w:szCs w:val="12"/>
        </w:rPr>
        <w:t>2.</w:t>
      </w:r>
      <w:r w:rsidRPr="00EF7CE2">
        <w:rPr>
          <w:rFonts w:ascii="Times New Roman" w:eastAsia="Calibri" w:hAnsi="Times New Roman" w:cs="Times New Roman"/>
          <w:sz w:val="12"/>
          <w:szCs w:val="12"/>
        </w:rPr>
        <w:tab/>
        <w:t>Опубликовать настоящее постановление в газете «Сергиевский вестник».</w:t>
      </w:r>
    </w:p>
    <w:p w:rsidR="00EF7CE2" w:rsidRPr="00EF7CE2" w:rsidRDefault="00EF7CE2" w:rsidP="00EF7CE2">
      <w:pPr>
        <w:tabs>
          <w:tab w:val="left" w:pos="284"/>
        </w:tabs>
        <w:spacing w:after="0" w:line="240" w:lineRule="auto"/>
        <w:ind w:firstLine="284"/>
        <w:jc w:val="both"/>
        <w:rPr>
          <w:rFonts w:ascii="Times New Roman" w:eastAsia="Calibri" w:hAnsi="Times New Roman" w:cs="Times New Roman"/>
          <w:sz w:val="12"/>
          <w:szCs w:val="12"/>
        </w:rPr>
      </w:pPr>
      <w:r w:rsidRPr="00EF7CE2">
        <w:rPr>
          <w:rFonts w:ascii="Times New Roman" w:eastAsia="Calibri" w:hAnsi="Times New Roman" w:cs="Times New Roman"/>
          <w:sz w:val="12"/>
          <w:szCs w:val="12"/>
        </w:rPr>
        <w:t>3.</w:t>
      </w:r>
      <w:r w:rsidRPr="00EF7CE2">
        <w:rPr>
          <w:rFonts w:ascii="Times New Roman" w:eastAsia="Calibri" w:hAnsi="Times New Roman" w:cs="Times New Roman"/>
          <w:sz w:val="12"/>
          <w:szCs w:val="12"/>
        </w:rPr>
        <w:tab/>
        <w:t>Настоящее постановление вступает в силу со дня его официального опубликования.</w:t>
      </w:r>
    </w:p>
    <w:p w:rsidR="00EF7CE2" w:rsidRPr="00EF7CE2" w:rsidRDefault="00EF7CE2" w:rsidP="00EF7CE2">
      <w:pPr>
        <w:tabs>
          <w:tab w:val="left" w:pos="284"/>
        </w:tabs>
        <w:spacing w:after="0" w:line="240" w:lineRule="auto"/>
        <w:ind w:firstLine="284"/>
        <w:jc w:val="both"/>
        <w:rPr>
          <w:rFonts w:ascii="Times New Roman" w:eastAsia="Calibri" w:hAnsi="Times New Roman" w:cs="Times New Roman"/>
          <w:sz w:val="12"/>
          <w:szCs w:val="12"/>
        </w:rPr>
      </w:pPr>
      <w:r w:rsidRPr="00EF7CE2">
        <w:rPr>
          <w:rFonts w:ascii="Times New Roman" w:eastAsia="Calibri" w:hAnsi="Times New Roman" w:cs="Times New Roman"/>
          <w:sz w:val="12"/>
          <w:szCs w:val="12"/>
        </w:rPr>
        <w:t>4.</w:t>
      </w:r>
      <w:r w:rsidRPr="00EF7CE2">
        <w:rPr>
          <w:rFonts w:ascii="Times New Roman" w:eastAsia="Calibri" w:hAnsi="Times New Roman" w:cs="Times New Roman"/>
          <w:sz w:val="12"/>
          <w:szCs w:val="12"/>
        </w:rPr>
        <w:tab/>
        <w:t>Контроль  за выполнением настоящего постановления возложить на руководителя Правового управления администрации муниципального ра</w:t>
      </w:r>
      <w:r>
        <w:rPr>
          <w:rFonts w:ascii="Times New Roman" w:eastAsia="Calibri" w:hAnsi="Times New Roman" w:cs="Times New Roman"/>
          <w:sz w:val="12"/>
          <w:szCs w:val="12"/>
        </w:rPr>
        <w:t>йона Сергиевский Панфилову Н.В.</w:t>
      </w:r>
    </w:p>
    <w:p w:rsidR="00EF7CE2" w:rsidRDefault="00EF7CE2" w:rsidP="00EF7CE2">
      <w:pPr>
        <w:tabs>
          <w:tab w:val="left" w:pos="284"/>
        </w:tabs>
        <w:spacing w:after="0" w:line="240" w:lineRule="auto"/>
        <w:jc w:val="right"/>
        <w:rPr>
          <w:rFonts w:ascii="Times New Roman" w:eastAsia="Calibri" w:hAnsi="Times New Roman" w:cs="Times New Roman"/>
          <w:sz w:val="12"/>
          <w:szCs w:val="12"/>
        </w:rPr>
      </w:pPr>
      <w:r w:rsidRPr="00EF7CE2">
        <w:rPr>
          <w:rFonts w:ascii="Times New Roman" w:eastAsia="Calibri" w:hAnsi="Times New Roman" w:cs="Times New Roman"/>
          <w:sz w:val="12"/>
          <w:szCs w:val="12"/>
        </w:rPr>
        <w:t>Глава муниципального района Сергиевский</w:t>
      </w:r>
    </w:p>
    <w:p w:rsidR="00EF7CE2" w:rsidRPr="00EF7CE2" w:rsidRDefault="00EF7CE2" w:rsidP="00EF7CE2">
      <w:pPr>
        <w:tabs>
          <w:tab w:val="left" w:pos="284"/>
        </w:tabs>
        <w:spacing w:after="0" w:line="240" w:lineRule="auto"/>
        <w:jc w:val="right"/>
        <w:rPr>
          <w:rFonts w:ascii="Times New Roman" w:eastAsia="Calibri" w:hAnsi="Times New Roman" w:cs="Times New Roman"/>
          <w:sz w:val="12"/>
          <w:szCs w:val="12"/>
        </w:rPr>
      </w:pPr>
      <w:r w:rsidRPr="00EF7CE2">
        <w:rPr>
          <w:rFonts w:ascii="Times New Roman" w:eastAsia="Calibri" w:hAnsi="Times New Roman" w:cs="Times New Roman"/>
          <w:sz w:val="12"/>
          <w:szCs w:val="12"/>
        </w:rPr>
        <w:t>А.А. Веселов</w:t>
      </w:r>
    </w:p>
    <w:p w:rsidR="00EF7CE2" w:rsidRPr="00EF7CE2" w:rsidRDefault="00EF7CE2" w:rsidP="00EF7CE2">
      <w:pPr>
        <w:tabs>
          <w:tab w:val="left" w:pos="284"/>
        </w:tabs>
        <w:spacing w:after="0" w:line="240" w:lineRule="auto"/>
        <w:rPr>
          <w:rFonts w:ascii="Times New Roman" w:eastAsia="Calibri" w:hAnsi="Times New Roman" w:cs="Times New Roman"/>
          <w:sz w:val="12"/>
          <w:szCs w:val="12"/>
        </w:rPr>
      </w:pPr>
    </w:p>
    <w:p w:rsidR="00EF7CE2" w:rsidRPr="00703B48" w:rsidRDefault="00EF7CE2" w:rsidP="00EF7CE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EF7CE2" w:rsidRPr="00703B48" w:rsidRDefault="00EF7CE2" w:rsidP="00EF7CE2">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к постановлению администрации</w:t>
      </w:r>
    </w:p>
    <w:p w:rsidR="00EF7CE2" w:rsidRPr="00703B48" w:rsidRDefault="00EF7CE2" w:rsidP="00EF7CE2">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муниципального района Сергиевский</w:t>
      </w:r>
    </w:p>
    <w:p w:rsidR="00EF7CE2" w:rsidRPr="00703B48" w:rsidRDefault="00EF7CE2" w:rsidP="00EF7CE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№784 от  «18» июня</w:t>
      </w:r>
      <w:r w:rsidRPr="00703B48">
        <w:rPr>
          <w:rFonts w:ascii="Times New Roman" w:eastAsia="Calibri" w:hAnsi="Times New Roman" w:cs="Times New Roman"/>
          <w:i/>
          <w:sz w:val="12"/>
          <w:szCs w:val="12"/>
        </w:rPr>
        <w:t xml:space="preserve"> 2019г.</w:t>
      </w:r>
    </w:p>
    <w:p w:rsidR="004C3071" w:rsidRPr="004C3071" w:rsidRDefault="004C3071" w:rsidP="004C3071">
      <w:pPr>
        <w:tabs>
          <w:tab w:val="left" w:pos="284"/>
        </w:tabs>
        <w:spacing w:after="0" w:line="240" w:lineRule="auto"/>
        <w:jc w:val="center"/>
        <w:rPr>
          <w:rFonts w:ascii="Times New Roman" w:eastAsia="Calibri" w:hAnsi="Times New Roman" w:cs="Times New Roman"/>
          <w:b/>
          <w:sz w:val="12"/>
          <w:szCs w:val="12"/>
        </w:rPr>
      </w:pPr>
      <w:r w:rsidRPr="004C3071">
        <w:rPr>
          <w:rFonts w:ascii="Times New Roman" w:eastAsia="Calibri" w:hAnsi="Times New Roman" w:cs="Times New Roman"/>
          <w:b/>
          <w:sz w:val="12"/>
          <w:szCs w:val="12"/>
        </w:rPr>
        <w:t>Административный регламент</w:t>
      </w:r>
    </w:p>
    <w:p w:rsidR="004C3071" w:rsidRDefault="004C3071" w:rsidP="004C3071">
      <w:pPr>
        <w:tabs>
          <w:tab w:val="left" w:pos="284"/>
        </w:tabs>
        <w:spacing w:after="0" w:line="240" w:lineRule="auto"/>
        <w:jc w:val="center"/>
        <w:rPr>
          <w:rFonts w:ascii="Times New Roman" w:eastAsia="Calibri" w:hAnsi="Times New Roman" w:cs="Times New Roman"/>
          <w:b/>
          <w:sz w:val="12"/>
          <w:szCs w:val="12"/>
        </w:rPr>
      </w:pPr>
      <w:r w:rsidRPr="004C3071">
        <w:rPr>
          <w:rFonts w:ascii="Times New Roman" w:eastAsia="Calibri" w:hAnsi="Times New Roman" w:cs="Times New Roman"/>
          <w:b/>
          <w:sz w:val="12"/>
          <w:szCs w:val="12"/>
        </w:rPr>
        <w:t xml:space="preserve">предоставления администрацией муниципального района Сергиевский муниципальной услуги «Расторжение </w:t>
      </w:r>
    </w:p>
    <w:p w:rsidR="004C3071" w:rsidRPr="004C3071" w:rsidRDefault="004C3071" w:rsidP="004C3071">
      <w:pPr>
        <w:tabs>
          <w:tab w:val="left" w:pos="284"/>
        </w:tabs>
        <w:spacing w:after="0" w:line="240" w:lineRule="auto"/>
        <w:jc w:val="center"/>
        <w:rPr>
          <w:rFonts w:ascii="Times New Roman" w:eastAsia="Calibri" w:hAnsi="Times New Roman" w:cs="Times New Roman"/>
          <w:b/>
          <w:sz w:val="12"/>
          <w:szCs w:val="12"/>
        </w:rPr>
      </w:pPr>
      <w:r w:rsidRPr="004C3071">
        <w:rPr>
          <w:rFonts w:ascii="Times New Roman" w:eastAsia="Calibri" w:hAnsi="Times New Roman" w:cs="Times New Roman"/>
          <w:b/>
          <w:sz w:val="12"/>
          <w:szCs w:val="12"/>
        </w:rPr>
        <w:t>договора найма жилого помещения муниципального специализированного жилищного фонда»</w:t>
      </w:r>
    </w:p>
    <w:p w:rsidR="004C3071" w:rsidRPr="004C3071" w:rsidRDefault="004C3071" w:rsidP="004C3071">
      <w:pPr>
        <w:tabs>
          <w:tab w:val="left" w:pos="284"/>
        </w:tabs>
        <w:spacing w:after="0" w:line="240" w:lineRule="auto"/>
        <w:jc w:val="both"/>
        <w:rPr>
          <w:rFonts w:ascii="Times New Roman" w:eastAsia="Calibri" w:hAnsi="Times New Roman" w:cs="Times New Roman"/>
          <w:sz w:val="12"/>
          <w:szCs w:val="12"/>
        </w:rPr>
      </w:pP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1.</w:t>
      </w:r>
      <w:r w:rsidRPr="004C3071">
        <w:rPr>
          <w:rFonts w:ascii="Times New Roman" w:eastAsia="Calibri" w:hAnsi="Times New Roman" w:cs="Times New Roman"/>
          <w:sz w:val="12"/>
          <w:szCs w:val="12"/>
        </w:rPr>
        <w:tab/>
        <w:t>Общие положения</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1.1.</w:t>
      </w:r>
      <w:r w:rsidRPr="004C3071">
        <w:rPr>
          <w:rFonts w:ascii="Times New Roman" w:eastAsia="Calibri" w:hAnsi="Times New Roman" w:cs="Times New Roman"/>
          <w:sz w:val="12"/>
          <w:szCs w:val="12"/>
        </w:rPr>
        <w:tab/>
        <w:t>Общие сведения о муниципальной услуге</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1.1.1. Административный регламент предоставления муниципальной услуги «Расторжение договора найма жилого помещения муниципального специализированного жилищного фонда» (далее – регламент) разработан в целях упорядочения административных процедур при предоставлении муниципальной услуги «Расторжение договора найма жилого помещения муниципального специализированного жилищного фонда» (далее – муниципальная услуга), сокращения количества документов, представляемых для предоставления муниципальной услуги, повышения качества и доступности предоставления муниципальной услуги, создания комфортных условий для получателей муниципальной услуги.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Регламент устанавливает порядок и стандарт предоставления муниципальной услуги.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1.1.2. Получателями муниципальной услуги являются граждане Российской Федерации, являющиеся нанимателями жилого помещения муниципального специализированного жилищного фонда (далее – заявители).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От имени получателей муниципальной услуги вправе выступать:</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представители, имеющие нотариально заверенную доверенность (либо доверенность, приравненную к нотариально заверенной) на совершение действий, связанных с получением муниципальной услуги;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законные представители недееспособных граждан – родители, усыновители, опекуны, попечители, на основании соответствующего правового акта, в случае если заявителем является недееспособное или ограниченно дееспособное лицо.</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1.2.</w:t>
      </w:r>
      <w:r w:rsidRPr="004C3071">
        <w:rPr>
          <w:rFonts w:ascii="Times New Roman" w:eastAsia="Calibri" w:hAnsi="Times New Roman" w:cs="Times New Roman"/>
          <w:sz w:val="12"/>
          <w:szCs w:val="12"/>
        </w:rPr>
        <w:tab/>
        <w:t>Порядок информирования о правилах предоставления муниципальной услуги.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1.2.1.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индивидуальное консультирование лично;</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консультирование в электронном виде;</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индивидуальное консультирование по почте;</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индивидуальное консультирование по телефону.</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1.2.2. Местонахождение администрации: 446540, Самарская область, Сергиевский район, с. Сергиевск, ул. Ленина, 22.</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График работы администрации (время местное):</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понедельник-пятница – с 8.00 до 17.00</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предпраздничные дни - с 8.00 до 16.00</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суббота, воскресенье – выходные дни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перерыв – с 12.00 до 13.00</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Справочные телефоны Администрации: 8(84655) 2-18-05 (приемная Главы района)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факс: 8(84655) 2-11-72</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Адрес электронной почты Администрации: adm2@samtel.ru.</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Адрес официального сайта Администрации в сети Интернет, на котором содержится информация о предоставлении муниципальной услуги: www.sergievsk.ru.</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 xml:space="preserve">Местонахождение Жилищного отдела Правового управления администрации, структурного подразделения администрации, в функциональные обязанности которого входит предоставление муниципальной услуги:  446540, Самарская область, Сергиевский район, </w:t>
      </w:r>
      <w:proofErr w:type="spellStart"/>
      <w:r w:rsidRPr="004C3071">
        <w:rPr>
          <w:rFonts w:ascii="Times New Roman" w:eastAsia="Calibri" w:hAnsi="Times New Roman" w:cs="Times New Roman"/>
          <w:sz w:val="12"/>
          <w:szCs w:val="12"/>
        </w:rPr>
        <w:t>с.Сергиевск</w:t>
      </w:r>
      <w:proofErr w:type="spellEnd"/>
      <w:r w:rsidRPr="004C3071">
        <w:rPr>
          <w:rFonts w:ascii="Times New Roman" w:eastAsia="Calibri" w:hAnsi="Times New Roman" w:cs="Times New Roman"/>
          <w:sz w:val="12"/>
          <w:szCs w:val="12"/>
        </w:rPr>
        <w:t xml:space="preserve">, </w:t>
      </w:r>
      <w:proofErr w:type="spellStart"/>
      <w:r w:rsidRPr="004C3071">
        <w:rPr>
          <w:rFonts w:ascii="Times New Roman" w:eastAsia="Calibri" w:hAnsi="Times New Roman" w:cs="Times New Roman"/>
          <w:sz w:val="12"/>
          <w:szCs w:val="12"/>
        </w:rPr>
        <w:t>ул.Ленина</w:t>
      </w:r>
      <w:proofErr w:type="spellEnd"/>
      <w:r w:rsidRPr="004C3071">
        <w:rPr>
          <w:rFonts w:ascii="Times New Roman" w:eastAsia="Calibri" w:hAnsi="Times New Roman" w:cs="Times New Roman"/>
          <w:sz w:val="12"/>
          <w:szCs w:val="12"/>
        </w:rPr>
        <w:t>, 15А.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 xml:space="preserve">Почтовый адрес: 446540, Самарская область, Сергиевский район, </w:t>
      </w:r>
      <w:proofErr w:type="spellStart"/>
      <w:r w:rsidRPr="004C3071">
        <w:rPr>
          <w:rFonts w:ascii="Times New Roman" w:eastAsia="Calibri" w:hAnsi="Times New Roman" w:cs="Times New Roman"/>
          <w:sz w:val="12"/>
          <w:szCs w:val="12"/>
        </w:rPr>
        <w:t>с.Сергиевск</w:t>
      </w:r>
      <w:proofErr w:type="spellEnd"/>
      <w:r w:rsidRPr="004C3071">
        <w:rPr>
          <w:rFonts w:ascii="Times New Roman" w:eastAsia="Calibri" w:hAnsi="Times New Roman" w:cs="Times New Roman"/>
          <w:sz w:val="12"/>
          <w:szCs w:val="12"/>
        </w:rPr>
        <w:t xml:space="preserve">, </w:t>
      </w:r>
      <w:proofErr w:type="spellStart"/>
      <w:r w:rsidRPr="004C3071">
        <w:rPr>
          <w:rFonts w:ascii="Times New Roman" w:eastAsia="Calibri" w:hAnsi="Times New Roman" w:cs="Times New Roman"/>
          <w:sz w:val="12"/>
          <w:szCs w:val="12"/>
        </w:rPr>
        <w:t>ул.Ленина</w:t>
      </w:r>
      <w:proofErr w:type="spellEnd"/>
      <w:r w:rsidRPr="004C3071">
        <w:rPr>
          <w:rFonts w:ascii="Times New Roman" w:eastAsia="Calibri" w:hAnsi="Times New Roman" w:cs="Times New Roman"/>
          <w:sz w:val="12"/>
          <w:szCs w:val="12"/>
        </w:rPr>
        <w:t>, 15 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Справочные телефоны  Жилищного отдела Правового управления администрации, по которым может быть получена информация о предоставлении муниципальной услуги: 8(84655) 2-15-45, 2-22-49.</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на официальном интернет-сайте администрации в сети интернет;</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на Едином портале государственных и муниципальных услуг (далее – Единый портал);</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на Портале государственных и муниципальных услуг Самарской области (далее – Региональный портал) www.pgu.samregion.ru;</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на информационных стендах в помещении приема заявлений в администрации;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по указанным в предыдущем пункте номерам телефонов администрации.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1.2.3. Индивидуальное консультирование лично</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Устное индивидуальное консультирование заинтересованного лица сотрудником Жилищного отдела происходит при непосредственном присутствии заинтересованного лица в помещении уполномоченного органа во время, установленное в приложении 2 к настоящему Регламенту.</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может превышать 15 минут.</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lastRenderedPageBreak/>
        <w:t>Индивидуальное устное консультирование каждого заинтересованного лица сотрудником Жилищного отдела, осуществляющим индивидуальное консультирование лично не может превышать 15 минут.</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1.2.4. Консультирование в электронном виде</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Консультирование в электронном виде осуществляется посредством:</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размещения консультационно-справочной информации на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Интернет-сайте администрации;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размещения консультационно-справочной информации на Едином портале и Региональном портале;</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индивидуального консультирования по электронной почте.</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Консультирование путем размещения консультационно-справочной информации на Интернет-сайте администрации, осуществляется посредством получения заинтересованным лицом информации при посещении Интернет-сайта администрации.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При консультировании по электронной почте заинтересованное лицо направляет заявление на электронный адрес администрации. Датой поступления заявления является дата его регистрации как входящего сообщения в жилищном отделе.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дней с момента поступления заявления.</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1.2.5. Индивидуальное консультирование по почте</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дней со дня поступления письменного заявления.</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Датой получения заявления является дата регистрации входящего заявления.</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1.2.6. Индивидуальное консультирование по телефону</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Консультирование по телефону осуществляется при личном заявлении заинтересованного лица посредством телефонной связи. Ответ на телефонный звонок должен начинаться с информации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Время разговора не должно превышать 15 минут.</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органах исполнительной власти либо структурных подразделениях администрации, которые располагают необходимыми сведениями.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1.2.7. На информационных стендах в местах предоставления муниципальной услуги, а также на Интернет-сайте администрации, размещаются следующие информационные материалы:</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информация о порядке предоставления муниципальной услуги;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текст Регламента с приложениями (полная версия на Интернет-сайте администрации и извлечения на информационных стендах);</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информация о местонахождении и графике работы администрации, уполномоченного органа;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перечень документов, предоставляемых получателями муниципальной услуги, и требования, предъявляемые к этим документам;</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2. Стандарт предоставления муниципальной услуги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2.1. Наименование муниципальной услуги.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Муниципальная услуга – «Расторжение договора найма жилого помещения муниципального специализированного жилищного фонда».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2.2.</w:t>
      </w:r>
      <w:r w:rsidRPr="004C3071">
        <w:rPr>
          <w:rFonts w:ascii="Times New Roman" w:eastAsia="Calibri" w:hAnsi="Times New Roman" w:cs="Times New Roman"/>
          <w:sz w:val="12"/>
          <w:szCs w:val="12"/>
        </w:rPr>
        <w:tab/>
        <w:t xml:space="preserve"> Наименование уполномоченного органа, предоставляющего муниципальную услугу.</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Муниципальную услугу предоставляет администрация муниципального района Сергиевский.</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Структурным подразделением администрации, в функциональные обязанности которого входит предоставление муниципальной услуги, является Жилищный отдел Правового управления администрации (далее – Жилищный отдел).</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2.3.</w:t>
      </w:r>
      <w:r w:rsidRPr="004C3071">
        <w:rPr>
          <w:rFonts w:ascii="Times New Roman" w:eastAsia="Calibri" w:hAnsi="Times New Roman" w:cs="Times New Roman"/>
          <w:sz w:val="12"/>
          <w:szCs w:val="12"/>
        </w:rPr>
        <w:tab/>
        <w:t>Результат предоставления муниципальной услуги.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Результатом предоставления муниципальной услуги являются:</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расторжение договора найма жилого помещения муниципального специализированного жилищного фонда;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мотивированный отказ в предоставлении муниципальной услуги (далее – мотивированный отказ).</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2.4. Срок предоставления муниципальной услуги.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2.4.1. Срок предоставления муниципальной услуги – в течение 30 дней со дня регистрации обращения.</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2.4.2. Течение срока предоставления муниципальной услуги начинается со дня, следующего за днем регистрации обращения заявителя в жилищном отделе.</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2.5. Правовые основания для предоставления муниципальной услуги.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Предоставление муниципальной услуги осуществляется</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в соответствии со следующими нормативными правовыми актами: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Конституцией Российской Федерации;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Жилищным кодексом Российской Федерации от 29.12.2004 № 188-ФЗ;</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Федеральным законом от 27.07.2010 № 210-ФЗ «Об организации предоставления государственных и муниципальных услуг»;</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Федеральным законом от 02.05.2006 № 59-ФЗ «О порядке рассмотрения обращений граждан Российской Федерации»;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постановлением Правительства Российской Федерации от 26.01.2006   № 42 «Об утверждении Правил отнесения жилого помещения к специализированному жилищному фонду и типовых договоров найма специализированных жилых помещений»;</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Законом Самарской области от 05.07.2005 № 139-ГД «О жилище»;</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уставом муниципального района Сергиевский;</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иными нормативными актами Российской Федерации, Самарской области и настоящим Регламентом.</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2.6. Перечень документов и информации, необходимых для предоставления муниципальной услуги.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lastRenderedPageBreak/>
        <w:t>2.6.1. Исчерпывающий перечень документов, необходимых для предоставления муниципальной услуги, которые заявитель должен предоставить самостоятельно:</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письменное заявление о расторжении договора найма жилого помещения муниципального специализированного жилищного фонда (далее – заявление), содержащее информацию, предусмотренную пунктом 2.6.2 настоящего Регламента;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документы, подтверждающие право пользования жилым помещением, занимаемым Заявителем и членами его семьи (договор);</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копии документа, удостоверяющих личность заявителя (паспорт).</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В случае если от имени заявителя действует его представитель, предоставляются документы,  подтверждающие права законного представителя, или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удостоверяющего личность представителя.</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2.6.2. Заявление должно содержать следующую информацию:</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фамилию, имя, отчество (при наличии) заявителя, его паспортные данные, адрес места жительства;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дату, подпись заявителя либо его представителя, действующего на основании доверенности, контактные телефоны, электронный адрес (при наличии), реквизиты доверенности, в случае, если от имени заявителя действует его представитель по доверенности.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В заявлении должен быть указан способ получения результатов муниципальной услуги (почтовым отправлением, при личном обращении в уполномоченный орган).</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Текст документа должен быть читаемым, написан разборчиво от руки шариковой ручкой или при помощи средств электронно-вычислительной техники, не должен содержать подчисток либо приписок, зачеркнутых слов и иных не оговоренных в нем исправлений.</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Форма заявления о расторжении договора найма жилого помещения муниципального специализированного жилого фонда представлена в приложении 1 к настоящему Регламенту.</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2.6.3. Заявление направляется лично или почтовым отправлением в Жилищный отдел по адресу, указанному в п. 1.2.2 настоящего регламента.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2.7. Перечень документов, предоставляемых заявителем (его уполномоченным представителем), при получении результата муниципальной услуги лично.</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Для получения результатов муниципальной услуги лично заявитель должен представить:</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оригинал документа, удостоверяющего личность;</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Результаты муниципальной услуги выдаются заявителю либо его уполномоченному представителю по доверенности под роспись в журнале выдачи документов.</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2.7.1. При предоставлении муниципальной услуги Жилищный отдел, МФЦ не вправе требовать от заявителя:</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2.8.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если заявитель не представил такие документы и информацию самостоятельно, отсутствуют.</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2.9. Исчерпывающий перечень оснований для отказа в приеме документов, необходимых для предоставления муниципальной услуги.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Основания для отказа в приеме документов, необходимых для предоставления муниципальной услуги, отсутствуют.</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2.10. Исчерпывающий перечень оснований для отказа в предоставлении муниципальной услуги.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подача заявления от имени заявителя не уполномоченным лицом;</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lastRenderedPageBreak/>
        <w:t>непредставление заявителем (его уполномоченным представителем) или представление в неполном объеме документов, наличие которых необходимо для получения муниципальной услуги в соответствии с пунктом 2.6.1 настоящего Регламента;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предоставление заявителем недостоверных сведений  - в заявлении и прилагаемых документах имеются недостоверные и (или) противоречивые сведения, подчистки, приписки, зачеркнутые слова (цифры), повреждения, не позволяющие однозначно истолковать их содержание, не поддающиеся прочтению;</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несоответствие документов, необходимых для предоставления муниципальной услуги, требованиям, установленным законодательством Российской Федерации.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Услуги, которые являются необходимыми и обязательными для предоставления муниципальной услуги, отсутствуют.</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2.12. Размер платы, взимаемой с заявителя при предоставлении муниципальной услуги.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Муниципальная услуга предоставляется бесплатно.</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2.13. Максимальный срок ожидания в очереди при подаче заявления и при получении результата предоставления муниципальной услуги.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должен превышать 15 минут.</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2.14. Срок регистрации заявления о предоставлении муниципальной услуги.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Максимальный срок регистрации заявления и приложенных к нему документов – 1 день со дня поступления заявления в Жилищный отдел.</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В случае поступления заявления в жилищный отдел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днём.</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2.15. 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Здание, в котором расположен уполномоченный орган, должно быть оборудовано отдельным входом для свободного доступа заинтересованных лиц.</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Центральный вход в здание уполномоченного органа должен быть оборудован информационной табличкой (вывеской), содержащей информацию о наименовании и режиме работы уполномоченного органа.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Вход в здание уполномоченного органа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В помещениях для работы с заинтересованными лицами размещаются информационные стенды.</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Сотрудники, предоставляющие муниципальную услугу, обеспечиваются личными нагрудными идентификационными карточками (</w:t>
      </w:r>
      <w:proofErr w:type="spellStart"/>
      <w:r w:rsidRPr="004C3071">
        <w:rPr>
          <w:rFonts w:ascii="Times New Roman" w:eastAsia="Calibri" w:hAnsi="Times New Roman" w:cs="Times New Roman"/>
          <w:sz w:val="12"/>
          <w:szCs w:val="12"/>
        </w:rPr>
        <w:t>бейджами</w:t>
      </w:r>
      <w:proofErr w:type="spellEnd"/>
      <w:r w:rsidRPr="004C3071">
        <w:rPr>
          <w:rFonts w:ascii="Times New Roman" w:eastAsia="Calibri" w:hAnsi="Times New Roman" w:cs="Times New Roman"/>
          <w:sz w:val="12"/>
          <w:szCs w:val="12"/>
        </w:rPr>
        <w:t>) с указанием фамилии, имени, отчества и должности, крепящимися с помощью зажимов к одежде, либо настольными табличками аналогичного содержания.</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Места ожидания должны соответствовать комфортным условиям для заинтересованных лиц и оптимальным условиям работы специалистов.</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Места ожидания в очереди на консультацию или получение результатов муниципальной услуги должны быть оборудованы стульями, кресельными секциями или скамьями (</w:t>
      </w:r>
      <w:proofErr w:type="spellStart"/>
      <w:r w:rsidRPr="004C3071">
        <w:rPr>
          <w:rFonts w:ascii="Times New Roman" w:eastAsia="Calibri" w:hAnsi="Times New Roman" w:cs="Times New Roman"/>
          <w:sz w:val="12"/>
          <w:szCs w:val="12"/>
        </w:rPr>
        <w:t>банкетками</w:t>
      </w:r>
      <w:proofErr w:type="spellEnd"/>
      <w:r w:rsidRPr="004C3071">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Рабочие места сотрудников,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 xml:space="preserve">На территории, прилегающей к зданию уполномоченного органа,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уполномоченный орган за определенный период. На стоянке должно быть не менее 5 </w:t>
      </w:r>
      <w:proofErr w:type="spellStart"/>
      <w:r w:rsidRPr="004C3071">
        <w:rPr>
          <w:rFonts w:ascii="Times New Roman" w:eastAsia="Calibri" w:hAnsi="Times New Roman" w:cs="Times New Roman"/>
          <w:sz w:val="12"/>
          <w:szCs w:val="12"/>
        </w:rPr>
        <w:t>машиномест</w:t>
      </w:r>
      <w:proofErr w:type="spellEnd"/>
      <w:r w:rsidRPr="004C3071">
        <w:rPr>
          <w:rFonts w:ascii="Times New Roman" w:eastAsia="Calibri" w:hAnsi="Times New Roman" w:cs="Times New Roman"/>
          <w:sz w:val="12"/>
          <w:szCs w:val="12"/>
        </w:rPr>
        <w:t>. Доступ заявителей к парковочным местам является бесплатным. 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2.16. Показатели доступности и качества муниципальной услуги.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Показателями доступности и качества муниципальной услуги являются:</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муниципальных услуг;</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lastRenderedPageBreak/>
        <w:t>2.17.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2.17.1. Муниципальная услуга может предоставляться на базе МФЦ в соответствии с соглашением о взаимодействии, заключаемым администрацией с МФЦ (далее – Соглашение).</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Состав административных процедур, порядок и сроки предоставления муниципальной услуги на базе МФЦ определяются Соглашением.</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Документы, необходимые для предоставления муниципальной услуги, указанные в пункте 2.6.1 Регламента, приложенные к заявлению и представленные в электронной форме с использованием Портала, являются основанием для начала предоставления муниципальной услуги.</w:t>
      </w:r>
      <w:r w:rsidRPr="004C3071">
        <w:rPr>
          <w:rFonts w:ascii="Times New Roman" w:eastAsia="Calibri" w:hAnsi="Times New Roman" w:cs="Times New Roman"/>
          <w:sz w:val="12"/>
          <w:szCs w:val="12"/>
        </w:rPr>
        <w:cr/>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необходимых для предоставления муниципальной услуги, указанных в пункте 2.6.1 Регламента.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В случае направления в электронной форме заявления без приложения документов, указанных в пункте 2.6.1 Регламента, должны быть представлены заявителем в жилищный отдел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2.18.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 Состав, последовательность и сроки выполнения административных процедур, требования к порядку их выполнения</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приём и регистрация заявления и прилагаемых к нему документов;</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рассмотрение заявления и направление межведомственных запросов;</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подготовка и направление заявителю мотивированного отказа в предоставлении муниципальной услуги;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подготовка проекта распоряжения администрации о расторжении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договора найма жилого помещения муниципального специализированного жилищного фонда;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выдача заявителю решения о расторжении договора найма жилого помещения муниципального специализированного жилищного фонда.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Блок-схема предоставления муниципальной услуги приведена в приложении 1 к настоящему Регламенту.</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3.2. Приём и регистрация заявления и прилагаемых к нему документов.</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3.2.1. Основанием для начала административной процедуры является поступление в жилищный отдел заявления и прилагаемых к нему документов посредством личного обращения заявителя (его уполномоченного представителя) либо поступления заявления и прилагаемых к нему документов посредством почтовой связи, в электронной форме посредством Единого портала или Регионального портала.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3.2.2. Ответственным за выполнение административной процедуры является специалист Жилищного отдела (далее – специалист, уполномоченный на прием заявлений).</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3.2.3. Специалист, уполномоченный на прием заявлений, осуществляет прием заявления и документов, устанавливает предмет обращения заявителя и осуществляет проверку комплектности представленных документов на соответствие требованиям действующего законодательства и пункта 2.6.1 Регламента: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1) при личном обращении заявителя. Если при проверке комплектности представленных заявителем документов, исходя из требований пункта 2.6.1 Регламента, специалист, уполномоченный на прием заявлений, выявляет, что документы, представленные заявителем для получения муниципальной услуги, не соответствуют установленным Регламентом требованиям, оно уведомляет заявителя о недостающих документах и предлагает повторно обратиться, собрав необходимый пакет документов.</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lastRenderedPageBreak/>
        <w:t>В случае отказа заявителя прервать подачу документов либо отказа заявителя от доработки документов специалист, уполномоченный на прием заявлений, принимает документы, обращая внимание заявителя, что указанные недостатки будут препятствовать предоставлению муниципальной услуги, о чем делается соответствующая запись в заявлении с кратким описанием возможных причин отказа.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При желании заявителя устранить препятствия, прервав подачу документов, специалист, уполномоченный на прием заявлений, возвращает документы заявителю;</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2) при поступлении документов посредством почтовой связи, в электронной форме посредством Единого портала или Регионального портала. Специалист, уполномоченный на прием заявлений, осуществляет действия, предусмотренные пункт</w:t>
      </w:r>
      <w:r>
        <w:rPr>
          <w:rFonts w:ascii="Times New Roman" w:eastAsia="Calibri" w:hAnsi="Times New Roman" w:cs="Times New Roman"/>
          <w:sz w:val="12"/>
          <w:szCs w:val="12"/>
        </w:rPr>
        <w:t>ом 3.2.4 настоящего Регламента.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3.2.4. Специалист, уполномоченный на прием заявлений, в установленном порядке регистрирует заявление в журнале регистрации.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3.2.5. Критерием принятия решения является поступление заявления и документов, лично представляемых заявителем, в Жилищный отдел.</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3.2.6. Результатом выполнения административной процедуры является прием заявления и прилагаемых к нему документов.</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3.2.7. Способом фиксации результата административной процедуры является регистрация заявления в журнале регистрации.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Максимальный срок выполнения административной процедуры –</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1 рабочий день.</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3.3. Рассмотрение заявления и направление межведомственных запросов.</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3.3.1. Основанием для начала административной процедуры является получение заявления и прилагаемых к нему документов специалистом, ответственным за подготовку проекта решения.</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3.3.2. Ответственным за выполнение административной процедуры является специалист Жилищного отдела.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3.3.3. Специалист, ответственный за подготовку проекта решения, проверяет заявление и прилагаемые к нему документы:</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на соответствие требованиям, установленным пунктами 2.6.1 и 2.6.2 настоящего Регламента;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на наличие или отсутствие документа, предусмотренного пунктом 2.8 настоящего Регламента.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3.3.4. В случае наличия в представленных заявителем документах документа, предусмотренного пунктом 2.8 настоящего Регламента, специалист, ответственный за подготовку проекта решения, переходит к осуществлению действий, предусмотренных разделом 3.4 настоящего Регламента.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3.3.5. В случае отсутствия в представленных заявителем документах и в распоряжении Жилищного отдела документа, предусмотренного пунктом 2.8 настоящего Регламента, специалист, ответственный за подготовку проекта решения, формирует и направляет запрос в рамках межведомственного информационного взаимодействия в федеральные органы исполнительной власти, в органы исполнительной власти Самарской области, органы местного самоуправления для получения сведений, указанных в пункте 2.8 настоящего Регламента.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3.3.6.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Межведомственный запрос о представлении документов и (или) информации, указанных в пункте 2 части 1 статьи 7 Федерального закона №210-ФЗ, для предоставления муниципальной услуги с использованием межведомственного информационного взаимодействия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1) наименование органа или организации, направляющих межведомственный запрос;</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2) наименование органа или организации, в адрес которых направляется межведомственный запрос;</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5) сведения, необходимые для представления документа и (или) информации, установленные настоящим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6) контактная информация для направления ответа на межведомственный запрос;</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7) дата направления межведомственного запроса;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9) информация о факте получения согласия, предусмотренного частью 5 статьи 7 Федерального закона № 210-ФЗ (при направлении межведомственного запроса в случае, предусмотренном частью 5 статьи 7 настоящего Федерального закона № 210-ФЗ).</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Максимальный срок формирования и направления запросов составляет 2 рабочих дня.</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3.3.7. При подготовке межведомственного запроса специалист, ответственный за подготовку проекта решения,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данный документ находится.</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3.3.8.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Специалист, ответственный за подготовку проекта решения, обязан принять необходимые меры по получению ответа на межведомственный запрос.</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3.3.9. Максимальный срок осуществления административной процедуры не может превышать 14 рабочих дней.</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3.3.10. Критерием принятия решения является отсутствие в представленных заявителем документах и в распоряжении уполномоченного органа документов, предусмотренных пунктом 2.8 настоящего Регламента.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3.3.11.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2.8.1 Регламента и необходимых для предоставления муниципальной услуги.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3.3.12. Способом фиксации результата административной процедуры является регистрация ответов на межведомственные запросы в журнале регистрации.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3.4. Подготовка и направление заявителю мотивированного отказа в предоставлении муниципальной услуги.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3.4.1. Основанием для начала административной процедуры является комплектование полного пакта документов, необходимых для предоставления муниципальной услуги.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3.4.2. Ответственным за выполнение административной процедуры является специалист Жилищного отдела.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3.4.3. Специалист, ответственный за подготовку проекта решения, проверяет заявление и документы, необходимые для предоставления муниципальной услуги, на наличие оснований для отказа в предоставлении муниципальной услуги, предусмотренных пунктом 2.10 настоящего Регламента.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lastRenderedPageBreak/>
        <w:t>При отсутствии оснований для отказа в предоставлении муниципальной услуги специалист, ответственный за подготовку проекта решения, переходит к осуществлению действий, предусмотренных разделом 3.5 настоящего Регламента.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При наличии оснований для отказа в предоставлении муниципальной услуги специалист, ответственный за подготовку проекта решения, подготавливает выписку из решения комиссии по жилищным вопросам при администрации с указанием оснований для отказа и, при возможности, необходимых мер по их устранению.</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3.4.4. Руководитель Правового управления в течение</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2 рабочих дней подписывает решение для отказа.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3.4.5. Решение об отказе направляется заявителю в течение 1 рабочего дня после регистрации или, при желании заявителя получить результат предоставления услуги лично, выдаётся заявителю не позднее, чем через 3 рабочих дня со дня его регистрации.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3.4.6. Критерием принятия решения является наличие оснований для отказа в предоставлении муниципальной услуги, предусмотренных пунктом 2.10 настоящего Регламента.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3.4.7. Результатом выполнения административной процедуры является направление заявителю мотивированного отказа либо передача указанной выписки из решения комиссии по жилищным вопросам при администрации заявителю на личном приеме в Жилищном отделе.</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3.4.8. Способом фиксации результата административной процедуры является регистрация выписки в журнале регистрации.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3.4.9. Срок выполнения процедуры – не более 11 рабочих дней со дня установления специалистом жилищного отдела наличия оснований для отказа в предоставлении муниципальной услуги, указанных в пункте 2.10 настоящего Регламента.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3.5. Подготовка проекта распорядительного акта о расторжении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договора найма жилого помещения муниципального специализированного жилищного фонда.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3.5.1. Основанием для начала административной процедуры является установление специалистом, ответственным за подготовку проекта решения, отсутствия оснований для отказа в предоставлении муниципальной услуги.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3.5.2. Ответственным за выполнение административной процедуры является специалист Жилищного отдела.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3.5.3. Специалист, ответственный за подготовку проекта решения, готовит проект распоряжения администрации о расторжении договора найма жилого помещения муниципального специализированного жилищного фонда.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3.5.4. Руководитель Правового управления согласовывает проект распоряжения администрации о расторжении договора найма жилого помещения муниципального специализированного жилищного фонда и направляет его Главе муниципального района Сергиевский для подписания.</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3.5.5. Глава муниципального района Сергиевский подписывает проект распоряжения администрации о расторжении договора найма жилого помещения муниципального специализированного жилищного фонда.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3.5.6. Максимальный срок административной процедуры не может превышать 10 календарных дней.</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3.5.7. Критерием принятия решения является установление специалистом, ответственным за подготовку проекта решения, отсутствия оснований для отказа в предоставлении муниципальной услуги, предусмотренных пунктом 2.10 настоящего Регламента.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3.5.8. Результатом административной процедуры является подписанное главой района распоряжение администрации о расторжении договора найма жилого помещения муниципального специализированного жилищного фонда.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3.5.9. Способом фиксации результата данной распоряжения администрации о расторжении договора найма жилого помещения муниципального специализированного жилищного фонда в общем отделе администрации.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3.6. Выдача заявителю акта о расторжении договора найма жилого помещения муниципального специализированного жилищного фонда.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3.6.1. Основанием для начала процедуры является регистрация распоряжения администрации о расторжении договора найма жилого помещения муниципального специализированного жилищного фонда в общем отделе администрации.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3.6.2. Ответственным за выполнение административной процедуры является специалист Жилищного отдела.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3.6.3. Специалист, ответственный за подготовку проекта распоряжения, направляет копию распоряжения администрации о расторжении договора найма жилого помещения муниципального специализированного жилищного фонда заявителю посредством почтовой связи или в электронной форме посредством Единого портала или Регионального портала.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3.6.4. В случае, если в заявлении заявитель выразил желание получить результат муниципальной услуги лично, специалист, ответственный за подготовку проекта решения, в течение 2 рабочих дней уведомляет по телефону заявителя о необходимости получить копию распоряжения о расторжении договора найма жилого помещения муниципального специализированного жилищного фонда и назначает дату и время прибытия заявителя в уполномоченный орган.</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Прибывший в назначенный для получения результата предоставления муниципальной услуги день заявитель предъявляет документы, указанные в пункте 2.7 настоящего Регламента.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Специалист, ответственный за подготовку проекта решения, проверяет предъявленные документы, указывает в журнале выдачи документов номер и дату распоряжения о расторжении договора найма жилого помещения муниципального специализированного жилищного фонда, дату их получения заявителем, фамилию, имя, отчество (при наличии) заявителя или его уполномоченного представителя.</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После внесения этих данных в журнал выдачи документов, ответственный за подготовку проекта решения, выдает копию распоряжения о расторжении договора найма жилого помещения муниципального специализированного жилищного фонда заявителю под роспись в журнале выдачи.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3.6.5. В случае, если специалисту, ответственному за подготовку проекта решения, не удается связаться с заявителем в установленный срок, либо договориться с ним о дате и времени получения копии акта о расторжении договора найма жилого помещения муниципального специализированного жилищного фонда, а также если заявитель не явился в оговоренные дату и время прибытия либо не предоставил документы, указанные в пункте 2.7 настоящего Регламента, специалист, ответственный за подготовку проекта решения, направляет копию распоряжения о расторжении договора найма жилого помещения муниципального специализированного жилищного фонда заявителю посредством почтовой связи.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3.6.6. Максимальный срок выполнения административной процедуры – 4 рабочих дня со дня регистрации распоряжения о расторжении договора найма жилого помещения муниципального специализированного жилищного фонда.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3.6.7. Критерием принятия решения является наличие зарегистрированного распоряжения о расторжении договора найма жилого помещения муниципального специализированного жилищного фонда.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3.6.8. Результатом выполнения административной процедуры является выдача или направление заявителю копии распоряжения о расторжении договора найма жилого помещения муниципального специализированного жилищного фонда.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3.6.9. Способом фиксации результата административной процедуры является отметка в журнале выдачи о выдаче заявителю копии распоряжения о расторжении договора найма жилого помещения муниципального специализированного жилищного фонда или регистрация исходящего письма заявителю о её направлении.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3.7. Прием заявления и иных документов, необходимых для предоставления муниципальной услуги, на базе МФЦ, работа с документами в МФЦ.</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3.7.1. 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3.7.2.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lastRenderedPageBreak/>
        <w:t>3.7.3.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3.7.4.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 составляет и направляет в адрес заявителя расписку о приеме пакета документов.</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документов, указанных в пункте 2.6.1 Административного регламента, готовит и направляет межведомственные запросы. Предельный срок для подготовки и направления сотрудником МФЦ межведомственных запросов составляет 1 рабочий день со дня регистрации заявления. По истечение 5 рабочих дней, предусмотренных для получения ответов на межведомственные запросы, сотрудник МФЦ, ответственный за 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3.7.5.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2.6.1 Административного регламента. Если представленные документы не соответствуют требованиям пункта 2.6.1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3.7.6. Сотрудник МФЦ, ответственный за прием и регистрацию документов, передает:</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 сотруднику МФЦ, ответственному за направление межведомственных запросов, в случае, предусмотренном абзацем четвертым пункта 3.7.4 Административного регламента. После исполнения обязанностей, предусмотренных абзацем четвертым пункта 3.7.4 Административного регламента,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формирование дела.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3.7.7.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3.7.8.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рабочих дней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3.7.9.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3.7.10.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3.7.4 Административного регламента, также документов (информации), полученных специалистом МФЦ в результате межведомственного информационного взаимодействия.</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3.7.11.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предоставления муниципальной услуги.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В случае, предусмотренном абзацем четвертым пункта 3.7.4 Административного регламента, способом фиксации результата административной процедуры также является регистрация ответов из органов (организаций), на межведомственные запросы.</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4. Формы контроля за исполнением Регламента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4.1. Общий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на постоянной основе уполномоченное должностное лицо.</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4.2. Непосредственный контроль за соблюдением сотрудниками Жилищного отдела последовательности действий, определенных административными процедурами по предоставлению муниципальной услуги, осуществляется руководителем Правового управления администрации, который является ответственным за организацию работы по предоставлению муниципальной услуги, включая предоставление специалистами Жилищного отдела отчетов о проделанной работе, принятие в пределах компетенции решений и подготовку ответов на обращения заявителей, содержащие жалобы на действия (бездействие) и решения сотрудников Жилищного отдела, непосредственно предоставляющих муниципальную услугу.</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4.3. Контроль за полнотой и качеством предоставления муниципальной услуги осуществляется уполномоченным структурным подразделением администрации – отделом муниципального контроля и охраны труда контрольного управления.</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4.4. Контроль за полнотой и качеством предоставления муниципальной услуги включает в себя проведение проверок в отношении структурных подразделений администрации, предоставляющих муниципальную услугу, должностных лиц администрации, осуществляющих деятельность по предоставлению муниципальной услуги, выявление и устранение нарушений прав заявителей при предоставлении муниципальной услуги.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4.5. Проверки могут быть плановыми (осуществляться на основании полугодовых и годовых планов работы администрации) и внеплановыми.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4.6. Плановые проверки проводятся с периодичностью, определяемой распоряжениями администрации, но не чаще одного раза в год. Внеплановые проверки проводятся по обращению заинтересованных лиц или в установленных законодательством случаях.</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lastRenderedPageBreak/>
        <w:t>4.7. Должностные лица администрации, осуществляющие деятельность по предоставлению муниципальной услуги, несут персональную ответственность за полноту и качество предоставления муниципальной услуги, за соблюдение и исполнение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Персональная ответственность должностных лиц администрации, осуществляющих деятельность по предоставлению муниципальной услуги, закрепляется в их должностных инструкциях в соответствии с требованиями законодательства.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4.8. По результатам проведенных проверок в случае выявления нарушений прав заявителей, положений настоящего административного регламента, иных нормативных правовых актов Российской Федерации и Самарской области Главой рассматривается вопрос о привлечении виновных лиц к ответственности в соответствии с действующим законодательством Российской Федерации.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4.9. Заинтересованные лица могут принимать участие в электронных опросах, форумах и анкетировании по вопросам удовлетворения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4.10. Должностное лицо администрации, на которого возложено кадровое обеспечение деятельности администрации, ведет учет случаев ненадлежащего исполнения должностными лицами администрации служебных обязанностей, в том числе касающихся предоставления муниципальной услуги, проводит служебные проверки в отношении должностных лиц администрации, допустивших подобные нарушения. Глава либо лицо, его замещающее, принимает меры в отношении должностных лиц в соответствии с законодательством Российской Федерации.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5. Досудебный (внесудебный) порядок обжалования решений и действий (бездействия) уполномоченного органа, а также должностных лиц уполномоченного органа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жилищного отдела, МФЦ в ходе предоставления муниципальной услуги на основании настоящего Регламента.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Заявитель может обратиться с жалобой в том числе в следующих случаях:</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 указанного в статье 15.1 Федерального закона;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2) нарушение срока предоставления муниципальной услуги;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8) нарушение срока или порядка выдачи документов по результатам предоставления муниципальной услуги;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5.2. Общие требования к порядку подачи и рассмотрения жалобы.</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Жалоба подается в письменной форме либо в электронной форме в администрацию.</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Жалоба может быть направлена по почте, через многофункциональный центр предоставления государственных и муниципальных услуг, с использованием информационно – телекоммуникационной сети «Интернет», Интернет-сайта уполномоченного органа, Единого портала либо Регионального портала, а также может быть принята при личном приеме заявителя.</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5.4. В жалобе указываются:</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Жалоба, поступившая в администрацию, подлежит рассмотрению руководителем уполномоченного органа в течение 15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5.5. Вышестоящие органы муниципальной власти и должностные лица, которым может быть адресована жалоба заявителя в досудебном (внесудебном) порядке.</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lastRenderedPageBreak/>
        <w:t>В досудебном (внесудебном) порядке заявители могут обжаловать действия или бездействие:</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должностных лиц жилищного отдела – Руководителю Правового управления;</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сотрудников МФЦ – руководителю МФЦ;</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Руководителя Правового управления – Главе района.</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5.6. По результатам рассмотрения жалобы уполномоченный орган принимает одно из следующих решений:</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отказывает в удовлетворении жалобы.</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5.7.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4C3071" w:rsidRPr="004C3071" w:rsidRDefault="004C3071" w:rsidP="004C3071">
      <w:pPr>
        <w:tabs>
          <w:tab w:val="left" w:pos="284"/>
        </w:tabs>
        <w:spacing w:after="0" w:line="240" w:lineRule="auto"/>
        <w:ind w:firstLine="284"/>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6231AF" w:rsidRPr="004C3071" w:rsidRDefault="006231AF" w:rsidP="004C3071">
      <w:pPr>
        <w:tabs>
          <w:tab w:val="left" w:pos="284"/>
        </w:tabs>
        <w:spacing w:after="0" w:line="240" w:lineRule="auto"/>
        <w:jc w:val="right"/>
        <w:rPr>
          <w:rFonts w:ascii="Times New Roman" w:eastAsia="Calibri" w:hAnsi="Times New Roman" w:cs="Times New Roman"/>
          <w:i/>
          <w:sz w:val="12"/>
          <w:szCs w:val="12"/>
        </w:rPr>
      </w:pPr>
    </w:p>
    <w:p w:rsidR="004C3071" w:rsidRPr="004C3071" w:rsidRDefault="004C3071" w:rsidP="004C3071">
      <w:pPr>
        <w:tabs>
          <w:tab w:val="left" w:pos="284"/>
        </w:tabs>
        <w:spacing w:after="0" w:line="240" w:lineRule="auto"/>
        <w:jc w:val="right"/>
        <w:rPr>
          <w:rFonts w:ascii="Times New Roman" w:eastAsia="Calibri" w:hAnsi="Times New Roman" w:cs="Times New Roman"/>
          <w:i/>
          <w:sz w:val="12"/>
          <w:szCs w:val="12"/>
        </w:rPr>
      </w:pPr>
      <w:r w:rsidRPr="004C3071">
        <w:rPr>
          <w:rFonts w:ascii="Times New Roman" w:eastAsia="Calibri" w:hAnsi="Times New Roman" w:cs="Times New Roman"/>
          <w:i/>
          <w:sz w:val="12"/>
          <w:szCs w:val="12"/>
        </w:rPr>
        <w:t>Приложение № 1</w:t>
      </w:r>
    </w:p>
    <w:p w:rsidR="004C3071" w:rsidRPr="004C3071" w:rsidRDefault="004C3071" w:rsidP="004C3071">
      <w:pPr>
        <w:tabs>
          <w:tab w:val="left" w:pos="284"/>
        </w:tabs>
        <w:spacing w:after="0" w:line="240" w:lineRule="auto"/>
        <w:jc w:val="right"/>
        <w:rPr>
          <w:rFonts w:ascii="Times New Roman" w:eastAsia="Calibri" w:hAnsi="Times New Roman" w:cs="Times New Roman"/>
          <w:i/>
          <w:sz w:val="12"/>
          <w:szCs w:val="12"/>
        </w:rPr>
      </w:pPr>
      <w:r w:rsidRPr="004C3071">
        <w:rPr>
          <w:rFonts w:ascii="Times New Roman" w:eastAsia="Calibri" w:hAnsi="Times New Roman" w:cs="Times New Roman"/>
          <w:i/>
          <w:sz w:val="12"/>
          <w:szCs w:val="12"/>
        </w:rPr>
        <w:t>к Административному регламенту</w:t>
      </w:r>
    </w:p>
    <w:p w:rsidR="004C3071" w:rsidRPr="004C3071" w:rsidRDefault="004C3071" w:rsidP="004C3071">
      <w:pPr>
        <w:tabs>
          <w:tab w:val="left" w:pos="284"/>
        </w:tabs>
        <w:spacing w:after="0" w:line="240" w:lineRule="auto"/>
        <w:jc w:val="both"/>
        <w:rPr>
          <w:rFonts w:ascii="Times New Roman" w:eastAsia="Calibri" w:hAnsi="Times New Roman" w:cs="Times New Roman"/>
          <w:sz w:val="12"/>
          <w:szCs w:val="12"/>
        </w:rPr>
      </w:pPr>
    </w:p>
    <w:p w:rsidR="004C3071" w:rsidRPr="004C3071" w:rsidRDefault="004C3071" w:rsidP="004C3071">
      <w:pPr>
        <w:tabs>
          <w:tab w:val="left" w:pos="284"/>
        </w:tabs>
        <w:spacing w:after="0" w:line="240" w:lineRule="auto"/>
        <w:jc w:val="center"/>
        <w:rPr>
          <w:rFonts w:ascii="Times New Roman" w:eastAsia="Calibri" w:hAnsi="Times New Roman" w:cs="Times New Roman"/>
          <w:b/>
          <w:sz w:val="12"/>
          <w:szCs w:val="12"/>
        </w:rPr>
      </w:pPr>
      <w:r w:rsidRPr="004C3071">
        <w:rPr>
          <w:rFonts w:ascii="Times New Roman" w:eastAsia="Calibri" w:hAnsi="Times New Roman" w:cs="Times New Roman"/>
          <w:b/>
          <w:sz w:val="12"/>
          <w:szCs w:val="12"/>
        </w:rPr>
        <w:t>Блок – схема предоставления муниципальной услуги</w:t>
      </w:r>
    </w:p>
    <w:p w:rsidR="006231AF" w:rsidRDefault="004C3071" w:rsidP="004C3071">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14:anchorId="669D3407" wp14:editId="224BD4CB">
            <wp:extent cx="3571336" cy="241414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3574993" cy="2416614"/>
                    </a:xfrm>
                    <a:prstGeom prst="rect">
                      <a:avLst/>
                    </a:prstGeom>
                    <a:ln>
                      <a:noFill/>
                    </a:ln>
                    <a:extLst>
                      <a:ext uri="{53640926-AAD7-44D8-BBD7-CCE9431645EC}">
                        <a14:shadowObscured xmlns:a14="http://schemas.microsoft.com/office/drawing/2010/main"/>
                      </a:ext>
                    </a:extLst>
                  </pic:spPr>
                </pic:pic>
              </a:graphicData>
            </a:graphic>
          </wp:inline>
        </w:drawing>
      </w:r>
    </w:p>
    <w:p w:rsidR="006231AF" w:rsidRDefault="006231AF" w:rsidP="00EC3D1F">
      <w:pPr>
        <w:tabs>
          <w:tab w:val="left" w:pos="284"/>
        </w:tabs>
        <w:spacing w:after="0" w:line="240" w:lineRule="auto"/>
        <w:jc w:val="both"/>
        <w:rPr>
          <w:rFonts w:ascii="Times New Roman" w:eastAsia="Calibri" w:hAnsi="Times New Roman" w:cs="Times New Roman"/>
          <w:sz w:val="12"/>
          <w:szCs w:val="12"/>
        </w:rPr>
      </w:pPr>
    </w:p>
    <w:p w:rsidR="004C3071" w:rsidRPr="004C3071" w:rsidRDefault="004C3071" w:rsidP="004C3071">
      <w:pPr>
        <w:tabs>
          <w:tab w:val="left" w:pos="284"/>
        </w:tabs>
        <w:spacing w:after="0" w:line="240" w:lineRule="auto"/>
        <w:jc w:val="right"/>
        <w:rPr>
          <w:rFonts w:ascii="Times New Roman" w:eastAsia="Calibri" w:hAnsi="Times New Roman" w:cs="Times New Roman"/>
          <w:i/>
          <w:sz w:val="12"/>
          <w:szCs w:val="12"/>
        </w:rPr>
      </w:pPr>
      <w:r w:rsidRPr="004C3071">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 xml:space="preserve"> 2</w:t>
      </w:r>
    </w:p>
    <w:p w:rsidR="004C3071" w:rsidRDefault="004C3071" w:rsidP="004C3071">
      <w:pPr>
        <w:tabs>
          <w:tab w:val="left" w:pos="284"/>
        </w:tabs>
        <w:spacing w:after="0" w:line="240" w:lineRule="auto"/>
        <w:jc w:val="right"/>
        <w:rPr>
          <w:rFonts w:ascii="Times New Roman" w:eastAsia="Calibri" w:hAnsi="Times New Roman" w:cs="Times New Roman"/>
          <w:i/>
          <w:sz w:val="12"/>
          <w:szCs w:val="12"/>
        </w:rPr>
      </w:pPr>
      <w:r w:rsidRPr="004C3071">
        <w:rPr>
          <w:rFonts w:ascii="Times New Roman" w:eastAsia="Calibri" w:hAnsi="Times New Roman" w:cs="Times New Roman"/>
          <w:i/>
          <w:sz w:val="12"/>
          <w:szCs w:val="12"/>
        </w:rPr>
        <w:t>к Административному регламенту</w:t>
      </w:r>
    </w:p>
    <w:p w:rsidR="004C3071" w:rsidRPr="004C3071" w:rsidRDefault="004C3071" w:rsidP="004C3071">
      <w:pPr>
        <w:tabs>
          <w:tab w:val="left" w:pos="284"/>
        </w:tabs>
        <w:spacing w:after="0" w:line="240" w:lineRule="auto"/>
        <w:jc w:val="right"/>
        <w:rPr>
          <w:rFonts w:ascii="Times New Roman" w:eastAsia="Calibri" w:hAnsi="Times New Roman" w:cs="Times New Roman"/>
          <w:i/>
          <w:sz w:val="12"/>
          <w:szCs w:val="12"/>
        </w:rPr>
      </w:pPr>
    </w:p>
    <w:p w:rsidR="004C3071" w:rsidRDefault="004C3071" w:rsidP="004C3071">
      <w:pPr>
        <w:tabs>
          <w:tab w:val="left" w:pos="284"/>
        </w:tabs>
        <w:spacing w:after="0" w:line="240" w:lineRule="auto"/>
        <w:jc w:val="right"/>
        <w:rPr>
          <w:rFonts w:ascii="Times New Roman" w:eastAsia="Calibri" w:hAnsi="Times New Roman" w:cs="Times New Roman"/>
          <w:sz w:val="12"/>
          <w:szCs w:val="12"/>
        </w:rPr>
      </w:pPr>
      <w:r w:rsidRPr="004C3071">
        <w:rPr>
          <w:rFonts w:ascii="Times New Roman" w:eastAsia="Calibri" w:hAnsi="Times New Roman" w:cs="Times New Roman"/>
          <w:sz w:val="12"/>
          <w:szCs w:val="12"/>
        </w:rPr>
        <w:t xml:space="preserve">В жилищный отдел Правового управления </w:t>
      </w:r>
    </w:p>
    <w:p w:rsidR="004C3071" w:rsidRPr="004C3071" w:rsidRDefault="004C3071" w:rsidP="004C3071">
      <w:pPr>
        <w:tabs>
          <w:tab w:val="left" w:pos="284"/>
        </w:tabs>
        <w:spacing w:after="0" w:line="240" w:lineRule="auto"/>
        <w:jc w:val="right"/>
        <w:rPr>
          <w:rFonts w:ascii="Times New Roman" w:eastAsia="Calibri" w:hAnsi="Times New Roman" w:cs="Times New Roman"/>
          <w:sz w:val="12"/>
          <w:szCs w:val="12"/>
        </w:rPr>
      </w:pPr>
      <w:r w:rsidRPr="004C3071">
        <w:rPr>
          <w:rFonts w:ascii="Times New Roman" w:eastAsia="Calibri" w:hAnsi="Times New Roman" w:cs="Times New Roman"/>
          <w:sz w:val="12"/>
          <w:szCs w:val="12"/>
        </w:rPr>
        <w:t>администрации муниципального района Сергиевский</w:t>
      </w:r>
    </w:p>
    <w:p w:rsidR="004C3071" w:rsidRPr="004C3071" w:rsidRDefault="004C3071" w:rsidP="004C3071">
      <w:pPr>
        <w:tabs>
          <w:tab w:val="left" w:pos="284"/>
        </w:tabs>
        <w:spacing w:after="0" w:line="240" w:lineRule="auto"/>
        <w:jc w:val="right"/>
        <w:rPr>
          <w:rFonts w:ascii="Times New Roman" w:eastAsia="Calibri" w:hAnsi="Times New Roman" w:cs="Times New Roman"/>
          <w:sz w:val="12"/>
          <w:szCs w:val="12"/>
        </w:rPr>
      </w:pPr>
    </w:p>
    <w:p w:rsidR="004C3071" w:rsidRPr="004C3071" w:rsidRDefault="004C3071" w:rsidP="004C3071">
      <w:pPr>
        <w:tabs>
          <w:tab w:val="left" w:pos="284"/>
        </w:tabs>
        <w:spacing w:after="0" w:line="240" w:lineRule="auto"/>
        <w:jc w:val="right"/>
        <w:rPr>
          <w:rFonts w:ascii="Times New Roman" w:eastAsia="Calibri" w:hAnsi="Times New Roman" w:cs="Times New Roman"/>
          <w:sz w:val="12"/>
          <w:szCs w:val="12"/>
        </w:rPr>
      </w:pPr>
      <w:r w:rsidRPr="004C3071">
        <w:rPr>
          <w:rFonts w:ascii="Times New Roman" w:eastAsia="Calibri" w:hAnsi="Times New Roman" w:cs="Times New Roman"/>
          <w:sz w:val="12"/>
          <w:szCs w:val="12"/>
        </w:rPr>
        <w:t>от ______________________________</w:t>
      </w:r>
    </w:p>
    <w:p w:rsidR="004C3071" w:rsidRPr="004C3071" w:rsidRDefault="004C3071" w:rsidP="004C3071">
      <w:pPr>
        <w:tabs>
          <w:tab w:val="left" w:pos="284"/>
        </w:tabs>
        <w:spacing w:after="0" w:line="240" w:lineRule="auto"/>
        <w:jc w:val="right"/>
        <w:rPr>
          <w:rFonts w:ascii="Times New Roman" w:eastAsia="Calibri" w:hAnsi="Times New Roman" w:cs="Times New Roman"/>
          <w:sz w:val="12"/>
          <w:szCs w:val="12"/>
        </w:rPr>
      </w:pPr>
      <w:r w:rsidRPr="004C3071">
        <w:rPr>
          <w:rFonts w:ascii="Times New Roman" w:eastAsia="Calibri" w:hAnsi="Times New Roman" w:cs="Times New Roman"/>
          <w:sz w:val="12"/>
          <w:szCs w:val="12"/>
        </w:rPr>
        <w:t>(Ф.И.О. заявителя полностью)</w:t>
      </w:r>
    </w:p>
    <w:p w:rsidR="004C3071" w:rsidRPr="004C3071" w:rsidRDefault="004C3071" w:rsidP="004C3071">
      <w:pPr>
        <w:tabs>
          <w:tab w:val="left" w:pos="284"/>
        </w:tabs>
        <w:spacing w:after="0" w:line="240" w:lineRule="auto"/>
        <w:jc w:val="right"/>
        <w:rPr>
          <w:rFonts w:ascii="Times New Roman" w:eastAsia="Calibri" w:hAnsi="Times New Roman" w:cs="Times New Roman"/>
          <w:sz w:val="12"/>
          <w:szCs w:val="12"/>
        </w:rPr>
      </w:pPr>
      <w:r w:rsidRPr="004C3071">
        <w:rPr>
          <w:rFonts w:ascii="Times New Roman" w:eastAsia="Calibri" w:hAnsi="Times New Roman" w:cs="Times New Roman"/>
          <w:sz w:val="12"/>
          <w:szCs w:val="12"/>
        </w:rPr>
        <w:t>________________________________</w:t>
      </w:r>
    </w:p>
    <w:p w:rsidR="004C3071" w:rsidRPr="004C3071" w:rsidRDefault="004C3071" w:rsidP="004C3071">
      <w:pPr>
        <w:tabs>
          <w:tab w:val="left" w:pos="284"/>
        </w:tabs>
        <w:spacing w:after="0" w:line="240" w:lineRule="auto"/>
        <w:jc w:val="right"/>
        <w:rPr>
          <w:rFonts w:ascii="Times New Roman" w:eastAsia="Calibri" w:hAnsi="Times New Roman" w:cs="Times New Roman"/>
          <w:sz w:val="12"/>
          <w:szCs w:val="12"/>
        </w:rPr>
      </w:pPr>
      <w:r w:rsidRPr="004C3071">
        <w:rPr>
          <w:rFonts w:ascii="Times New Roman" w:eastAsia="Calibri" w:hAnsi="Times New Roman" w:cs="Times New Roman"/>
          <w:sz w:val="12"/>
          <w:szCs w:val="12"/>
        </w:rPr>
        <w:t>_______________________________,</w:t>
      </w:r>
    </w:p>
    <w:p w:rsidR="004C3071" w:rsidRPr="004C3071" w:rsidRDefault="004C3071" w:rsidP="004C3071">
      <w:pPr>
        <w:tabs>
          <w:tab w:val="left" w:pos="284"/>
        </w:tabs>
        <w:spacing w:after="0" w:line="240" w:lineRule="auto"/>
        <w:jc w:val="right"/>
        <w:rPr>
          <w:rFonts w:ascii="Times New Roman" w:eastAsia="Calibri" w:hAnsi="Times New Roman" w:cs="Times New Roman"/>
          <w:sz w:val="12"/>
          <w:szCs w:val="12"/>
        </w:rPr>
      </w:pPr>
      <w:r w:rsidRPr="004C3071">
        <w:rPr>
          <w:rFonts w:ascii="Times New Roman" w:eastAsia="Calibri" w:hAnsi="Times New Roman" w:cs="Times New Roman"/>
          <w:sz w:val="12"/>
          <w:szCs w:val="12"/>
        </w:rPr>
        <w:t>проживающего (ей) по адресу:</w:t>
      </w:r>
    </w:p>
    <w:p w:rsidR="004C3071" w:rsidRPr="004C3071" w:rsidRDefault="004C3071" w:rsidP="004C3071">
      <w:pPr>
        <w:tabs>
          <w:tab w:val="left" w:pos="284"/>
        </w:tabs>
        <w:spacing w:after="0" w:line="240" w:lineRule="auto"/>
        <w:jc w:val="right"/>
        <w:rPr>
          <w:rFonts w:ascii="Times New Roman" w:eastAsia="Calibri" w:hAnsi="Times New Roman" w:cs="Times New Roman"/>
          <w:sz w:val="12"/>
          <w:szCs w:val="12"/>
        </w:rPr>
      </w:pPr>
      <w:r w:rsidRPr="004C3071">
        <w:rPr>
          <w:rFonts w:ascii="Times New Roman" w:eastAsia="Calibri" w:hAnsi="Times New Roman" w:cs="Times New Roman"/>
          <w:sz w:val="12"/>
          <w:szCs w:val="12"/>
        </w:rPr>
        <w:t>_____</w:t>
      </w:r>
      <w:r>
        <w:rPr>
          <w:rFonts w:ascii="Times New Roman" w:eastAsia="Calibri" w:hAnsi="Times New Roman" w:cs="Times New Roman"/>
          <w:sz w:val="12"/>
          <w:szCs w:val="12"/>
        </w:rPr>
        <w:t>________</w:t>
      </w:r>
      <w:r w:rsidRPr="004C3071">
        <w:rPr>
          <w:rFonts w:ascii="Times New Roman" w:eastAsia="Calibri" w:hAnsi="Times New Roman" w:cs="Times New Roman"/>
          <w:sz w:val="12"/>
          <w:szCs w:val="12"/>
        </w:rPr>
        <w:t>___________________________</w:t>
      </w:r>
    </w:p>
    <w:p w:rsidR="004C3071" w:rsidRPr="004C3071" w:rsidRDefault="004C3071" w:rsidP="004C3071">
      <w:pPr>
        <w:tabs>
          <w:tab w:val="left" w:pos="284"/>
        </w:tabs>
        <w:spacing w:after="0" w:line="240" w:lineRule="auto"/>
        <w:jc w:val="right"/>
        <w:rPr>
          <w:rFonts w:ascii="Times New Roman" w:eastAsia="Calibri" w:hAnsi="Times New Roman" w:cs="Times New Roman"/>
          <w:sz w:val="12"/>
          <w:szCs w:val="12"/>
        </w:rPr>
      </w:pPr>
      <w:r w:rsidRPr="004C3071">
        <w:rPr>
          <w:rFonts w:ascii="Times New Roman" w:eastAsia="Calibri" w:hAnsi="Times New Roman" w:cs="Times New Roman"/>
          <w:sz w:val="12"/>
          <w:szCs w:val="12"/>
        </w:rPr>
        <w:t>(населенный пункт, улица,</w:t>
      </w:r>
    </w:p>
    <w:p w:rsidR="004C3071" w:rsidRPr="004C3071" w:rsidRDefault="004C3071" w:rsidP="004C3071">
      <w:pPr>
        <w:tabs>
          <w:tab w:val="left" w:pos="284"/>
        </w:tabs>
        <w:spacing w:after="0" w:line="240" w:lineRule="auto"/>
        <w:jc w:val="right"/>
        <w:rPr>
          <w:rFonts w:ascii="Times New Roman" w:eastAsia="Calibri" w:hAnsi="Times New Roman" w:cs="Times New Roman"/>
          <w:sz w:val="12"/>
          <w:szCs w:val="12"/>
        </w:rPr>
      </w:pPr>
      <w:r w:rsidRPr="004C3071">
        <w:rPr>
          <w:rFonts w:ascii="Times New Roman" w:eastAsia="Calibri" w:hAnsi="Times New Roman" w:cs="Times New Roman"/>
          <w:sz w:val="12"/>
          <w:szCs w:val="12"/>
        </w:rPr>
        <w:t>_____________</w:t>
      </w:r>
      <w:r>
        <w:rPr>
          <w:rFonts w:ascii="Times New Roman" w:eastAsia="Calibri" w:hAnsi="Times New Roman" w:cs="Times New Roman"/>
          <w:sz w:val="12"/>
          <w:szCs w:val="12"/>
        </w:rPr>
        <w:t>________</w:t>
      </w:r>
      <w:r w:rsidRPr="004C3071">
        <w:rPr>
          <w:rFonts w:ascii="Times New Roman" w:eastAsia="Calibri" w:hAnsi="Times New Roman" w:cs="Times New Roman"/>
          <w:sz w:val="12"/>
          <w:szCs w:val="12"/>
        </w:rPr>
        <w:t>___________________</w:t>
      </w:r>
    </w:p>
    <w:p w:rsidR="004C3071" w:rsidRPr="004C3071" w:rsidRDefault="004C3071" w:rsidP="004C3071">
      <w:pPr>
        <w:tabs>
          <w:tab w:val="left" w:pos="284"/>
        </w:tabs>
        <w:spacing w:after="0" w:line="240" w:lineRule="auto"/>
        <w:jc w:val="right"/>
        <w:rPr>
          <w:rFonts w:ascii="Times New Roman" w:eastAsia="Calibri" w:hAnsi="Times New Roman" w:cs="Times New Roman"/>
          <w:sz w:val="12"/>
          <w:szCs w:val="12"/>
        </w:rPr>
      </w:pPr>
      <w:r w:rsidRPr="004C3071">
        <w:rPr>
          <w:rFonts w:ascii="Times New Roman" w:eastAsia="Calibri" w:hAnsi="Times New Roman" w:cs="Times New Roman"/>
          <w:sz w:val="12"/>
          <w:szCs w:val="12"/>
        </w:rPr>
        <w:t>номер дома, номер комнаты (квартиры)</w:t>
      </w:r>
    </w:p>
    <w:p w:rsidR="004C3071" w:rsidRDefault="004C3071" w:rsidP="004C3071">
      <w:pPr>
        <w:tabs>
          <w:tab w:val="left" w:pos="284"/>
        </w:tabs>
        <w:spacing w:after="0" w:line="240" w:lineRule="auto"/>
        <w:jc w:val="right"/>
        <w:rPr>
          <w:rFonts w:ascii="Times New Roman" w:eastAsia="Calibri" w:hAnsi="Times New Roman" w:cs="Times New Roman"/>
          <w:sz w:val="12"/>
          <w:szCs w:val="12"/>
        </w:rPr>
      </w:pPr>
      <w:r w:rsidRPr="004C3071">
        <w:rPr>
          <w:rFonts w:ascii="Times New Roman" w:eastAsia="Calibri" w:hAnsi="Times New Roman" w:cs="Times New Roman"/>
          <w:sz w:val="12"/>
          <w:szCs w:val="12"/>
        </w:rPr>
        <w:t>________________________________</w:t>
      </w:r>
    </w:p>
    <w:p w:rsidR="004C3071" w:rsidRPr="004C3071" w:rsidRDefault="004C3071" w:rsidP="004C3071">
      <w:pPr>
        <w:tabs>
          <w:tab w:val="left" w:pos="284"/>
        </w:tabs>
        <w:spacing w:after="0" w:line="240" w:lineRule="auto"/>
        <w:jc w:val="right"/>
        <w:rPr>
          <w:rFonts w:ascii="Times New Roman" w:eastAsia="Calibri" w:hAnsi="Times New Roman" w:cs="Times New Roman"/>
          <w:sz w:val="12"/>
          <w:szCs w:val="12"/>
        </w:rPr>
      </w:pPr>
      <w:r w:rsidRPr="004C3071">
        <w:rPr>
          <w:rFonts w:ascii="Times New Roman" w:eastAsia="Calibri" w:hAnsi="Times New Roman" w:cs="Times New Roman"/>
          <w:sz w:val="12"/>
          <w:szCs w:val="12"/>
        </w:rPr>
        <w:t>контактный телефон (факс)</w:t>
      </w:r>
    </w:p>
    <w:p w:rsidR="004C3071" w:rsidRDefault="004C3071" w:rsidP="004C3071">
      <w:pPr>
        <w:tabs>
          <w:tab w:val="left" w:pos="284"/>
        </w:tabs>
        <w:spacing w:after="0" w:line="240" w:lineRule="auto"/>
        <w:jc w:val="right"/>
        <w:rPr>
          <w:rFonts w:ascii="Times New Roman" w:eastAsia="Calibri" w:hAnsi="Times New Roman" w:cs="Times New Roman"/>
          <w:sz w:val="12"/>
          <w:szCs w:val="12"/>
        </w:rPr>
      </w:pPr>
      <w:r w:rsidRPr="004C3071">
        <w:rPr>
          <w:rFonts w:ascii="Times New Roman" w:eastAsia="Calibri" w:hAnsi="Times New Roman" w:cs="Times New Roman"/>
          <w:sz w:val="12"/>
          <w:szCs w:val="12"/>
        </w:rPr>
        <w:t>________________________________</w:t>
      </w:r>
    </w:p>
    <w:p w:rsidR="004C3071" w:rsidRPr="004C3071" w:rsidRDefault="004C3071" w:rsidP="004C3071">
      <w:pPr>
        <w:tabs>
          <w:tab w:val="left" w:pos="284"/>
        </w:tabs>
        <w:spacing w:after="0" w:line="240" w:lineRule="auto"/>
        <w:jc w:val="right"/>
        <w:rPr>
          <w:rFonts w:ascii="Times New Roman" w:eastAsia="Calibri" w:hAnsi="Times New Roman" w:cs="Times New Roman"/>
          <w:sz w:val="12"/>
          <w:szCs w:val="12"/>
        </w:rPr>
      </w:pPr>
      <w:r w:rsidRPr="004C3071">
        <w:rPr>
          <w:rFonts w:ascii="Times New Roman" w:eastAsia="Calibri" w:hAnsi="Times New Roman" w:cs="Times New Roman"/>
          <w:sz w:val="12"/>
          <w:szCs w:val="12"/>
        </w:rPr>
        <w:t>электронный адрес (</w:t>
      </w:r>
      <w:r w:rsidRPr="004C3071">
        <w:rPr>
          <w:rFonts w:ascii="Times New Roman" w:eastAsia="Calibri" w:hAnsi="Times New Roman" w:cs="Times New Roman"/>
          <w:i/>
          <w:sz w:val="12"/>
          <w:szCs w:val="12"/>
        </w:rPr>
        <w:t>при наличии</w:t>
      </w:r>
      <w:r w:rsidRPr="004C3071">
        <w:rPr>
          <w:rFonts w:ascii="Times New Roman" w:eastAsia="Calibri" w:hAnsi="Times New Roman" w:cs="Times New Roman"/>
          <w:sz w:val="12"/>
          <w:szCs w:val="12"/>
        </w:rPr>
        <w:t>)</w:t>
      </w:r>
    </w:p>
    <w:p w:rsidR="004C3071" w:rsidRPr="004C3071" w:rsidRDefault="004C3071" w:rsidP="004C3071">
      <w:pPr>
        <w:tabs>
          <w:tab w:val="left" w:pos="284"/>
        </w:tabs>
        <w:spacing w:after="0" w:line="240" w:lineRule="auto"/>
        <w:jc w:val="both"/>
        <w:rPr>
          <w:rFonts w:ascii="Times New Roman" w:eastAsia="Calibri" w:hAnsi="Times New Roman" w:cs="Times New Roman"/>
          <w:sz w:val="12"/>
          <w:szCs w:val="12"/>
        </w:rPr>
      </w:pPr>
    </w:p>
    <w:p w:rsidR="004C3071" w:rsidRPr="004C3071" w:rsidRDefault="004C3071" w:rsidP="004C3071">
      <w:pPr>
        <w:tabs>
          <w:tab w:val="left" w:pos="284"/>
        </w:tabs>
        <w:spacing w:after="0" w:line="240" w:lineRule="auto"/>
        <w:jc w:val="center"/>
        <w:rPr>
          <w:rFonts w:ascii="Times New Roman" w:eastAsia="Calibri" w:hAnsi="Times New Roman" w:cs="Times New Roman"/>
          <w:b/>
          <w:sz w:val="12"/>
          <w:szCs w:val="12"/>
        </w:rPr>
      </w:pPr>
      <w:r w:rsidRPr="004C3071">
        <w:rPr>
          <w:rFonts w:ascii="Times New Roman" w:eastAsia="Calibri" w:hAnsi="Times New Roman" w:cs="Times New Roman"/>
          <w:b/>
          <w:sz w:val="12"/>
          <w:szCs w:val="12"/>
        </w:rPr>
        <w:t>ЗАЯВЛЕНИЕ</w:t>
      </w:r>
    </w:p>
    <w:p w:rsidR="004C3071" w:rsidRPr="004C3071" w:rsidRDefault="004C3071" w:rsidP="004C3071">
      <w:pPr>
        <w:tabs>
          <w:tab w:val="left" w:pos="284"/>
        </w:tabs>
        <w:spacing w:after="0" w:line="240" w:lineRule="auto"/>
        <w:jc w:val="center"/>
        <w:rPr>
          <w:rFonts w:ascii="Times New Roman" w:eastAsia="Calibri" w:hAnsi="Times New Roman" w:cs="Times New Roman"/>
          <w:b/>
          <w:sz w:val="12"/>
          <w:szCs w:val="12"/>
        </w:rPr>
      </w:pPr>
    </w:p>
    <w:p w:rsidR="004C3071" w:rsidRPr="004C3071" w:rsidRDefault="004C3071" w:rsidP="004C3071">
      <w:pPr>
        <w:tabs>
          <w:tab w:val="left" w:pos="284"/>
        </w:tabs>
        <w:spacing w:after="0" w:line="240" w:lineRule="auto"/>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Прошу расторгнуть договор найма жилого помещения муниципального специализированного жилищного фонда от ____________ № _____</w:t>
      </w:r>
      <w:r>
        <w:rPr>
          <w:rFonts w:ascii="Times New Roman" w:eastAsia="Calibri" w:hAnsi="Times New Roman" w:cs="Times New Roman"/>
          <w:sz w:val="12"/>
          <w:szCs w:val="12"/>
        </w:rPr>
        <w:t>____</w:t>
      </w:r>
      <w:r w:rsidRPr="004C3071">
        <w:rPr>
          <w:rFonts w:ascii="Times New Roman" w:eastAsia="Calibri" w:hAnsi="Times New Roman" w:cs="Times New Roman"/>
          <w:sz w:val="12"/>
          <w:szCs w:val="12"/>
        </w:rPr>
        <w:t xml:space="preserve">_ в </w:t>
      </w:r>
      <w:r>
        <w:rPr>
          <w:rFonts w:ascii="Times New Roman" w:eastAsia="Calibri" w:hAnsi="Times New Roman" w:cs="Times New Roman"/>
          <w:sz w:val="12"/>
          <w:szCs w:val="12"/>
        </w:rPr>
        <w:t>связи с ______</w:t>
      </w:r>
      <w:r w:rsidRPr="004C3071">
        <w:rPr>
          <w:rFonts w:ascii="Times New Roman" w:eastAsia="Calibri" w:hAnsi="Times New Roman" w:cs="Times New Roman"/>
          <w:sz w:val="12"/>
          <w:szCs w:val="12"/>
        </w:rPr>
        <w:t>_________________________________________</w:t>
      </w:r>
      <w:r>
        <w:rPr>
          <w:rFonts w:ascii="Times New Roman" w:eastAsia="Calibri" w:hAnsi="Times New Roman" w:cs="Times New Roman"/>
          <w:sz w:val="12"/>
          <w:szCs w:val="12"/>
        </w:rPr>
        <w:t>______________________________________________________________</w:t>
      </w:r>
      <w:r w:rsidRPr="004C3071">
        <w:rPr>
          <w:rFonts w:ascii="Times New Roman" w:eastAsia="Calibri" w:hAnsi="Times New Roman" w:cs="Times New Roman"/>
          <w:sz w:val="12"/>
          <w:szCs w:val="12"/>
        </w:rPr>
        <w:t>________</w:t>
      </w:r>
    </w:p>
    <w:p w:rsidR="004C3071" w:rsidRPr="004C3071" w:rsidRDefault="004C3071" w:rsidP="004C3071">
      <w:pPr>
        <w:tabs>
          <w:tab w:val="left" w:pos="284"/>
        </w:tabs>
        <w:spacing w:after="0" w:line="240" w:lineRule="auto"/>
        <w:jc w:val="center"/>
        <w:rPr>
          <w:rFonts w:ascii="Times New Roman" w:eastAsia="Calibri" w:hAnsi="Times New Roman" w:cs="Times New Roman"/>
          <w:sz w:val="12"/>
          <w:szCs w:val="12"/>
        </w:rPr>
      </w:pPr>
      <w:r w:rsidRPr="004C3071">
        <w:rPr>
          <w:rFonts w:ascii="Times New Roman" w:eastAsia="Calibri" w:hAnsi="Times New Roman" w:cs="Times New Roman"/>
          <w:sz w:val="12"/>
          <w:szCs w:val="12"/>
        </w:rPr>
        <w:t>(указать причину расторжения)</w:t>
      </w:r>
    </w:p>
    <w:p w:rsidR="004C3071" w:rsidRPr="004C3071" w:rsidRDefault="004C3071" w:rsidP="004C3071">
      <w:pPr>
        <w:tabs>
          <w:tab w:val="left" w:pos="284"/>
        </w:tabs>
        <w:spacing w:after="0" w:line="240" w:lineRule="auto"/>
        <w:jc w:val="both"/>
        <w:rPr>
          <w:rFonts w:ascii="Times New Roman" w:eastAsia="Calibri" w:hAnsi="Times New Roman" w:cs="Times New Roman"/>
          <w:sz w:val="12"/>
          <w:szCs w:val="12"/>
          <w:vertAlign w:val="superscript"/>
        </w:rPr>
      </w:pPr>
      <w:r w:rsidRPr="004C3071">
        <w:rPr>
          <w:rFonts w:ascii="Times New Roman" w:eastAsia="Calibri" w:hAnsi="Times New Roman" w:cs="Times New Roman"/>
          <w:sz w:val="12"/>
          <w:szCs w:val="12"/>
        </w:rPr>
        <w:t>______________________________________________________________________</w:t>
      </w:r>
      <w:r>
        <w:rPr>
          <w:rFonts w:ascii="Times New Roman" w:eastAsia="Calibri" w:hAnsi="Times New Roman" w:cs="Times New Roman"/>
          <w:sz w:val="12"/>
          <w:szCs w:val="12"/>
        </w:rPr>
        <w:t>_______________________________________________________</w:t>
      </w:r>
    </w:p>
    <w:p w:rsidR="004C3071" w:rsidRPr="004C3071" w:rsidRDefault="004C3071" w:rsidP="004C3071">
      <w:pPr>
        <w:tabs>
          <w:tab w:val="left" w:pos="284"/>
        </w:tabs>
        <w:spacing w:after="0" w:line="240" w:lineRule="auto"/>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Приложение: на ______ д. в _____ экз.</w:t>
      </w:r>
    </w:p>
    <w:p w:rsidR="004C3071" w:rsidRPr="004C3071" w:rsidRDefault="004C3071" w:rsidP="004C3071">
      <w:pPr>
        <w:tabs>
          <w:tab w:val="left" w:pos="284"/>
        </w:tabs>
        <w:spacing w:after="0" w:line="240" w:lineRule="auto"/>
        <w:jc w:val="both"/>
        <w:rPr>
          <w:rFonts w:ascii="Times New Roman" w:eastAsia="Calibri" w:hAnsi="Times New Roman" w:cs="Times New Roman"/>
          <w:sz w:val="12"/>
          <w:szCs w:val="12"/>
        </w:rPr>
      </w:pPr>
    </w:p>
    <w:p w:rsidR="004C3071" w:rsidRDefault="004C3071" w:rsidP="004C3071">
      <w:pPr>
        <w:tabs>
          <w:tab w:val="left" w:pos="284"/>
        </w:tabs>
        <w:spacing w:after="0" w:line="240" w:lineRule="auto"/>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«____»___________20__г.                        _________________    _______________</w:t>
      </w:r>
      <w:r>
        <w:rPr>
          <w:rFonts w:ascii="Times New Roman" w:eastAsia="Calibri" w:hAnsi="Times New Roman" w:cs="Times New Roman"/>
          <w:sz w:val="12"/>
          <w:szCs w:val="12"/>
        </w:rPr>
        <w:t>__________________</w:t>
      </w:r>
      <w:r w:rsidRPr="004C3071">
        <w:rPr>
          <w:rFonts w:ascii="Times New Roman" w:eastAsia="Calibri" w:hAnsi="Times New Roman" w:cs="Times New Roman"/>
          <w:sz w:val="12"/>
          <w:szCs w:val="12"/>
        </w:rPr>
        <w:t>__</w:t>
      </w:r>
    </w:p>
    <w:p w:rsidR="004C3071" w:rsidRPr="004C3071" w:rsidRDefault="004C3071" w:rsidP="004C3071">
      <w:pPr>
        <w:tabs>
          <w:tab w:val="left" w:pos="284"/>
        </w:tabs>
        <w:spacing w:after="0" w:line="240" w:lineRule="auto"/>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4C3071">
        <w:rPr>
          <w:rFonts w:ascii="Times New Roman" w:eastAsia="Calibri" w:hAnsi="Times New Roman" w:cs="Times New Roman"/>
          <w:sz w:val="12"/>
          <w:szCs w:val="12"/>
        </w:rPr>
        <w:t xml:space="preserve">     (подпись заявителя) </w:t>
      </w:r>
      <w:r>
        <w:rPr>
          <w:rFonts w:ascii="Times New Roman" w:eastAsia="Calibri" w:hAnsi="Times New Roman" w:cs="Times New Roman"/>
          <w:sz w:val="12"/>
          <w:szCs w:val="12"/>
        </w:rPr>
        <w:t xml:space="preserve">       </w:t>
      </w:r>
      <w:r w:rsidRPr="004C30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4C3071">
        <w:rPr>
          <w:rFonts w:ascii="Times New Roman" w:eastAsia="Calibri" w:hAnsi="Times New Roman" w:cs="Times New Roman"/>
          <w:sz w:val="12"/>
          <w:szCs w:val="12"/>
        </w:rPr>
        <w:t xml:space="preserve">      (Ф.И.О.)</w:t>
      </w:r>
    </w:p>
    <w:p w:rsidR="004C3071" w:rsidRPr="004C3071" w:rsidRDefault="004C3071" w:rsidP="004C3071">
      <w:pPr>
        <w:tabs>
          <w:tab w:val="left" w:pos="284"/>
        </w:tabs>
        <w:spacing w:after="0" w:line="240" w:lineRule="auto"/>
        <w:jc w:val="both"/>
        <w:rPr>
          <w:rFonts w:ascii="Times New Roman" w:eastAsia="Calibri" w:hAnsi="Times New Roman" w:cs="Times New Roman"/>
          <w:sz w:val="12"/>
          <w:szCs w:val="12"/>
        </w:rPr>
      </w:pPr>
    </w:p>
    <w:p w:rsidR="004C3071" w:rsidRPr="004C3071" w:rsidRDefault="004C3071" w:rsidP="004C3071">
      <w:pPr>
        <w:tabs>
          <w:tab w:val="left" w:pos="284"/>
        </w:tabs>
        <w:spacing w:after="0" w:line="240" w:lineRule="auto"/>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Я даю согласие на проведение проверки указанных в заявлении сведений и сбор документов, необходимых для рассмотрения заявления.</w:t>
      </w:r>
    </w:p>
    <w:p w:rsidR="004C3071" w:rsidRPr="004C3071" w:rsidRDefault="004C3071" w:rsidP="004C3071">
      <w:pPr>
        <w:tabs>
          <w:tab w:val="left" w:pos="284"/>
        </w:tabs>
        <w:spacing w:after="0" w:line="240" w:lineRule="auto"/>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ab/>
        <w:t xml:space="preserve">В соответствии с требованиями </w:t>
      </w:r>
      <w:hyperlink r:id="rId19" w:history="1">
        <w:r w:rsidRPr="004C3071">
          <w:rPr>
            <w:rStyle w:val="af4"/>
            <w:rFonts w:ascii="Times New Roman" w:eastAsia="Calibri" w:hAnsi="Times New Roman" w:cs="Times New Roman"/>
            <w:sz w:val="12"/>
            <w:szCs w:val="12"/>
          </w:rPr>
          <w:t>статьи 9</w:t>
        </w:r>
      </w:hyperlink>
      <w:r w:rsidRPr="004C3071">
        <w:rPr>
          <w:rFonts w:ascii="Times New Roman" w:eastAsia="Calibri" w:hAnsi="Times New Roman" w:cs="Times New Roman"/>
          <w:sz w:val="12"/>
          <w:szCs w:val="12"/>
        </w:rPr>
        <w:t xml:space="preserve"> Федерального закона              от 27.07.2006 № 152-ФЗ «О персональных данных», подтверждаю свое согласие на обработку органами местного самоуправления персональных данных.</w:t>
      </w:r>
    </w:p>
    <w:p w:rsidR="004C3071" w:rsidRPr="004C3071" w:rsidRDefault="004C3071" w:rsidP="004C3071">
      <w:pPr>
        <w:tabs>
          <w:tab w:val="left" w:pos="284"/>
        </w:tabs>
        <w:spacing w:after="0" w:line="240" w:lineRule="auto"/>
        <w:jc w:val="both"/>
        <w:rPr>
          <w:rFonts w:ascii="Times New Roman" w:eastAsia="Calibri" w:hAnsi="Times New Roman" w:cs="Times New Roman"/>
          <w:sz w:val="12"/>
          <w:szCs w:val="12"/>
        </w:rPr>
      </w:pPr>
    </w:p>
    <w:p w:rsidR="004C3071" w:rsidRPr="004C3071" w:rsidRDefault="004C3071" w:rsidP="004C3071">
      <w:pPr>
        <w:tabs>
          <w:tab w:val="left" w:pos="284"/>
        </w:tabs>
        <w:spacing w:after="0" w:line="240" w:lineRule="auto"/>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_______________</w:t>
      </w:r>
      <w:r>
        <w:rPr>
          <w:rFonts w:ascii="Times New Roman" w:eastAsia="Calibri" w:hAnsi="Times New Roman" w:cs="Times New Roman"/>
          <w:sz w:val="12"/>
          <w:szCs w:val="12"/>
        </w:rPr>
        <w:t>___________</w:t>
      </w:r>
      <w:r w:rsidRPr="004C3071">
        <w:rPr>
          <w:rFonts w:ascii="Times New Roman" w:eastAsia="Calibri" w:hAnsi="Times New Roman" w:cs="Times New Roman"/>
          <w:sz w:val="12"/>
          <w:szCs w:val="12"/>
        </w:rPr>
        <w:t>________________                   _________________</w:t>
      </w:r>
    </w:p>
    <w:p w:rsidR="004C3071" w:rsidRPr="004C3071" w:rsidRDefault="004C3071" w:rsidP="004C3071">
      <w:pPr>
        <w:tabs>
          <w:tab w:val="left" w:pos="284"/>
        </w:tabs>
        <w:spacing w:after="0" w:line="240" w:lineRule="auto"/>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 xml:space="preserve">                                 (Ф.И.О)                                                 </w:t>
      </w:r>
      <w:r>
        <w:rPr>
          <w:rFonts w:ascii="Times New Roman" w:eastAsia="Calibri" w:hAnsi="Times New Roman" w:cs="Times New Roman"/>
          <w:sz w:val="12"/>
          <w:szCs w:val="12"/>
        </w:rPr>
        <w:t xml:space="preserve">                        </w:t>
      </w:r>
      <w:r w:rsidRPr="004C3071">
        <w:rPr>
          <w:rFonts w:ascii="Times New Roman" w:eastAsia="Calibri" w:hAnsi="Times New Roman" w:cs="Times New Roman"/>
          <w:sz w:val="12"/>
          <w:szCs w:val="12"/>
        </w:rPr>
        <w:t xml:space="preserve">     (подпись)</w:t>
      </w:r>
    </w:p>
    <w:p w:rsidR="004C3071" w:rsidRPr="004C3071" w:rsidRDefault="004C3071" w:rsidP="004C3071">
      <w:pPr>
        <w:tabs>
          <w:tab w:val="left" w:pos="284"/>
        </w:tabs>
        <w:spacing w:after="0" w:line="240" w:lineRule="auto"/>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«____»_______________20_____г.</w:t>
      </w:r>
    </w:p>
    <w:p w:rsidR="006231AF" w:rsidRDefault="006231AF" w:rsidP="00EC3D1F">
      <w:pPr>
        <w:tabs>
          <w:tab w:val="left" w:pos="284"/>
        </w:tabs>
        <w:spacing w:after="0" w:line="240" w:lineRule="auto"/>
        <w:jc w:val="both"/>
        <w:rPr>
          <w:rFonts w:ascii="Times New Roman" w:eastAsia="Calibri" w:hAnsi="Times New Roman" w:cs="Times New Roman"/>
          <w:sz w:val="12"/>
          <w:szCs w:val="12"/>
        </w:rPr>
      </w:pPr>
    </w:p>
    <w:p w:rsidR="004C3071" w:rsidRPr="004C3071" w:rsidRDefault="004C3071" w:rsidP="004C3071">
      <w:pPr>
        <w:tabs>
          <w:tab w:val="left" w:pos="284"/>
        </w:tabs>
        <w:spacing w:after="0" w:line="240" w:lineRule="auto"/>
        <w:jc w:val="right"/>
        <w:rPr>
          <w:rFonts w:ascii="Times New Roman" w:eastAsia="Calibri" w:hAnsi="Times New Roman" w:cs="Times New Roman"/>
          <w:i/>
          <w:sz w:val="12"/>
          <w:szCs w:val="12"/>
        </w:rPr>
      </w:pPr>
      <w:r w:rsidRPr="004C3071">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 xml:space="preserve"> 3</w:t>
      </w:r>
    </w:p>
    <w:p w:rsidR="004C3071" w:rsidRDefault="004C3071" w:rsidP="004C3071">
      <w:pPr>
        <w:tabs>
          <w:tab w:val="left" w:pos="284"/>
        </w:tabs>
        <w:spacing w:after="0" w:line="240" w:lineRule="auto"/>
        <w:jc w:val="right"/>
        <w:rPr>
          <w:rFonts w:ascii="Times New Roman" w:eastAsia="Calibri" w:hAnsi="Times New Roman" w:cs="Times New Roman"/>
          <w:i/>
          <w:sz w:val="12"/>
          <w:szCs w:val="12"/>
        </w:rPr>
      </w:pPr>
      <w:r w:rsidRPr="004C3071">
        <w:rPr>
          <w:rFonts w:ascii="Times New Roman" w:eastAsia="Calibri" w:hAnsi="Times New Roman" w:cs="Times New Roman"/>
          <w:i/>
          <w:sz w:val="12"/>
          <w:szCs w:val="12"/>
        </w:rPr>
        <w:t>к Административному регламенту</w:t>
      </w:r>
    </w:p>
    <w:p w:rsidR="006231AF" w:rsidRDefault="006231AF" w:rsidP="00EC3D1F">
      <w:pPr>
        <w:tabs>
          <w:tab w:val="left" w:pos="284"/>
        </w:tabs>
        <w:spacing w:after="0" w:line="240" w:lineRule="auto"/>
        <w:jc w:val="both"/>
        <w:rPr>
          <w:rFonts w:ascii="Times New Roman" w:eastAsia="Calibri" w:hAnsi="Times New Roman" w:cs="Times New Roman"/>
          <w:sz w:val="12"/>
          <w:szCs w:val="12"/>
        </w:rPr>
      </w:pPr>
    </w:p>
    <w:p w:rsidR="004C3071" w:rsidRPr="004C3071" w:rsidRDefault="004C3071" w:rsidP="004C3071">
      <w:pPr>
        <w:tabs>
          <w:tab w:val="left" w:pos="284"/>
        </w:tabs>
        <w:spacing w:after="0" w:line="240" w:lineRule="auto"/>
        <w:jc w:val="center"/>
        <w:rPr>
          <w:rFonts w:ascii="Times New Roman" w:eastAsia="Calibri" w:hAnsi="Times New Roman" w:cs="Times New Roman"/>
          <w:b/>
          <w:bCs/>
          <w:sz w:val="12"/>
          <w:szCs w:val="12"/>
        </w:rPr>
      </w:pPr>
      <w:r w:rsidRPr="004C3071">
        <w:rPr>
          <w:rFonts w:ascii="Times New Roman" w:eastAsia="Calibri" w:hAnsi="Times New Roman" w:cs="Times New Roman"/>
          <w:b/>
          <w:bCs/>
          <w:sz w:val="12"/>
          <w:szCs w:val="12"/>
        </w:rPr>
        <w:t>Расписка о получении документов</w:t>
      </w:r>
    </w:p>
    <w:p w:rsidR="004C3071" w:rsidRPr="004C3071" w:rsidRDefault="004C3071" w:rsidP="004C3071">
      <w:pPr>
        <w:tabs>
          <w:tab w:val="left" w:pos="284"/>
        </w:tabs>
        <w:spacing w:after="0" w:line="240" w:lineRule="auto"/>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 </w:t>
      </w:r>
    </w:p>
    <w:p w:rsidR="004C3071" w:rsidRPr="004C3071" w:rsidRDefault="004C3071" w:rsidP="004C3071">
      <w:pPr>
        <w:tabs>
          <w:tab w:val="left" w:pos="284"/>
        </w:tabs>
        <w:spacing w:after="0" w:line="240" w:lineRule="auto"/>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Выдана в подтверждении того, что  от гр. __________________</w:t>
      </w:r>
      <w:r>
        <w:rPr>
          <w:rFonts w:ascii="Times New Roman" w:eastAsia="Calibri" w:hAnsi="Times New Roman" w:cs="Times New Roman"/>
          <w:sz w:val="12"/>
          <w:szCs w:val="12"/>
        </w:rPr>
        <w:t>________________________________________________________________</w:t>
      </w:r>
      <w:r w:rsidRPr="004C3071">
        <w:rPr>
          <w:rFonts w:ascii="Times New Roman" w:eastAsia="Calibri" w:hAnsi="Times New Roman" w:cs="Times New Roman"/>
          <w:sz w:val="12"/>
          <w:szCs w:val="12"/>
        </w:rPr>
        <w:t>_______</w:t>
      </w:r>
    </w:p>
    <w:p w:rsidR="004C3071" w:rsidRPr="004C3071" w:rsidRDefault="004C3071" w:rsidP="004C3071">
      <w:pPr>
        <w:tabs>
          <w:tab w:val="left" w:pos="284"/>
        </w:tabs>
        <w:spacing w:after="0" w:line="240" w:lineRule="auto"/>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____________________,___ _____ _____ года рождения, паспорт серии ____ № _________, постоянно зарегистрирован по адресу: ____________________</w:t>
      </w:r>
      <w:r>
        <w:rPr>
          <w:rFonts w:ascii="Times New Roman" w:eastAsia="Calibri" w:hAnsi="Times New Roman" w:cs="Times New Roman"/>
          <w:sz w:val="12"/>
          <w:szCs w:val="12"/>
        </w:rPr>
        <w:t>_______________________________________________</w:t>
      </w:r>
      <w:r w:rsidRPr="004C3071">
        <w:rPr>
          <w:rFonts w:ascii="Times New Roman" w:eastAsia="Calibri" w:hAnsi="Times New Roman" w:cs="Times New Roman"/>
          <w:sz w:val="12"/>
          <w:szCs w:val="12"/>
        </w:rPr>
        <w:t>____________________________, получены следующие документы:</w:t>
      </w:r>
    </w:p>
    <w:p w:rsidR="004C3071" w:rsidRPr="004C3071" w:rsidRDefault="004C3071" w:rsidP="004C3071">
      <w:pPr>
        <w:tabs>
          <w:tab w:val="left" w:pos="284"/>
        </w:tabs>
        <w:spacing w:after="0" w:line="240" w:lineRule="auto"/>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2381"/>
        <w:gridCol w:w="1774"/>
        <w:gridCol w:w="1629"/>
        <w:gridCol w:w="1383"/>
      </w:tblGrid>
      <w:tr w:rsidR="004C3071" w:rsidRPr="004C3071" w:rsidTr="004C3071">
        <w:tc>
          <w:tcPr>
            <w:tcW w:w="454" w:type="dxa"/>
          </w:tcPr>
          <w:p w:rsidR="004C3071" w:rsidRPr="004C3071" w:rsidRDefault="004C3071" w:rsidP="004C3071">
            <w:pPr>
              <w:tabs>
                <w:tab w:val="left" w:pos="284"/>
              </w:tabs>
              <w:spacing w:after="0" w:line="240" w:lineRule="auto"/>
              <w:rPr>
                <w:rFonts w:ascii="Times New Roman" w:eastAsia="Calibri" w:hAnsi="Times New Roman" w:cs="Times New Roman"/>
                <w:sz w:val="12"/>
                <w:szCs w:val="12"/>
              </w:rPr>
            </w:pPr>
            <w:r w:rsidRPr="004C3071">
              <w:rPr>
                <w:rFonts w:ascii="Times New Roman" w:eastAsia="Calibri" w:hAnsi="Times New Roman" w:cs="Times New Roman"/>
                <w:sz w:val="12"/>
                <w:szCs w:val="12"/>
              </w:rPr>
              <w:t xml:space="preserve">№ </w:t>
            </w:r>
            <w:r w:rsidRPr="004C3071">
              <w:rPr>
                <w:rFonts w:ascii="Times New Roman" w:eastAsia="Calibri" w:hAnsi="Times New Roman" w:cs="Times New Roman"/>
                <w:sz w:val="12"/>
                <w:szCs w:val="12"/>
              </w:rPr>
              <w:br/>
              <w:t>п/п</w:t>
            </w:r>
          </w:p>
        </w:tc>
        <w:tc>
          <w:tcPr>
            <w:tcW w:w="2381" w:type="dxa"/>
          </w:tcPr>
          <w:p w:rsidR="004C3071" w:rsidRPr="004C3071" w:rsidRDefault="004C3071" w:rsidP="004C3071">
            <w:pPr>
              <w:tabs>
                <w:tab w:val="left" w:pos="284"/>
              </w:tabs>
              <w:spacing w:after="0" w:line="240" w:lineRule="auto"/>
              <w:rPr>
                <w:rFonts w:ascii="Times New Roman" w:eastAsia="Calibri" w:hAnsi="Times New Roman" w:cs="Times New Roman"/>
                <w:sz w:val="12"/>
                <w:szCs w:val="12"/>
              </w:rPr>
            </w:pPr>
            <w:r w:rsidRPr="004C3071">
              <w:rPr>
                <w:rFonts w:ascii="Times New Roman" w:eastAsia="Calibri" w:hAnsi="Times New Roman" w:cs="Times New Roman"/>
                <w:sz w:val="12"/>
                <w:szCs w:val="12"/>
              </w:rPr>
              <w:t>Наименование документа</w:t>
            </w:r>
          </w:p>
        </w:tc>
        <w:tc>
          <w:tcPr>
            <w:tcW w:w="1774" w:type="dxa"/>
          </w:tcPr>
          <w:p w:rsidR="004C3071" w:rsidRPr="004C3071" w:rsidRDefault="004C3071" w:rsidP="004C3071">
            <w:pPr>
              <w:tabs>
                <w:tab w:val="left" w:pos="284"/>
              </w:tabs>
              <w:spacing w:after="0" w:line="240" w:lineRule="auto"/>
              <w:rPr>
                <w:rFonts w:ascii="Times New Roman" w:eastAsia="Calibri" w:hAnsi="Times New Roman" w:cs="Times New Roman"/>
                <w:sz w:val="12"/>
                <w:szCs w:val="12"/>
              </w:rPr>
            </w:pPr>
            <w:r w:rsidRPr="004C3071">
              <w:rPr>
                <w:rFonts w:ascii="Times New Roman" w:eastAsia="Calibri" w:hAnsi="Times New Roman" w:cs="Times New Roman"/>
                <w:sz w:val="12"/>
                <w:szCs w:val="12"/>
              </w:rPr>
              <w:t>Вид документа      (оригинал,   нотариальная)копия,</w:t>
            </w:r>
            <w:r>
              <w:rPr>
                <w:rFonts w:ascii="Times New Roman" w:eastAsia="Calibri" w:hAnsi="Times New Roman" w:cs="Times New Roman"/>
                <w:sz w:val="12"/>
                <w:szCs w:val="12"/>
              </w:rPr>
              <w:t xml:space="preserve"> </w:t>
            </w:r>
            <w:r w:rsidRPr="004C3071">
              <w:rPr>
                <w:rFonts w:ascii="Times New Roman" w:eastAsia="Calibri" w:hAnsi="Times New Roman" w:cs="Times New Roman"/>
                <w:sz w:val="12"/>
                <w:szCs w:val="12"/>
              </w:rPr>
              <w:t>ксерокопия</w:t>
            </w:r>
          </w:p>
        </w:tc>
        <w:tc>
          <w:tcPr>
            <w:tcW w:w="1629" w:type="dxa"/>
          </w:tcPr>
          <w:p w:rsidR="004C3071" w:rsidRPr="004C3071" w:rsidRDefault="004C3071" w:rsidP="004C3071">
            <w:pPr>
              <w:tabs>
                <w:tab w:val="left" w:pos="284"/>
              </w:tabs>
              <w:spacing w:after="0" w:line="240" w:lineRule="auto"/>
              <w:rPr>
                <w:rFonts w:ascii="Times New Roman" w:eastAsia="Calibri" w:hAnsi="Times New Roman" w:cs="Times New Roman"/>
                <w:sz w:val="12"/>
                <w:szCs w:val="12"/>
              </w:rPr>
            </w:pPr>
            <w:r w:rsidRPr="004C3071">
              <w:rPr>
                <w:rFonts w:ascii="Times New Roman" w:eastAsia="Calibri" w:hAnsi="Times New Roman" w:cs="Times New Roman"/>
                <w:sz w:val="12"/>
                <w:szCs w:val="12"/>
              </w:rPr>
              <w:t>Реквизиты     документа     (дата выдачи, №, кем выдан, иное)   </w:t>
            </w:r>
          </w:p>
        </w:tc>
        <w:tc>
          <w:tcPr>
            <w:tcW w:w="1383" w:type="dxa"/>
          </w:tcPr>
          <w:p w:rsidR="004C3071" w:rsidRPr="004C3071" w:rsidRDefault="004C3071" w:rsidP="004C3071">
            <w:pPr>
              <w:tabs>
                <w:tab w:val="left" w:pos="284"/>
              </w:tabs>
              <w:spacing w:after="0" w:line="240" w:lineRule="auto"/>
              <w:rPr>
                <w:rFonts w:ascii="Times New Roman" w:eastAsia="Calibri" w:hAnsi="Times New Roman" w:cs="Times New Roman"/>
                <w:sz w:val="12"/>
                <w:szCs w:val="12"/>
              </w:rPr>
            </w:pPr>
            <w:r w:rsidRPr="004C3071">
              <w:rPr>
                <w:rFonts w:ascii="Times New Roman" w:eastAsia="Calibri" w:hAnsi="Times New Roman" w:cs="Times New Roman"/>
                <w:sz w:val="12"/>
                <w:szCs w:val="12"/>
              </w:rPr>
              <w:t>Количество</w:t>
            </w:r>
            <w:r>
              <w:rPr>
                <w:rFonts w:ascii="Times New Roman" w:eastAsia="Calibri" w:hAnsi="Times New Roman" w:cs="Times New Roman"/>
                <w:sz w:val="12"/>
                <w:szCs w:val="12"/>
              </w:rPr>
              <w:t xml:space="preserve"> </w:t>
            </w:r>
            <w:r w:rsidRPr="004C3071">
              <w:rPr>
                <w:rFonts w:ascii="Times New Roman" w:eastAsia="Calibri" w:hAnsi="Times New Roman" w:cs="Times New Roman"/>
                <w:sz w:val="12"/>
                <w:szCs w:val="12"/>
              </w:rPr>
              <w:t>листов      </w:t>
            </w:r>
          </w:p>
        </w:tc>
      </w:tr>
      <w:tr w:rsidR="004C3071" w:rsidRPr="004C3071" w:rsidTr="004C3071">
        <w:tc>
          <w:tcPr>
            <w:tcW w:w="454" w:type="dxa"/>
          </w:tcPr>
          <w:p w:rsidR="004C3071" w:rsidRPr="004C3071" w:rsidRDefault="004C3071" w:rsidP="004C3071">
            <w:pPr>
              <w:tabs>
                <w:tab w:val="left" w:pos="284"/>
              </w:tabs>
              <w:spacing w:after="0" w:line="240" w:lineRule="auto"/>
              <w:rPr>
                <w:rFonts w:ascii="Times New Roman" w:eastAsia="Calibri" w:hAnsi="Times New Roman" w:cs="Times New Roman"/>
                <w:sz w:val="12"/>
                <w:szCs w:val="12"/>
              </w:rPr>
            </w:pPr>
          </w:p>
        </w:tc>
        <w:tc>
          <w:tcPr>
            <w:tcW w:w="2381" w:type="dxa"/>
          </w:tcPr>
          <w:p w:rsidR="004C3071" w:rsidRPr="004C3071" w:rsidRDefault="004C3071" w:rsidP="004C3071">
            <w:pPr>
              <w:tabs>
                <w:tab w:val="left" w:pos="284"/>
              </w:tabs>
              <w:spacing w:after="0" w:line="240" w:lineRule="auto"/>
              <w:rPr>
                <w:rFonts w:ascii="Times New Roman" w:eastAsia="Calibri" w:hAnsi="Times New Roman" w:cs="Times New Roman"/>
                <w:sz w:val="12"/>
                <w:szCs w:val="12"/>
              </w:rPr>
            </w:pPr>
          </w:p>
        </w:tc>
        <w:tc>
          <w:tcPr>
            <w:tcW w:w="1774" w:type="dxa"/>
          </w:tcPr>
          <w:p w:rsidR="004C3071" w:rsidRPr="004C3071" w:rsidRDefault="004C3071" w:rsidP="004C3071">
            <w:pPr>
              <w:tabs>
                <w:tab w:val="left" w:pos="284"/>
              </w:tabs>
              <w:spacing w:after="0" w:line="240" w:lineRule="auto"/>
              <w:rPr>
                <w:rFonts w:ascii="Times New Roman" w:eastAsia="Calibri" w:hAnsi="Times New Roman" w:cs="Times New Roman"/>
                <w:sz w:val="12"/>
                <w:szCs w:val="12"/>
              </w:rPr>
            </w:pPr>
          </w:p>
        </w:tc>
        <w:tc>
          <w:tcPr>
            <w:tcW w:w="1629" w:type="dxa"/>
          </w:tcPr>
          <w:p w:rsidR="004C3071" w:rsidRPr="004C3071" w:rsidRDefault="004C3071" w:rsidP="004C3071">
            <w:pPr>
              <w:tabs>
                <w:tab w:val="left" w:pos="284"/>
              </w:tabs>
              <w:spacing w:after="0" w:line="240" w:lineRule="auto"/>
              <w:rPr>
                <w:rFonts w:ascii="Times New Roman" w:eastAsia="Calibri" w:hAnsi="Times New Roman" w:cs="Times New Roman"/>
                <w:sz w:val="12"/>
                <w:szCs w:val="12"/>
              </w:rPr>
            </w:pPr>
          </w:p>
        </w:tc>
        <w:tc>
          <w:tcPr>
            <w:tcW w:w="1383" w:type="dxa"/>
          </w:tcPr>
          <w:p w:rsidR="004C3071" w:rsidRPr="004C3071" w:rsidRDefault="004C3071" w:rsidP="004C3071">
            <w:pPr>
              <w:tabs>
                <w:tab w:val="left" w:pos="284"/>
              </w:tabs>
              <w:spacing w:after="0" w:line="240" w:lineRule="auto"/>
              <w:rPr>
                <w:rFonts w:ascii="Times New Roman" w:eastAsia="Calibri" w:hAnsi="Times New Roman" w:cs="Times New Roman"/>
                <w:sz w:val="12"/>
                <w:szCs w:val="12"/>
              </w:rPr>
            </w:pPr>
          </w:p>
        </w:tc>
      </w:tr>
      <w:tr w:rsidR="004C3071" w:rsidRPr="004C3071" w:rsidTr="004C3071">
        <w:tc>
          <w:tcPr>
            <w:tcW w:w="454" w:type="dxa"/>
          </w:tcPr>
          <w:p w:rsidR="004C3071" w:rsidRPr="004C3071" w:rsidRDefault="004C3071" w:rsidP="004C3071">
            <w:pPr>
              <w:tabs>
                <w:tab w:val="left" w:pos="284"/>
              </w:tabs>
              <w:spacing w:after="0" w:line="240" w:lineRule="auto"/>
              <w:rPr>
                <w:rFonts w:ascii="Times New Roman" w:eastAsia="Calibri" w:hAnsi="Times New Roman" w:cs="Times New Roman"/>
                <w:sz w:val="12"/>
                <w:szCs w:val="12"/>
              </w:rPr>
            </w:pPr>
          </w:p>
        </w:tc>
        <w:tc>
          <w:tcPr>
            <w:tcW w:w="2381" w:type="dxa"/>
          </w:tcPr>
          <w:p w:rsidR="004C3071" w:rsidRPr="004C3071" w:rsidRDefault="004C3071" w:rsidP="004C3071">
            <w:pPr>
              <w:tabs>
                <w:tab w:val="left" w:pos="284"/>
              </w:tabs>
              <w:spacing w:after="0" w:line="240" w:lineRule="auto"/>
              <w:rPr>
                <w:rFonts w:ascii="Times New Roman" w:eastAsia="Calibri" w:hAnsi="Times New Roman" w:cs="Times New Roman"/>
                <w:sz w:val="12"/>
                <w:szCs w:val="12"/>
              </w:rPr>
            </w:pPr>
          </w:p>
        </w:tc>
        <w:tc>
          <w:tcPr>
            <w:tcW w:w="1774" w:type="dxa"/>
          </w:tcPr>
          <w:p w:rsidR="004C3071" w:rsidRPr="004C3071" w:rsidRDefault="004C3071" w:rsidP="004C3071">
            <w:pPr>
              <w:tabs>
                <w:tab w:val="left" w:pos="284"/>
              </w:tabs>
              <w:spacing w:after="0" w:line="240" w:lineRule="auto"/>
              <w:rPr>
                <w:rFonts w:ascii="Times New Roman" w:eastAsia="Calibri" w:hAnsi="Times New Roman" w:cs="Times New Roman"/>
                <w:sz w:val="12"/>
                <w:szCs w:val="12"/>
              </w:rPr>
            </w:pPr>
          </w:p>
        </w:tc>
        <w:tc>
          <w:tcPr>
            <w:tcW w:w="1629" w:type="dxa"/>
          </w:tcPr>
          <w:p w:rsidR="004C3071" w:rsidRPr="004C3071" w:rsidRDefault="004C3071" w:rsidP="004C3071">
            <w:pPr>
              <w:tabs>
                <w:tab w:val="left" w:pos="284"/>
              </w:tabs>
              <w:spacing w:after="0" w:line="240" w:lineRule="auto"/>
              <w:rPr>
                <w:rFonts w:ascii="Times New Roman" w:eastAsia="Calibri" w:hAnsi="Times New Roman" w:cs="Times New Roman"/>
                <w:sz w:val="12"/>
                <w:szCs w:val="12"/>
              </w:rPr>
            </w:pPr>
          </w:p>
        </w:tc>
        <w:tc>
          <w:tcPr>
            <w:tcW w:w="1383" w:type="dxa"/>
          </w:tcPr>
          <w:p w:rsidR="004C3071" w:rsidRPr="004C3071" w:rsidRDefault="004C3071" w:rsidP="004C3071">
            <w:pPr>
              <w:tabs>
                <w:tab w:val="left" w:pos="284"/>
              </w:tabs>
              <w:spacing w:after="0" w:line="240" w:lineRule="auto"/>
              <w:rPr>
                <w:rFonts w:ascii="Times New Roman" w:eastAsia="Calibri" w:hAnsi="Times New Roman" w:cs="Times New Roman"/>
                <w:sz w:val="12"/>
                <w:szCs w:val="12"/>
              </w:rPr>
            </w:pPr>
          </w:p>
        </w:tc>
      </w:tr>
      <w:tr w:rsidR="004C3071" w:rsidRPr="004C3071" w:rsidTr="004C3071">
        <w:tc>
          <w:tcPr>
            <w:tcW w:w="454" w:type="dxa"/>
          </w:tcPr>
          <w:p w:rsidR="004C3071" w:rsidRPr="004C3071" w:rsidRDefault="004C3071" w:rsidP="004C3071">
            <w:pPr>
              <w:tabs>
                <w:tab w:val="left" w:pos="284"/>
              </w:tabs>
              <w:spacing w:after="0" w:line="240" w:lineRule="auto"/>
              <w:rPr>
                <w:rFonts w:ascii="Times New Roman" w:eastAsia="Calibri" w:hAnsi="Times New Roman" w:cs="Times New Roman"/>
                <w:sz w:val="12"/>
                <w:szCs w:val="12"/>
              </w:rPr>
            </w:pPr>
          </w:p>
        </w:tc>
        <w:tc>
          <w:tcPr>
            <w:tcW w:w="2381" w:type="dxa"/>
          </w:tcPr>
          <w:p w:rsidR="004C3071" w:rsidRPr="004C3071" w:rsidRDefault="004C3071" w:rsidP="004C3071">
            <w:pPr>
              <w:tabs>
                <w:tab w:val="left" w:pos="284"/>
              </w:tabs>
              <w:spacing w:after="0" w:line="240" w:lineRule="auto"/>
              <w:rPr>
                <w:rFonts w:ascii="Times New Roman" w:eastAsia="Calibri" w:hAnsi="Times New Roman" w:cs="Times New Roman"/>
                <w:sz w:val="12"/>
                <w:szCs w:val="12"/>
              </w:rPr>
            </w:pPr>
          </w:p>
        </w:tc>
        <w:tc>
          <w:tcPr>
            <w:tcW w:w="1774" w:type="dxa"/>
          </w:tcPr>
          <w:p w:rsidR="004C3071" w:rsidRPr="004C3071" w:rsidRDefault="004C3071" w:rsidP="004C3071">
            <w:pPr>
              <w:tabs>
                <w:tab w:val="left" w:pos="284"/>
              </w:tabs>
              <w:spacing w:after="0" w:line="240" w:lineRule="auto"/>
              <w:rPr>
                <w:rFonts w:ascii="Times New Roman" w:eastAsia="Calibri" w:hAnsi="Times New Roman" w:cs="Times New Roman"/>
                <w:sz w:val="12"/>
                <w:szCs w:val="12"/>
              </w:rPr>
            </w:pPr>
          </w:p>
        </w:tc>
        <w:tc>
          <w:tcPr>
            <w:tcW w:w="1629" w:type="dxa"/>
          </w:tcPr>
          <w:p w:rsidR="004C3071" w:rsidRPr="004C3071" w:rsidRDefault="004C3071" w:rsidP="004C3071">
            <w:pPr>
              <w:tabs>
                <w:tab w:val="left" w:pos="284"/>
              </w:tabs>
              <w:spacing w:after="0" w:line="240" w:lineRule="auto"/>
              <w:rPr>
                <w:rFonts w:ascii="Times New Roman" w:eastAsia="Calibri" w:hAnsi="Times New Roman" w:cs="Times New Roman"/>
                <w:sz w:val="12"/>
                <w:szCs w:val="12"/>
              </w:rPr>
            </w:pPr>
          </w:p>
        </w:tc>
        <w:tc>
          <w:tcPr>
            <w:tcW w:w="1383" w:type="dxa"/>
          </w:tcPr>
          <w:p w:rsidR="004C3071" w:rsidRPr="004C3071" w:rsidRDefault="004C3071" w:rsidP="004C3071">
            <w:pPr>
              <w:tabs>
                <w:tab w:val="left" w:pos="284"/>
              </w:tabs>
              <w:spacing w:after="0" w:line="240" w:lineRule="auto"/>
              <w:rPr>
                <w:rFonts w:ascii="Times New Roman" w:eastAsia="Calibri" w:hAnsi="Times New Roman" w:cs="Times New Roman"/>
                <w:sz w:val="12"/>
                <w:szCs w:val="12"/>
              </w:rPr>
            </w:pPr>
          </w:p>
        </w:tc>
      </w:tr>
      <w:tr w:rsidR="004C3071" w:rsidRPr="004C3071" w:rsidTr="004C3071">
        <w:tc>
          <w:tcPr>
            <w:tcW w:w="454" w:type="dxa"/>
          </w:tcPr>
          <w:p w:rsidR="004C3071" w:rsidRPr="004C3071" w:rsidRDefault="004C3071" w:rsidP="004C3071">
            <w:pPr>
              <w:tabs>
                <w:tab w:val="left" w:pos="284"/>
              </w:tabs>
              <w:spacing w:after="0" w:line="240" w:lineRule="auto"/>
              <w:rPr>
                <w:rFonts w:ascii="Times New Roman" w:eastAsia="Calibri" w:hAnsi="Times New Roman" w:cs="Times New Roman"/>
                <w:sz w:val="12"/>
                <w:szCs w:val="12"/>
              </w:rPr>
            </w:pPr>
          </w:p>
        </w:tc>
        <w:tc>
          <w:tcPr>
            <w:tcW w:w="2381" w:type="dxa"/>
          </w:tcPr>
          <w:p w:rsidR="004C3071" w:rsidRPr="004C3071" w:rsidRDefault="004C3071" w:rsidP="004C3071">
            <w:pPr>
              <w:tabs>
                <w:tab w:val="left" w:pos="284"/>
              </w:tabs>
              <w:spacing w:after="0" w:line="240" w:lineRule="auto"/>
              <w:rPr>
                <w:rFonts w:ascii="Times New Roman" w:eastAsia="Calibri" w:hAnsi="Times New Roman" w:cs="Times New Roman"/>
                <w:sz w:val="12"/>
                <w:szCs w:val="12"/>
              </w:rPr>
            </w:pPr>
          </w:p>
        </w:tc>
        <w:tc>
          <w:tcPr>
            <w:tcW w:w="1774" w:type="dxa"/>
          </w:tcPr>
          <w:p w:rsidR="004C3071" w:rsidRPr="004C3071" w:rsidRDefault="004C3071" w:rsidP="004C3071">
            <w:pPr>
              <w:tabs>
                <w:tab w:val="left" w:pos="284"/>
              </w:tabs>
              <w:spacing w:after="0" w:line="240" w:lineRule="auto"/>
              <w:rPr>
                <w:rFonts w:ascii="Times New Roman" w:eastAsia="Calibri" w:hAnsi="Times New Roman" w:cs="Times New Roman"/>
                <w:sz w:val="12"/>
                <w:szCs w:val="12"/>
              </w:rPr>
            </w:pPr>
          </w:p>
        </w:tc>
        <w:tc>
          <w:tcPr>
            <w:tcW w:w="1629" w:type="dxa"/>
          </w:tcPr>
          <w:p w:rsidR="004C3071" w:rsidRPr="004C3071" w:rsidRDefault="004C3071" w:rsidP="004C3071">
            <w:pPr>
              <w:tabs>
                <w:tab w:val="left" w:pos="284"/>
              </w:tabs>
              <w:spacing w:after="0" w:line="240" w:lineRule="auto"/>
              <w:rPr>
                <w:rFonts w:ascii="Times New Roman" w:eastAsia="Calibri" w:hAnsi="Times New Roman" w:cs="Times New Roman"/>
                <w:sz w:val="12"/>
                <w:szCs w:val="12"/>
              </w:rPr>
            </w:pPr>
          </w:p>
        </w:tc>
        <w:tc>
          <w:tcPr>
            <w:tcW w:w="1383" w:type="dxa"/>
          </w:tcPr>
          <w:p w:rsidR="004C3071" w:rsidRPr="004C3071" w:rsidRDefault="004C3071" w:rsidP="004C3071">
            <w:pPr>
              <w:tabs>
                <w:tab w:val="left" w:pos="284"/>
              </w:tabs>
              <w:spacing w:after="0" w:line="240" w:lineRule="auto"/>
              <w:rPr>
                <w:rFonts w:ascii="Times New Roman" w:eastAsia="Calibri" w:hAnsi="Times New Roman" w:cs="Times New Roman"/>
                <w:sz w:val="12"/>
                <w:szCs w:val="12"/>
              </w:rPr>
            </w:pPr>
          </w:p>
        </w:tc>
      </w:tr>
      <w:tr w:rsidR="004C3071" w:rsidRPr="004C3071" w:rsidTr="004C3071">
        <w:tc>
          <w:tcPr>
            <w:tcW w:w="454" w:type="dxa"/>
          </w:tcPr>
          <w:p w:rsidR="004C3071" w:rsidRPr="004C3071" w:rsidRDefault="004C3071" w:rsidP="004C3071">
            <w:pPr>
              <w:tabs>
                <w:tab w:val="left" w:pos="284"/>
              </w:tabs>
              <w:spacing w:after="0" w:line="240" w:lineRule="auto"/>
              <w:rPr>
                <w:rFonts w:ascii="Times New Roman" w:eastAsia="Calibri" w:hAnsi="Times New Roman" w:cs="Times New Roman"/>
                <w:sz w:val="12"/>
                <w:szCs w:val="12"/>
              </w:rPr>
            </w:pPr>
          </w:p>
        </w:tc>
        <w:tc>
          <w:tcPr>
            <w:tcW w:w="2381" w:type="dxa"/>
          </w:tcPr>
          <w:p w:rsidR="004C3071" w:rsidRPr="004C3071" w:rsidRDefault="004C3071" w:rsidP="004C3071">
            <w:pPr>
              <w:tabs>
                <w:tab w:val="left" w:pos="284"/>
              </w:tabs>
              <w:spacing w:after="0" w:line="240" w:lineRule="auto"/>
              <w:rPr>
                <w:rFonts w:ascii="Times New Roman" w:eastAsia="Calibri" w:hAnsi="Times New Roman" w:cs="Times New Roman"/>
                <w:sz w:val="12"/>
                <w:szCs w:val="12"/>
              </w:rPr>
            </w:pPr>
          </w:p>
        </w:tc>
        <w:tc>
          <w:tcPr>
            <w:tcW w:w="1774" w:type="dxa"/>
          </w:tcPr>
          <w:p w:rsidR="004C3071" w:rsidRPr="004C3071" w:rsidRDefault="004C3071" w:rsidP="004C3071">
            <w:pPr>
              <w:tabs>
                <w:tab w:val="left" w:pos="284"/>
              </w:tabs>
              <w:spacing w:after="0" w:line="240" w:lineRule="auto"/>
              <w:rPr>
                <w:rFonts w:ascii="Times New Roman" w:eastAsia="Calibri" w:hAnsi="Times New Roman" w:cs="Times New Roman"/>
                <w:sz w:val="12"/>
                <w:szCs w:val="12"/>
              </w:rPr>
            </w:pPr>
          </w:p>
        </w:tc>
        <w:tc>
          <w:tcPr>
            <w:tcW w:w="1629" w:type="dxa"/>
          </w:tcPr>
          <w:p w:rsidR="004C3071" w:rsidRPr="004C3071" w:rsidRDefault="004C3071" w:rsidP="004C3071">
            <w:pPr>
              <w:tabs>
                <w:tab w:val="left" w:pos="284"/>
              </w:tabs>
              <w:spacing w:after="0" w:line="240" w:lineRule="auto"/>
              <w:rPr>
                <w:rFonts w:ascii="Times New Roman" w:eastAsia="Calibri" w:hAnsi="Times New Roman" w:cs="Times New Roman"/>
                <w:sz w:val="12"/>
                <w:szCs w:val="12"/>
              </w:rPr>
            </w:pPr>
          </w:p>
        </w:tc>
        <w:tc>
          <w:tcPr>
            <w:tcW w:w="1383" w:type="dxa"/>
          </w:tcPr>
          <w:p w:rsidR="004C3071" w:rsidRPr="004C3071" w:rsidRDefault="004C3071" w:rsidP="004C3071">
            <w:pPr>
              <w:tabs>
                <w:tab w:val="left" w:pos="284"/>
              </w:tabs>
              <w:spacing w:after="0" w:line="240" w:lineRule="auto"/>
              <w:rPr>
                <w:rFonts w:ascii="Times New Roman" w:eastAsia="Calibri" w:hAnsi="Times New Roman" w:cs="Times New Roman"/>
                <w:sz w:val="12"/>
                <w:szCs w:val="12"/>
              </w:rPr>
            </w:pPr>
          </w:p>
        </w:tc>
      </w:tr>
    </w:tbl>
    <w:p w:rsidR="004C3071" w:rsidRPr="004C3071" w:rsidRDefault="004C3071" w:rsidP="004C3071">
      <w:pPr>
        <w:tabs>
          <w:tab w:val="left" w:pos="284"/>
        </w:tabs>
        <w:spacing w:after="0" w:line="240" w:lineRule="auto"/>
        <w:jc w:val="both"/>
        <w:rPr>
          <w:rFonts w:ascii="Times New Roman" w:eastAsia="Calibri" w:hAnsi="Times New Roman" w:cs="Times New Roman"/>
          <w:sz w:val="12"/>
          <w:szCs w:val="12"/>
        </w:rPr>
      </w:pPr>
    </w:p>
    <w:p w:rsidR="004C3071" w:rsidRPr="004C3071" w:rsidRDefault="004C3071" w:rsidP="004C3071">
      <w:pPr>
        <w:tabs>
          <w:tab w:val="left" w:pos="284"/>
        </w:tabs>
        <w:spacing w:after="0" w:line="240" w:lineRule="auto"/>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 </w:t>
      </w:r>
    </w:p>
    <w:p w:rsidR="004C3071" w:rsidRPr="004C3071" w:rsidRDefault="004C3071" w:rsidP="004C3071">
      <w:pPr>
        <w:tabs>
          <w:tab w:val="left" w:pos="284"/>
        </w:tabs>
        <w:spacing w:after="0" w:line="240" w:lineRule="auto"/>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Всего принято _______________ документов на _____________ листах.</w:t>
      </w:r>
    </w:p>
    <w:p w:rsidR="004C3071" w:rsidRPr="004C3071" w:rsidRDefault="004C3071" w:rsidP="004C3071">
      <w:pPr>
        <w:tabs>
          <w:tab w:val="left" w:pos="284"/>
        </w:tabs>
        <w:spacing w:after="0" w:line="240" w:lineRule="auto"/>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 </w:t>
      </w:r>
    </w:p>
    <w:p w:rsidR="004C3071" w:rsidRPr="004C3071" w:rsidRDefault="004C3071" w:rsidP="004C3071">
      <w:pPr>
        <w:tabs>
          <w:tab w:val="left" w:pos="284"/>
        </w:tabs>
        <w:spacing w:after="0" w:line="240" w:lineRule="auto"/>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Документы передал: ___</w:t>
      </w:r>
      <w:r>
        <w:rPr>
          <w:rFonts w:ascii="Times New Roman" w:eastAsia="Calibri" w:hAnsi="Times New Roman" w:cs="Times New Roman"/>
          <w:sz w:val="12"/>
          <w:szCs w:val="12"/>
        </w:rPr>
        <w:t>__________</w:t>
      </w:r>
      <w:r w:rsidRPr="004C3071">
        <w:rPr>
          <w:rFonts w:ascii="Times New Roman" w:eastAsia="Calibri" w:hAnsi="Times New Roman" w:cs="Times New Roman"/>
          <w:sz w:val="12"/>
          <w:szCs w:val="12"/>
        </w:rPr>
        <w:t>_____________           ____________       _______</w:t>
      </w:r>
      <w:r>
        <w:rPr>
          <w:rFonts w:ascii="Times New Roman" w:eastAsia="Calibri" w:hAnsi="Times New Roman" w:cs="Times New Roman"/>
          <w:sz w:val="12"/>
          <w:szCs w:val="12"/>
        </w:rPr>
        <w:t>_________</w:t>
      </w:r>
      <w:r w:rsidRPr="004C3071">
        <w:rPr>
          <w:rFonts w:ascii="Times New Roman" w:eastAsia="Calibri" w:hAnsi="Times New Roman" w:cs="Times New Roman"/>
          <w:sz w:val="12"/>
          <w:szCs w:val="12"/>
        </w:rPr>
        <w:t xml:space="preserve">___ </w:t>
      </w:r>
    </w:p>
    <w:p w:rsidR="004C3071" w:rsidRPr="004C3071" w:rsidRDefault="004C3071" w:rsidP="004C3071">
      <w:pPr>
        <w:tabs>
          <w:tab w:val="left" w:pos="284"/>
        </w:tabs>
        <w:spacing w:after="0" w:line="240" w:lineRule="auto"/>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4C3071">
        <w:rPr>
          <w:rFonts w:ascii="Times New Roman" w:eastAsia="Calibri" w:hAnsi="Times New Roman" w:cs="Times New Roman"/>
          <w:sz w:val="12"/>
          <w:szCs w:val="12"/>
        </w:rPr>
        <w:t xml:space="preserve">   (Ф.И.О.)                                   </w:t>
      </w:r>
      <w:r>
        <w:rPr>
          <w:rFonts w:ascii="Times New Roman" w:eastAsia="Calibri" w:hAnsi="Times New Roman" w:cs="Times New Roman"/>
          <w:sz w:val="12"/>
          <w:szCs w:val="12"/>
        </w:rPr>
        <w:t xml:space="preserve">             </w:t>
      </w:r>
      <w:r w:rsidRPr="004C3071">
        <w:rPr>
          <w:rFonts w:ascii="Times New Roman" w:eastAsia="Calibri" w:hAnsi="Times New Roman" w:cs="Times New Roman"/>
          <w:sz w:val="12"/>
          <w:szCs w:val="12"/>
        </w:rPr>
        <w:t xml:space="preserve">  (подпись)</w:t>
      </w:r>
      <w:r>
        <w:rPr>
          <w:rFonts w:ascii="Times New Roman" w:eastAsia="Calibri" w:hAnsi="Times New Roman" w:cs="Times New Roman"/>
          <w:sz w:val="12"/>
          <w:szCs w:val="12"/>
        </w:rPr>
        <w:t xml:space="preserve">                  </w:t>
      </w:r>
      <w:r w:rsidRPr="004C3071">
        <w:rPr>
          <w:rFonts w:ascii="Times New Roman" w:eastAsia="Calibri" w:hAnsi="Times New Roman" w:cs="Times New Roman"/>
          <w:sz w:val="12"/>
          <w:szCs w:val="12"/>
        </w:rPr>
        <w:t xml:space="preserve"> (дата, время)       </w:t>
      </w:r>
    </w:p>
    <w:p w:rsidR="004C3071" w:rsidRPr="004C3071" w:rsidRDefault="004C3071" w:rsidP="004C3071">
      <w:pPr>
        <w:tabs>
          <w:tab w:val="left" w:pos="284"/>
        </w:tabs>
        <w:spacing w:after="0" w:line="240" w:lineRule="auto"/>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 </w:t>
      </w:r>
    </w:p>
    <w:p w:rsidR="004C3071" w:rsidRPr="004C3071" w:rsidRDefault="004C3071" w:rsidP="004C3071">
      <w:pPr>
        <w:tabs>
          <w:tab w:val="left" w:pos="284"/>
        </w:tabs>
        <w:spacing w:after="0" w:line="240" w:lineRule="auto"/>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 xml:space="preserve">Документы принял: ________________      </w:t>
      </w:r>
    </w:p>
    <w:p w:rsidR="004C3071" w:rsidRPr="004C3071" w:rsidRDefault="004C3071" w:rsidP="004C3071">
      <w:pPr>
        <w:tabs>
          <w:tab w:val="left" w:pos="284"/>
        </w:tabs>
        <w:spacing w:after="0" w:line="240" w:lineRule="auto"/>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4C3071">
        <w:rPr>
          <w:rFonts w:ascii="Times New Roman" w:eastAsia="Calibri" w:hAnsi="Times New Roman" w:cs="Times New Roman"/>
          <w:sz w:val="12"/>
          <w:szCs w:val="12"/>
        </w:rPr>
        <w:t xml:space="preserve">  ________________</w:t>
      </w:r>
    </w:p>
    <w:p w:rsidR="004C3071" w:rsidRPr="004C3071" w:rsidRDefault="004C3071" w:rsidP="004C3071">
      <w:pPr>
        <w:tabs>
          <w:tab w:val="left" w:pos="284"/>
        </w:tabs>
        <w:spacing w:after="0" w:line="240" w:lineRule="auto"/>
        <w:jc w:val="both"/>
        <w:rPr>
          <w:rFonts w:ascii="Times New Roman" w:eastAsia="Calibri" w:hAnsi="Times New Roman" w:cs="Times New Roman"/>
          <w:sz w:val="12"/>
          <w:szCs w:val="12"/>
        </w:rPr>
      </w:pPr>
      <w:r w:rsidRPr="004C30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4C3071">
        <w:rPr>
          <w:rFonts w:ascii="Times New Roman" w:eastAsia="Calibri" w:hAnsi="Times New Roman" w:cs="Times New Roman"/>
          <w:sz w:val="12"/>
          <w:szCs w:val="12"/>
        </w:rPr>
        <w:t xml:space="preserve">     ________________             ____________       ___________                                                                </w:t>
      </w:r>
    </w:p>
    <w:p w:rsidR="004C3071" w:rsidRPr="004C3071" w:rsidRDefault="004C3071" w:rsidP="004C3071">
      <w:pPr>
        <w:tabs>
          <w:tab w:val="left" w:pos="284"/>
        </w:tabs>
        <w:spacing w:after="0" w:line="240" w:lineRule="auto"/>
        <w:jc w:val="both"/>
        <w:rPr>
          <w:rFonts w:ascii="Times New Roman" w:eastAsia="Calibri" w:hAnsi="Times New Roman" w:cs="Times New Roman"/>
          <w:sz w:val="12"/>
          <w:szCs w:val="12"/>
        </w:rPr>
      </w:pPr>
    </w:p>
    <w:p w:rsidR="004C3071" w:rsidRDefault="004C3071" w:rsidP="004C3071">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4C3071" w:rsidRPr="00713631" w:rsidRDefault="004C3071" w:rsidP="004C3071">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4C3071" w:rsidRPr="00713631" w:rsidRDefault="004C3071" w:rsidP="004C3071">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4C3071" w:rsidRPr="00713631" w:rsidRDefault="004C3071" w:rsidP="004C3071">
      <w:pPr>
        <w:tabs>
          <w:tab w:val="left" w:pos="284"/>
        </w:tabs>
        <w:spacing w:after="0" w:line="240" w:lineRule="auto"/>
        <w:jc w:val="center"/>
        <w:rPr>
          <w:rFonts w:ascii="Times New Roman" w:eastAsia="Calibri" w:hAnsi="Times New Roman" w:cs="Times New Roman"/>
          <w:sz w:val="12"/>
          <w:szCs w:val="12"/>
        </w:rPr>
      </w:pPr>
    </w:p>
    <w:p w:rsidR="004C3071" w:rsidRPr="00713631" w:rsidRDefault="004C3071" w:rsidP="004C3071">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4C3071" w:rsidRPr="00713631" w:rsidRDefault="004C3071" w:rsidP="004C307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№78</w:t>
      </w:r>
      <w:r w:rsidR="008F447A">
        <w:rPr>
          <w:rFonts w:ascii="Times New Roman" w:eastAsia="Calibri" w:hAnsi="Times New Roman" w:cs="Times New Roman"/>
          <w:sz w:val="12"/>
          <w:szCs w:val="12"/>
        </w:rPr>
        <w:t>5</w:t>
      </w:r>
    </w:p>
    <w:p w:rsidR="008F447A" w:rsidRPr="008F447A" w:rsidRDefault="008F447A" w:rsidP="008F447A">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Об утверждении  </w:t>
      </w:r>
      <w:r w:rsidRPr="008F447A">
        <w:rPr>
          <w:rFonts w:ascii="Times New Roman" w:eastAsia="Calibri" w:hAnsi="Times New Roman" w:cs="Times New Roman"/>
          <w:b/>
          <w:sz w:val="12"/>
          <w:szCs w:val="12"/>
        </w:rPr>
        <w:t xml:space="preserve">Административного регламента    </w:t>
      </w:r>
    </w:p>
    <w:p w:rsidR="004C3071" w:rsidRDefault="008F447A" w:rsidP="008F447A">
      <w:pPr>
        <w:tabs>
          <w:tab w:val="left" w:pos="284"/>
        </w:tabs>
        <w:spacing w:after="0" w:line="240" w:lineRule="auto"/>
        <w:jc w:val="center"/>
        <w:rPr>
          <w:rFonts w:ascii="Times New Roman" w:eastAsia="Calibri" w:hAnsi="Times New Roman" w:cs="Times New Roman"/>
          <w:b/>
          <w:sz w:val="12"/>
          <w:szCs w:val="12"/>
        </w:rPr>
      </w:pPr>
      <w:r w:rsidRPr="008F447A">
        <w:rPr>
          <w:rFonts w:ascii="Times New Roman" w:eastAsia="Calibri" w:hAnsi="Times New Roman" w:cs="Times New Roman"/>
          <w:b/>
          <w:sz w:val="12"/>
          <w:szCs w:val="12"/>
        </w:rPr>
        <w:t>предоставления  муниципальной услуги    «Изменение (расторжение) договора социального найма жилого помещения муниципального жилищного фонда»  Жилищным отделом Правового управления администрации муниципального района Сергиевский</w:t>
      </w:r>
    </w:p>
    <w:p w:rsidR="008F447A" w:rsidRPr="00713631" w:rsidRDefault="008F447A" w:rsidP="008F447A">
      <w:pPr>
        <w:tabs>
          <w:tab w:val="left" w:pos="284"/>
        </w:tabs>
        <w:spacing w:after="0" w:line="240" w:lineRule="auto"/>
        <w:jc w:val="center"/>
        <w:rPr>
          <w:rFonts w:ascii="Times New Roman" w:eastAsia="Calibri" w:hAnsi="Times New Roman" w:cs="Times New Roman"/>
          <w:b/>
          <w:sz w:val="12"/>
          <w:szCs w:val="12"/>
        </w:rPr>
      </w:pP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 1245 от 29.11.2016 г. «Об утверждении Реестра муниципальных услуг и Перечня муниципальных услуг муниципального района Сергиевский», постановлением администрации муниципального района Сергиевский № 1189 от 23.10.2013г. «Об утверждении Порядка разработки, согласования и утверждения административных регламентов предоставления муниципальных услуг», в целях приведения нормативно-правовых актов органов местного самоуправления в соответствие с действующим законодательством, администрация муниципального района Сергиевский</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b/>
          <w:sz w:val="12"/>
          <w:szCs w:val="12"/>
        </w:rPr>
      </w:pPr>
      <w:r w:rsidRPr="00810B8B">
        <w:rPr>
          <w:rFonts w:ascii="Times New Roman" w:eastAsia="Calibri" w:hAnsi="Times New Roman" w:cs="Times New Roman"/>
          <w:b/>
          <w:sz w:val="12"/>
          <w:szCs w:val="12"/>
        </w:rPr>
        <w:t>ПОСТАНОВЛЯЕТ:</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1.</w:t>
      </w:r>
      <w:r w:rsidRPr="00810B8B">
        <w:rPr>
          <w:rFonts w:ascii="Times New Roman" w:eastAsia="Calibri" w:hAnsi="Times New Roman" w:cs="Times New Roman"/>
          <w:sz w:val="12"/>
          <w:szCs w:val="12"/>
        </w:rPr>
        <w:tab/>
        <w:t>Утвердить Административный регламент предоставления муниципальной услуги  «Изменение (расторжение) договора социального найма жилого помещения муниципального жилищного фонда» Жилищным отделом Правового управления администрации муниципального района Сергиевский. (Приложение №1).</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2.</w:t>
      </w:r>
      <w:r w:rsidRPr="00810B8B">
        <w:rPr>
          <w:rFonts w:ascii="Times New Roman" w:eastAsia="Calibri" w:hAnsi="Times New Roman" w:cs="Times New Roman"/>
          <w:sz w:val="12"/>
          <w:szCs w:val="12"/>
        </w:rPr>
        <w:tab/>
        <w:t>Опубликовать настоящее постановление в газете «Сергиевский вестник».</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w:t>
      </w:r>
      <w:r w:rsidRPr="00810B8B">
        <w:rPr>
          <w:rFonts w:ascii="Times New Roman" w:eastAsia="Calibri" w:hAnsi="Times New Roman" w:cs="Times New Roman"/>
          <w:sz w:val="12"/>
          <w:szCs w:val="12"/>
        </w:rPr>
        <w:tab/>
        <w:t>Настоящее постановление вступает в силу со дня его официального опубликования.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4.</w:t>
      </w:r>
      <w:r w:rsidRPr="00810B8B">
        <w:rPr>
          <w:rFonts w:ascii="Times New Roman" w:eastAsia="Calibri" w:hAnsi="Times New Roman" w:cs="Times New Roman"/>
          <w:sz w:val="12"/>
          <w:szCs w:val="12"/>
        </w:rPr>
        <w:tab/>
        <w:t>Контроль  за выполнением настоящего постановления возложить на руководителя Правового управления администрации муниципального ра</w:t>
      </w:r>
      <w:r>
        <w:rPr>
          <w:rFonts w:ascii="Times New Roman" w:eastAsia="Calibri" w:hAnsi="Times New Roman" w:cs="Times New Roman"/>
          <w:sz w:val="12"/>
          <w:szCs w:val="12"/>
        </w:rPr>
        <w:t>йона Сергиевский Панфилову Н.В.</w:t>
      </w:r>
    </w:p>
    <w:p w:rsidR="00810B8B" w:rsidRDefault="00810B8B" w:rsidP="00810B8B">
      <w:pPr>
        <w:tabs>
          <w:tab w:val="left" w:pos="284"/>
        </w:tabs>
        <w:spacing w:after="0" w:line="240" w:lineRule="auto"/>
        <w:jc w:val="right"/>
        <w:rPr>
          <w:rFonts w:ascii="Times New Roman" w:eastAsia="Calibri" w:hAnsi="Times New Roman" w:cs="Times New Roman"/>
          <w:sz w:val="12"/>
          <w:szCs w:val="12"/>
        </w:rPr>
      </w:pPr>
      <w:r w:rsidRPr="00810B8B">
        <w:rPr>
          <w:rFonts w:ascii="Times New Roman" w:eastAsia="Calibri" w:hAnsi="Times New Roman" w:cs="Times New Roman"/>
          <w:sz w:val="12"/>
          <w:szCs w:val="12"/>
        </w:rPr>
        <w:lastRenderedPageBreak/>
        <w:t>Глава муниципального района Сергиевский</w:t>
      </w:r>
    </w:p>
    <w:p w:rsidR="004800A1" w:rsidRDefault="00810B8B" w:rsidP="00810B8B">
      <w:pPr>
        <w:tabs>
          <w:tab w:val="left" w:pos="284"/>
        </w:tabs>
        <w:spacing w:after="0" w:line="240" w:lineRule="auto"/>
        <w:jc w:val="right"/>
        <w:rPr>
          <w:rFonts w:ascii="Times New Roman" w:eastAsia="Calibri" w:hAnsi="Times New Roman" w:cs="Times New Roman"/>
          <w:sz w:val="12"/>
          <w:szCs w:val="12"/>
        </w:rPr>
      </w:pPr>
      <w:r w:rsidRPr="00810B8B">
        <w:rPr>
          <w:rFonts w:ascii="Times New Roman" w:eastAsia="Calibri" w:hAnsi="Times New Roman" w:cs="Times New Roman"/>
          <w:sz w:val="12"/>
          <w:szCs w:val="12"/>
        </w:rPr>
        <w:t>А.А. Веселов</w:t>
      </w:r>
    </w:p>
    <w:p w:rsidR="00810B8B" w:rsidRDefault="00810B8B" w:rsidP="00810B8B">
      <w:pPr>
        <w:tabs>
          <w:tab w:val="left" w:pos="284"/>
        </w:tabs>
        <w:spacing w:after="0" w:line="240" w:lineRule="auto"/>
        <w:jc w:val="right"/>
        <w:rPr>
          <w:rFonts w:ascii="Times New Roman" w:eastAsia="Calibri" w:hAnsi="Times New Roman" w:cs="Times New Roman"/>
          <w:sz w:val="12"/>
          <w:szCs w:val="12"/>
        </w:rPr>
      </w:pPr>
    </w:p>
    <w:p w:rsidR="00810B8B" w:rsidRPr="00703B48" w:rsidRDefault="00810B8B" w:rsidP="00810B8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810B8B" w:rsidRPr="00703B48" w:rsidRDefault="00810B8B" w:rsidP="00810B8B">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к постановлению администрации</w:t>
      </w:r>
    </w:p>
    <w:p w:rsidR="00810B8B" w:rsidRPr="00703B48" w:rsidRDefault="00810B8B" w:rsidP="00810B8B">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муниципального района Сергиевский</w:t>
      </w:r>
    </w:p>
    <w:p w:rsidR="00810B8B" w:rsidRPr="00703B48" w:rsidRDefault="00810B8B" w:rsidP="00810B8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№785 от  «18» июня</w:t>
      </w:r>
      <w:r w:rsidRPr="00703B48">
        <w:rPr>
          <w:rFonts w:ascii="Times New Roman" w:eastAsia="Calibri" w:hAnsi="Times New Roman" w:cs="Times New Roman"/>
          <w:i/>
          <w:sz w:val="12"/>
          <w:szCs w:val="12"/>
        </w:rPr>
        <w:t xml:space="preserve"> 2019г.</w:t>
      </w:r>
    </w:p>
    <w:p w:rsidR="00810B8B" w:rsidRPr="00810B8B" w:rsidRDefault="00810B8B" w:rsidP="00810B8B">
      <w:pPr>
        <w:tabs>
          <w:tab w:val="left" w:pos="284"/>
        </w:tabs>
        <w:spacing w:after="0" w:line="240" w:lineRule="auto"/>
        <w:jc w:val="center"/>
        <w:rPr>
          <w:rFonts w:ascii="Times New Roman" w:eastAsia="Calibri" w:hAnsi="Times New Roman" w:cs="Times New Roman"/>
          <w:b/>
          <w:sz w:val="12"/>
          <w:szCs w:val="12"/>
        </w:rPr>
      </w:pPr>
      <w:r w:rsidRPr="00810B8B">
        <w:rPr>
          <w:rFonts w:ascii="Times New Roman" w:eastAsia="Calibri" w:hAnsi="Times New Roman" w:cs="Times New Roman"/>
          <w:b/>
          <w:sz w:val="12"/>
          <w:szCs w:val="12"/>
        </w:rPr>
        <w:t>Административный регламент</w:t>
      </w:r>
    </w:p>
    <w:p w:rsidR="00810B8B" w:rsidRDefault="00810B8B" w:rsidP="00810B8B">
      <w:pPr>
        <w:tabs>
          <w:tab w:val="left" w:pos="284"/>
        </w:tabs>
        <w:spacing w:after="0" w:line="240" w:lineRule="auto"/>
        <w:jc w:val="center"/>
        <w:rPr>
          <w:rFonts w:ascii="Times New Roman" w:eastAsia="Calibri" w:hAnsi="Times New Roman" w:cs="Times New Roman"/>
          <w:b/>
          <w:sz w:val="12"/>
          <w:szCs w:val="12"/>
        </w:rPr>
      </w:pPr>
      <w:r w:rsidRPr="00810B8B">
        <w:rPr>
          <w:rFonts w:ascii="Times New Roman" w:eastAsia="Calibri" w:hAnsi="Times New Roman" w:cs="Times New Roman"/>
          <w:b/>
          <w:sz w:val="12"/>
          <w:szCs w:val="12"/>
        </w:rPr>
        <w:t>предоставления администрацией муниципального района Сергиевский муниципальной услуги «Изменение (расторжение)</w:t>
      </w:r>
    </w:p>
    <w:p w:rsidR="00810B8B" w:rsidRPr="00810B8B" w:rsidRDefault="00810B8B" w:rsidP="00810B8B">
      <w:pPr>
        <w:tabs>
          <w:tab w:val="left" w:pos="284"/>
        </w:tabs>
        <w:spacing w:after="0" w:line="240" w:lineRule="auto"/>
        <w:jc w:val="center"/>
        <w:rPr>
          <w:rFonts w:ascii="Times New Roman" w:eastAsia="Calibri" w:hAnsi="Times New Roman" w:cs="Times New Roman"/>
          <w:b/>
          <w:sz w:val="12"/>
          <w:szCs w:val="12"/>
        </w:rPr>
      </w:pPr>
      <w:r w:rsidRPr="00810B8B">
        <w:rPr>
          <w:rFonts w:ascii="Times New Roman" w:eastAsia="Calibri" w:hAnsi="Times New Roman" w:cs="Times New Roman"/>
          <w:b/>
          <w:sz w:val="12"/>
          <w:szCs w:val="12"/>
        </w:rPr>
        <w:t xml:space="preserve"> договора социального найма жилого помещения муниципального жилищного фонда»</w:t>
      </w:r>
    </w:p>
    <w:p w:rsidR="00810B8B" w:rsidRPr="00810B8B" w:rsidRDefault="00810B8B" w:rsidP="00810B8B">
      <w:pPr>
        <w:tabs>
          <w:tab w:val="left" w:pos="284"/>
        </w:tabs>
        <w:spacing w:after="0" w:line="240" w:lineRule="auto"/>
        <w:jc w:val="both"/>
        <w:rPr>
          <w:rFonts w:ascii="Times New Roman" w:eastAsia="Calibri" w:hAnsi="Times New Roman" w:cs="Times New Roman"/>
          <w:sz w:val="12"/>
          <w:szCs w:val="12"/>
        </w:rPr>
      </w:pP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I.</w:t>
      </w:r>
      <w:r w:rsidRPr="00810B8B">
        <w:rPr>
          <w:rFonts w:ascii="Times New Roman" w:eastAsia="Calibri" w:hAnsi="Times New Roman" w:cs="Times New Roman"/>
          <w:sz w:val="12"/>
          <w:szCs w:val="12"/>
        </w:rPr>
        <w:tab/>
        <w:t>Общие положения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1.1. Административный регламент предоставления администрацией муниципального района Сергиевский муниципальной услуги «Изменение (расторжение) договора социального найма жилого помещения муниципального жилищного фонда» (далее также – муниципальная услуга), определяет порядок, сроки и последовательность действий (административных процедур) администрации муниципального района Сергиевский (далее также – администрация).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1.2. Общие сведения о муниципальной услуге</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1.2.1. Получателями муниципальной услуги (далее – заявители) являются физические лица – граждане Российской Федерации, являющиеся нанимателями жилых помещений муниципального жилищного фонда по договорам социального найма.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От имени заявителя в получении муниципальной услуги имеет право участвовать лицо, наделенное соответствующими полномочиями, в порядке, установленном законодательством Российской Федерации (далее – представитель заявителя).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Заявителями при взаимодействии с администрацией в ходе предоставления муниципальной услуги являются получатели муниципальной услуги, а также их представители.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1.3. Порядок информирования о правилах предоставления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жилищный отдел Правового управления администрации.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1.3.1. Местонахождение администрации: 446540, Самарская область, Сергиевский район, с. Сергиевск, ул. Ленина, 22.</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График работы администрации (время местное):</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понедельник-пятница – с 8.00 до 17.00</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предпраздничные дни - с 8.00 до 16.00</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суббота, воскресенье – выходные дни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перерыв – с 12.00 до 13.00</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Справочные телефоны Администрации: 8(84655) 2-18-05 (приемная Главы района)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факс: 8(84655) 2-11-72</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Адрес электронной почты Администрации: adm2@samtel.ru.</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Адрес официального сайта Администрации в сети Интернет, на котором содержится информация о предоставлении муниципальной услуги: www.sergievsk.ru.</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 xml:space="preserve">1.3.2. Местонахождение Жилищного отдела Правового управления администрации, структурного подразделения администрации, в функциональные обязанности которого входит предоставление муниципальной услуги:  446540, Самарская область, Сергиевский район, </w:t>
      </w:r>
      <w:proofErr w:type="spellStart"/>
      <w:r w:rsidRPr="00810B8B">
        <w:rPr>
          <w:rFonts w:ascii="Times New Roman" w:eastAsia="Calibri" w:hAnsi="Times New Roman" w:cs="Times New Roman"/>
          <w:sz w:val="12"/>
          <w:szCs w:val="12"/>
        </w:rPr>
        <w:t>с.Сергиевск</w:t>
      </w:r>
      <w:proofErr w:type="spellEnd"/>
      <w:r w:rsidRPr="00810B8B">
        <w:rPr>
          <w:rFonts w:ascii="Times New Roman" w:eastAsia="Calibri" w:hAnsi="Times New Roman" w:cs="Times New Roman"/>
          <w:sz w:val="12"/>
          <w:szCs w:val="12"/>
        </w:rPr>
        <w:t xml:space="preserve">, </w:t>
      </w:r>
      <w:proofErr w:type="spellStart"/>
      <w:r w:rsidRPr="00810B8B">
        <w:rPr>
          <w:rFonts w:ascii="Times New Roman" w:eastAsia="Calibri" w:hAnsi="Times New Roman" w:cs="Times New Roman"/>
          <w:sz w:val="12"/>
          <w:szCs w:val="12"/>
        </w:rPr>
        <w:t>ул.Ленина</w:t>
      </w:r>
      <w:proofErr w:type="spellEnd"/>
      <w:r w:rsidRPr="00810B8B">
        <w:rPr>
          <w:rFonts w:ascii="Times New Roman" w:eastAsia="Calibri" w:hAnsi="Times New Roman" w:cs="Times New Roman"/>
          <w:sz w:val="12"/>
          <w:szCs w:val="12"/>
        </w:rPr>
        <w:t>, 15А.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 xml:space="preserve">Почтовый адрес: 446540, Самарская область, Сергиевский район, </w:t>
      </w:r>
      <w:proofErr w:type="spellStart"/>
      <w:r w:rsidRPr="00810B8B">
        <w:rPr>
          <w:rFonts w:ascii="Times New Roman" w:eastAsia="Calibri" w:hAnsi="Times New Roman" w:cs="Times New Roman"/>
          <w:sz w:val="12"/>
          <w:szCs w:val="12"/>
        </w:rPr>
        <w:t>с.Сергиевск</w:t>
      </w:r>
      <w:proofErr w:type="spellEnd"/>
      <w:r w:rsidRPr="00810B8B">
        <w:rPr>
          <w:rFonts w:ascii="Times New Roman" w:eastAsia="Calibri" w:hAnsi="Times New Roman" w:cs="Times New Roman"/>
          <w:sz w:val="12"/>
          <w:szCs w:val="12"/>
        </w:rPr>
        <w:t xml:space="preserve">, </w:t>
      </w:r>
      <w:proofErr w:type="spellStart"/>
      <w:r w:rsidRPr="00810B8B">
        <w:rPr>
          <w:rFonts w:ascii="Times New Roman" w:eastAsia="Calibri" w:hAnsi="Times New Roman" w:cs="Times New Roman"/>
          <w:sz w:val="12"/>
          <w:szCs w:val="12"/>
        </w:rPr>
        <w:t>ул.Ленина</w:t>
      </w:r>
      <w:proofErr w:type="spellEnd"/>
      <w:r w:rsidRPr="00810B8B">
        <w:rPr>
          <w:rFonts w:ascii="Times New Roman" w:eastAsia="Calibri" w:hAnsi="Times New Roman" w:cs="Times New Roman"/>
          <w:sz w:val="12"/>
          <w:szCs w:val="12"/>
        </w:rPr>
        <w:t>, 15 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Справочные телефоны  Жилищного отдела Правового управления администрации, по которым может быть получена информация о предоставлении муниципальной услуги: 8(84655) 2-15-45, 2-22-49.</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1.3.3. 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на официальном интернет-сайте администрации в сети интернет;</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на Едином портале государственных и муниципальных услуг (далее – Единый портал);</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на Портале государственных и муниципальных услуг Самарской области (далее – Региональный портал) www.pgu.samregion.ru;</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на информационных стендах в помещении приема заявлений в администрации;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по указанным в предыдущем пункте номерам телефонов администрации.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1.3.4. Информирование о правилах предоставления муниципальной услуги могут проводиться в следующих формах:</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индивидуальное личное консультирование;</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индивидуальное консультирование по почте (по электронной почте);</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индивидуальное консультирование по телефону;</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публичное письменное информирование;</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публичное устное информирование.</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1.3.5. Индивидуальное личное консультирование.</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Время ожидания лица, заинтересованного в получении консультации при индивидуальном личном консультировании, не может превышать 15 минут.</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В случае, если для подготовки ответа требуется время, превышающее 15 минут, должностное лицо администрации (структурного подразделения администрации),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1.3.6. Индивидуальное консультирование по почте (по электронной почте).</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1.3.7. Индивидуальное консультирование по телефону.</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администрации (структурного подразделения администрации), осуществляющего индивидуальное консультирование по телефону.</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Время разговора не должно превышать 10 минут.</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В том случае, если должностное лицо администрации (структурного подразделения администрации),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lastRenderedPageBreak/>
        <w:t>1.3.8. Публичное письменное информирование.</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и на порталах, указанных в пункте 1.3.4. настоящего Административного регламента.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1.3.9. Публичное устное информирование.</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Публичное устное информирование осуществляется уполномоченным должностным лицом администрации (структурного подразделения администрации) с привлечением средств массовой информации.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1.3.10. Должностные лица администрации (структурного подразделения администрации), участвующие в предоставлении муниципальной услуги, при ответе на обращения граждан и организаций обязаны:</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уважительно относиться к лицам, обратившимся за консультацией. Во время личного консультирования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личного консультирования и консультирования по телефону должностное лицо администрации (структурного подразделения администрации), осуществляющее консультирование, должно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давать в простой, доступной форме ответы на письменные обращения при осуществлении консультирования по почте (по электронной почте), содержащие ответы на поставленные вопросы, должность, фамилию и инициалы должностного лица администрации (структурного подразделения администрации), подписавшего ответ, номер телефона и фамилию исполнителя (должностного лица администрации (структурного подразделения администрации), подготовившего ответ).</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Должностное лицо администрации (структурного подразделения администрации)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1.3.11. На стендах в местах предоставления муниципальной услуги размещаются следующие информационные материалы:</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формы документов для заполнения, образцы заполнения документов;</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перечень оснований для отказа в предоставлении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1.3.12. На официальном сайте администрации в сети Интернет размещаются следующие информационные материалы:</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полное наименование и полный почтовый адрес администрации;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адрес электронной почты администрации;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информационные материалы, содержащиеся на стендах в местах предоставления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1.3.13. На Едином портале и Региональном портале размещается информация: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полное наименование и полный почтовый адрес администрации;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адрес электронной почты администрации;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II.</w:t>
      </w:r>
      <w:r w:rsidRPr="00810B8B">
        <w:rPr>
          <w:rFonts w:ascii="Times New Roman" w:eastAsia="Calibri" w:hAnsi="Times New Roman" w:cs="Times New Roman"/>
          <w:sz w:val="12"/>
          <w:szCs w:val="12"/>
        </w:rPr>
        <w:tab/>
        <w:t>Стандарт предоставления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2.1. Наименование муниципальной услуги –  изменение (расторжение) договора социального найма жилого помещения муниципального жилищного фонда.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2.2. Наименование органа местного самоуправления, предоставляющего муниципальную услугу –администрация.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Структурным подразделением администрации, в функциональные обязанности которого входит предоставление муниципальной услуги, является Жилищный отдел Правового управления администрации (далее – Жилищный отдел).</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2.3. Результатом предоставления муниципальной услуги являются: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изменение договора социального найма жилого помещения муниципального жилищного фонда;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расторжение договора социального найма жилого помещения муниципального жилищного фонда;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мотивированный отказ в предоставлении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2.4.</w:t>
      </w:r>
      <w:r w:rsidRPr="00810B8B">
        <w:rPr>
          <w:rFonts w:ascii="Times New Roman" w:eastAsia="Calibri" w:hAnsi="Times New Roman" w:cs="Times New Roman"/>
          <w:sz w:val="12"/>
          <w:szCs w:val="12"/>
        </w:rPr>
        <w:tab/>
        <w:t>Срок предоставления муниципальной услуги составляет не более 30 (тридцати) дней со дня регистрации заявления о предоставлении муниципальной услуги и прилагаемых к нему документов в Жилищном отделе.</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2.5.</w:t>
      </w:r>
      <w:r w:rsidRPr="00810B8B">
        <w:rPr>
          <w:rFonts w:ascii="Times New Roman" w:eastAsia="Calibri" w:hAnsi="Times New Roman" w:cs="Times New Roman"/>
          <w:sz w:val="12"/>
          <w:szCs w:val="12"/>
        </w:rPr>
        <w:tab/>
        <w:t>Правовые основания для предоставления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Предоставление муниципальной услуги осуществляется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в соответствии со следующими нормативными правовыми актами: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Конституцией Российской Федерации;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Гражданским кодексом Российской Федерации;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Жилищным кодексом Российской Федерации;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Федеральным законом от 06.10.2003 № 131-ФЗ «Об общих принципах организации местного самоуправления в Российской Федерации»;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Федеральным законом от 27.07.2010 № 210-ФЗ «Об организации предоставления государственных и муниципальных услуг»;</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lastRenderedPageBreak/>
        <w:t>Постановлением Правительства Самарской области от 27.01.2011 № 16 «О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Постановлением Правительства Российской Федерации от 21.05.2005 № 315 «Об утверждении Типового договора социального найма жилого помещения»;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Постановлением Правительства Российской Федерации от 21.01.2006 № 25 «Об утверждении Правил пользования жилыми помещениями»;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Законом Самарской области от 05.07.2005 № 139-ГД «О жилище»;</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Уставом муниципального района Сергиевский;</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настоящим Административным регламентом.</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С текстами федеральных нормативных правовых актов можно ознакомиться на Официальном интернет-портале правовой информации (www.pravo.gov.ru).</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2.6.1. Для получения муниципальной услуги заявитель представляет в Жилищный отдел самостоятельно следующие документы:</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1) письменное заявление о предоставлении муниципальной услуги (подается по форме, указанной в приложении 1 к настоящему Регламенту, (далее – заявление), подписанное заявителем или уполномоченным им лицом.</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В заявлении должен быть указан способ получения результатов муниципальной услуги (почтовым отправлением, через уполномоченный орган местного самоуправления, ответственный за предоставление муниципальной услуги, посредством Единого портала или Регионального портала).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Текст заявления должен быть читаемым, не должен содержать подчисток либо приписок, зачеркнутых слов и иных не оговоренных в нем исправлений.</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2) копия паспорта или иного документа, удостоверяющего личность заявителя и всех членов его семьи (оригиналы документов предъявляются для обозрения при подаче заявления);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 копия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представитель)(оригиналы документов предъявляются для обозрения при подаче заявления);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4) письменное согласие проживающих совместно с заявителем членов его семьи;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5) согласие органов опеки и попечительства (в случае, если в жилых помещениях, предоставленных по договорам социального найма, проживают несовершеннолетние, недееспособные и ограничено дееспособные граждане);</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6) документы, подтверждающие право пользования гражданами занимаемым жилым помещением:</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документы, подтверждающие право пользования жилым помещением, занимаемым Заявителем и членами его семьи (договор социального найма);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решение суда о признании за гражданином права пользования жилым помещением (при наличии).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7) документы, подтверждающие состав семьи (справка о составе семьи, свидетельство о рождении, свидетельство о заключении брака, решение об усыновлении (удочерении), судебное решение о признании членом семьи);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8) справка о зарегистрированных гражданах.</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Копии документов, предоставляются с подлинниками для сверки.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В случае если от имени заявителя действует его представитель, предоставляются документы,  подтверждающие права законного представителя, или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удостоверяющего личность представителя.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2.6.2. 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запрашиваются Жилищным отделом в этих органах, в распоряжении которых они находятся, если заявитель не представил такие документы и информацию самостоятельно:</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выписка из Единого государственного реестра прав на недвижимое имущество и сделок с ним о правах заявителя и (или) членов его семьи на имеющиеся у них объекты недвижимого имущества;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договор социального найма жилого помещения;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сведения о заключении брака;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справка о зарегистрированных гражданах;</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сведения о рождении;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сведения о смерти;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сведения об изменении имени.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2.6.2.1. 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администрации муниципального района Сергиевский:</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договор социального найма;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ордер.</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Запрещается истребование у заявителя документов (информации), которые могут быть получены в рамках межведомственного взаимодействия.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Заявитель вправе предоставить документы, получаемые в рамках межведомственного информационного взаимодействия для предоставления муниципальной услуги, по собственной инициативе.</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2.6.3. Указанное в пункте 2.6.1 настоящего Административного регламента заявление заполняется при помощи средств электронно-вычислительной техники или от руки разборчиво, чернилами черного или синего цвета. Форму заявления можно получить в Жилищном отделе, а также на официальном сайте администрации в сети Интернет и на порталах, указанных в пункте 1.3.4. настоящего Административного регламента.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Документы, указанные в пункте 2.6.1 настоящего Административного регламента) представляются: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лично получателем муниципальной услуги либо его представителем;</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по почте;</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в электронной форме посредством Единого портала и Регионального портала.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Жилищный отдел не вправе требовать от заявителя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 xml:space="preserve">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w:t>
      </w:r>
      <w:r w:rsidRPr="00810B8B">
        <w:rPr>
          <w:rFonts w:ascii="Times New Roman" w:eastAsia="Calibri" w:hAnsi="Times New Roman" w:cs="Times New Roman"/>
          <w:sz w:val="12"/>
          <w:szCs w:val="12"/>
        </w:rPr>
        <w:lastRenderedPageBreak/>
        <w:t>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2.6.4. При предоставлении муниципальной услуги Жилищный отдел, МФЦ не праве требовать от заявителя: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2.7. Основания для отказа в приеме документов, необходимых для предоставления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Основаниями для отказа в приеме документов, необходимых для предоставления муниципальной услуги являются: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подача заявления не по установленной Приложением № 1 к настоящему Административному регламенту форме либо с нарушением абзаца первого пункта 2.6.3 настоящего Административного регламента;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proofErr w:type="spellStart"/>
      <w:r w:rsidRPr="00810B8B">
        <w:rPr>
          <w:rFonts w:ascii="Times New Roman" w:eastAsia="Calibri" w:hAnsi="Times New Roman" w:cs="Times New Roman"/>
          <w:sz w:val="12"/>
          <w:szCs w:val="12"/>
        </w:rPr>
        <w:t>непредоставление</w:t>
      </w:r>
      <w:proofErr w:type="spellEnd"/>
      <w:r w:rsidRPr="00810B8B">
        <w:rPr>
          <w:rFonts w:ascii="Times New Roman" w:eastAsia="Calibri" w:hAnsi="Times New Roman" w:cs="Times New Roman"/>
          <w:sz w:val="12"/>
          <w:szCs w:val="12"/>
        </w:rPr>
        <w:t xml:space="preserve"> одного или более документов, предусмотренных пунктом 2.6.1 настоящего Административного регламента, за исключением документов, которые могут быть получены в рамках межведомственного взаимодействия (пункт 2.6.2. настоящего Административного регламента);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заявление и приложенные документы имеют серьезные повреждения, наличие которых не позволяет однозначно истолковать их содержание;</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отсутствие у представителя заявителя полномочий подавать заявление и прилагаемые к нему документы;</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ненадлежащее оформление документов, необходимых для предоставления муниципальной услуги, в том числе ненадлежащее оформление заявления (при отсутствии сведений о заявителе, подписи заявителя, отсутствии печати), несоответствия приложенных к заявлению документов документам, указанным в заявлении, в случае неразборчивости написанного (при заполнении заявления от руки прописными буквами), а также в случае наличия специально не оговоренных подчисток, приписок и исправлений.</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2.8.</w:t>
      </w:r>
      <w:r w:rsidRPr="00810B8B">
        <w:rPr>
          <w:rFonts w:ascii="Times New Roman" w:eastAsia="Calibri" w:hAnsi="Times New Roman" w:cs="Times New Roman"/>
          <w:sz w:val="12"/>
          <w:szCs w:val="12"/>
        </w:rPr>
        <w:tab/>
        <w:t>Основания для отказа в предоставлении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Основаниями для отказа в предоставлении муниципальной услуги являются: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1) подача заявления от имени заявителя не уполномоченным лицом;</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2) непредставление или представление неполного комплекта документов заявителем, предусмотренных в пункте 2.6.1 настоящего административного регламента, обязанность по представлению которых возложена на Заявителя;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 предоставление заявителем недостоверных сведений  - в заявлении и прилагаемых документах имеются недостоверные и (или) противоречивые сведения, подчистки, приписки, зачеркнутые слова (цифры), повреждения, не позволяющие однозначно истолковать их содержание, не поддающиеся прочтению;</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4) несоответствие заявителей требованиям, указанным в пункте 1.1.2 настоящего Регламента;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5) в случае ненадлежащего оформления документов, необходимых для предоставления муниципальной услуги, несоответствие указанных документов требованиям, установленным законодательством Российской Федерации, в том числе ненадлежащего оформления заявления (при отсутствии сведений о заявителе, подписи заявителя), несоответствия приложенных к заявлению документов документам, указанным в заявлении, в случае неразборчивости написанного (при заполнении заявления «от руки» прописными буквами), а также в случае наличия специально не оговоренных подчисток, приписок и исправлений.</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6) наличие в отношении заявителя и членов его семьи судебного акта, вступившего в законную силу, о выселении их из жилого помещения, предоставленного по договору социального найма;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7) выезд заявителя и членов его семьи на место жительства в другое муниципальное образование.</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2.9. Услугами, которые являются необходимыми и обязательными для предоставления муниципальной услуги, являются: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выдача справки о составе семьи и наличии жилой площади (выписка из домовой книги);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выдача сведений организацией, осуществляющей технический учет объектов капитального строительства, о зарегистрированных правах на объекты недвижимости, подтверждающих их принадлежность заявителю;</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выдача копии финансового лицевого счета.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2.10.</w:t>
      </w:r>
      <w:r w:rsidRPr="00810B8B">
        <w:rPr>
          <w:rFonts w:ascii="Times New Roman" w:eastAsia="Calibri" w:hAnsi="Times New Roman" w:cs="Times New Roman"/>
          <w:sz w:val="12"/>
          <w:szCs w:val="12"/>
        </w:rPr>
        <w:tab/>
        <w:t>Муниципальная услуга предоставляется бесплатно.</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2.11.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превышает 15 минут.</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2.12.</w:t>
      </w:r>
      <w:r w:rsidRPr="00810B8B">
        <w:rPr>
          <w:rFonts w:ascii="Times New Roman" w:eastAsia="Calibri" w:hAnsi="Times New Roman" w:cs="Times New Roman"/>
          <w:sz w:val="12"/>
          <w:szCs w:val="12"/>
        </w:rPr>
        <w:tab/>
        <w:t>Срок регистрации заявления о предоставлении муниципальной услуги и прилагаемых  к нему документов не превышает 1 рабочего дня со дня поступления в Жилищный отдел.</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lastRenderedPageBreak/>
        <w:t>В случае поступления заявления в Жилищный отдел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днём.</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2.13. Требования к помещениям, в которых предоставляется муниципальная услуга, к местам ожидания и местам для заполнения заявлений, местам приема заявителей, информационным стендам с образцами заполнения заявлений и перечнем документов, необходимых для предоставления муниципальной услуги, размещению и оформлению визуальной и текстовой информации о порядке предоставления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Места предоставления муниципальной услуги должны отвечать следующим требованиям:</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здание, в котором предоставляется муниципальная услуга, должно быть оборудовано отдельным входом для свободного доступа заинтересованных лиц;</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 xml:space="preserve">центральный вход в </w:t>
      </w:r>
      <w:proofErr w:type="spellStart"/>
      <w:r w:rsidRPr="00810B8B">
        <w:rPr>
          <w:rFonts w:ascii="Times New Roman" w:eastAsia="Calibri" w:hAnsi="Times New Roman" w:cs="Times New Roman"/>
          <w:sz w:val="12"/>
          <w:szCs w:val="12"/>
        </w:rPr>
        <w:t>здание,в</w:t>
      </w:r>
      <w:proofErr w:type="spellEnd"/>
      <w:r w:rsidRPr="00810B8B">
        <w:rPr>
          <w:rFonts w:ascii="Times New Roman" w:eastAsia="Calibri" w:hAnsi="Times New Roman" w:cs="Times New Roman"/>
          <w:sz w:val="12"/>
          <w:szCs w:val="12"/>
        </w:rPr>
        <w:t xml:space="preserve"> котором предоставляется муниципальная услуга, должен быть оборудован информационной табличкой (вывеской), содержащей информацию о режиме работы;</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помещения для работы с заинтересованными лицами оборудуются соответствующими информационными стендами, вывесками, указателями;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визуальная и текстовая информация о порядке предоставления муниципальной услуги размещается на информационном стенде или информационном терминале в помещении, в котором предоставляется муниципальная услуга, для ожидания и приема заявителей (устанавливаются в удобном для граждан месте), а также на официальном сайте администрации, Едином портале и Портале.</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оформление визуальной и текстовой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должностные лица, участвующие в предоставлении муниципальной услуги, обеспечиваются личными нагрудными идентификационными карточками (</w:t>
      </w:r>
      <w:proofErr w:type="spellStart"/>
      <w:r w:rsidRPr="00810B8B">
        <w:rPr>
          <w:rFonts w:ascii="Times New Roman" w:eastAsia="Calibri" w:hAnsi="Times New Roman" w:cs="Times New Roman"/>
          <w:sz w:val="12"/>
          <w:szCs w:val="12"/>
        </w:rPr>
        <w:t>бейджами</w:t>
      </w:r>
      <w:proofErr w:type="spellEnd"/>
      <w:r w:rsidRPr="00810B8B">
        <w:rPr>
          <w:rFonts w:ascii="Times New Roman" w:eastAsia="Calibri" w:hAnsi="Times New Roman" w:cs="Times New Roman"/>
          <w:sz w:val="12"/>
          <w:szCs w:val="12"/>
        </w:rPr>
        <w:t>) с указанием фамилии, имени, отчества (последнее – при наличии) и должности либо настольными табличками аналогичного содержания;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рабочие места должностных лиц, участвующих в предоставлении муниципальной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места ожидания должны быть комфортны для пребывания заинтересованных лиц и работы должностных лиц, в том числе необходимо наличие доступных мест общего пользования;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места ожидания в очереди на консультацию, подачу заявления о предоставлении муниципальной услуги или для получения результатов муниципальной услуги должны быть оборудованы стульями, кресельными секциями или скамьями (</w:t>
      </w:r>
      <w:proofErr w:type="spellStart"/>
      <w:r w:rsidRPr="00810B8B">
        <w:rPr>
          <w:rFonts w:ascii="Times New Roman" w:eastAsia="Calibri" w:hAnsi="Times New Roman" w:cs="Times New Roman"/>
          <w:sz w:val="12"/>
          <w:szCs w:val="12"/>
        </w:rPr>
        <w:t>банкетками</w:t>
      </w:r>
      <w:proofErr w:type="spellEnd"/>
      <w:r w:rsidRPr="00810B8B">
        <w:rPr>
          <w:rFonts w:ascii="Times New Roman" w:eastAsia="Calibri" w:hAnsi="Times New Roman" w:cs="Times New Roman"/>
          <w:sz w:val="12"/>
          <w:szCs w:val="12"/>
        </w:rPr>
        <w:t>);</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места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в помещениях для должностных лиц, участвующих в предоставлении муниципальной услуги, местах ожидания и приема заинтересованных лиц необходимо наличие средств пожаротушения и системы оповещения о возникновении чрезвычайной ситуации.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На территории, прилегающей к зданию,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Жилищный отдел за определенный период. Доступ заявителей к парковочным местам является бесплатным. 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2.14.</w:t>
      </w:r>
      <w:r w:rsidRPr="00810B8B">
        <w:rPr>
          <w:rFonts w:ascii="Times New Roman" w:eastAsia="Calibri" w:hAnsi="Times New Roman" w:cs="Times New Roman"/>
          <w:sz w:val="12"/>
          <w:szCs w:val="12"/>
        </w:rPr>
        <w:tab/>
        <w:t>Показателями доступности и качества предоставления муниципальной услуги являются: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количество взаимодействий заявителя с должностными лицами при предоставлении муниципальной услуги и их продолжительность;</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администрации, в общем количестве обращений по вопросам предоставления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муниципальных услуг;</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2.15.</w:t>
      </w:r>
      <w:r w:rsidRPr="00810B8B">
        <w:rPr>
          <w:rFonts w:ascii="Times New Roman" w:eastAsia="Calibri" w:hAnsi="Times New Roman" w:cs="Times New Roman"/>
          <w:sz w:val="12"/>
          <w:szCs w:val="12"/>
        </w:rPr>
        <w:tab/>
        <w:t>Муниципальная услуга может предоставляться на базе МФЦ в соответствии с соглашением о взаимодействии, заключаемым администрацией с МФЦ (далее – Соглашение).</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Состав административных процедур, порядок и сроки предоставления муниципальной услуги на базе МФЦ определяются Соглашением.</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2.16.Предоставление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либо Единому порталу в сети Интернет.</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 xml:space="preserve">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w:t>
      </w:r>
      <w:r w:rsidRPr="00810B8B">
        <w:rPr>
          <w:rFonts w:ascii="Times New Roman" w:eastAsia="Calibri" w:hAnsi="Times New Roman" w:cs="Times New Roman"/>
          <w:sz w:val="12"/>
          <w:szCs w:val="12"/>
        </w:rPr>
        <w:lastRenderedPageBreak/>
        <w:t>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Документы, необходимые для предоставления муниципальной услуги, указанные в пункте 2.6.1 Регламента, приложенные к заявлению и представленные в электронной форме с использованием Единого портала или Портала, являются основанием для начала предоставления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необходимых для предоставления муниципальной услуги, указанных в пункте 2.6.1 Регламента.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В случае направления в электронной форме заявления без приложения документов, указанных в пункте 2.6.1 Регламента, должны быть представлены заявителем в Жилищный отдел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2.17.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в электронной форме</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3.1.</w:t>
      </w:r>
      <w:r w:rsidRPr="00810B8B">
        <w:rPr>
          <w:rFonts w:ascii="Times New Roman" w:eastAsia="Calibri" w:hAnsi="Times New Roman" w:cs="Times New Roman"/>
          <w:sz w:val="12"/>
          <w:szCs w:val="12"/>
        </w:rPr>
        <w:tab/>
        <w:t>Предоставление муниципальной услуги включает в себя следующие административные процедуры:</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приём и регистрация заявления и прилагаемых к нему документов;</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рассмотрение заявления и проверка прилагаемых к нему документов, принятие решения об отказе в приёме документов;</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направление межведомственных запросов в органы, участвующие в предоставлении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принятие решения об отказе в предоставлении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принятие решения о предоставлении муниципальной услуги и выдача решения о предоставлении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Блок-схема предоставления муниципальной услуги приведена в Приложении № 2 к настоящему Административному регламенту.</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3.2. Приём и регистрация заявления и прилагаемых к нему документов.</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3.2.1. Основанием для начала административной процедуры является поступление в Жилищный отдел заявления и прилагаемых к нему документов.</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3.2.2. Ответственным за выполнение административной процедуры является специалист Жилищного отдела, уполномоченный на прием заявлений (далее – специалист, уполномоченный на прием заявлений).</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3.2.3. Специалист, уполномоченный на прием заявлений, в установленном порядке регистрирует заявление о предоставлении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3.2.4. Критерием принятия решения является поступление заявления в Жилищный отдел.</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3.2.5. Результатом выполнения административной процедуры является приём заявления и прилагаемых к нему документов специалистом, уполномоченным на прием заявлений.</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3.2.6. Способом фиксации результата административной процедуры является регистрация заявления и передача заявления и прилагаемых к нему документов специалисту, ответственному за подготовку проекта решения (далее – специалист, ответственный за подготовку проекта решения).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3.2.7. Максимальный срок выполнения процедуры – 1 рабочий день.</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3.3. Рассмотрение заявления и проверка прилагаемых к нему документов, принятие решения об отказе в приёме документов.</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3.3.1. Основанием для начала административной процедуры является получение заявления и прилагаемых к нему документов специалистом, ответственным за подготовку проекта решения.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3.3.2. Ответственным за выполнение административной процедуры является начальник Жилищного отдела, ответственного за подготовку проекта решения.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3.3.3. Начальник Жилищного отдела, в течение 1 рабочего дня рассматривает обращение и прилагаемые к нему документы и налагает резолюцию с поручением специалисту, ответственному за подготовку проекта решения, о рассмотрении и проверке предоставленных документов.</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 xml:space="preserve">3.3.4. Специалист, ответственный за подготовку проекта </w:t>
      </w:r>
      <w:proofErr w:type="spellStart"/>
      <w:r w:rsidRPr="00810B8B">
        <w:rPr>
          <w:rFonts w:ascii="Times New Roman" w:eastAsia="Calibri" w:hAnsi="Times New Roman" w:cs="Times New Roman"/>
          <w:sz w:val="12"/>
          <w:szCs w:val="12"/>
        </w:rPr>
        <w:t>решения,проверяет</w:t>
      </w:r>
      <w:proofErr w:type="spellEnd"/>
      <w:r w:rsidRPr="00810B8B">
        <w:rPr>
          <w:rFonts w:ascii="Times New Roman" w:eastAsia="Calibri" w:hAnsi="Times New Roman" w:cs="Times New Roman"/>
          <w:sz w:val="12"/>
          <w:szCs w:val="12"/>
        </w:rPr>
        <w:t xml:space="preserve"> заявление и прилагаемые к нему документы.</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3.3.5. В случае наличия оснований для отказа в приёме документов, предусмотренных пунктом 2.7 настоящего Регламента, специалист, ответственный за подготовку проекта решения, готовит проект уведомления об отказе в приёме документов с указанием соответствующих оснований.</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3.3.6. Специалист, ответственный за подготовку проекта решения, передаёт проект уведомления об отказе в приёме документов на визирование начальнику Жилищного отдела, а затем – на подписание руководителю Правового управления.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lastRenderedPageBreak/>
        <w:t>3.3.7. Критерием принятия решения является наличие или отсутствие оснований для отказа в приёме документов, предусмотренных пунктом 2.7 настоящего Регламента.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3.3.8. Результатом выполнения административной процедуры является направление заявителю уведомления об отказе в приёме документов по почте, по электронной почте при наличии адреса электронной почты, или посредством Единого портала или Регионального портала в электронной форме.</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3.3.9. Способом фиксации результата административной процедуры является регистрация уведомления об отказе в приёме документов.</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3.3.10. Максимальный срок выполнения процедуры – 5 рабочих дней со дня получения заявления и прилагаемых к нему документов специалистом, ответственным за подготовку проекта решения.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3.4. Направление межведомственных запросов в органы, участвующие в предоставлении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3.4.1. Основанием для начала административной процедуры является непредставление заявителем предусмотренных пунктом 2.6.2 настоящего Регламента документов и информации, которые могут быть получены в рамках межведомственного информационного взаимодействия.</w:t>
      </w:r>
      <w:r w:rsidRPr="00810B8B">
        <w:rPr>
          <w:rFonts w:ascii="Times New Roman" w:eastAsia="Calibri" w:hAnsi="Times New Roman" w:cs="Times New Roman"/>
          <w:sz w:val="12"/>
          <w:szCs w:val="12"/>
        </w:rPr>
        <w:cr/>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3.4.2. Межведомственный запрос о предоставлении документов и информации формируется и направляется специалистом, ответственным за подготовку проекта решения.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3.4.3.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Межведомственный запрос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1) наименование органа или организации, направляющих межведомственный запрос;</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2) наименование органа или организации, в адрес которых направляется межведомственный запрос;</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5) сведения, необходимые для представления документа и (или) информации, установленные настоящим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6) контактная информация для направления ответа на межведомственный запрос;</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7) дата направления межведомственного запроса;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9) информация о факте получения согласия, предусмотренного частью 5 статьи 7 Федерального закона № 210-ФЗ (при направлении межведомственного запроса в случае, предусмотренном частью 5 статьи 7 настоящего Федерального закона № 210-ФЗ).</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Максимальный срок формирования и направления запросов составляет</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2 рабочих дня со дня регистрации документов в Жилищном отделе.</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3.4.4. При подготовке межведомственного запроса специалист, ответственный за подготовку проекта решения,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3.4.5.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3.4.6. Максимальный срок осуществления административной процедуры не может превышать 10 рабочих дней.</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3.4.7. Критерием принятия решения является поступление ответов на межведомственные запросы.</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3.4.8.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2.6.2. Регламента  и необходимых для предоставления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3.4.9. Способом фиксации результата административной процедуры является регистрация ответов на межведомственные запросы.</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3.5. Принятие решения об отказе в предоставлении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3.5.1. Основанием для начала административной процедуры является установление специалистом, ответственным за подготовку проекта решения, оснований для отказа в предоставлении муниципальной услуги, указанных в пункте 2.8 настоящего Регламента.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3.5.2. Ответственным за выполнение административной процедуры является специалист Жилищного отдела.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3.5.3. Специалист, ответственный за подготовку проекта решения, в течение 2 рабочих дней со дня поступления последнего ответа на межведомственный запрос принимает решение о подготовке выписки из решения комиссии по жилищным вопросам при администрации об отказе в предоставлении муниципальной услуги, с указанием оснований, предусмотренных пунктом 2.8 настоящего Регламента.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 xml:space="preserve">3.5.4. Специалист, ответственный за отправку исходящей корреспонденции, направляет выписку из решения комиссии по жилищным спорам при </w:t>
      </w:r>
      <w:proofErr w:type="spellStart"/>
      <w:r w:rsidRPr="00810B8B">
        <w:rPr>
          <w:rFonts w:ascii="Times New Roman" w:eastAsia="Calibri" w:hAnsi="Times New Roman" w:cs="Times New Roman"/>
          <w:sz w:val="12"/>
          <w:szCs w:val="12"/>
        </w:rPr>
        <w:t>администрациизаявителю</w:t>
      </w:r>
      <w:proofErr w:type="spellEnd"/>
      <w:r w:rsidRPr="00810B8B">
        <w:rPr>
          <w:rFonts w:ascii="Times New Roman" w:eastAsia="Calibri" w:hAnsi="Times New Roman" w:cs="Times New Roman"/>
          <w:sz w:val="12"/>
          <w:szCs w:val="12"/>
        </w:rPr>
        <w:t xml:space="preserve">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 результата муниципальной услуги посредством электронной почты и в заявлении имеется адрес электронной почты заявителя), или посредством Единого портала или Регионального портала в электронной форме.</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3.5.5. В случае, если в заявлении заявитель выразил желание получить результат муниципальной услуги лично, выписка из решения комиссии по жилищным вопросам при администрации передается специалисту, ответственному за подготовку проекта решения, для определения с заявителем даты и времени его вручения.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Специалист, ответственный за подготовку проекта решения назначает дату и время прибытия заявителя для получения письма лично.</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Специалист, ответственный за подготовку проекта решения, указывает в журнале выдачи документов номер и дату регистрации сопроводительного письма,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ответственный за подготовку проекта решения, выдает письмо заявителю под роспись в журнале выдачи.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3.5.6. Критерием принятия решения является наличие оснований для отказа в предоставлении муниципальной услуги, указанных в пункте 2.8 настоящего Регламента.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3.5.7. Результатом выполнения административной процедуры является направление заявителю мотивированного отказа (письма) либо передача указанного письма заявителю при его личном обращении в Жилищный отдел.</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3.5.8. Способом фиксации является регистрация мотивированного отказа (письма) в предоставлении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lastRenderedPageBreak/>
        <w:t>3.5.9. Срок выполнения процедуры – не более 5 рабочих дней со дня установления специалистом структурного подразделения наличия оснований для отказа в предоставлении муниципальной услуги, указанных в пункте 2.8 настоящего Регламента.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3.6. Принятие решения о предоставлении муниципальной услуги и выдача результата предоставления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 xml:space="preserve">3.6.1. Основанием для начала административной процедуры является установление специалистом, ответственным за подготовку проекта </w:t>
      </w:r>
      <w:proofErr w:type="spellStart"/>
      <w:r w:rsidRPr="00810B8B">
        <w:rPr>
          <w:rFonts w:ascii="Times New Roman" w:eastAsia="Calibri" w:hAnsi="Times New Roman" w:cs="Times New Roman"/>
          <w:sz w:val="12"/>
          <w:szCs w:val="12"/>
        </w:rPr>
        <w:t>решения,отсутствия</w:t>
      </w:r>
      <w:proofErr w:type="spellEnd"/>
      <w:r w:rsidRPr="00810B8B">
        <w:rPr>
          <w:rFonts w:ascii="Times New Roman" w:eastAsia="Calibri" w:hAnsi="Times New Roman" w:cs="Times New Roman"/>
          <w:sz w:val="12"/>
          <w:szCs w:val="12"/>
        </w:rPr>
        <w:t xml:space="preserve"> оснований для отказа в предоставлении муниципальной услуги, указанных в пункте 2.8 настоящего Регламента.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3.6.2. Ответственным за выполнение административной процедуры является специалист Жилищного отдела.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3.6.3. Специалист, ответственный за подготовку проекта решения, в течение 3 рабочих дней со дня поступления последнего ответа на межведомственный запрос и решения жилищной комиссии при администрации подготавливает проект распоряжения администрации о заключении дополнительного соглашения к договору социального найма жилого помещения или проект распоряжения администрации о расторжении договора социального найма.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3.6.4. Специалист, ответственный за подготовку решения, направляет его на согласование и для подписания Главе муниципального района Сергиевский.</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3.6.5. После подписания решения оно передаётся специалисту Жилищного отдела для подготовки соответствующего дополнительного соглашения к договору социального найма или соглашения о расторжении договора социального найма.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Выдача или направление заявителю подписанного и зарегистрированного дополнительного соглашения к договору социального найма жилого помещения, соглашения о расторжении договора социального найма или подписанной и зарегистрированной выписки из решения комиссии по жилищным вопросам осуществляется в течение одного рабочего дня со дня их регистрации.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3.6.6. Специалист устно, либо посредством телефонной связи, либо в электронном виде через электронную почту, а в случае невозможности уведомления иными способами – посредством направления почтового извещения уведомляет заявителя о готовности к выдаче результата предоставления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3.6.7. Специалист при обращении заявителя за результатом предоставления услуги непосредственно в Жилищный отдел:</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 осуществляет проверку документа, удостоверяющего личность заявителя;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 в случае отсутствия прав на получение результата предоставления услуги специалист объясняет гражданину выявленные препятствия для выдачи результата предоставления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 в случае подтверждения полномочий на получение результата предоставления услуги выдает заявителю результат предоставления муниципальной услуги с регистрацией в журнале выдачи результата предоставления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3.6.8. Направление результата предоставления муниципальной услуги заявителю осуществляется: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 по почте в случае подачи документов по почте в Жилищный отдел, а также в случае личного обращения заявителя в Жилищный отдел при неполучении согласия заявителя получить соответствующие документы в Жилищном отделе лично;</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 в электронной форме в случае подачи заявления о предоставлении муниципальной услуги в электронной форме через Портал.</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3.6.9. Способом фиксации результата административной процедуры является подписанное  и зарегистрированное распоряжение администрации о заключении дополнительного соглашения к договору социального найма жилого помещения, о расторжении договора социального найма, подписанное сторонами и зарегистрированное дополнительное соглашение к договору социального найма жилого помещения, соглашение о расторжении договора социального найма или подписанная и зарегистрированная выписка из решения комиссии по жилищным вопросам при администрации об отказе в предоставлении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3.6.10. Результатом выполнения административной процедуры является распоряжение администрации о заключении дополнительного соглашения к договору социального найма жилого помещения, распоряжение администрации о расторжении договора социального найма, дополнительное соглашение к договору социального найма жилого помещения, соглашение о расторжении договора социального найма, или выписка из решения комиссии по жилищным вопросам при администрации об отказе в предоставлении муниципальной услуги, выдача (направление) заявителю дополнительного соглашения к договору социального найма жилого помещения, выдача  (направление) соглашения о расторжении договора социального найма жилого помещения или выписки из решения комиссии по жилищным вопросам при администрации об отказе в предоставлении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3.7. Особенности реализации административных процедур при предоставлении муниципальной услуги в электронной форме.</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3.7.1. Основанием (юридическим фактом) для начала административной процедуры, является поступление в Жилищный отдел в электронной форме посредством Единого портала или Регионального портала заявления о предоставлении муниципальной услуги и документов, представляемых заявителем самостоятельно.</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3.7.2.Специалист, уполномоченный на прием заявлений:</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1) регистрирует поступившее заявление в журнале регистрации входящих документов;</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2) проверяет правильность оформления представленных заявителем документов;</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 проверяет комплектность представленных заявителем документов согласно пункту 2.6.1 настоящего Административного регламента;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4) подготавливает, подписывает и направляет заявителю по почте на бумажном носителе либо в электронной форме (при наличии электронного адреса или посредством Единого портала или Регионального портала) уведомление о регистрации заявления о предоставлении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3.7.3. Максимальный срок административной процедуры не может превышать 1 рабочего дня.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 xml:space="preserve">3.7.4. Критерием принятия решения является наличие </w:t>
      </w:r>
      <w:proofErr w:type="spellStart"/>
      <w:r w:rsidRPr="00810B8B">
        <w:rPr>
          <w:rFonts w:ascii="Times New Roman" w:eastAsia="Calibri" w:hAnsi="Times New Roman" w:cs="Times New Roman"/>
          <w:sz w:val="12"/>
          <w:szCs w:val="12"/>
        </w:rPr>
        <w:t>заявленияи</w:t>
      </w:r>
      <w:proofErr w:type="spellEnd"/>
      <w:r w:rsidRPr="00810B8B">
        <w:rPr>
          <w:rFonts w:ascii="Times New Roman" w:eastAsia="Calibri" w:hAnsi="Times New Roman" w:cs="Times New Roman"/>
          <w:sz w:val="12"/>
          <w:szCs w:val="12"/>
        </w:rPr>
        <w:t xml:space="preserve">  документов, представленных в электронной форме.</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3.7.5. Результатом административной процедуры является прием документов, представленных заявителем.</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3.7.6. Способом фиксации результата административной процедуры является регистрация заявления в журнале регистрации входящих документов.</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3.7.7. Дальнейшие административные действия осуществляются в соответствии с разделами 3.3 – 3.6 настоящего Регламента.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3.8. Прием заявления и иных документов, необходимых для предоставления муниципальной услуги, на базе МФЦ, работа с документами в МФЦ</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3.8.1. 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3.8.2.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3.8.3.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3.8.4.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 составляет и направляет в адрес заявителя расписку о приеме пакета документов.</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lastRenderedPageBreak/>
        <w:t>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документов, указанных в пункте 2.6.1 Административного регламента, готовит и направляет межведомственные запросы. Предельный срок для подготовки и направления сотрудником МФЦ межведомственных запросов составляет 1 рабочий день со дня регистрации заявления. По истечение 5 рабочих дней, предусмотренных для получения ответов на межведомственные запросы, сотрудник МФЦ, ответственный за 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3.8.5.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2.6.1 Административного регламента. Если представленные документы не соответствуют требованиям пункта 2.6.1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3.8.6. Сотрудник МФЦ, ответственный за прием и регистрацию документов, передает:</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 сотруднику МФЦ, ответственному за направление межведомственных запросов, в случае, предусмотренном абзацем четвертым пункта 3.8.4 Административного регламента. После исполнения обязанностей, предусмотренных абзацем четвертым пункта 3.8.4 Административного регламента,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формирование дела.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3.8.7.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3.8.8.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рабочих дней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 а в случае, предусмотренном абзацем четвертым пункта 3.17 Административного регламента, - 10 рабочих дней с указанного момента.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3.8.9.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3.8.10.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3.8.4 Административного регламента, также документов (информации), полученных специалистом МФЦ в результате межведомственного информационного взаимодействия.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3.8.11.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предоставления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В случае, предусмотренном абзацем четвертым пункта 3.8.4 Административного регламента, способом фиксации результата административной процедуры также является регистрация ответов из органов (организаций), на межведомственные запросы.</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IV. Формы контроля за исполнением</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административного регламента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4.1. Общий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на постоянной основе уполномоченное должностное лицо.</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4.2. Непосредственный контроль за соблюдением сотрудниками Жилищного отдела последовательности действий, определенных административными процедурами по предоставлению муниципальной услуги, осуществляется руководителем Правового управления администрации, который является ответственным за организацию работы по предоставлению муниципальной услуги, включая предоставление специалистами Жилищного отдела отчетов о проделанной работе, принятие в пределах компетенции решений и подготовку ответов на обращения заявителей, содержащие жалобы на действия (бездействие) и решения сотрудников Жилищного отдела, непосредственно предоставляющих муниципальную услугу.</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4.3. Контроль за полнотой и качеством предоставления муниципальной услуги осуществляется уполномоченным структурным подразделением администрации – отделом муниципального контроля и охраны труда контрольного управления.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4.4. Контроль за полнотой и качеством предоставления муниципальной услуги включает в себя проведение проверок в отношении структурных подразделений администрации, предоставляющих муниципальную услугу, должностных лиц администрации, осуществляющих деятельность по предоставлению муниципальной услуги, выявление и устранение нарушений прав заявителей при предоставлении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4.5. Проверки могут быть плановыми (осуществляться на основании полугодовых и годовых планов работы администрации) и внеплановыми.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4.6. Плановые проверки проводятся с периодичностью, определяемой распоряжениями администрации, но не чаще одного раза в год. Внеплановые проверки проводятся по обращению заинтересованных лиц или в установленных законодательством случаях.</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4.7. Должностные лица, осуществляющие деятельность по предоставлению муниципальной услуги, несут персональную ответственность за полноту и качество предоставления муниципальной услуги, за соблюдение и исполнение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Персональная ответственность должностных лиц, осуществляющих деятельность по предоставлению муниципальной услуги, закрепляется в их должностных инструкциях в соответствии с требованиями законодательства.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lastRenderedPageBreak/>
        <w:t>4.8. По результатам проведенных проверок в случае выявления нарушений прав заявителей, положений настоящего административного регламента, иных нормативных правовых актов Российской Федерации и Самарской области Главой рассматривается вопрос о привлечении виновных лиц к ответственности в соответствии с действующим законодательством Российской Федерации.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4.9. Заинтересованные лица могут принимать участие в электронных опросах, форумах и анкетировании по вопросам удовлетворения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4.10. Должностное лицо администрации, на которого возложено кадровое обеспечение деятельности администрации, ведет учет случаев ненадлежащего исполнения должностными лицами администрации служебных обязанностей, в том числе касающихся предоставления муниципальной услуги, проводит служебные проверки в отношении должностных лиц администрации, допустивших подобные нарушения. Глава либо лицо, его замещающее, принимает меры в отношении должностных лиц в соответствии с законодательством Российской Федерации.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5. Досудебный (внесудебный) порядок обжалования решений и действий (бездействия) администрации, Жилищного отдела правового управления, МФЦ, а также должностных лиц</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5.1. 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(в том числе жилищным отделом правового управления), МФЦ, а также должностных лиц, муниципальных служащих в досудебном (внесудебном) порядке.</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5.2. Заявитель в случае обжалования действий (бездействия) и решений, осуществляемых (принятых) в ходе предоставления муниципальной услуги, администрации (в том числе жилищным отделом правового управления), МФЦ, а также должностных лиц, муниципальных служащих имеет право обратиться к уполномоченному должностному лицу с жалобой лично (устно) в соответствии с графиком приема или направить жалобу в письменной форме, в том числе на бумажном носителе либо в электронной форме.</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5.3. Жалоба может быть направлена по почте, через МФЦ, с использованием сети Интернет, в том числе с использованием Единого портала и Портала, а также может быть принята при личном приеме заявителя.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Жалоба должна содержать:</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5.4. Заявитель может обратиться с жалобой в том числе в следующих случаях:</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 указанного в статье 15.1 Федерального закона;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2) нарушение срока предоставления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8) нарушение срока или порядка выдачи документов по результатам предоставления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5.5. Основанием для начала процедуры досудебного (внесудебного) обжалования является поступление в администрацию (в том числе в жилищный отдел правового управления), МФЦ жалобы от заявителя.</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5.6. Заявитель имеет право на получение информации и документов, необходимых для обоснования и рассмотрения жалобы.</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5.7. Жалоба заявителя может быть адресована:</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Главе муниципального района Сергиевский;</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руководителю Правового управления администрации муниципального района Сергиевский;</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руководителю МФЦ.</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5.8. Ответ на устную жалобу, поступившую на личном приеме Главы муниципального района Сергиевский; руководителя Правового управления администрации муниципального района Сергиевский, дается устно (с согласия заявителя) в ходе личного приема (если изложенные в устной жалобе факты и обстоятельства являются очевидными и не требуют дополнительной проверки), в остальных случаях дается письменный ответ по существу поставленных в жалобе вопросов.</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lastRenderedPageBreak/>
        <w:t>Жалоба, поступившая в администрацию,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5.9. По результатам рассмотрения жалобы администрация принимает одно из следующих решений:</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 решение об удовлетворении жалобы заявителя, о признании неправомерным обжалованного действия (бездействия) и решения администрации, МФЦ, должностного лица администрации, МФЦ муниципального служащего,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 решение об отказе в удовлетворении жалобы.</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5.10.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4800A1"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6231AF" w:rsidRDefault="006231AF" w:rsidP="00810B8B">
      <w:pPr>
        <w:tabs>
          <w:tab w:val="left" w:pos="284"/>
        </w:tabs>
        <w:spacing w:after="0" w:line="240" w:lineRule="auto"/>
        <w:jc w:val="both"/>
        <w:rPr>
          <w:rFonts w:ascii="Times New Roman" w:eastAsia="Calibri" w:hAnsi="Times New Roman" w:cs="Times New Roman"/>
          <w:sz w:val="12"/>
          <w:szCs w:val="12"/>
        </w:rPr>
      </w:pPr>
    </w:p>
    <w:p w:rsidR="00810B8B" w:rsidRPr="004C3071" w:rsidRDefault="00810B8B" w:rsidP="00810B8B">
      <w:pPr>
        <w:tabs>
          <w:tab w:val="left" w:pos="284"/>
        </w:tabs>
        <w:spacing w:after="0" w:line="240" w:lineRule="auto"/>
        <w:jc w:val="right"/>
        <w:rPr>
          <w:rFonts w:ascii="Times New Roman" w:eastAsia="Calibri" w:hAnsi="Times New Roman" w:cs="Times New Roman"/>
          <w:i/>
          <w:sz w:val="12"/>
          <w:szCs w:val="12"/>
        </w:rPr>
      </w:pPr>
      <w:r w:rsidRPr="004C3071">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1</w:t>
      </w:r>
    </w:p>
    <w:p w:rsidR="00810B8B" w:rsidRDefault="00810B8B" w:rsidP="00810B8B">
      <w:pPr>
        <w:tabs>
          <w:tab w:val="left" w:pos="284"/>
        </w:tabs>
        <w:spacing w:after="0" w:line="240" w:lineRule="auto"/>
        <w:jc w:val="right"/>
        <w:rPr>
          <w:rFonts w:ascii="Times New Roman" w:eastAsia="Calibri" w:hAnsi="Times New Roman" w:cs="Times New Roman"/>
          <w:i/>
          <w:sz w:val="12"/>
          <w:szCs w:val="12"/>
        </w:rPr>
      </w:pPr>
      <w:r w:rsidRPr="004C3071">
        <w:rPr>
          <w:rFonts w:ascii="Times New Roman" w:eastAsia="Calibri" w:hAnsi="Times New Roman" w:cs="Times New Roman"/>
          <w:i/>
          <w:sz w:val="12"/>
          <w:szCs w:val="12"/>
        </w:rPr>
        <w:t>к Административному регламенту</w:t>
      </w:r>
    </w:p>
    <w:p w:rsidR="00810B8B" w:rsidRDefault="00810B8B" w:rsidP="00810B8B">
      <w:pPr>
        <w:tabs>
          <w:tab w:val="left" w:pos="284"/>
        </w:tabs>
        <w:spacing w:after="0" w:line="240" w:lineRule="auto"/>
        <w:jc w:val="right"/>
        <w:rPr>
          <w:rFonts w:ascii="Times New Roman" w:eastAsia="Calibri" w:hAnsi="Times New Roman" w:cs="Times New Roman"/>
          <w:i/>
          <w:sz w:val="12"/>
          <w:szCs w:val="12"/>
        </w:rPr>
      </w:pPr>
    </w:p>
    <w:p w:rsidR="00810B8B" w:rsidRDefault="00810B8B" w:rsidP="00227E9A">
      <w:pPr>
        <w:tabs>
          <w:tab w:val="left" w:pos="284"/>
        </w:tabs>
        <w:spacing w:after="0" w:line="240" w:lineRule="auto"/>
        <w:jc w:val="right"/>
        <w:rPr>
          <w:rFonts w:ascii="Times New Roman" w:eastAsia="Calibri" w:hAnsi="Times New Roman" w:cs="Times New Roman"/>
          <w:sz w:val="12"/>
          <w:szCs w:val="12"/>
        </w:rPr>
      </w:pPr>
      <w:r w:rsidRPr="00810B8B">
        <w:rPr>
          <w:rFonts w:ascii="Times New Roman" w:eastAsia="Calibri" w:hAnsi="Times New Roman" w:cs="Times New Roman"/>
          <w:sz w:val="12"/>
          <w:szCs w:val="12"/>
        </w:rPr>
        <w:t>Председателю комиссии по жилищным вопросам</w:t>
      </w:r>
    </w:p>
    <w:p w:rsidR="00810B8B" w:rsidRDefault="00810B8B" w:rsidP="00227E9A">
      <w:pPr>
        <w:tabs>
          <w:tab w:val="left" w:pos="284"/>
        </w:tabs>
        <w:spacing w:after="0" w:line="240" w:lineRule="auto"/>
        <w:jc w:val="right"/>
        <w:rPr>
          <w:rFonts w:ascii="Times New Roman" w:eastAsia="Calibri" w:hAnsi="Times New Roman" w:cs="Times New Roman"/>
          <w:sz w:val="12"/>
          <w:szCs w:val="12"/>
        </w:rPr>
      </w:pPr>
      <w:r w:rsidRPr="00810B8B">
        <w:rPr>
          <w:rFonts w:ascii="Times New Roman" w:eastAsia="Calibri" w:hAnsi="Times New Roman" w:cs="Times New Roman"/>
          <w:sz w:val="12"/>
          <w:szCs w:val="12"/>
        </w:rPr>
        <w:t>при администрации муниципального района Сергиевский</w:t>
      </w:r>
    </w:p>
    <w:p w:rsidR="00227E9A" w:rsidRDefault="00227E9A" w:rsidP="00227E9A">
      <w:pPr>
        <w:tabs>
          <w:tab w:val="left" w:pos="284"/>
        </w:tabs>
        <w:spacing w:after="0" w:line="240" w:lineRule="auto"/>
        <w:jc w:val="right"/>
        <w:rPr>
          <w:rFonts w:ascii="Times New Roman" w:eastAsia="Calibri" w:hAnsi="Times New Roman" w:cs="Times New Roman"/>
          <w:sz w:val="12"/>
          <w:szCs w:val="12"/>
        </w:rPr>
      </w:pPr>
      <w:r w:rsidRPr="00227E9A">
        <w:rPr>
          <w:rFonts w:ascii="Times New Roman" w:eastAsia="Calibri" w:hAnsi="Times New Roman" w:cs="Times New Roman"/>
          <w:sz w:val="12"/>
          <w:szCs w:val="12"/>
        </w:rPr>
        <w:t>Панфиловой Наталье Владимировне</w:t>
      </w:r>
    </w:p>
    <w:p w:rsidR="00810B8B" w:rsidRPr="004C3071" w:rsidRDefault="00810B8B" w:rsidP="00810B8B">
      <w:pPr>
        <w:tabs>
          <w:tab w:val="left" w:pos="284"/>
        </w:tabs>
        <w:spacing w:after="0" w:line="240" w:lineRule="auto"/>
        <w:jc w:val="right"/>
        <w:rPr>
          <w:rFonts w:ascii="Times New Roman" w:eastAsia="Calibri" w:hAnsi="Times New Roman" w:cs="Times New Roman"/>
          <w:sz w:val="12"/>
          <w:szCs w:val="12"/>
        </w:rPr>
      </w:pPr>
      <w:r w:rsidRPr="004C3071">
        <w:rPr>
          <w:rFonts w:ascii="Times New Roman" w:eastAsia="Calibri" w:hAnsi="Times New Roman" w:cs="Times New Roman"/>
          <w:sz w:val="12"/>
          <w:szCs w:val="12"/>
        </w:rPr>
        <w:t>от ______________________________</w:t>
      </w:r>
    </w:p>
    <w:p w:rsidR="00810B8B" w:rsidRDefault="00810B8B" w:rsidP="00810B8B">
      <w:pPr>
        <w:tabs>
          <w:tab w:val="left" w:pos="284"/>
        </w:tabs>
        <w:spacing w:after="0" w:line="240" w:lineRule="auto"/>
        <w:jc w:val="right"/>
        <w:rPr>
          <w:rFonts w:ascii="Times New Roman" w:eastAsia="Calibri" w:hAnsi="Times New Roman" w:cs="Times New Roman"/>
          <w:sz w:val="12"/>
          <w:szCs w:val="12"/>
        </w:rPr>
      </w:pPr>
      <w:r w:rsidRPr="00810B8B">
        <w:rPr>
          <w:rFonts w:ascii="Times New Roman" w:eastAsia="Calibri" w:hAnsi="Times New Roman" w:cs="Times New Roman"/>
          <w:sz w:val="12"/>
          <w:szCs w:val="12"/>
        </w:rPr>
        <w:t>(фамилия, имя, отчество)</w:t>
      </w:r>
    </w:p>
    <w:p w:rsidR="00810B8B" w:rsidRPr="004C3071" w:rsidRDefault="00810B8B" w:rsidP="00810B8B">
      <w:pPr>
        <w:tabs>
          <w:tab w:val="left" w:pos="284"/>
        </w:tabs>
        <w:spacing w:after="0" w:line="240" w:lineRule="auto"/>
        <w:jc w:val="right"/>
        <w:rPr>
          <w:rFonts w:ascii="Times New Roman" w:eastAsia="Calibri" w:hAnsi="Times New Roman" w:cs="Times New Roman"/>
          <w:sz w:val="12"/>
          <w:szCs w:val="12"/>
        </w:rPr>
      </w:pPr>
      <w:r w:rsidRPr="004C3071">
        <w:rPr>
          <w:rFonts w:ascii="Times New Roman" w:eastAsia="Calibri" w:hAnsi="Times New Roman" w:cs="Times New Roman"/>
          <w:sz w:val="12"/>
          <w:szCs w:val="12"/>
        </w:rPr>
        <w:t>________________________________</w:t>
      </w:r>
    </w:p>
    <w:p w:rsidR="00810B8B" w:rsidRPr="004C3071" w:rsidRDefault="00810B8B" w:rsidP="00810B8B">
      <w:pPr>
        <w:tabs>
          <w:tab w:val="left" w:pos="284"/>
        </w:tabs>
        <w:spacing w:after="0" w:line="240" w:lineRule="auto"/>
        <w:jc w:val="right"/>
        <w:rPr>
          <w:rFonts w:ascii="Times New Roman" w:eastAsia="Calibri" w:hAnsi="Times New Roman" w:cs="Times New Roman"/>
          <w:sz w:val="12"/>
          <w:szCs w:val="12"/>
        </w:rPr>
      </w:pPr>
      <w:r w:rsidRPr="004C3071">
        <w:rPr>
          <w:rFonts w:ascii="Times New Roman" w:eastAsia="Calibri" w:hAnsi="Times New Roman" w:cs="Times New Roman"/>
          <w:sz w:val="12"/>
          <w:szCs w:val="12"/>
        </w:rPr>
        <w:t>_______________________________,</w:t>
      </w:r>
    </w:p>
    <w:p w:rsidR="00810B8B" w:rsidRPr="004C3071" w:rsidRDefault="00810B8B" w:rsidP="00810B8B">
      <w:pPr>
        <w:tabs>
          <w:tab w:val="left" w:pos="284"/>
        </w:tabs>
        <w:spacing w:after="0" w:line="240" w:lineRule="auto"/>
        <w:jc w:val="right"/>
        <w:rPr>
          <w:rFonts w:ascii="Times New Roman" w:eastAsia="Calibri" w:hAnsi="Times New Roman" w:cs="Times New Roman"/>
          <w:sz w:val="12"/>
          <w:szCs w:val="12"/>
        </w:rPr>
      </w:pPr>
      <w:r w:rsidRPr="004C3071">
        <w:rPr>
          <w:rFonts w:ascii="Times New Roman" w:eastAsia="Calibri" w:hAnsi="Times New Roman" w:cs="Times New Roman"/>
          <w:sz w:val="12"/>
          <w:szCs w:val="12"/>
        </w:rPr>
        <w:t>проживающего (ей) по адресу:</w:t>
      </w:r>
    </w:p>
    <w:p w:rsidR="00810B8B" w:rsidRPr="004C3071" w:rsidRDefault="00810B8B" w:rsidP="00810B8B">
      <w:pPr>
        <w:tabs>
          <w:tab w:val="left" w:pos="284"/>
        </w:tabs>
        <w:spacing w:after="0" w:line="240" w:lineRule="auto"/>
        <w:jc w:val="right"/>
        <w:rPr>
          <w:rFonts w:ascii="Times New Roman" w:eastAsia="Calibri" w:hAnsi="Times New Roman" w:cs="Times New Roman"/>
          <w:sz w:val="12"/>
          <w:szCs w:val="12"/>
        </w:rPr>
      </w:pPr>
      <w:r w:rsidRPr="004C3071">
        <w:rPr>
          <w:rFonts w:ascii="Times New Roman" w:eastAsia="Calibri" w:hAnsi="Times New Roman" w:cs="Times New Roman"/>
          <w:sz w:val="12"/>
          <w:szCs w:val="12"/>
        </w:rPr>
        <w:t>_____</w:t>
      </w:r>
      <w:r>
        <w:rPr>
          <w:rFonts w:ascii="Times New Roman" w:eastAsia="Calibri" w:hAnsi="Times New Roman" w:cs="Times New Roman"/>
          <w:sz w:val="12"/>
          <w:szCs w:val="12"/>
        </w:rPr>
        <w:t>_________________________________</w:t>
      </w:r>
    </w:p>
    <w:p w:rsidR="00810B8B" w:rsidRPr="004C3071" w:rsidRDefault="00810B8B" w:rsidP="00810B8B">
      <w:pPr>
        <w:tabs>
          <w:tab w:val="left" w:pos="284"/>
        </w:tabs>
        <w:spacing w:after="0" w:line="240" w:lineRule="auto"/>
        <w:jc w:val="right"/>
        <w:rPr>
          <w:rFonts w:ascii="Times New Roman" w:eastAsia="Calibri" w:hAnsi="Times New Roman" w:cs="Times New Roman"/>
          <w:sz w:val="12"/>
          <w:szCs w:val="12"/>
        </w:rPr>
      </w:pPr>
      <w:r w:rsidRPr="004C3071">
        <w:rPr>
          <w:rFonts w:ascii="Times New Roman" w:eastAsia="Calibri" w:hAnsi="Times New Roman" w:cs="Times New Roman"/>
          <w:sz w:val="12"/>
          <w:szCs w:val="12"/>
        </w:rPr>
        <w:t>_____________</w:t>
      </w:r>
      <w:r>
        <w:rPr>
          <w:rFonts w:ascii="Times New Roman" w:eastAsia="Calibri" w:hAnsi="Times New Roman" w:cs="Times New Roman"/>
          <w:sz w:val="12"/>
          <w:szCs w:val="12"/>
        </w:rPr>
        <w:t>_________________________</w:t>
      </w:r>
    </w:p>
    <w:p w:rsidR="00810B8B" w:rsidRPr="00810B8B" w:rsidRDefault="00810B8B" w:rsidP="00810B8B">
      <w:pPr>
        <w:tabs>
          <w:tab w:val="left" w:pos="284"/>
        </w:tabs>
        <w:spacing w:after="0" w:line="240" w:lineRule="auto"/>
        <w:jc w:val="right"/>
        <w:rPr>
          <w:rFonts w:ascii="Times New Roman" w:eastAsia="Calibri" w:hAnsi="Times New Roman" w:cs="Times New Roman"/>
          <w:sz w:val="12"/>
          <w:szCs w:val="12"/>
        </w:rPr>
      </w:pPr>
      <w:r w:rsidRPr="00810B8B">
        <w:rPr>
          <w:rFonts w:ascii="Times New Roman" w:eastAsia="Calibri" w:hAnsi="Times New Roman" w:cs="Times New Roman"/>
          <w:sz w:val="12"/>
          <w:szCs w:val="12"/>
        </w:rPr>
        <w:t>Адрес электронной почты:</w:t>
      </w:r>
      <w:r>
        <w:rPr>
          <w:rFonts w:ascii="Times New Roman" w:eastAsia="Calibri" w:hAnsi="Times New Roman" w:cs="Times New Roman"/>
          <w:sz w:val="12"/>
          <w:szCs w:val="12"/>
        </w:rPr>
        <w:t xml:space="preserve"> _____________________________</w:t>
      </w:r>
    </w:p>
    <w:p w:rsidR="00810B8B" w:rsidRPr="00810B8B" w:rsidRDefault="00810B8B" w:rsidP="00810B8B">
      <w:pPr>
        <w:tabs>
          <w:tab w:val="left" w:pos="284"/>
        </w:tabs>
        <w:spacing w:after="0" w:line="240" w:lineRule="auto"/>
        <w:jc w:val="right"/>
        <w:rPr>
          <w:rFonts w:ascii="Times New Roman" w:eastAsia="Calibri" w:hAnsi="Times New Roman" w:cs="Times New Roman"/>
          <w:sz w:val="12"/>
          <w:szCs w:val="12"/>
        </w:rPr>
      </w:pPr>
      <w:r w:rsidRPr="00810B8B">
        <w:rPr>
          <w:rFonts w:ascii="Times New Roman" w:eastAsia="Calibri" w:hAnsi="Times New Roman" w:cs="Times New Roman"/>
          <w:sz w:val="12"/>
          <w:szCs w:val="12"/>
        </w:rPr>
        <w:t>(при наличии)</w:t>
      </w:r>
    </w:p>
    <w:p w:rsidR="00810B8B" w:rsidRPr="004C3071" w:rsidRDefault="00810B8B" w:rsidP="00810B8B">
      <w:pPr>
        <w:tabs>
          <w:tab w:val="left" w:pos="284"/>
        </w:tabs>
        <w:spacing w:after="0" w:line="240" w:lineRule="auto"/>
        <w:jc w:val="right"/>
        <w:rPr>
          <w:rFonts w:ascii="Times New Roman" w:eastAsia="Calibri" w:hAnsi="Times New Roman" w:cs="Times New Roman"/>
          <w:sz w:val="12"/>
          <w:szCs w:val="12"/>
        </w:rPr>
      </w:pPr>
      <w:r w:rsidRPr="00810B8B">
        <w:rPr>
          <w:rFonts w:ascii="Times New Roman" w:eastAsia="Calibri" w:hAnsi="Times New Roman" w:cs="Times New Roman"/>
          <w:sz w:val="12"/>
          <w:szCs w:val="12"/>
        </w:rPr>
        <w:t>Контактный телефон: ____________</w:t>
      </w:r>
      <w:r>
        <w:rPr>
          <w:rFonts w:ascii="Times New Roman" w:eastAsia="Calibri" w:hAnsi="Times New Roman" w:cs="Times New Roman"/>
          <w:sz w:val="12"/>
          <w:szCs w:val="12"/>
        </w:rPr>
        <w:t xml:space="preserve"> _____________________</w:t>
      </w:r>
    </w:p>
    <w:p w:rsidR="00810B8B" w:rsidRPr="00810B8B" w:rsidRDefault="00810B8B" w:rsidP="00810B8B">
      <w:pPr>
        <w:tabs>
          <w:tab w:val="left" w:pos="284"/>
        </w:tabs>
        <w:spacing w:after="0" w:line="240" w:lineRule="auto"/>
        <w:jc w:val="center"/>
        <w:rPr>
          <w:rFonts w:ascii="Times New Roman" w:eastAsia="Calibri" w:hAnsi="Times New Roman" w:cs="Times New Roman"/>
          <w:b/>
          <w:bCs/>
          <w:sz w:val="12"/>
          <w:szCs w:val="12"/>
        </w:rPr>
      </w:pPr>
      <w:r w:rsidRPr="00810B8B">
        <w:rPr>
          <w:rFonts w:ascii="Times New Roman" w:eastAsia="Calibri" w:hAnsi="Times New Roman" w:cs="Times New Roman"/>
          <w:b/>
          <w:bCs/>
          <w:sz w:val="12"/>
          <w:szCs w:val="12"/>
        </w:rPr>
        <w:t>Заявление</w:t>
      </w:r>
    </w:p>
    <w:p w:rsidR="00810B8B" w:rsidRPr="00810B8B" w:rsidRDefault="00810B8B" w:rsidP="00810B8B">
      <w:pPr>
        <w:tabs>
          <w:tab w:val="left" w:pos="284"/>
        </w:tabs>
        <w:spacing w:after="0" w:line="240" w:lineRule="auto"/>
        <w:jc w:val="center"/>
        <w:rPr>
          <w:rFonts w:ascii="Times New Roman" w:eastAsia="Calibri" w:hAnsi="Times New Roman" w:cs="Times New Roman"/>
          <w:b/>
          <w:bCs/>
          <w:sz w:val="12"/>
          <w:szCs w:val="12"/>
        </w:rPr>
      </w:pPr>
      <w:r w:rsidRPr="00810B8B">
        <w:rPr>
          <w:rFonts w:ascii="Times New Roman" w:eastAsia="Calibri" w:hAnsi="Times New Roman" w:cs="Times New Roman"/>
          <w:b/>
          <w:bCs/>
          <w:sz w:val="12"/>
          <w:szCs w:val="12"/>
        </w:rPr>
        <w:t>о изменении (расторжении) договора социального найма</w:t>
      </w:r>
    </w:p>
    <w:p w:rsidR="00810B8B" w:rsidRPr="00810B8B" w:rsidRDefault="00810B8B" w:rsidP="00810B8B">
      <w:pPr>
        <w:tabs>
          <w:tab w:val="left" w:pos="284"/>
        </w:tabs>
        <w:spacing w:after="0" w:line="240" w:lineRule="auto"/>
        <w:jc w:val="both"/>
        <w:rPr>
          <w:rFonts w:ascii="Times New Roman" w:eastAsia="Calibri" w:hAnsi="Times New Roman" w:cs="Times New Roman"/>
          <w:b/>
          <w:bCs/>
          <w:sz w:val="12"/>
          <w:szCs w:val="12"/>
        </w:rPr>
      </w:pPr>
    </w:p>
    <w:p w:rsidR="00810B8B" w:rsidRPr="00810B8B" w:rsidRDefault="00810B8B" w:rsidP="00810B8B">
      <w:pPr>
        <w:tabs>
          <w:tab w:val="left" w:pos="284"/>
        </w:tabs>
        <w:spacing w:after="0" w:line="240" w:lineRule="auto"/>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ab/>
        <w:t>Прошу расторгнуть договор найма жилого помещения муниципального жилищного фонда от ____________ № ______ в связи с __________________________________</w:t>
      </w:r>
      <w:r>
        <w:rPr>
          <w:rFonts w:ascii="Times New Roman" w:eastAsia="Calibri" w:hAnsi="Times New Roman" w:cs="Times New Roman"/>
          <w:sz w:val="12"/>
          <w:szCs w:val="12"/>
        </w:rPr>
        <w:t>_________________________________________________________________________</w:t>
      </w:r>
      <w:r w:rsidRPr="00810B8B">
        <w:rPr>
          <w:rFonts w:ascii="Times New Roman" w:eastAsia="Calibri" w:hAnsi="Times New Roman" w:cs="Times New Roman"/>
          <w:sz w:val="12"/>
          <w:szCs w:val="12"/>
        </w:rPr>
        <w:t>____</w:t>
      </w:r>
    </w:p>
    <w:p w:rsidR="00810B8B" w:rsidRPr="00810B8B" w:rsidRDefault="00810B8B" w:rsidP="00810B8B">
      <w:pPr>
        <w:tabs>
          <w:tab w:val="left" w:pos="284"/>
        </w:tabs>
        <w:spacing w:after="0" w:line="240" w:lineRule="auto"/>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 xml:space="preserve">                                                                              (указать причину расторжения)</w:t>
      </w:r>
    </w:p>
    <w:p w:rsidR="00810B8B" w:rsidRPr="00810B8B" w:rsidRDefault="00810B8B" w:rsidP="00810B8B">
      <w:pPr>
        <w:tabs>
          <w:tab w:val="left" w:pos="284"/>
        </w:tabs>
        <w:spacing w:after="0" w:line="240" w:lineRule="auto"/>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 xml:space="preserve">_____________________________________________________________________________. </w:t>
      </w:r>
    </w:p>
    <w:p w:rsidR="00810B8B" w:rsidRDefault="00810B8B" w:rsidP="00810B8B">
      <w:pPr>
        <w:tabs>
          <w:tab w:val="left" w:pos="284"/>
        </w:tabs>
        <w:spacing w:after="0" w:line="240" w:lineRule="auto"/>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 xml:space="preserve"> «____»___________20__г.          _________________    ________</w:t>
      </w:r>
      <w:r>
        <w:rPr>
          <w:rFonts w:ascii="Times New Roman" w:eastAsia="Calibri" w:hAnsi="Times New Roman" w:cs="Times New Roman"/>
          <w:sz w:val="12"/>
          <w:szCs w:val="12"/>
        </w:rPr>
        <w:t>________</w:t>
      </w:r>
      <w:r w:rsidRPr="00810B8B">
        <w:rPr>
          <w:rFonts w:ascii="Times New Roman" w:eastAsia="Calibri" w:hAnsi="Times New Roman" w:cs="Times New Roman"/>
          <w:sz w:val="12"/>
          <w:szCs w:val="12"/>
        </w:rPr>
        <w:t xml:space="preserve">_________                                    </w:t>
      </w:r>
    </w:p>
    <w:p w:rsidR="00810B8B" w:rsidRPr="00810B8B" w:rsidRDefault="00810B8B" w:rsidP="00810B8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10B8B">
        <w:rPr>
          <w:rFonts w:ascii="Times New Roman" w:eastAsia="Calibri" w:hAnsi="Times New Roman" w:cs="Times New Roman"/>
          <w:sz w:val="12"/>
          <w:szCs w:val="12"/>
        </w:rPr>
        <w:t xml:space="preserve">               (подпись заявителя)</w:t>
      </w:r>
      <w:r>
        <w:rPr>
          <w:rFonts w:ascii="Times New Roman" w:eastAsia="Calibri" w:hAnsi="Times New Roman" w:cs="Times New Roman"/>
          <w:sz w:val="12"/>
          <w:szCs w:val="12"/>
        </w:rPr>
        <w:t xml:space="preserve">                </w:t>
      </w:r>
      <w:r w:rsidRPr="00810B8B">
        <w:rPr>
          <w:rFonts w:ascii="Times New Roman" w:eastAsia="Calibri" w:hAnsi="Times New Roman" w:cs="Times New Roman"/>
          <w:sz w:val="12"/>
          <w:szCs w:val="12"/>
        </w:rPr>
        <w:t xml:space="preserve">           (Ф.И.О.)</w:t>
      </w:r>
    </w:p>
    <w:p w:rsidR="00810B8B" w:rsidRPr="00810B8B" w:rsidRDefault="00810B8B" w:rsidP="00810B8B">
      <w:pPr>
        <w:tabs>
          <w:tab w:val="left" w:pos="284"/>
        </w:tabs>
        <w:spacing w:after="0" w:line="240" w:lineRule="auto"/>
        <w:jc w:val="both"/>
        <w:rPr>
          <w:rFonts w:ascii="Times New Roman" w:eastAsia="Calibri" w:hAnsi="Times New Roman" w:cs="Times New Roman"/>
          <w:sz w:val="12"/>
          <w:szCs w:val="12"/>
        </w:rPr>
      </w:pP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В рамках осуществления мероприятий по предоставлению муниципальной услуги все нижеподписавшиеся согласны на обработку персональных данных в течение неограниченного срока в соответствии с Федеральным законом от 27.07.2006 г. № 152-ФЗ «О персональных данных».</w:t>
      </w:r>
    </w:p>
    <w:p w:rsidR="00810B8B" w:rsidRPr="00810B8B" w:rsidRDefault="00810B8B" w:rsidP="00810B8B">
      <w:pPr>
        <w:tabs>
          <w:tab w:val="left" w:pos="284"/>
        </w:tabs>
        <w:spacing w:after="0" w:line="240" w:lineRule="auto"/>
        <w:ind w:firstLine="284"/>
        <w:jc w:val="both"/>
        <w:rPr>
          <w:rFonts w:ascii="Times New Roman" w:eastAsia="Calibri" w:hAnsi="Times New Roman" w:cs="Times New Roman"/>
          <w:sz w:val="12"/>
          <w:szCs w:val="12"/>
        </w:rPr>
      </w:pPr>
    </w:p>
    <w:p w:rsidR="00810B8B" w:rsidRPr="00810B8B" w:rsidRDefault="00810B8B" w:rsidP="00810B8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 _____________ 2</w:t>
      </w:r>
      <w:r w:rsidRPr="00810B8B">
        <w:rPr>
          <w:rFonts w:ascii="Times New Roman" w:eastAsia="Calibri" w:hAnsi="Times New Roman" w:cs="Times New Roman"/>
          <w:sz w:val="12"/>
          <w:szCs w:val="12"/>
        </w:rPr>
        <w:t xml:space="preserve">0__ г. _______________            </w:t>
      </w:r>
    </w:p>
    <w:p w:rsidR="00810B8B" w:rsidRPr="00810B8B" w:rsidRDefault="00810B8B" w:rsidP="00810B8B">
      <w:pPr>
        <w:tabs>
          <w:tab w:val="left" w:pos="284"/>
        </w:tabs>
        <w:spacing w:after="0" w:line="240" w:lineRule="auto"/>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 xml:space="preserve"> ___________________                       __</w:t>
      </w:r>
      <w:r>
        <w:rPr>
          <w:rFonts w:ascii="Times New Roman" w:eastAsia="Calibri" w:hAnsi="Times New Roman" w:cs="Times New Roman"/>
          <w:sz w:val="12"/>
          <w:szCs w:val="12"/>
        </w:rPr>
        <w:t>___________</w:t>
      </w:r>
      <w:r w:rsidRPr="00810B8B">
        <w:rPr>
          <w:rFonts w:ascii="Times New Roman" w:eastAsia="Calibri" w:hAnsi="Times New Roman" w:cs="Times New Roman"/>
          <w:sz w:val="12"/>
          <w:szCs w:val="12"/>
        </w:rPr>
        <w:t xml:space="preserve">_______________                      </w:t>
      </w:r>
    </w:p>
    <w:p w:rsidR="00810B8B" w:rsidRPr="00810B8B" w:rsidRDefault="00810B8B" w:rsidP="00810B8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10B8B">
        <w:rPr>
          <w:rFonts w:ascii="Times New Roman" w:eastAsia="Calibri" w:hAnsi="Times New Roman" w:cs="Times New Roman"/>
          <w:sz w:val="12"/>
          <w:szCs w:val="12"/>
        </w:rPr>
        <w:t xml:space="preserve">(подпись заявителя)                        </w:t>
      </w:r>
      <w:r>
        <w:rPr>
          <w:rFonts w:ascii="Times New Roman" w:eastAsia="Calibri" w:hAnsi="Times New Roman" w:cs="Times New Roman"/>
          <w:sz w:val="12"/>
          <w:szCs w:val="12"/>
        </w:rPr>
        <w:t xml:space="preserve">               </w:t>
      </w:r>
      <w:r w:rsidRPr="00810B8B">
        <w:rPr>
          <w:rFonts w:ascii="Times New Roman" w:eastAsia="Calibri" w:hAnsi="Times New Roman" w:cs="Times New Roman"/>
          <w:sz w:val="12"/>
          <w:szCs w:val="12"/>
        </w:rPr>
        <w:t xml:space="preserve">     (Ф.И.О. заявителя)</w:t>
      </w:r>
    </w:p>
    <w:p w:rsidR="00810B8B" w:rsidRPr="00810B8B" w:rsidRDefault="00810B8B" w:rsidP="00810B8B">
      <w:pPr>
        <w:tabs>
          <w:tab w:val="left" w:pos="284"/>
        </w:tabs>
        <w:spacing w:after="0" w:line="240" w:lineRule="auto"/>
        <w:jc w:val="both"/>
        <w:rPr>
          <w:rFonts w:ascii="Times New Roman" w:eastAsia="Calibri" w:hAnsi="Times New Roman" w:cs="Times New Roman"/>
          <w:sz w:val="12"/>
          <w:szCs w:val="12"/>
        </w:rPr>
      </w:pPr>
    </w:p>
    <w:p w:rsidR="00810B8B" w:rsidRPr="00810B8B" w:rsidRDefault="00810B8B" w:rsidP="00810B8B">
      <w:pPr>
        <w:tabs>
          <w:tab w:val="left" w:pos="284"/>
        </w:tabs>
        <w:spacing w:after="0" w:line="240" w:lineRule="auto"/>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 xml:space="preserve">"____" _____________ 20__ г. _______________            </w:t>
      </w:r>
    </w:p>
    <w:p w:rsidR="00810B8B" w:rsidRPr="00810B8B" w:rsidRDefault="00810B8B" w:rsidP="00810B8B">
      <w:pPr>
        <w:tabs>
          <w:tab w:val="left" w:pos="284"/>
        </w:tabs>
        <w:spacing w:after="0" w:line="240" w:lineRule="auto"/>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 xml:space="preserve"> ___________________                       __________</w:t>
      </w:r>
      <w:r>
        <w:rPr>
          <w:rFonts w:ascii="Times New Roman" w:eastAsia="Calibri" w:hAnsi="Times New Roman" w:cs="Times New Roman"/>
          <w:sz w:val="12"/>
          <w:szCs w:val="12"/>
        </w:rPr>
        <w:t>___________</w:t>
      </w:r>
      <w:r w:rsidRPr="00810B8B">
        <w:rPr>
          <w:rFonts w:ascii="Times New Roman" w:eastAsia="Calibri" w:hAnsi="Times New Roman" w:cs="Times New Roman"/>
          <w:sz w:val="12"/>
          <w:szCs w:val="12"/>
        </w:rPr>
        <w:t xml:space="preserve">_______                      </w:t>
      </w:r>
    </w:p>
    <w:p w:rsidR="00810B8B" w:rsidRPr="00810B8B" w:rsidRDefault="00810B8B" w:rsidP="00810B8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10B8B">
        <w:rPr>
          <w:rFonts w:ascii="Times New Roman" w:eastAsia="Calibri" w:hAnsi="Times New Roman" w:cs="Times New Roman"/>
          <w:sz w:val="12"/>
          <w:szCs w:val="12"/>
        </w:rPr>
        <w:t xml:space="preserve">(подпись заявителя)                          </w:t>
      </w:r>
      <w:r>
        <w:rPr>
          <w:rFonts w:ascii="Times New Roman" w:eastAsia="Calibri" w:hAnsi="Times New Roman" w:cs="Times New Roman"/>
          <w:sz w:val="12"/>
          <w:szCs w:val="12"/>
        </w:rPr>
        <w:t xml:space="preserve">             </w:t>
      </w:r>
      <w:r w:rsidRPr="00810B8B">
        <w:rPr>
          <w:rFonts w:ascii="Times New Roman" w:eastAsia="Calibri" w:hAnsi="Times New Roman" w:cs="Times New Roman"/>
          <w:sz w:val="12"/>
          <w:szCs w:val="12"/>
        </w:rPr>
        <w:t xml:space="preserve">   (Ф.И.О. заявителя)</w:t>
      </w:r>
    </w:p>
    <w:p w:rsidR="00810B8B" w:rsidRPr="00810B8B" w:rsidRDefault="00810B8B" w:rsidP="00810B8B">
      <w:pPr>
        <w:tabs>
          <w:tab w:val="left" w:pos="284"/>
        </w:tabs>
        <w:spacing w:after="0" w:line="240" w:lineRule="auto"/>
        <w:jc w:val="both"/>
        <w:rPr>
          <w:rFonts w:ascii="Times New Roman" w:eastAsia="Calibri" w:hAnsi="Times New Roman" w:cs="Times New Roman"/>
          <w:sz w:val="12"/>
          <w:szCs w:val="12"/>
        </w:rPr>
      </w:pPr>
    </w:p>
    <w:p w:rsidR="00810B8B" w:rsidRPr="00810B8B" w:rsidRDefault="00810B8B" w:rsidP="00810B8B">
      <w:pPr>
        <w:tabs>
          <w:tab w:val="left" w:pos="284"/>
        </w:tabs>
        <w:spacing w:after="0" w:line="240" w:lineRule="auto"/>
        <w:jc w:val="both"/>
        <w:rPr>
          <w:rFonts w:ascii="Times New Roman" w:eastAsia="Calibri" w:hAnsi="Times New Roman" w:cs="Times New Roman"/>
          <w:sz w:val="12"/>
          <w:szCs w:val="12"/>
        </w:rPr>
      </w:pPr>
    </w:p>
    <w:p w:rsidR="00810B8B" w:rsidRPr="00810B8B" w:rsidRDefault="00810B8B" w:rsidP="00810B8B">
      <w:pPr>
        <w:tabs>
          <w:tab w:val="left" w:pos="284"/>
        </w:tabs>
        <w:spacing w:after="0" w:line="240" w:lineRule="auto"/>
        <w:jc w:val="both"/>
        <w:rPr>
          <w:rFonts w:ascii="Times New Roman" w:eastAsia="Calibri" w:hAnsi="Times New Roman" w:cs="Times New Roman"/>
          <w:b/>
          <w:bCs/>
          <w:i/>
          <w:sz w:val="12"/>
          <w:szCs w:val="12"/>
        </w:rPr>
      </w:pPr>
      <w:r w:rsidRPr="00810B8B">
        <w:rPr>
          <w:rFonts w:ascii="Times New Roman" w:eastAsia="Calibri" w:hAnsi="Times New Roman" w:cs="Times New Roman"/>
          <w:bCs/>
          <w:sz w:val="12"/>
          <w:szCs w:val="12"/>
        </w:rPr>
        <w:t xml:space="preserve">Подписи заверяю: </w:t>
      </w:r>
    </w:p>
    <w:p w:rsidR="00810B8B" w:rsidRPr="00810B8B" w:rsidRDefault="00810B8B" w:rsidP="00810B8B">
      <w:pPr>
        <w:tabs>
          <w:tab w:val="left" w:pos="284"/>
        </w:tabs>
        <w:spacing w:after="0" w:line="240" w:lineRule="auto"/>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________________________________</w:t>
      </w:r>
    </w:p>
    <w:p w:rsidR="00810B8B" w:rsidRPr="00810B8B" w:rsidRDefault="00810B8B" w:rsidP="00810B8B">
      <w:pPr>
        <w:tabs>
          <w:tab w:val="left" w:pos="284"/>
        </w:tabs>
        <w:spacing w:after="0" w:line="240" w:lineRule="auto"/>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 xml:space="preserve">        должность специалиста </w:t>
      </w:r>
    </w:p>
    <w:p w:rsidR="00810B8B" w:rsidRPr="00810B8B" w:rsidRDefault="00810B8B" w:rsidP="00810B8B">
      <w:pPr>
        <w:tabs>
          <w:tab w:val="left" w:pos="284"/>
        </w:tabs>
        <w:spacing w:after="0" w:line="240" w:lineRule="auto"/>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___________________/_______________/</w:t>
      </w:r>
    </w:p>
    <w:p w:rsidR="00810B8B" w:rsidRPr="00810B8B" w:rsidRDefault="00227E9A" w:rsidP="00810B8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(подпись)</w:t>
      </w:r>
      <w:r>
        <w:rPr>
          <w:rFonts w:ascii="Times New Roman" w:eastAsia="Calibri" w:hAnsi="Times New Roman" w:cs="Times New Roman"/>
          <w:sz w:val="12"/>
          <w:szCs w:val="12"/>
        </w:rPr>
        <w:tab/>
        <w:t xml:space="preserve">      </w:t>
      </w:r>
      <w:r w:rsidR="00810B8B" w:rsidRPr="00810B8B">
        <w:rPr>
          <w:rFonts w:ascii="Times New Roman" w:eastAsia="Calibri" w:hAnsi="Times New Roman" w:cs="Times New Roman"/>
          <w:sz w:val="12"/>
          <w:szCs w:val="12"/>
        </w:rPr>
        <w:t>ФИО</w:t>
      </w:r>
    </w:p>
    <w:p w:rsidR="00810B8B" w:rsidRPr="00810B8B" w:rsidRDefault="00810B8B" w:rsidP="00810B8B">
      <w:pPr>
        <w:tabs>
          <w:tab w:val="left" w:pos="284"/>
        </w:tabs>
        <w:spacing w:after="0" w:line="240" w:lineRule="auto"/>
        <w:jc w:val="both"/>
        <w:rPr>
          <w:rFonts w:ascii="Times New Roman" w:eastAsia="Calibri" w:hAnsi="Times New Roman" w:cs="Times New Roman"/>
          <w:sz w:val="12"/>
          <w:szCs w:val="12"/>
        </w:rPr>
      </w:pPr>
      <w:r w:rsidRPr="00810B8B">
        <w:rPr>
          <w:rFonts w:ascii="Times New Roman" w:eastAsia="Calibri" w:hAnsi="Times New Roman" w:cs="Times New Roman"/>
          <w:sz w:val="12"/>
          <w:szCs w:val="12"/>
        </w:rPr>
        <w:t>"____"____________ 20____ г.</w:t>
      </w:r>
    </w:p>
    <w:p w:rsidR="00810B8B" w:rsidRPr="00810B8B" w:rsidRDefault="00810B8B" w:rsidP="00810B8B">
      <w:pPr>
        <w:tabs>
          <w:tab w:val="left" w:pos="284"/>
        </w:tabs>
        <w:spacing w:after="0" w:line="240" w:lineRule="auto"/>
        <w:jc w:val="both"/>
        <w:rPr>
          <w:rFonts w:ascii="Times New Roman" w:eastAsia="Calibri" w:hAnsi="Times New Roman" w:cs="Times New Roman"/>
          <w:sz w:val="12"/>
          <w:szCs w:val="12"/>
        </w:rPr>
      </w:pPr>
    </w:p>
    <w:p w:rsidR="00810B8B" w:rsidRPr="00810B8B" w:rsidRDefault="00810B8B" w:rsidP="00810B8B">
      <w:pPr>
        <w:tabs>
          <w:tab w:val="left" w:pos="284"/>
        </w:tabs>
        <w:spacing w:after="0" w:line="240" w:lineRule="auto"/>
        <w:jc w:val="both"/>
        <w:rPr>
          <w:rFonts w:ascii="Times New Roman" w:eastAsia="Calibri" w:hAnsi="Times New Roman" w:cs="Times New Roman"/>
          <w:b/>
          <w:sz w:val="12"/>
          <w:szCs w:val="12"/>
        </w:rPr>
      </w:pPr>
      <w:r w:rsidRPr="00810B8B">
        <w:rPr>
          <w:rFonts w:ascii="Times New Roman" w:eastAsia="Calibri" w:hAnsi="Times New Roman" w:cs="Times New Roman"/>
          <w:b/>
          <w:sz w:val="12"/>
          <w:szCs w:val="12"/>
        </w:rPr>
        <w:t>М.П</w:t>
      </w:r>
    </w:p>
    <w:p w:rsidR="00810B8B" w:rsidRPr="004C3071" w:rsidRDefault="00810B8B" w:rsidP="00810B8B">
      <w:pPr>
        <w:tabs>
          <w:tab w:val="left" w:pos="284"/>
        </w:tabs>
        <w:spacing w:after="0" w:line="240" w:lineRule="auto"/>
        <w:jc w:val="both"/>
        <w:rPr>
          <w:rFonts w:ascii="Times New Roman" w:eastAsia="Calibri" w:hAnsi="Times New Roman" w:cs="Times New Roman"/>
          <w:sz w:val="12"/>
          <w:szCs w:val="12"/>
        </w:rPr>
      </w:pPr>
    </w:p>
    <w:p w:rsidR="00227E9A" w:rsidRPr="004C3071" w:rsidRDefault="00227E9A" w:rsidP="00227E9A">
      <w:pPr>
        <w:tabs>
          <w:tab w:val="left" w:pos="284"/>
        </w:tabs>
        <w:spacing w:after="0" w:line="240" w:lineRule="auto"/>
        <w:jc w:val="right"/>
        <w:rPr>
          <w:rFonts w:ascii="Times New Roman" w:eastAsia="Calibri" w:hAnsi="Times New Roman" w:cs="Times New Roman"/>
          <w:i/>
          <w:sz w:val="12"/>
          <w:szCs w:val="12"/>
        </w:rPr>
      </w:pPr>
      <w:r w:rsidRPr="004C3071">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2</w:t>
      </w:r>
    </w:p>
    <w:p w:rsidR="00227E9A" w:rsidRDefault="00227E9A" w:rsidP="00227E9A">
      <w:pPr>
        <w:tabs>
          <w:tab w:val="left" w:pos="284"/>
        </w:tabs>
        <w:spacing w:after="0" w:line="240" w:lineRule="auto"/>
        <w:jc w:val="right"/>
        <w:rPr>
          <w:rFonts w:ascii="Times New Roman" w:eastAsia="Calibri" w:hAnsi="Times New Roman" w:cs="Times New Roman"/>
          <w:i/>
          <w:sz w:val="12"/>
          <w:szCs w:val="12"/>
        </w:rPr>
      </w:pPr>
      <w:r w:rsidRPr="004C3071">
        <w:rPr>
          <w:rFonts w:ascii="Times New Roman" w:eastAsia="Calibri" w:hAnsi="Times New Roman" w:cs="Times New Roman"/>
          <w:i/>
          <w:sz w:val="12"/>
          <w:szCs w:val="12"/>
        </w:rPr>
        <w:t>к Административному регламенту</w:t>
      </w:r>
    </w:p>
    <w:p w:rsidR="006231AF" w:rsidRDefault="00227E9A" w:rsidP="00227E9A">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14:anchorId="2ECF631F" wp14:editId="6ACCF391">
            <wp:extent cx="3053751" cy="267834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3059506" cy="2683394"/>
                    </a:xfrm>
                    <a:prstGeom prst="rect">
                      <a:avLst/>
                    </a:prstGeom>
                    <a:ln>
                      <a:noFill/>
                    </a:ln>
                    <a:extLst>
                      <a:ext uri="{53640926-AAD7-44D8-BBD7-CCE9431645EC}">
                        <a14:shadowObscured xmlns:a14="http://schemas.microsoft.com/office/drawing/2010/main"/>
                      </a:ext>
                    </a:extLst>
                  </pic:spPr>
                </pic:pic>
              </a:graphicData>
            </a:graphic>
          </wp:inline>
        </w:drawing>
      </w:r>
    </w:p>
    <w:p w:rsidR="00357001" w:rsidRPr="004C3071" w:rsidRDefault="00357001" w:rsidP="00357001">
      <w:pPr>
        <w:tabs>
          <w:tab w:val="left" w:pos="284"/>
        </w:tabs>
        <w:spacing w:after="0" w:line="240" w:lineRule="auto"/>
        <w:jc w:val="right"/>
        <w:rPr>
          <w:rFonts w:ascii="Times New Roman" w:eastAsia="Calibri" w:hAnsi="Times New Roman" w:cs="Times New Roman"/>
          <w:i/>
          <w:sz w:val="12"/>
          <w:szCs w:val="12"/>
        </w:rPr>
      </w:pPr>
      <w:r w:rsidRPr="004C3071">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3</w:t>
      </w:r>
    </w:p>
    <w:p w:rsidR="00357001" w:rsidRPr="00357001" w:rsidRDefault="00357001" w:rsidP="00357001">
      <w:pPr>
        <w:tabs>
          <w:tab w:val="left" w:pos="284"/>
        </w:tabs>
        <w:spacing w:after="0" w:line="240" w:lineRule="auto"/>
        <w:jc w:val="right"/>
        <w:rPr>
          <w:rFonts w:ascii="Times New Roman" w:eastAsia="Calibri" w:hAnsi="Times New Roman" w:cs="Times New Roman"/>
          <w:i/>
          <w:sz w:val="12"/>
          <w:szCs w:val="12"/>
        </w:rPr>
      </w:pPr>
      <w:r w:rsidRPr="004C3071">
        <w:rPr>
          <w:rFonts w:ascii="Times New Roman" w:eastAsia="Calibri" w:hAnsi="Times New Roman" w:cs="Times New Roman"/>
          <w:i/>
          <w:sz w:val="12"/>
          <w:szCs w:val="12"/>
        </w:rPr>
        <w:t>к Административному регламенту</w:t>
      </w:r>
    </w:p>
    <w:p w:rsidR="00357001" w:rsidRPr="00357001" w:rsidRDefault="00357001" w:rsidP="00357001">
      <w:pPr>
        <w:tabs>
          <w:tab w:val="left" w:pos="284"/>
        </w:tabs>
        <w:spacing w:after="0" w:line="240" w:lineRule="auto"/>
        <w:jc w:val="center"/>
        <w:rPr>
          <w:rFonts w:ascii="Times New Roman" w:eastAsia="Calibri" w:hAnsi="Times New Roman" w:cs="Times New Roman"/>
          <w:b/>
          <w:sz w:val="12"/>
          <w:szCs w:val="12"/>
        </w:rPr>
      </w:pPr>
      <w:r w:rsidRPr="00357001">
        <w:rPr>
          <w:rFonts w:ascii="Times New Roman" w:eastAsia="Calibri" w:hAnsi="Times New Roman" w:cs="Times New Roman"/>
          <w:b/>
          <w:bCs/>
          <w:sz w:val="12"/>
          <w:szCs w:val="12"/>
        </w:rPr>
        <w:t xml:space="preserve">Журнал </w:t>
      </w:r>
      <w:r w:rsidRPr="00357001">
        <w:rPr>
          <w:rFonts w:ascii="Times New Roman" w:eastAsia="Calibri" w:hAnsi="Times New Roman" w:cs="Times New Roman"/>
          <w:b/>
          <w:sz w:val="12"/>
          <w:szCs w:val="12"/>
        </w:rPr>
        <w:t xml:space="preserve">регистрации </w:t>
      </w:r>
      <w:r w:rsidRPr="00357001">
        <w:rPr>
          <w:rFonts w:ascii="Times New Roman" w:eastAsia="Calibri" w:hAnsi="Times New Roman" w:cs="Times New Roman"/>
          <w:b/>
          <w:bCs/>
          <w:sz w:val="12"/>
          <w:szCs w:val="12"/>
        </w:rPr>
        <w:t>соглашений</w:t>
      </w:r>
    </w:p>
    <w:p w:rsidR="00357001" w:rsidRPr="00357001" w:rsidRDefault="00357001" w:rsidP="00357001">
      <w:pPr>
        <w:tabs>
          <w:tab w:val="left" w:pos="284"/>
        </w:tabs>
        <w:spacing w:after="0" w:line="240" w:lineRule="auto"/>
        <w:jc w:val="center"/>
        <w:rPr>
          <w:rFonts w:ascii="Times New Roman" w:eastAsia="Calibri" w:hAnsi="Times New Roman" w:cs="Times New Roman"/>
          <w:b/>
          <w:bCs/>
          <w:sz w:val="12"/>
          <w:szCs w:val="12"/>
        </w:rPr>
      </w:pPr>
      <w:r w:rsidRPr="00357001">
        <w:rPr>
          <w:rFonts w:ascii="Times New Roman" w:eastAsia="Calibri" w:hAnsi="Times New Roman" w:cs="Times New Roman"/>
          <w:b/>
          <w:bCs/>
          <w:sz w:val="12"/>
          <w:szCs w:val="12"/>
        </w:rPr>
        <w:t>к договорам найма жилого помещения муниципального жилищного фонда</w:t>
      </w:r>
    </w:p>
    <w:p w:rsidR="00357001" w:rsidRPr="00357001" w:rsidRDefault="00357001" w:rsidP="00357001">
      <w:pPr>
        <w:tabs>
          <w:tab w:val="left" w:pos="284"/>
        </w:tabs>
        <w:spacing w:after="0" w:line="240" w:lineRule="auto"/>
        <w:jc w:val="both"/>
        <w:rPr>
          <w:rFonts w:ascii="Times New Roman" w:eastAsia="Calibri" w:hAnsi="Times New Roman" w:cs="Times New Roman"/>
          <w:b/>
          <w:sz w:val="12"/>
          <w:szCs w:val="12"/>
        </w:rPr>
      </w:pPr>
    </w:p>
    <w:tbl>
      <w:tblPr>
        <w:tblStyle w:val="1f1"/>
        <w:tblW w:w="7513" w:type="dxa"/>
        <w:tblInd w:w="108" w:type="dxa"/>
        <w:tblLayout w:type="fixed"/>
        <w:tblLook w:val="0000" w:firstRow="0" w:lastRow="0" w:firstColumn="0" w:lastColumn="0" w:noHBand="0" w:noVBand="0"/>
      </w:tblPr>
      <w:tblGrid>
        <w:gridCol w:w="426"/>
        <w:gridCol w:w="641"/>
        <w:gridCol w:w="776"/>
        <w:gridCol w:w="851"/>
        <w:gridCol w:w="1275"/>
        <w:gridCol w:w="2358"/>
        <w:gridCol w:w="1186"/>
      </w:tblGrid>
      <w:tr w:rsidR="00357001" w:rsidRPr="00357001" w:rsidTr="00357001">
        <w:tc>
          <w:tcPr>
            <w:tcW w:w="426" w:type="dxa"/>
          </w:tcPr>
          <w:p w:rsidR="00357001" w:rsidRPr="00357001" w:rsidRDefault="00357001" w:rsidP="00357001">
            <w:pPr>
              <w:tabs>
                <w:tab w:val="left" w:pos="284"/>
              </w:tabs>
              <w:rPr>
                <w:rFonts w:ascii="Times New Roman" w:eastAsia="Calibri" w:hAnsi="Times New Roman" w:cs="Times New Roman"/>
                <w:sz w:val="12"/>
                <w:szCs w:val="12"/>
              </w:rPr>
            </w:pPr>
            <w:r w:rsidRPr="00357001">
              <w:rPr>
                <w:rFonts w:ascii="Times New Roman" w:eastAsia="Calibri" w:hAnsi="Times New Roman" w:cs="Times New Roman"/>
                <w:sz w:val="12"/>
                <w:szCs w:val="12"/>
              </w:rPr>
              <w:t>№ п/п</w:t>
            </w:r>
          </w:p>
        </w:tc>
        <w:tc>
          <w:tcPr>
            <w:tcW w:w="641" w:type="dxa"/>
          </w:tcPr>
          <w:p w:rsidR="00357001" w:rsidRPr="00357001" w:rsidRDefault="00357001" w:rsidP="00357001">
            <w:pPr>
              <w:tabs>
                <w:tab w:val="left" w:pos="284"/>
              </w:tabs>
              <w:rPr>
                <w:rFonts w:ascii="Times New Roman" w:eastAsia="Calibri" w:hAnsi="Times New Roman" w:cs="Times New Roman"/>
                <w:sz w:val="12"/>
                <w:szCs w:val="12"/>
              </w:rPr>
            </w:pPr>
            <w:r w:rsidRPr="00357001">
              <w:rPr>
                <w:rFonts w:ascii="Times New Roman" w:eastAsia="Calibri" w:hAnsi="Times New Roman" w:cs="Times New Roman"/>
                <w:sz w:val="12"/>
                <w:szCs w:val="12"/>
              </w:rPr>
              <w:t>Дата подачи заявления</w:t>
            </w:r>
          </w:p>
        </w:tc>
        <w:tc>
          <w:tcPr>
            <w:tcW w:w="776" w:type="dxa"/>
          </w:tcPr>
          <w:p w:rsidR="00357001" w:rsidRPr="00357001" w:rsidRDefault="00357001" w:rsidP="00357001">
            <w:pPr>
              <w:tabs>
                <w:tab w:val="left" w:pos="284"/>
              </w:tabs>
              <w:rPr>
                <w:rFonts w:ascii="Times New Roman" w:eastAsia="Calibri" w:hAnsi="Times New Roman" w:cs="Times New Roman"/>
                <w:sz w:val="12"/>
                <w:szCs w:val="12"/>
              </w:rPr>
            </w:pPr>
            <w:r w:rsidRPr="00357001">
              <w:rPr>
                <w:rFonts w:ascii="Times New Roman" w:eastAsia="Calibri" w:hAnsi="Times New Roman" w:cs="Times New Roman"/>
                <w:sz w:val="12"/>
                <w:szCs w:val="12"/>
              </w:rPr>
              <w:t>Ф.И.О. заявителя</w:t>
            </w:r>
          </w:p>
        </w:tc>
        <w:tc>
          <w:tcPr>
            <w:tcW w:w="851" w:type="dxa"/>
          </w:tcPr>
          <w:p w:rsidR="00357001" w:rsidRPr="00357001" w:rsidRDefault="00357001" w:rsidP="00357001">
            <w:pPr>
              <w:tabs>
                <w:tab w:val="left" w:pos="284"/>
              </w:tabs>
              <w:rPr>
                <w:rFonts w:ascii="Times New Roman" w:eastAsia="Calibri" w:hAnsi="Times New Roman" w:cs="Times New Roman"/>
                <w:sz w:val="12"/>
                <w:szCs w:val="12"/>
              </w:rPr>
            </w:pPr>
            <w:r w:rsidRPr="00357001">
              <w:rPr>
                <w:rFonts w:ascii="Times New Roman" w:eastAsia="Calibri" w:hAnsi="Times New Roman" w:cs="Times New Roman"/>
                <w:sz w:val="12"/>
                <w:szCs w:val="12"/>
              </w:rPr>
              <w:t>Адрес жилого помещения</w:t>
            </w:r>
          </w:p>
        </w:tc>
        <w:tc>
          <w:tcPr>
            <w:tcW w:w="1275" w:type="dxa"/>
          </w:tcPr>
          <w:p w:rsidR="00357001" w:rsidRPr="00357001" w:rsidRDefault="00357001" w:rsidP="00357001">
            <w:pPr>
              <w:tabs>
                <w:tab w:val="left" w:pos="284"/>
              </w:tabs>
              <w:rPr>
                <w:rFonts w:ascii="Times New Roman" w:eastAsia="Calibri" w:hAnsi="Times New Roman" w:cs="Times New Roman"/>
                <w:sz w:val="12"/>
                <w:szCs w:val="12"/>
              </w:rPr>
            </w:pPr>
            <w:r w:rsidRPr="00357001">
              <w:rPr>
                <w:rFonts w:ascii="Times New Roman" w:eastAsia="Calibri" w:hAnsi="Times New Roman" w:cs="Times New Roman"/>
                <w:sz w:val="12"/>
                <w:szCs w:val="12"/>
              </w:rPr>
              <w:t>Состав семьи заявителя (Ф.И.О., родственная связь)</w:t>
            </w:r>
          </w:p>
        </w:tc>
        <w:tc>
          <w:tcPr>
            <w:tcW w:w="2358" w:type="dxa"/>
          </w:tcPr>
          <w:p w:rsidR="00357001" w:rsidRPr="00357001" w:rsidRDefault="00357001" w:rsidP="00357001">
            <w:pPr>
              <w:tabs>
                <w:tab w:val="left" w:pos="284"/>
              </w:tabs>
              <w:rPr>
                <w:rFonts w:ascii="Times New Roman" w:eastAsia="Calibri" w:hAnsi="Times New Roman" w:cs="Times New Roman"/>
                <w:sz w:val="12"/>
                <w:szCs w:val="12"/>
              </w:rPr>
            </w:pPr>
            <w:r w:rsidRPr="00357001">
              <w:rPr>
                <w:rFonts w:ascii="Times New Roman" w:eastAsia="Calibri" w:hAnsi="Times New Roman" w:cs="Times New Roman"/>
                <w:sz w:val="12"/>
                <w:szCs w:val="12"/>
              </w:rPr>
              <w:t>№ и дата принятия решения о предоставлении муниципальной услуги либо реквизиты мотивированного отказа в предоставлении муниципальной услуги</w:t>
            </w:r>
          </w:p>
        </w:tc>
        <w:tc>
          <w:tcPr>
            <w:tcW w:w="1186" w:type="dxa"/>
          </w:tcPr>
          <w:p w:rsidR="00357001" w:rsidRPr="00357001" w:rsidRDefault="00357001" w:rsidP="00357001">
            <w:pPr>
              <w:tabs>
                <w:tab w:val="left" w:pos="284"/>
              </w:tabs>
              <w:rPr>
                <w:rFonts w:ascii="Times New Roman" w:eastAsia="Calibri" w:hAnsi="Times New Roman" w:cs="Times New Roman"/>
                <w:sz w:val="12"/>
                <w:szCs w:val="12"/>
              </w:rPr>
            </w:pPr>
            <w:r w:rsidRPr="00357001">
              <w:rPr>
                <w:rFonts w:ascii="Times New Roman" w:eastAsia="Calibri" w:hAnsi="Times New Roman" w:cs="Times New Roman"/>
                <w:sz w:val="12"/>
                <w:szCs w:val="12"/>
              </w:rPr>
              <w:t xml:space="preserve">Площадь сданного жилого помещения (общая/жилая), </w:t>
            </w:r>
          </w:p>
          <w:p w:rsidR="00357001" w:rsidRPr="00357001" w:rsidRDefault="00357001" w:rsidP="00357001">
            <w:pPr>
              <w:tabs>
                <w:tab w:val="left" w:pos="284"/>
              </w:tabs>
              <w:rPr>
                <w:rFonts w:ascii="Times New Roman" w:eastAsia="Calibri" w:hAnsi="Times New Roman" w:cs="Times New Roman"/>
                <w:sz w:val="12"/>
                <w:szCs w:val="12"/>
              </w:rPr>
            </w:pPr>
            <w:r w:rsidRPr="00357001">
              <w:rPr>
                <w:rFonts w:ascii="Times New Roman" w:eastAsia="Calibri" w:hAnsi="Times New Roman" w:cs="Times New Roman"/>
                <w:sz w:val="12"/>
                <w:szCs w:val="12"/>
              </w:rPr>
              <w:t>кв. м</w:t>
            </w:r>
          </w:p>
        </w:tc>
      </w:tr>
      <w:tr w:rsidR="00357001" w:rsidRPr="00357001" w:rsidTr="00357001">
        <w:tc>
          <w:tcPr>
            <w:tcW w:w="426" w:type="dxa"/>
          </w:tcPr>
          <w:p w:rsidR="00357001" w:rsidRPr="00357001" w:rsidRDefault="00357001" w:rsidP="00357001">
            <w:pPr>
              <w:tabs>
                <w:tab w:val="left" w:pos="284"/>
              </w:tabs>
              <w:rPr>
                <w:rFonts w:ascii="Times New Roman" w:eastAsia="Calibri" w:hAnsi="Times New Roman" w:cs="Times New Roman"/>
                <w:sz w:val="12"/>
                <w:szCs w:val="12"/>
              </w:rPr>
            </w:pPr>
          </w:p>
        </w:tc>
        <w:tc>
          <w:tcPr>
            <w:tcW w:w="641" w:type="dxa"/>
          </w:tcPr>
          <w:p w:rsidR="00357001" w:rsidRPr="00357001" w:rsidRDefault="00357001" w:rsidP="00357001">
            <w:pPr>
              <w:tabs>
                <w:tab w:val="left" w:pos="284"/>
              </w:tabs>
              <w:rPr>
                <w:rFonts w:ascii="Times New Roman" w:eastAsia="Calibri" w:hAnsi="Times New Roman" w:cs="Times New Roman"/>
                <w:sz w:val="12"/>
                <w:szCs w:val="12"/>
              </w:rPr>
            </w:pPr>
          </w:p>
        </w:tc>
        <w:tc>
          <w:tcPr>
            <w:tcW w:w="776" w:type="dxa"/>
          </w:tcPr>
          <w:p w:rsidR="00357001" w:rsidRPr="00357001" w:rsidRDefault="00357001" w:rsidP="00357001">
            <w:pPr>
              <w:tabs>
                <w:tab w:val="left" w:pos="284"/>
              </w:tabs>
              <w:rPr>
                <w:rFonts w:ascii="Times New Roman" w:eastAsia="Calibri" w:hAnsi="Times New Roman" w:cs="Times New Roman"/>
                <w:sz w:val="12"/>
                <w:szCs w:val="12"/>
              </w:rPr>
            </w:pPr>
          </w:p>
        </w:tc>
        <w:tc>
          <w:tcPr>
            <w:tcW w:w="851" w:type="dxa"/>
          </w:tcPr>
          <w:p w:rsidR="00357001" w:rsidRPr="00357001" w:rsidRDefault="00357001" w:rsidP="00357001">
            <w:pPr>
              <w:tabs>
                <w:tab w:val="left" w:pos="284"/>
              </w:tabs>
              <w:rPr>
                <w:rFonts w:ascii="Times New Roman" w:eastAsia="Calibri" w:hAnsi="Times New Roman" w:cs="Times New Roman"/>
                <w:sz w:val="12"/>
                <w:szCs w:val="12"/>
              </w:rPr>
            </w:pPr>
          </w:p>
        </w:tc>
        <w:tc>
          <w:tcPr>
            <w:tcW w:w="1275" w:type="dxa"/>
          </w:tcPr>
          <w:p w:rsidR="00357001" w:rsidRPr="00357001" w:rsidRDefault="00357001" w:rsidP="00357001">
            <w:pPr>
              <w:tabs>
                <w:tab w:val="left" w:pos="284"/>
              </w:tabs>
              <w:rPr>
                <w:rFonts w:ascii="Times New Roman" w:eastAsia="Calibri" w:hAnsi="Times New Roman" w:cs="Times New Roman"/>
                <w:sz w:val="12"/>
                <w:szCs w:val="12"/>
              </w:rPr>
            </w:pPr>
          </w:p>
        </w:tc>
        <w:tc>
          <w:tcPr>
            <w:tcW w:w="2358" w:type="dxa"/>
          </w:tcPr>
          <w:p w:rsidR="00357001" w:rsidRPr="00357001" w:rsidRDefault="00357001" w:rsidP="00357001">
            <w:pPr>
              <w:tabs>
                <w:tab w:val="left" w:pos="284"/>
              </w:tabs>
              <w:rPr>
                <w:rFonts w:ascii="Times New Roman" w:eastAsia="Calibri" w:hAnsi="Times New Roman" w:cs="Times New Roman"/>
                <w:sz w:val="12"/>
                <w:szCs w:val="12"/>
              </w:rPr>
            </w:pPr>
          </w:p>
        </w:tc>
        <w:tc>
          <w:tcPr>
            <w:tcW w:w="1186" w:type="dxa"/>
          </w:tcPr>
          <w:p w:rsidR="00357001" w:rsidRPr="00357001" w:rsidRDefault="00357001" w:rsidP="00357001">
            <w:pPr>
              <w:tabs>
                <w:tab w:val="left" w:pos="284"/>
              </w:tabs>
              <w:rPr>
                <w:rFonts w:ascii="Times New Roman" w:eastAsia="Calibri" w:hAnsi="Times New Roman" w:cs="Times New Roman"/>
                <w:sz w:val="12"/>
                <w:szCs w:val="12"/>
              </w:rPr>
            </w:pPr>
          </w:p>
        </w:tc>
      </w:tr>
      <w:tr w:rsidR="00357001" w:rsidRPr="00357001" w:rsidTr="00357001">
        <w:tc>
          <w:tcPr>
            <w:tcW w:w="426" w:type="dxa"/>
          </w:tcPr>
          <w:p w:rsidR="00357001" w:rsidRPr="00357001" w:rsidRDefault="00357001" w:rsidP="00357001">
            <w:pPr>
              <w:tabs>
                <w:tab w:val="left" w:pos="284"/>
              </w:tabs>
              <w:rPr>
                <w:rFonts w:ascii="Times New Roman" w:eastAsia="Calibri" w:hAnsi="Times New Roman" w:cs="Times New Roman"/>
                <w:sz w:val="12"/>
                <w:szCs w:val="12"/>
              </w:rPr>
            </w:pPr>
          </w:p>
        </w:tc>
        <w:tc>
          <w:tcPr>
            <w:tcW w:w="641" w:type="dxa"/>
          </w:tcPr>
          <w:p w:rsidR="00357001" w:rsidRPr="00357001" w:rsidRDefault="00357001" w:rsidP="00357001">
            <w:pPr>
              <w:tabs>
                <w:tab w:val="left" w:pos="284"/>
              </w:tabs>
              <w:rPr>
                <w:rFonts w:ascii="Times New Roman" w:eastAsia="Calibri" w:hAnsi="Times New Roman" w:cs="Times New Roman"/>
                <w:sz w:val="12"/>
                <w:szCs w:val="12"/>
              </w:rPr>
            </w:pPr>
          </w:p>
        </w:tc>
        <w:tc>
          <w:tcPr>
            <w:tcW w:w="776" w:type="dxa"/>
          </w:tcPr>
          <w:p w:rsidR="00357001" w:rsidRPr="00357001" w:rsidRDefault="00357001" w:rsidP="00357001">
            <w:pPr>
              <w:tabs>
                <w:tab w:val="left" w:pos="284"/>
              </w:tabs>
              <w:rPr>
                <w:rFonts w:ascii="Times New Roman" w:eastAsia="Calibri" w:hAnsi="Times New Roman" w:cs="Times New Roman"/>
                <w:sz w:val="12"/>
                <w:szCs w:val="12"/>
              </w:rPr>
            </w:pPr>
          </w:p>
        </w:tc>
        <w:tc>
          <w:tcPr>
            <w:tcW w:w="851" w:type="dxa"/>
          </w:tcPr>
          <w:p w:rsidR="00357001" w:rsidRPr="00357001" w:rsidRDefault="00357001" w:rsidP="00357001">
            <w:pPr>
              <w:tabs>
                <w:tab w:val="left" w:pos="284"/>
              </w:tabs>
              <w:rPr>
                <w:rFonts w:ascii="Times New Roman" w:eastAsia="Calibri" w:hAnsi="Times New Roman" w:cs="Times New Roman"/>
                <w:sz w:val="12"/>
                <w:szCs w:val="12"/>
              </w:rPr>
            </w:pPr>
          </w:p>
        </w:tc>
        <w:tc>
          <w:tcPr>
            <w:tcW w:w="1275" w:type="dxa"/>
          </w:tcPr>
          <w:p w:rsidR="00357001" w:rsidRPr="00357001" w:rsidRDefault="00357001" w:rsidP="00357001">
            <w:pPr>
              <w:tabs>
                <w:tab w:val="left" w:pos="284"/>
              </w:tabs>
              <w:rPr>
                <w:rFonts w:ascii="Times New Roman" w:eastAsia="Calibri" w:hAnsi="Times New Roman" w:cs="Times New Roman"/>
                <w:sz w:val="12"/>
                <w:szCs w:val="12"/>
              </w:rPr>
            </w:pPr>
          </w:p>
        </w:tc>
        <w:tc>
          <w:tcPr>
            <w:tcW w:w="2358" w:type="dxa"/>
          </w:tcPr>
          <w:p w:rsidR="00357001" w:rsidRPr="00357001" w:rsidRDefault="00357001" w:rsidP="00357001">
            <w:pPr>
              <w:tabs>
                <w:tab w:val="left" w:pos="284"/>
              </w:tabs>
              <w:rPr>
                <w:rFonts w:ascii="Times New Roman" w:eastAsia="Calibri" w:hAnsi="Times New Roman" w:cs="Times New Roman"/>
                <w:sz w:val="12"/>
                <w:szCs w:val="12"/>
              </w:rPr>
            </w:pPr>
          </w:p>
        </w:tc>
        <w:tc>
          <w:tcPr>
            <w:tcW w:w="1186" w:type="dxa"/>
          </w:tcPr>
          <w:p w:rsidR="00357001" w:rsidRPr="00357001" w:rsidRDefault="00357001" w:rsidP="00357001">
            <w:pPr>
              <w:tabs>
                <w:tab w:val="left" w:pos="284"/>
              </w:tabs>
              <w:rPr>
                <w:rFonts w:ascii="Times New Roman" w:eastAsia="Calibri" w:hAnsi="Times New Roman" w:cs="Times New Roman"/>
                <w:sz w:val="12"/>
                <w:szCs w:val="12"/>
              </w:rPr>
            </w:pPr>
          </w:p>
        </w:tc>
      </w:tr>
      <w:tr w:rsidR="00357001" w:rsidRPr="00357001" w:rsidTr="00357001">
        <w:tc>
          <w:tcPr>
            <w:tcW w:w="426" w:type="dxa"/>
          </w:tcPr>
          <w:p w:rsidR="00357001" w:rsidRPr="00357001" w:rsidRDefault="00357001" w:rsidP="00357001">
            <w:pPr>
              <w:tabs>
                <w:tab w:val="left" w:pos="284"/>
              </w:tabs>
              <w:rPr>
                <w:rFonts w:ascii="Times New Roman" w:eastAsia="Calibri" w:hAnsi="Times New Roman" w:cs="Times New Roman"/>
                <w:sz w:val="12"/>
                <w:szCs w:val="12"/>
              </w:rPr>
            </w:pPr>
          </w:p>
        </w:tc>
        <w:tc>
          <w:tcPr>
            <w:tcW w:w="641" w:type="dxa"/>
          </w:tcPr>
          <w:p w:rsidR="00357001" w:rsidRPr="00357001" w:rsidRDefault="00357001" w:rsidP="00357001">
            <w:pPr>
              <w:tabs>
                <w:tab w:val="left" w:pos="284"/>
              </w:tabs>
              <w:rPr>
                <w:rFonts w:ascii="Times New Roman" w:eastAsia="Calibri" w:hAnsi="Times New Roman" w:cs="Times New Roman"/>
                <w:sz w:val="12"/>
                <w:szCs w:val="12"/>
              </w:rPr>
            </w:pPr>
          </w:p>
        </w:tc>
        <w:tc>
          <w:tcPr>
            <w:tcW w:w="776" w:type="dxa"/>
          </w:tcPr>
          <w:p w:rsidR="00357001" w:rsidRPr="00357001" w:rsidRDefault="00357001" w:rsidP="00357001">
            <w:pPr>
              <w:tabs>
                <w:tab w:val="left" w:pos="284"/>
              </w:tabs>
              <w:rPr>
                <w:rFonts w:ascii="Times New Roman" w:eastAsia="Calibri" w:hAnsi="Times New Roman" w:cs="Times New Roman"/>
                <w:sz w:val="12"/>
                <w:szCs w:val="12"/>
              </w:rPr>
            </w:pPr>
          </w:p>
        </w:tc>
        <w:tc>
          <w:tcPr>
            <w:tcW w:w="851" w:type="dxa"/>
          </w:tcPr>
          <w:p w:rsidR="00357001" w:rsidRPr="00357001" w:rsidRDefault="00357001" w:rsidP="00357001">
            <w:pPr>
              <w:tabs>
                <w:tab w:val="left" w:pos="284"/>
              </w:tabs>
              <w:rPr>
                <w:rFonts w:ascii="Times New Roman" w:eastAsia="Calibri" w:hAnsi="Times New Roman" w:cs="Times New Roman"/>
                <w:sz w:val="12"/>
                <w:szCs w:val="12"/>
              </w:rPr>
            </w:pPr>
          </w:p>
        </w:tc>
        <w:tc>
          <w:tcPr>
            <w:tcW w:w="1275" w:type="dxa"/>
          </w:tcPr>
          <w:p w:rsidR="00357001" w:rsidRPr="00357001" w:rsidRDefault="00357001" w:rsidP="00357001">
            <w:pPr>
              <w:tabs>
                <w:tab w:val="left" w:pos="284"/>
              </w:tabs>
              <w:rPr>
                <w:rFonts w:ascii="Times New Roman" w:eastAsia="Calibri" w:hAnsi="Times New Roman" w:cs="Times New Roman"/>
                <w:sz w:val="12"/>
                <w:szCs w:val="12"/>
              </w:rPr>
            </w:pPr>
          </w:p>
        </w:tc>
        <w:tc>
          <w:tcPr>
            <w:tcW w:w="2358" w:type="dxa"/>
          </w:tcPr>
          <w:p w:rsidR="00357001" w:rsidRPr="00357001" w:rsidRDefault="00357001" w:rsidP="00357001">
            <w:pPr>
              <w:tabs>
                <w:tab w:val="left" w:pos="284"/>
              </w:tabs>
              <w:rPr>
                <w:rFonts w:ascii="Times New Roman" w:eastAsia="Calibri" w:hAnsi="Times New Roman" w:cs="Times New Roman"/>
                <w:sz w:val="12"/>
                <w:szCs w:val="12"/>
              </w:rPr>
            </w:pPr>
          </w:p>
        </w:tc>
        <w:tc>
          <w:tcPr>
            <w:tcW w:w="1186" w:type="dxa"/>
          </w:tcPr>
          <w:p w:rsidR="00357001" w:rsidRPr="00357001" w:rsidRDefault="00357001" w:rsidP="00357001">
            <w:pPr>
              <w:tabs>
                <w:tab w:val="left" w:pos="284"/>
              </w:tabs>
              <w:rPr>
                <w:rFonts w:ascii="Times New Roman" w:eastAsia="Calibri" w:hAnsi="Times New Roman" w:cs="Times New Roman"/>
                <w:sz w:val="12"/>
                <w:szCs w:val="12"/>
              </w:rPr>
            </w:pPr>
          </w:p>
        </w:tc>
      </w:tr>
    </w:tbl>
    <w:p w:rsidR="006231AF" w:rsidRDefault="006231AF" w:rsidP="00EC3D1F">
      <w:pPr>
        <w:tabs>
          <w:tab w:val="left" w:pos="284"/>
        </w:tabs>
        <w:spacing w:after="0" w:line="240" w:lineRule="auto"/>
        <w:jc w:val="both"/>
        <w:rPr>
          <w:rFonts w:ascii="Times New Roman" w:eastAsia="Calibri" w:hAnsi="Times New Roman" w:cs="Times New Roman"/>
          <w:sz w:val="12"/>
          <w:szCs w:val="12"/>
        </w:rPr>
      </w:pPr>
    </w:p>
    <w:p w:rsidR="00357001" w:rsidRPr="004C3071" w:rsidRDefault="00357001" w:rsidP="00357001">
      <w:pPr>
        <w:tabs>
          <w:tab w:val="left" w:pos="284"/>
        </w:tabs>
        <w:spacing w:after="0" w:line="240" w:lineRule="auto"/>
        <w:jc w:val="right"/>
        <w:rPr>
          <w:rFonts w:ascii="Times New Roman" w:eastAsia="Calibri" w:hAnsi="Times New Roman" w:cs="Times New Roman"/>
          <w:i/>
          <w:sz w:val="12"/>
          <w:szCs w:val="12"/>
        </w:rPr>
      </w:pPr>
      <w:r w:rsidRPr="004C3071">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4</w:t>
      </w:r>
    </w:p>
    <w:p w:rsidR="00357001" w:rsidRPr="00357001" w:rsidRDefault="00357001" w:rsidP="00357001">
      <w:pPr>
        <w:tabs>
          <w:tab w:val="left" w:pos="284"/>
        </w:tabs>
        <w:spacing w:after="0" w:line="240" w:lineRule="auto"/>
        <w:jc w:val="right"/>
        <w:rPr>
          <w:rFonts w:ascii="Times New Roman" w:eastAsia="Calibri" w:hAnsi="Times New Roman" w:cs="Times New Roman"/>
          <w:i/>
          <w:sz w:val="12"/>
          <w:szCs w:val="12"/>
        </w:rPr>
      </w:pPr>
      <w:r w:rsidRPr="004C3071">
        <w:rPr>
          <w:rFonts w:ascii="Times New Roman" w:eastAsia="Calibri" w:hAnsi="Times New Roman" w:cs="Times New Roman"/>
          <w:i/>
          <w:sz w:val="12"/>
          <w:szCs w:val="12"/>
        </w:rPr>
        <w:t>к Административному регламенту</w:t>
      </w:r>
    </w:p>
    <w:p w:rsidR="00357001" w:rsidRPr="00357001" w:rsidRDefault="00357001" w:rsidP="00357001">
      <w:pPr>
        <w:tabs>
          <w:tab w:val="left" w:pos="284"/>
        </w:tabs>
        <w:spacing w:after="0" w:line="240" w:lineRule="auto"/>
        <w:jc w:val="center"/>
        <w:rPr>
          <w:rFonts w:ascii="Times New Roman" w:eastAsia="Calibri" w:hAnsi="Times New Roman" w:cs="Times New Roman"/>
          <w:b/>
          <w:bCs/>
          <w:sz w:val="12"/>
          <w:szCs w:val="12"/>
        </w:rPr>
      </w:pPr>
      <w:r w:rsidRPr="00357001">
        <w:rPr>
          <w:rFonts w:ascii="Times New Roman" w:eastAsia="Calibri" w:hAnsi="Times New Roman" w:cs="Times New Roman"/>
          <w:b/>
          <w:bCs/>
          <w:sz w:val="12"/>
          <w:szCs w:val="12"/>
        </w:rPr>
        <w:t>Расписка о получении документов</w:t>
      </w:r>
    </w:p>
    <w:p w:rsidR="00357001" w:rsidRPr="00357001" w:rsidRDefault="00357001" w:rsidP="00357001">
      <w:pPr>
        <w:tabs>
          <w:tab w:val="left" w:pos="284"/>
        </w:tabs>
        <w:spacing w:after="0" w:line="240" w:lineRule="auto"/>
        <w:jc w:val="both"/>
        <w:rPr>
          <w:rFonts w:ascii="Times New Roman" w:eastAsia="Calibri" w:hAnsi="Times New Roman" w:cs="Times New Roman"/>
          <w:sz w:val="12"/>
          <w:szCs w:val="12"/>
        </w:rPr>
      </w:pPr>
      <w:r w:rsidRPr="00357001">
        <w:rPr>
          <w:rFonts w:ascii="Times New Roman" w:eastAsia="Calibri" w:hAnsi="Times New Roman" w:cs="Times New Roman"/>
          <w:sz w:val="12"/>
          <w:szCs w:val="12"/>
        </w:rPr>
        <w:t> </w:t>
      </w:r>
    </w:p>
    <w:p w:rsidR="00357001" w:rsidRPr="00357001" w:rsidRDefault="00357001" w:rsidP="00357001">
      <w:pPr>
        <w:tabs>
          <w:tab w:val="left" w:pos="284"/>
        </w:tabs>
        <w:spacing w:after="0" w:line="240" w:lineRule="auto"/>
        <w:jc w:val="both"/>
        <w:rPr>
          <w:rFonts w:ascii="Times New Roman" w:eastAsia="Calibri" w:hAnsi="Times New Roman" w:cs="Times New Roman"/>
          <w:sz w:val="12"/>
          <w:szCs w:val="12"/>
        </w:rPr>
      </w:pPr>
      <w:r w:rsidRPr="00357001">
        <w:rPr>
          <w:rFonts w:ascii="Times New Roman" w:eastAsia="Calibri" w:hAnsi="Times New Roman" w:cs="Times New Roman"/>
          <w:sz w:val="12"/>
          <w:szCs w:val="12"/>
        </w:rPr>
        <w:t>Выдана в подтверждении того, что  от гр. __________</w:t>
      </w:r>
      <w:r>
        <w:rPr>
          <w:rFonts w:ascii="Times New Roman" w:eastAsia="Calibri" w:hAnsi="Times New Roman" w:cs="Times New Roman"/>
          <w:sz w:val="12"/>
          <w:szCs w:val="12"/>
        </w:rPr>
        <w:t>________________________________________________________________</w:t>
      </w:r>
      <w:r w:rsidRPr="00357001">
        <w:rPr>
          <w:rFonts w:ascii="Times New Roman" w:eastAsia="Calibri" w:hAnsi="Times New Roman" w:cs="Times New Roman"/>
          <w:sz w:val="12"/>
          <w:szCs w:val="12"/>
        </w:rPr>
        <w:t>_______________</w:t>
      </w:r>
    </w:p>
    <w:p w:rsidR="00357001" w:rsidRPr="00357001" w:rsidRDefault="00357001" w:rsidP="00357001">
      <w:pPr>
        <w:tabs>
          <w:tab w:val="left" w:pos="284"/>
        </w:tabs>
        <w:spacing w:after="0" w:line="240" w:lineRule="auto"/>
        <w:jc w:val="both"/>
        <w:rPr>
          <w:rFonts w:ascii="Times New Roman" w:eastAsia="Calibri" w:hAnsi="Times New Roman" w:cs="Times New Roman"/>
          <w:sz w:val="12"/>
          <w:szCs w:val="12"/>
        </w:rPr>
      </w:pPr>
      <w:r w:rsidRPr="00357001">
        <w:rPr>
          <w:rFonts w:ascii="Times New Roman" w:eastAsia="Calibri" w:hAnsi="Times New Roman" w:cs="Times New Roman"/>
          <w:sz w:val="12"/>
          <w:szCs w:val="12"/>
        </w:rPr>
        <w:t>____________________,___ _____ _____ года рождения, паспорт серии ____ № _________, постоянно зарегистрирован по адресу: ___________________</w:t>
      </w:r>
      <w:r>
        <w:rPr>
          <w:rFonts w:ascii="Times New Roman" w:eastAsia="Calibri" w:hAnsi="Times New Roman" w:cs="Times New Roman"/>
          <w:sz w:val="12"/>
          <w:szCs w:val="12"/>
        </w:rPr>
        <w:t>_________________________________________________________________________________________________________</w:t>
      </w:r>
      <w:r w:rsidRPr="00357001">
        <w:rPr>
          <w:rFonts w:ascii="Times New Roman" w:eastAsia="Calibri" w:hAnsi="Times New Roman" w:cs="Times New Roman"/>
          <w:sz w:val="12"/>
          <w:szCs w:val="12"/>
        </w:rPr>
        <w:t>_</w:t>
      </w:r>
    </w:p>
    <w:p w:rsidR="00357001" w:rsidRPr="00357001" w:rsidRDefault="00357001" w:rsidP="00357001">
      <w:pPr>
        <w:tabs>
          <w:tab w:val="left" w:pos="284"/>
        </w:tabs>
        <w:spacing w:after="0" w:line="240" w:lineRule="auto"/>
        <w:jc w:val="both"/>
        <w:rPr>
          <w:rFonts w:ascii="Times New Roman" w:eastAsia="Calibri" w:hAnsi="Times New Roman" w:cs="Times New Roman"/>
          <w:sz w:val="12"/>
          <w:szCs w:val="12"/>
        </w:rPr>
      </w:pPr>
      <w:r w:rsidRPr="00357001">
        <w:rPr>
          <w:rFonts w:ascii="Times New Roman" w:eastAsia="Calibri" w:hAnsi="Times New Roman" w:cs="Times New Roman"/>
          <w:sz w:val="12"/>
          <w:szCs w:val="12"/>
        </w:rPr>
        <w:t>____________________________, получены следующие документы:</w:t>
      </w:r>
    </w:p>
    <w:p w:rsidR="00357001" w:rsidRPr="00357001" w:rsidRDefault="00357001" w:rsidP="00357001">
      <w:pPr>
        <w:tabs>
          <w:tab w:val="left" w:pos="284"/>
        </w:tabs>
        <w:spacing w:after="0" w:line="240" w:lineRule="auto"/>
        <w:jc w:val="both"/>
        <w:rPr>
          <w:rFonts w:ascii="Times New Roman" w:eastAsia="Calibri" w:hAnsi="Times New Roman" w:cs="Times New Roman"/>
          <w:sz w:val="12"/>
          <w:szCs w:val="12"/>
        </w:rPr>
      </w:pPr>
      <w:r w:rsidRPr="00357001">
        <w:rPr>
          <w:rFonts w:ascii="Times New Roman" w:eastAsia="Calibri" w:hAnsi="Times New Roman" w:cs="Times New Roman"/>
          <w:sz w:val="12"/>
          <w:szCs w:val="12"/>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2641"/>
        <w:gridCol w:w="1530"/>
        <w:gridCol w:w="1631"/>
        <w:gridCol w:w="1257"/>
      </w:tblGrid>
      <w:tr w:rsidR="00357001" w:rsidRPr="00357001" w:rsidTr="00357001">
        <w:tc>
          <w:tcPr>
            <w:tcW w:w="454" w:type="dxa"/>
          </w:tcPr>
          <w:p w:rsidR="00357001" w:rsidRPr="00357001" w:rsidRDefault="00357001" w:rsidP="00357001">
            <w:pPr>
              <w:tabs>
                <w:tab w:val="left" w:pos="284"/>
              </w:tabs>
              <w:spacing w:after="0" w:line="240" w:lineRule="auto"/>
              <w:rPr>
                <w:rFonts w:ascii="Times New Roman" w:eastAsia="Calibri" w:hAnsi="Times New Roman" w:cs="Times New Roman"/>
                <w:sz w:val="12"/>
                <w:szCs w:val="12"/>
              </w:rPr>
            </w:pPr>
            <w:r w:rsidRPr="00357001">
              <w:rPr>
                <w:rFonts w:ascii="Times New Roman" w:eastAsia="Calibri" w:hAnsi="Times New Roman" w:cs="Times New Roman"/>
                <w:sz w:val="12"/>
                <w:szCs w:val="12"/>
              </w:rPr>
              <w:t xml:space="preserve">№ </w:t>
            </w:r>
            <w:r w:rsidRPr="00357001">
              <w:rPr>
                <w:rFonts w:ascii="Times New Roman" w:eastAsia="Calibri" w:hAnsi="Times New Roman" w:cs="Times New Roman"/>
                <w:sz w:val="12"/>
                <w:szCs w:val="12"/>
              </w:rPr>
              <w:br/>
              <w:t>п/п</w:t>
            </w:r>
          </w:p>
        </w:tc>
        <w:tc>
          <w:tcPr>
            <w:tcW w:w="2641" w:type="dxa"/>
          </w:tcPr>
          <w:p w:rsidR="00357001" w:rsidRPr="00357001" w:rsidRDefault="00357001" w:rsidP="00357001">
            <w:pPr>
              <w:tabs>
                <w:tab w:val="left" w:pos="284"/>
              </w:tabs>
              <w:spacing w:after="0" w:line="240" w:lineRule="auto"/>
              <w:rPr>
                <w:rFonts w:ascii="Times New Roman" w:eastAsia="Calibri" w:hAnsi="Times New Roman" w:cs="Times New Roman"/>
                <w:sz w:val="12"/>
                <w:szCs w:val="12"/>
              </w:rPr>
            </w:pPr>
            <w:r w:rsidRPr="00357001">
              <w:rPr>
                <w:rFonts w:ascii="Times New Roman" w:eastAsia="Calibri" w:hAnsi="Times New Roman" w:cs="Times New Roman"/>
                <w:sz w:val="12"/>
                <w:szCs w:val="12"/>
              </w:rPr>
              <w:t>Наименование документа</w:t>
            </w:r>
          </w:p>
        </w:tc>
        <w:tc>
          <w:tcPr>
            <w:tcW w:w="1530" w:type="dxa"/>
          </w:tcPr>
          <w:p w:rsidR="00357001" w:rsidRPr="00357001" w:rsidRDefault="00357001" w:rsidP="00357001">
            <w:pPr>
              <w:tabs>
                <w:tab w:val="left" w:pos="284"/>
              </w:tabs>
              <w:spacing w:after="0" w:line="240" w:lineRule="auto"/>
              <w:rPr>
                <w:rFonts w:ascii="Times New Roman" w:eastAsia="Calibri" w:hAnsi="Times New Roman" w:cs="Times New Roman"/>
                <w:sz w:val="12"/>
                <w:szCs w:val="12"/>
              </w:rPr>
            </w:pPr>
            <w:r w:rsidRPr="00357001">
              <w:rPr>
                <w:rFonts w:ascii="Times New Roman" w:eastAsia="Calibri" w:hAnsi="Times New Roman" w:cs="Times New Roman"/>
                <w:sz w:val="12"/>
                <w:szCs w:val="12"/>
              </w:rPr>
              <w:t xml:space="preserve">Вид документа      </w:t>
            </w:r>
            <w:r w:rsidRPr="00357001">
              <w:rPr>
                <w:rFonts w:ascii="Times New Roman" w:eastAsia="Calibri" w:hAnsi="Times New Roman" w:cs="Times New Roman"/>
                <w:sz w:val="12"/>
                <w:szCs w:val="12"/>
              </w:rPr>
              <w:br/>
              <w:t>(оригинал,   нотариальная)</w:t>
            </w:r>
            <w:r>
              <w:rPr>
                <w:rFonts w:ascii="Times New Roman" w:eastAsia="Calibri" w:hAnsi="Times New Roman" w:cs="Times New Roman"/>
                <w:sz w:val="12"/>
                <w:szCs w:val="12"/>
              </w:rPr>
              <w:t xml:space="preserve"> </w:t>
            </w:r>
            <w:r w:rsidRPr="00357001">
              <w:rPr>
                <w:rFonts w:ascii="Times New Roman" w:eastAsia="Calibri" w:hAnsi="Times New Roman" w:cs="Times New Roman"/>
                <w:sz w:val="12"/>
                <w:szCs w:val="12"/>
              </w:rPr>
              <w:t>копия,</w:t>
            </w:r>
          </w:p>
          <w:p w:rsidR="00357001" w:rsidRPr="00357001" w:rsidRDefault="00357001" w:rsidP="00357001">
            <w:pPr>
              <w:tabs>
                <w:tab w:val="left" w:pos="284"/>
              </w:tabs>
              <w:spacing w:after="0" w:line="240" w:lineRule="auto"/>
              <w:rPr>
                <w:rFonts w:ascii="Times New Roman" w:eastAsia="Calibri" w:hAnsi="Times New Roman" w:cs="Times New Roman"/>
                <w:sz w:val="12"/>
                <w:szCs w:val="12"/>
              </w:rPr>
            </w:pPr>
            <w:r w:rsidRPr="00357001">
              <w:rPr>
                <w:rFonts w:ascii="Times New Roman" w:eastAsia="Calibri" w:hAnsi="Times New Roman" w:cs="Times New Roman"/>
                <w:sz w:val="12"/>
                <w:szCs w:val="12"/>
              </w:rPr>
              <w:t>ксерокопия</w:t>
            </w:r>
          </w:p>
        </w:tc>
        <w:tc>
          <w:tcPr>
            <w:tcW w:w="1631" w:type="dxa"/>
          </w:tcPr>
          <w:p w:rsidR="00357001" w:rsidRPr="00357001" w:rsidRDefault="00357001" w:rsidP="00357001">
            <w:pPr>
              <w:tabs>
                <w:tab w:val="left" w:pos="284"/>
              </w:tabs>
              <w:spacing w:after="0" w:line="240" w:lineRule="auto"/>
              <w:rPr>
                <w:rFonts w:ascii="Times New Roman" w:eastAsia="Calibri" w:hAnsi="Times New Roman" w:cs="Times New Roman"/>
                <w:sz w:val="12"/>
                <w:szCs w:val="12"/>
              </w:rPr>
            </w:pPr>
            <w:r w:rsidRPr="00357001">
              <w:rPr>
                <w:rFonts w:ascii="Times New Roman" w:eastAsia="Calibri" w:hAnsi="Times New Roman" w:cs="Times New Roman"/>
                <w:sz w:val="12"/>
                <w:szCs w:val="12"/>
              </w:rPr>
              <w:t>Реквизиты     документа     (дата выдачи, №, кем выдан, иное)   </w:t>
            </w:r>
          </w:p>
        </w:tc>
        <w:tc>
          <w:tcPr>
            <w:tcW w:w="1257" w:type="dxa"/>
          </w:tcPr>
          <w:p w:rsidR="00357001" w:rsidRPr="00357001" w:rsidRDefault="00357001" w:rsidP="00357001">
            <w:pPr>
              <w:tabs>
                <w:tab w:val="left" w:pos="284"/>
              </w:tabs>
              <w:spacing w:after="0" w:line="240" w:lineRule="auto"/>
              <w:rPr>
                <w:rFonts w:ascii="Times New Roman" w:eastAsia="Calibri" w:hAnsi="Times New Roman" w:cs="Times New Roman"/>
                <w:sz w:val="12"/>
                <w:szCs w:val="12"/>
              </w:rPr>
            </w:pPr>
            <w:r w:rsidRPr="00357001">
              <w:rPr>
                <w:rFonts w:ascii="Times New Roman" w:eastAsia="Calibri" w:hAnsi="Times New Roman" w:cs="Times New Roman"/>
                <w:sz w:val="12"/>
                <w:szCs w:val="12"/>
              </w:rPr>
              <w:t>Количество</w:t>
            </w:r>
            <w:r>
              <w:rPr>
                <w:rFonts w:ascii="Times New Roman" w:eastAsia="Calibri" w:hAnsi="Times New Roman" w:cs="Times New Roman"/>
                <w:sz w:val="12"/>
                <w:szCs w:val="12"/>
              </w:rPr>
              <w:t xml:space="preserve"> </w:t>
            </w:r>
            <w:r w:rsidRPr="00357001">
              <w:rPr>
                <w:rFonts w:ascii="Times New Roman" w:eastAsia="Calibri" w:hAnsi="Times New Roman" w:cs="Times New Roman"/>
                <w:sz w:val="12"/>
                <w:szCs w:val="12"/>
              </w:rPr>
              <w:t>листов      </w:t>
            </w:r>
          </w:p>
        </w:tc>
      </w:tr>
      <w:tr w:rsidR="00357001" w:rsidRPr="00357001" w:rsidTr="00357001">
        <w:tc>
          <w:tcPr>
            <w:tcW w:w="454" w:type="dxa"/>
          </w:tcPr>
          <w:p w:rsidR="00357001" w:rsidRPr="00357001" w:rsidRDefault="00357001" w:rsidP="00357001">
            <w:pPr>
              <w:tabs>
                <w:tab w:val="left" w:pos="284"/>
              </w:tabs>
              <w:spacing w:after="0" w:line="240" w:lineRule="auto"/>
              <w:rPr>
                <w:rFonts w:ascii="Times New Roman" w:eastAsia="Calibri" w:hAnsi="Times New Roman" w:cs="Times New Roman"/>
                <w:sz w:val="12"/>
                <w:szCs w:val="12"/>
              </w:rPr>
            </w:pPr>
          </w:p>
        </w:tc>
        <w:tc>
          <w:tcPr>
            <w:tcW w:w="2641" w:type="dxa"/>
          </w:tcPr>
          <w:p w:rsidR="00357001" w:rsidRPr="00357001" w:rsidRDefault="00357001" w:rsidP="00357001">
            <w:pPr>
              <w:tabs>
                <w:tab w:val="left" w:pos="284"/>
              </w:tabs>
              <w:spacing w:after="0" w:line="240" w:lineRule="auto"/>
              <w:rPr>
                <w:rFonts w:ascii="Times New Roman" w:eastAsia="Calibri" w:hAnsi="Times New Roman" w:cs="Times New Roman"/>
                <w:sz w:val="12"/>
                <w:szCs w:val="12"/>
              </w:rPr>
            </w:pPr>
          </w:p>
        </w:tc>
        <w:tc>
          <w:tcPr>
            <w:tcW w:w="1530" w:type="dxa"/>
          </w:tcPr>
          <w:p w:rsidR="00357001" w:rsidRPr="00357001" w:rsidRDefault="00357001" w:rsidP="00357001">
            <w:pPr>
              <w:tabs>
                <w:tab w:val="left" w:pos="284"/>
              </w:tabs>
              <w:spacing w:after="0" w:line="240" w:lineRule="auto"/>
              <w:rPr>
                <w:rFonts w:ascii="Times New Roman" w:eastAsia="Calibri" w:hAnsi="Times New Roman" w:cs="Times New Roman"/>
                <w:sz w:val="12"/>
                <w:szCs w:val="12"/>
              </w:rPr>
            </w:pPr>
          </w:p>
        </w:tc>
        <w:tc>
          <w:tcPr>
            <w:tcW w:w="1631" w:type="dxa"/>
          </w:tcPr>
          <w:p w:rsidR="00357001" w:rsidRPr="00357001" w:rsidRDefault="00357001" w:rsidP="00357001">
            <w:pPr>
              <w:tabs>
                <w:tab w:val="left" w:pos="284"/>
              </w:tabs>
              <w:spacing w:after="0" w:line="240" w:lineRule="auto"/>
              <w:rPr>
                <w:rFonts w:ascii="Times New Roman" w:eastAsia="Calibri" w:hAnsi="Times New Roman" w:cs="Times New Roman"/>
                <w:sz w:val="12"/>
                <w:szCs w:val="12"/>
              </w:rPr>
            </w:pPr>
          </w:p>
        </w:tc>
        <w:tc>
          <w:tcPr>
            <w:tcW w:w="1257" w:type="dxa"/>
          </w:tcPr>
          <w:p w:rsidR="00357001" w:rsidRPr="00357001" w:rsidRDefault="00357001" w:rsidP="00357001">
            <w:pPr>
              <w:tabs>
                <w:tab w:val="left" w:pos="284"/>
              </w:tabs>
              <w:spacing w:after="0" w:line="240" w:lineRule="auto"/>
              <w:rPr>
                <w:rFonts w:ascii="Times New Roman" w:eastAsia="Calibri" w:hAnsi="Times New Roman" w:cs="Times New Roman"/>
                <w:sz w:val="12"/>
                <w:szCs w:val="12"/>
              </w:rPr>
            </w:pPr>
          </w:p>
        </w:tc>
      </w:tr>
      <w:tr w:rsidR="00357001" w:rsidRPr="00357001" w:rsidTr="00357001">
        <w:tc>
          <w:tcPr>
            <w:tcW w:w="454" w:type="dxa"/>
          </w:tcPr>
          <w:p w:rsidR="00357001" w:rsidRPr="00357001" w:rsidRDefault="00357001" w:rsidP="00357001">
            <w:pPr>
              <w:tabs>
                <w:tab w:val="left" w:pos="284"/>
              </w:tabs>
              <w:spacing w:after="0" w:line="240" w:lineRule="auto"/>
              <w:rPr>
                <w:rFonts w:ascii="Times New Roman" w:eastAsia="Calibri" w:hAnsi="Times New Roman" w:cs="Times New Roman"/>
                <w:sz w:val="12"/>
                <w:szCs w:val="12"/>
              </w:rPr>
            </w:pPr>
          </w:p>
        </w:tc>
        <w:tc>
          <w:tcPr>
            <w:tcW w:w="2641" w:type="dxa"/>
          </w:tcPr>
          <w:p w:rsidR="00357001" w:rsidRPr="00357001" w:rsidRDefault="00357001" w:rsidP="00357001">
            <w:pPr>
              <w:tabs>
                <w:tab w:val="left" w:pos="284"/>
              </w:tabs>
              <w:spacing w:after="0" w:line="240" w:lineRule="auto"/>
              <w:rPr>
                <w:rFonts w:ascii="Times New Roman" w:eastAsia="Calibri" w:hAnsi="Times New Roman" w:cs="Times New Roman"/>
                <w:sz w:val="12"/>
                <w:szCs w:val="12"/>
              </w:rPr>
            </w:pPr>
          </w:p>
        </w:tc>
        <w:tc>
          <w:tcPr>
            <w:tcW w:w="1530" w:type="dxa"/>
          </w:tcPr>
          <w:p w:rsidR="00357001" w:rsidRPr="00357001" w:rsidRDefault="00357001" w:rsidP="00357001">
            <w:pPr>
              <w:tabs>
                <w:tab w:val="left" w:pos="284"/>
              </w:tabs>
              <w:spacing w:after="0" w:line="240" w:lineRule="auto"/>
              <w:rPr>
                <w:rFonts w:ascii="Times New Roman" w:eastAsia="Calibri" w:hAnsi="Times New Roman" w:cs="Times New Roman"/>
                <w:sz w:val="12"/>
                <w:szCs w:val="12"/>
              </w:rPr>
            </w:pPr>
          </w:p>
        </w:tc>
        <w:tc>
          <w:tcPr>
            <w:tcW w:w="1631" w:type="dxa"/>
          </w:tcPr>
          <w:p w:rsidR="00357001" w:rsidRPr="00357001" w:rsidRDefault="00357001" w:rsidP="00357001">
            <w:pPr>
              <w:tabs>
                <w:tab w:val="left" w:pos="284"/>
              </w:tabs>
              <w:spacing w:after="0" w:line="240" w:lineRule="auto"/>
              <w:rPr>
                <w:rFonts w:ascii="Times New Roman" w:eastAsia="Calibri" w:hAnsi="Times New Roman" w:cs="Times New Roman"/>
                <w:sz w:val="12"/>
                <w:szCs w:val="12"/>
              </w:rPr>
            </w:pPr>
          </w:p>
        </w:tc>
        <w:tc>
          <w:tcPr>
            <w:tcW w:w="1257" w:type="dxa"/>
          </w:tcPr>
          <w:p w:rsidR="00357001" w:rsidRPr="00357001" w:rsidRDefault="00357001" w:rsidP="00357001">
            <w:pPr>
              <w:tabs>
                <w:tab w:val="left" w:pos="284"/>
              </w:tabs>
              <w:spacing w:after="0" w:line="240" w:lineRule="auto"/>
              <w:rPr>
                <w:rFonts w:ascii="Times New Roman" w:eastAsia="Calibri" w:hAnsi="Times New Roman" w:cs="Times New Roman"/>
                <w:sz w:val="12"/>
                <w:szCs w:val="12"/>
              </w:rPr>
            </w:pPr>
          </w:p>
        </w:tc>
      </w:tr>
      <w:tr w:rsidR="00357001" w:rsidRPr="00357001" w:rsidTr="00357001">
        <w:tc>
          <w:tcPr>
            <w:tcW w:w="454" w:type="dxa"/>
          </w:tcPr>
          <w:p w:rsidR="00357001" w:rsidRPr="00357001" w:rsidRDefault="00357001" w:rsidP="00357001">
            <w:pPr>
              <w:tabs>
                <w:tab w:val="left" w:pos="284"/>
              </w:tabs>
              <w:spacing w:after="0" w:line="240" w:lineRule="auto"/>
              <w:rPr>
                <w:rFonts w:ascii="Times New Roman" w:eastAsia="Calibri" w:hAnsi="Times New Roman" w:cs="Times New Roman"/>
                <w:sz w:val="12"/>
                <w:szCs w:val="12"/>
              </w:rPr>
            </w:pPr>
          </w:p>
        </w:tc>
        <w:tc>
          <w:tcPr>
            <w:tcW w:w="2641" w:type="dxa"/>
          </w:tcPr>
          <w:p w:rsidR="00357001" w:rsidRPr="00357001" w:rsidRDefault="00357001" w:rsidP="00357001">
            <w:pPr>
              <w:tabs>
                <w:tab w:val="left" w:pos="284"/>
              </w:tabs>
              <w:spacing w:after="0" w:line="240" w:lineRule="auto"/>
              <w:rPr>
                <w:rFonts w:ascii="Times New Roman" w:eastAsia="Calibri" w:hAnsi="Times New Roman" w:cs="Times New Roman"/>
                <w:sz w:val="12"/>
                <w:szCs w:val="12"/>
              </w:rPr>
            </w:pPr>
          </w:p>
        </w:tc>
        <w:tc>
          <w:tcPr>
            <w:tcW w:w="1530" w:type="dxa"/>
          </w:tcPr>
          <w:p w:rsidR="00357001" w:rsidRPr="00357001" w:rsidRDefault="00357001" w:rsidP="00357001">
            <w:pPr>
              <w:tabs>
                <w:tab w:val="left" w:pos="284"/>
              </w:tabs>
              <w:spacing w:after="0" w:line="240" w:lineRule="auto"/>
              <w:rPr>
                <w:rFonts w:ascii="Times New Roman" w:eastAsia="Calibri" w:hAnsi="Times New Roman" w:cs="Times New Roman"/>
                <w:sz w:val="12"/>
                <w:szCs w:val="12"/>
              </w:rPr>
            </w:pPr>
          </w:p>
        </w:tc>
        <w:tc>
          <w:tcPr>
            <w:tcW w:w="1631" w:type="dxa"/>
          </w:tcPr>
          <w:p w:rsidR="00357001" w:rsidRPr="00357001" w:rsidRDefault="00357001" w:rsidP="00357001">
            <w:pPr>
              <w:tabs>
                <w:tab w:val="left" w:pos="284"/>
              </w:tabs>
              <w:spacing w:after="0" w:line="240" w:lineRule="auto"/>
              <w:rPr>
                <w:rFonts w:ascii="Times New Roman" w:eastAsia="Calibri" w:hAnsi="Times New Roman" w:cs="Times New Roman"/>
                <w:sz w:val="12"/>
                <w:szCs w:val="12"/>
              </w:rPr>
            </w:pPr>
          </w:p>
        </w:tc>
        <w:tc>
          <w:tcPr>
            <w:tcW w:w="1257" w:type="dxa"/>
          </w:tcPr>
          <w:p w:rsidR="00357001" w:rsidRPr="00357001" w:rsidRDefault="00357001" w:rsidP="00357001">
            <w:pPr>
              <w:tabs>
                <w:tab w:val="left" w:pos="284"/>
              </w:tabs>
              <w:spacing w:after="0" w:line="240" w:lineRule="auto"/>
              <w:rPr>
                <w:rFonts w:ascii="Times New Roman" w:eastAsia="Calibri" w:hAnsi="Times New Roman" w:cs="Times New Roman"/>
                <w:sz w:val="12"/>
                <w:szCs w:val="12"/>
              </w:rPr>
            </w:pPr>
          </w:p>
        </w:tc>
      </w:tr>
      <w:tr w:rsidR="00357001" w:rsidRPr="00357001" w:rsidTr="00357001">
        <w:tc>
          <w:tcPr>
            <w:tcW w:w="454" w:type="dxa"/>
          </w:tcPr>
          <w:p w:rsidR="00357001" w:rsidRPr="00357001" w:rsidRDefault="00357001" w:rsidP="00357001">
            <w:pPr>
              <w:tabs>
                <w:tab w:val="left" w:pos="284"/>
              </w:tabs>
              <w:spacing w:after="0" w:line="240" w:lineRule="auto"/>
              <w:rPr>
                <w:rFonts w:ascii="Times New Roman" w:eastAsia="Calibri" w:hAnsi="Times New Roman" w:cs="Times New Roman"/>
                <w:sz w:val="12"/>
                <w:szCs w:val="12"/>
              </w:rPr>
            </w:pPr>
          </w:p>
        </w:tc>
        <w:tc>
          <w:tcPr>
            <w:tcW w:w="2641" w:type="dxa"/>
          </w:tcPr>
          <w:p w:rsidR="00357001" w:rsidRPr="00357001" w:rsidRDefault="00357001" w:rsidP="00357001">
            <w:pPr>
              <w:tabs>
                <w:tab w:val="left" w:pos="284"/>
              </w:tabs>
              <w:spacing w:after="0" w:line="240" w:lineRule="auto"/>
              <w:rPr>
                <w:rFonts w:ascii="Times New Roman" w:eastAsia="Calibri" w:hAnsi="Times New Roman" w:cs="Times New Roman"/>
                <w:sz w:val="12"/>
                <w:szCs w:val="12"/>
              </w:rPr>
            </w:pPr>
          </w:p>
        </w:tc>
        <w:tc>
          <w:tcPr>
            <w:tcW w:w="1530" w:type="dxa"/>
          </w:tcPr>
          <w:p w:rsidR="00357001" w:rsidRPr="00357001" w:rsidRDefault="00357001" w:rsidP="00357001">
            <w:pPr>
              <w:tabs>
                <w:tab w:val="left" w:pos="284"/>
              </w:tabs>
              <w:spacing w:after="0" w:line="240" w:lineRule="auto"/>
              <w:rPr>
                <w:rFonts w:ascii="Times New Roman" w:eastAsia="Calibri" w:hAnsi="Times New Roman" w:cs="Times New Roman"/>
                <w:sz w:val="12"/>
                <w:szCs w:val="12"/>
              </w:rPr>
            </w:pPr>
          </w:p>
        </w:tc>
        <w:tc>
          <w:tcPr>
            <w:tcW w:w="1631" w:type="dxa"/>
          </w:tcPr>
          <w:p w:rsidR="00357001" w:rsidRPr="00357001" w:rsidRDefault="00357001" w:rsidP="00357001">
            <w:pPr>
              <w:tabs>
                <w:tab w:val="left" w:pos="284"/>
              </w:tabs>
              <w:spacing w:after="0" w:line="240" w:lineRule="auto"/>
              <w:rPr>
                <w:rFonts w:ascii="Times New Roman" w:eastAsia="Calibri" w:hAnsi="Times New Roman" w:cs="Times New Roman"/>
                <w:sz w:val="12"/>
                <w:szCs w:val="12"/>
              </w:rPr>
            </w:pPr>
          </w:p>
        </w:tc>
        <w:tc>
          <w:tcPr>
            <w:tcW w:w="1257" w:type="dxa"/>
          </w:tcPr>
          <w:p w:rsidR="00357001" w:rsidRPr="00357001" w:rsidRDefault="00357001" w:rsidP="00357001">
            <w:pPr>
              <w:tabs>
                <w:tab w:val="left" w:pos="284"/>
              </w:tabs>
              <w:spacing w:after="0" w:line="240" w:lineRule="auto"/>
              <w:rPr>
                <w:rFonts w:ascii="Times New Roman" w:eastAsia="Calibri" w:hAnsi="Times New Roman" w:cs="Times New Roman"/>
                <w:sz w:val="12"/>
                <w:szCs w:val="12"/>
              </w:rPr>
            </w:pPr>
          </w:p>
        </w:tc>
      </w:tr>
      <w:tr w:rsidR="00357001" w:rsidRPr="00357001" w:rsidTr="00357001">
        <w:tc>
          <w:tcPr>
            <w:tcW w:w="454" w:type="dxa"/>
          </w:tcPr>
          <w:p w:rsidR="00357001" w:rsidRPr="00357001" w:rsidRDefault="00357001" w:rsidP="00357001">
            <w:pPr>
              <w:tabs>
                <w:tab w:val="left" w:pos="284"/>
              </w:tabs>
              <w:spacing w:after="0" w:line="240" w:lineRule="auto"/>
              <w:rPr>
                <w:rFonts w:ascii="Times New Roman" w:eastAsia="Calibri" w:hAnsi="Times New Roman" w:cs="Times New Roman"/>
                <w:sz w:val="12"/>
                <w:szCs w:val="12"/>
              </w:rPr>
            </w:pPr>
          </w:p>
        </w:tc>
        <w:tc>
          <w:tcPr>
            <w:tcW w:w="2641" w:type="dxa"/>
          </w:tcPr>
          <w:p w:rsidR="00357001" w:rsidRPr="00357001" w:rsidRDefault="00357001" w:rsidP="00357001">
            <w:pPr>
              <w:tabs>
                <w:tab w:val="left" w:pos="284"/>
              </w:tabs>
              <w:spacing w:after="0" w:line="240" w:lineRule="auto"/>
              <w:rPr>
                <w:rFonts w:ascii="Times New Roman" w:eastAsia="Calibri" w:hAnsi="Times New Roman" w:cs="Times New Roman"/>
                <w:sz w:val="12"/>
                <w:szCs w:val="12"/>
              </w:rPr>
            </w:pPr>
          </w:p>
        </w:tc>
        <w:tc>
          <w:tcPr>
            <w:tcW w:w="1530" w:type="dxa"/>
          </w:tcPr>
          <w:p w:rsidR="00357001" w:rsidRPr="00357001" w:rsidRDefault="00357001" w:rsidP="00357001">
            <w:pPr>
              <w:tabs>
                <w:tab w:val="left" w:pos="284"/>
              </w:tabs>
              <w:spacing w:after="0" w:line="240" w:lineRule="auto"/>
              <w:rPr>
                <w:rFonts w:ascii="Times New Roman" w:eastAsia="Calibri" w:hAnsi="Times New Roman" w:cs="Times New Roman"/>
                <w:sz w:val="12"/>
                <w:szCs w:val="12"/>
              </w:rPr>
            </w:pPr>
          </w:p>
        </w:tc>
        <w:tc>
          <w:tcPr>
            <w:tcW w:w="1631" w:type="dxa"/>
          </w:tcPr>
          <w:p w:rsidR="00357001" w:rsidRPr="00357001" w:rsidRDefault="00357001" w:rsidP="00357001">
            <w:pPr>
              <w:tabs>
                <w:tab w:val="left" w:pos="284"/>
              </w:tabs>
              <w:spacing w:after="0" w:line="240" w:lineRule="auto"/>
              <w:rPr>
                <w:rFonts w:ascii="Times New Roman" w:eastAsia="Calibri" w:hAnsi="Times New Roman" w:cs="Times New Roman"/>
                <w:sz w:val="12"/>
                <w:szCs w:val="12"/>
              </w:rPr>
            </w:pPr>
          </w:p>
        </w:tc>
        <w:tc>
          <w:tcPr>
            <w:tcW w:w="1257" w:type="dxa"/>
          </w:tcPr>
          <w:p w:rsidR="00357001" w:rsidRPr="00357001" w:rsidRDefault="00357001" w:rsidP="00357001">
            <w:pPr>
              <w:tabs>
                <w:tab w:val="left" w:pos="284"/>
              </w:tabs>
              <w:spacing w:after="0" w:line="240" w:lineRule="auto"/>
              <w:rPr>
                <w:rFonts w:ascii="Times New Roman" w:eastAsia="Calibri" w:hAnsi="Times New Roman" w:cs="Times New Roman"/>
                <w:sz w:val="12"/>
                <w:szCs w:val="12"/>
              </w:rPr>
            </w:pPr>
          </w:p>
        </w:tc>
      </w:tr>
      <w:tr w:rsidR="00357001" w:rsidRPr="00357001" w:rsidTr="00357001">
        <w:tc>
          <w:tcPr>
            <w:tcW w:w="454" w:type="dxa"/>
          </w:tcPr>
          <w:p w:rsidR="00357001" w:rsidRPr="00357001" w:rsidRDefault="00357001" w:rsidP="00357001">
            <w:pPr>
              <w:tabs>
                <w:tab w:val="left" w:pos="284"/>
              </w:tabs>
              <w:spacing w:after="0" w:line="240" w:lineRule="auto"/>
              <w:rPr>
                <w:rFonts w:ascii="Times New Roman" w:eastAsia="Calibri" w:hAnsi="Times New Roman" w:cs="Times New Roman"/>
                <w:sz w:val="12"/>
                <w:szCs w:val="12"/>
              </w:rPr>
            </w:pPr>
          </w:p>
        </w:tc>
        <w:tc>
          <w:tcPr>
            <w:tcW w:w="2641" w:type="dxa"/>
          </w:tcPr>
          <w:p w:rsidR="00357001" w:rsidRPr="00357001" w:rsidRDefault="00357001" w:rsidP="00357001">
            <w:pPr>
              <w:tabs>
                <w:tab w:val="left" w:pos="284"/>
              </w:tabs>
              <w:spacing w:after="0" w:line="240" w:lineRule="auto"/>
              <w:rPr>
                <w:rFonts w:ascii="Times New Roman" w:eastAsia="Calibri" w:hAnsi="Times New Roman" w:cs="Times New Roman"/>
                <w:sz w:val="12"/>
                <w:szCs w:val="12"/>
              </w:rPr>
            </w:pPr>
          </w:p>
        </w:tc>
        <w:tc>
          <w:tcPr>
            <w:tcW w:w="1530" w:type="dxa"/>
          </w:tcPr>
          <w:p w:rsidR="00357001" w:rsidRPr="00357001" w:rsidRDefault="00357001" w:rsidP="00357001">
            <w:pPr>
              <w:tabs>
                <w:tab w:val="left" w:pos="284"/>
              </w:tabs>
              <w:spacing w:after="0" w:line="240" w:lineRule="auto"/>
              <w:rPr>
                <w:rFonts w:ascii="Times New Roman" w:eastAsia="Calibri" w:hAnsi="Times New Roman" w:cs="Times New Roman"/>
                <w:sz w:val="12"/>
                <w:szCs w:val="12"/>
              </w:rPr>
            </w:pPr>
          </w:p>
        </w:tc>
        <w:tc>
          <w:tcPr>
            <w:tcW w:w="1631" w:type="dxa"/>
          </w:tcPr>
          <w:p w:rsidR="00357001" w:rsidRPr="00357001" w:rsidRDefault="00357001" w:rsidP="00357001">
            <w:pPr>
              <w:tabs>
                <w:tab w:val="left" w:pos="284"/>
              </w:tabs>
              <w:spacing w:after="0" w:line="240" w:lineRule="auto"/>
              <w:rPr>
                <w:rFonts w:ascii="Times New Roman" w:eastAsia="Calibri" w:hAnsi="Times New Roman" w:cs="Times New Roman"/>
                <w:sz w:val="12"/>
                <w:szCs w:val="12"/>
              </w:rPr>
            </w:pPr>
          </w:p>
        </w:tc>
        <w:tc>
          <w:tcPr>
            <w:tcW w:w="1257" w:type="dxa"/>
          </w:tcPr>
          <w:p w:rsidR="00357001" w:rsidRPr="00357001" w:rsidRDefault="00357001" w:rsidP="00357001">
            <w:pPr>
              <w:tabs>
                <w:tab w:val="left" w:pos="284"/>
              </w:tabs>
              <w:spacing w:after="0" w:line="240" w:lineRule="auto"/>
              <w:rPr>
                <w:rFonts w:ascii="Times New Roman" w:eastAsia="Calibri" w:hAnsi="Times New Roman" w:cs="Times New Roman"/>
                <w:sz w:val="12"/>
                <w:szCs w:val="12"/>
              </w:rPr>
            </w:pPr>
          </w:p>
        </w:tc>
      </w:tr>
      <w:tr w:rsidR="00357001" w:rsidRPr="00357001" w:rsidTr="00357001">
        <w:tc>
          <w:tcPr>
            <w:tcW w:w="454" w:type="dxa"/>
          </w:tcPr>
          <w:p w:rsidR="00357001" w:rsidRPr="00357001" w:rsidRDefault="00357001" w:rsidP="00357001">
            <w:pPr>
              <w:tabs>
                <w:tab w:val="left" w:pos="284"/>
              </w:tabs>
              <w:spacing w:after="0" w:line="240" w:lineRule="auto"/>
              <w:rPr>
                <w:rFonts w:ascii="Times New Roman" w:eastAsia="Calibri" w:hAnsi="Times New Roman" w:cs="Times New Roman"/>
                <w:sz w:val="12"/>
                <w:szCs w:val="12"/>
              </w:rPr>
            </w:pPr>
          </w:p>
        </w:tc>
        <w:tc>
          <w:tcPr>
            <w:tcW w:w="2641" w:type="dxa"/>
          </w:tcPr>
          <w:p w:rsidR="00357001" w:rsidRPr="00357001" w:rsidRDefault="00357001" w:rsidP="00357001">
            <w:pPr>
              <w:tabs>
                <w:tab w:val="left" w:pos="284"/>
              </w:tabs>
              <w:spacing w:after="0" w:line="240" w:lineRule="auto"/>
              <w:rPr>
                <w:rFonts w:ascii="Times New Roman" w:eastAsia="Calibri" w:hAnsi="Times New Roman" w:cs="Times New Roman"/>
                <w:sz w:val="12"/>
                <w:szCs w:val="12"/>
              </w:rPr>
            </w:pPr>
          </w:p>
        </w:tc>
        <w:tc>
          <w:tcPr>
            <w:tcW w:w="1530" w:type="dxa"/>
          </w:tcPr>
          <w:p w:rsidR="00357001" w:rsidRPr="00357001" w:rsidRDefault="00357001" w:rsidP="00357001">
            <w:pPr>
              <w:tabs>
                <w:tab w:val="left" w:pos="284"/>
              </w:tabs>
              <w:spacing w:after="0" w:line="240" w:lineRule="auto"/>
              <w:rPr>
                <w:rFonts w:ascii="Times New Roman" w:eastAsia="Calibri" w:hAnsi="Times New Roman" w:cs="Times New Roman"/>
                <w:sz w:val="12"/>
                <w:szCs w:val="12"/>
              </w:rPr>
            </w:pPr>
          </w:p>
        </w:tc>
        <w:tc>
          <w:tcPr>
            <w:tcW w:w="1631" w:type="dxa"/>
          </w:tcPr>
          <w:p w:rsidR="00357001" w:rsidRPr="00357001" w:rsidRDefault="00357001" w:rsidP="00357001">
            <w:pPr>
              <w:tabs>
                <w:tab w:val="left" w:pos="284"/>
              </w:tabs>
              <w:spacing w:after="0" w:line="240" w:lineRule="auto"/>
              <w:rPr>
                <w:rFonts w:ascii="Times New Roman" w:eastAsia="Calibri" w:hAnsi="Times New Roman" w:cs="Times New Roman"/>
                <w:sz w:val="12"/>
                <w:szCs w:val="12"/>
              </w:rPr>
            </w:pPr>
          </w:p>
        </w:tc>
        <w:tc>
          <w:tcPr>
            <w:tcW w:w="1257" w:type="dxa"/>
          </w:tcPr>
          <w:p w:rsidR="00357001" w:rsidRPr="00357001" w:rsidRDefault="00357001" w:rsidP="00357001">
            <w:pPr>
              <w:tabs>
                <w:tab w:val="left" w:pos="284"/>
              </w:tabs>
              <w:spacing w:after="0" w:line="240" w:lineRule="auto"/>
              <w:rPr>
                <w:rFonts w:ascii="Times New Roman" w:eastAsia="Calibri" w:hAnsi="Times New Roman" w:cs="Times New Roman"/>
                <w:sz w:val="12"/>
                <w:szCs w:val="12"/>
              </w:rPr>
            </w:pPr>
          </w:p>
        </w:tc>
      </w:tr>
    </w:tbl>
    <w:p w:rsidR="00357001" w:rsidRPr="00357001" w:rsidRDefault="00357001" w:rsidP="00357001">
      <w:pPr>
        <w:tabs>
          <w:tab w:val="left" w:pos="284"/>
        </w:tabs>
        <w:spacing w:after="0" w:line="240" w:lineRule="auto"/>
        <w:jc w:val="both"/>
        <w:rPr>
          <w:rFonts w:ascii="Times New Roman" w:eastAsia="Calibri" w:hAnsi="Times New Roman" w:cs="Times New Roman"/>
          <w:sz w:val="12"/>
          <w:szCs w:val="12"/>
        </w:rPr>
      </w:pPr>
    </w:p>
    <w:p w:rsidR="00357001" w:rsidRPr="00357001" w:rsidRDefault="00357001" w:rsidP="00357001">
      <w:pPr>
        <w:tabs>
          <w:tab w:val="left" w:pos="284"/>
        </w:tabs>
        <w:spacing w:after="0" w:line="240" w:lineRule="auto"/>
        <w:jc w:val="both"/>
        <w:rPr>
          <w:rFonts w:ascii="Times New Roman" w:eastAsia="Calibri" w:hAnsi="Times New Roman" w:cs="Times New Roman"/>
          <w:sz w:val="12"/>
          <w:szCs w:val="12"/>
        </w:rPr>
      </w:pPr>
      <w:r w:rsidRPr="00357001">
        <w:rPr>
          <w:rFonts w:ascii="Times New Roman" w:eastAsia="Calibri" w:hAnsi="Times New Roman" w:cs="Times New Roman"/>
          <w:sz w:val="12"/>
          <w:szCs w:val="12"/>
        </w:rPr>
        <w:t> </w:t>
      </w:r>
    </w:p>
    <w:p w:rsidR="00357001" w:rsidRPr="00357001" w:rsidRDefault="00357001" w:rsidP="00357001">
      <w:pPr>
        <w:tabs>
          <w:tab w:val="left" w:pos="284"/>
        </w:tabs>
        <w:spacing w:after="0" w:line="240" w:lineRule="auto"/>
        <w:jc w:val="both"/>
        <w:rPr>
          <w:rFonts w:ascii="Times New Roman" w:eastAsia="Calibri" w:hAnsi="Times New Roman" w:cs="Times New Roman"/>
          <w:sz w:val="12"/>
          <w:szCs w:val="12"/>
        </w:rPr>
      </w:pPr>
      <w:r w:rsidRPr="00357001">
        <w:rPr>
          <w:rFonts w:ascii="Times New Roman" w:eastAsia="Calibri" w:hAnsi="Times New Roman" w:cs="Times New Roman"/>
          <w:sz w:val="12"/>
          <w:szCs w:val="12"/>
        </w:rPr>
        <w:t>Всего принято _______________ документов на _____________ листах.</w:t>
      </w:r>
    </w:p>
    <w:p w:rsidR="00357001" w:rsidRPr="00357001" w:rsidRDefault="00357001" w:rsidP="00357001">
      <w:pPr>
        <w:tabs>
          <w:tab w:val="left" w:pos="284"/>
        </w:tabs>
        <w:spacing w:after="0" w:line="240" w:lineRule="auto"/>
        <w:jc w:val="both"/>
        <w:rPr>
          <w:rFonts w:ascii="Times New Roman" w:eastAsia="Calibri" w:hAnsi="Times New Roman" w:cs="Times New Roman"/>
          <w:sz w:val="12"/>
          <w:szCs w:val="12"/>
        </w:rPr>
      </w:pPr>
      <w:r w:rsidRPr="00357001">
        <w:rPr>
          <w:rFonts w:ascii="Times New Roman" w:eastAsia="Calibri" w:hAnsi="Times New Roman" w:cs="Times New Roman"/>
          <w:sz w:val="12"/>
          <w:szCs w:val="12"/>
        </w:rPr>
        <w:t> </w:t>
      </w:r>
    </w:p>
    <w:p w:rsidR="00357001" w:rsidRPr="00357001" w:rsidRDefault="00357001" w:rsidP="00357001">
      <w:pPr>
        <w:tabs>
          <w:tab w:val="left" w:pos="284"/>
        </w:tabs>
        <w:spacing w:after="0" w:line="240" w:lineRule="auto"/>
        <w:jc w:val="both"/>
        <w:rPr>
          <w:rFonts w:ascii="Times New Roman" w:eastAsia="Calibri" w:hAnsi="Times New Roman" w:cs="Times New Roman"/>
          <w:sz w:val="12"/>
          <w:szCs w:val="12"/>
        </w:rPr>
      </w:pPr>
      <w:r w:rsidRPr="00357001">
        <w:rPr>
          <w:rFonts w:ascii="Times New Roman" w:eastAsia="Calibri" w:hAnsi="Times New Roman" w:cs="Times New Roman"/>
          <w:sz w:val="12"/>
          <w:szCs w:val="12"/>
        </w:rPr>
        <w:t xml:space="preserve">Документы передал: ________________           ____________       __________ </w:t>
      </w:r>
    </w:p>
    <w:p w:rsidR="00357001" w:rsidRPr="00357001" w:rsidRDefault="00357001" w:rsidP="00357001">
      <w:pPr>
        <w:tabs>
          <w:tab w:val="left" w:pos="284"/>
        </w:tabs>
        <w:spacing w:after="0" w:line="240" w:lineRule="auto"/>
        <w:jc w:val="both"/>
        <w:rPr>
          <w:rFonts w:ascii="Times New Roman" w:eastAsia="Calibri" w:hAnsi="Times New Roman" w:cs="Times New Roman"/>
          <w:sz w:val="12"/>
          <w:szCs w:val="12"/>
        </w:rPr>
      </w:pPr>
      <w:r w:rsidRPr="00357001">
        <w:rPr>
          <w:rFonts w:ascii="Times New Roman" w:eastAsia="Calibri" w:hAnsi="Times New Roman" w:cs="Times New Roman"/>
          <w:sz w:val="12"/>
          <w:szCs w:val="12"/>
        </w:rPr>
        <w:t xml:space="preserve">                                                   (Ф.И.О.)    </w:t>
      </w:r>
      <w:r>
        <w:rPr>
          <w:rFonts w:ascii="Times New Roman" w:eastAsia="Calibri" w:hAnsi="Times New Roman" w:cs="Times New Roman"/>
          <w:sz w:val="12"/>
          <w:szCs w:val="12"/>
        </w:rPr>
        <w:t xml:space="preserve">                            </w:t>
      </w:r>
      <w:r w:rsidRPr="00357001">
        <w:rPr>
          <w:rFonts w:ascii="Times New Roman" w:eastAsia="Calibri" w:hAnsi="Times New Roman" w:cs="Times New Roman"/>
          <w:sz w:val="12"/>
          <w:szCs w:val="12"/>
        </w:rPr>
        <w:t xml:space="preserve"> (подпись)</w:t>
      </w:r>
      <w:r>
        <w:rPr>
          <w:rFonts w:ascii="Times New Roman" w:eastAsia="Calibri" w:hAnsi="Times New Roman" w:cs="Times New Roman"/>
          <w:sz w:val="12"/>
          <w:szCs w:val="12"/>
        </w:rPr>
        <w:t>        </w:t>
      </w:r>
      <w:r w:rsidRPr="00357001">
        <w:rPr>
          <w:rFonts w:ascii="Times New Roman" w:eastAsia="Calibri" w:hAnsi="Times New Roman" w:cs="Times New Roman"/>
          <w:sz w:val="12"/>
          <w:szCs w:val="12"/>
        </w:rPr>
        <w:t xml:space="preserve"> (дата, время)       </w:t>
      </w:r>
    </w:p>
    <w:p w:rsidR="00357001" w:rsidRPr="00357001" w:rsidRDefault="00357001" w:rsidP="00357001">
      <w:pPr>
        <w:tabs>
          <w:tab w:val="left" w:pos="284"/>
        </w:tabs>
        <w:spacing w:after="0" w:line="240" w:lineRule="auto"/>
        <w:jc w:val="both"/>
        <w:rPr>
          <w:rFonts w:ascii="Times New Roman" w:eastAsia="Calibri" w:hAnsi="Times New Roman" w:cs="Times New Roman"/>
          <w:sz w:val="12"/>
          <w:szCs w:val="12"/>
        </w:rPr>
      </w:pPr>
      <w:r w:rsidRPr="00357001">
        <w:rPr>
          <w:rFonts w:ascii="Times New Roman" w:eastAsia="Calibri" w:hAnsi="Times New Roman" w:cs="Times New Roman"/>
          <w:sz w:val="12"/>
          <w:szCs w:val="12"/>
        </w:rPr>
        <w:lastRenderedPageBreak/>
        <w:t> </w:t>
      </w:r>
    </w:p>
    <w:p w:rsidR="00357001" w:rsidRPr="00357001" w:rsidRDefault="00357001" w:rsidP="00357001">
      <w:pPr>
        <w:tabs>
          <w:tab w:val="left" w:pos="284"/>
        </w:tabs>
        <w:spacing w:after="0" w:line="240" w:lineRule="auto"/>
        <w:jc w:val="both"/>
        <w:rPr>
          <w:rFonts w:ascii="Times New Roman" w:eastAsia="Calibri" w:hAnsi="Times New Roman" w:cs="Times New Roman"/>
          <w:sz w:val="12"/>
          <w:szCs w:val="12"/>
        </w:rPr>
      </w:pPr>
      <w:r w:rsidRPr="00357001">
        <w:rPr>
          <w:rFonts w:ascii="Times New Roman" w:eastAsia="Calibri" w:hAnsi="Times New Roman" w:cs="Times New Roman"/>
          <w:sz w:val="12"/>
          <w:szCs w:val="12"/>
        </w:rPr>
        <w:t xml:space="preserve">Документы принял: ________________      </w:t>
      </w:r>
    </w:p>
    <w:p w:rsidR="00357001" w:rsidRPr="00357001" w:rsidRDefault="00357001" w:rsidP="00357001">
      <w:pPr>
        <w:tabs>
          <w:tab w:val="left" w:pos="284"/>
        </w:tabs>
        <w:spacing w:after="0" w:line="240" w:lineRule="auto"/>
        <w:jc w:val="both"/>
        <w:rPr>
          <w:rFonts w:ascii="Times New Roman" w:eastAsia="Calibri" w:hAnsi="Times New Roman" w:cs="Times New Roman"/>
          <w:sz w:val="12"/>
          <w:szCs w:val="12"/>
        </w:rPr>
      </w:pPr>
      <w:r w:rsidRPr="00357001">
        <w:rPr>
          <w:rFonts w:ascii="Times New Roman" w:eastAsia="Calibri" w:hAnsi="Times New Roman" w:cs="Times New Roman"/>
          <w:sz w:val="12"/>
          <w:szCs w:val="12"/>
        </w:rPr>
        <w:t xml:space="preserve">                                   ________________</w:t>
      </w:r>
    </w:p>
    <w:p w:rsidR="00357001" w:rsidRPr="00357001" w:rsidRDefault="00357001" w:rsidP="00357001">
      <w:pPr>
        <w:tabs>
          <w:tab w:val="left" w:pos="284"/>
        </w:tabs>
        <w:spacing w:after="0" w:line="240" w:lineRule="auto"/>
        <w:jc w:val="both"/>
        <w:rPr>
          <w:rFonts w:ascii="Times New Roman" w:eastAsia="Calibri" w:hAnsi="Times New Roman" w:cs="Times New Roman"/>
          <w:sz w:val="12"/>
          <w:szCs w:val="12"/>
        </w:rPr>
      </w:pPr>
      <w:r w:rsidRPr="00357001">
        <w:rPr>
          <w:rFonts w:ascii="Times New Roman" w:eastAsia="Calibri" w:hAnsi="Times New Roman" w:cs="Times New Roman"/>
          <w:sz w:val="12"/>
          <w:szCs w:val="12"/>
        </w:rPr>
        <w:t xml:space="preserve">                                   __________</w:t>
      </w:r>
      <w:r>
        <w:rPr>
          <w:rFonts w:ascii="Times New Roman" w:eastAsia="Calibri" w:hAnsi="Times New Roman" w:cs="Times New Roman"/>
          <w:sz w:val="12"/>
          <w:szCs w:val="12"/>
        </w:rPr>
        <w:t>___________</w:t>
      </w:r>
      <w:r w:rsidRPr="00357001">
        <w:rPr>
          <w:rFonts w:ascii="Times New Roman" w:eastAsia="Calibri" w:hAnsi="Times New Roman" w:cs="Times New Roman"/>
          <w:sz w:val="12"/>
          <w:szCs w:val="12"/>
        </w:rPr>
        <w:t>______             ____________       ____</w:t>
      </w:r>
      <w:r>
        <w:rPr>
          <w:rFonts w:ascii="Times New Roman" w:eastAsia="Calibri" w:hAnsi="Times New Roman" w:cs="Times New Roman"/>
          <w:sz w:val="12"/>
          <w:szCs w:val="12"/>
        </w:rPr>
        <w:t>________</w:t>
      </w:r>
      <w:r w:rsidRPr="00357001">
        <w:rPr>
          <w:rFonts w:ascii="Times New Roman" w:eastAsia="Calibri" w:hAnsi="Times New Roman" w:cs="Times New Roman"/>
          <w:sz w:val="12"/>
          <w:szCs w:val="12"/>
        </w:rPr>
        <w:t xml:space="preserve">_______ </w:t>
      </w:r>
    </w:p>
    <w:p w:rsidR="00357001" w:rsidRPr="00357001" w:rsidRDefault="00357001" w:rsidP="0035700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57001">
        <w:rPr>
          <w:rFonts w:ascii="Times New Roman" w:eastAsia="Calibri" w:hAnsi="Times New Roman" w:cs="Times New Roman"/>
          <w:sz w:val="12"/>
          <w:szCs w:val="12"/>
        </w:rPr>
        <w:t>(должность,</w:t>
      </w:r>
      <w:r>
        <w:rPr>
          <w:rFonts w:ascii="Times New Roman" w:eastAsia="Calibri" w:hAnsi="Times New Roman" w:cs="Times New Roman"/>
          <w:sz w:val="12"/>
          <w:szCs w:val="12"/>
        </w:rPr>
        <w:t xml:space="preserve"> </w:t>
      </w:r>
      <w:r w:rsidRPr="00357001">
        <w:rPr>
          <w:rFonts w:ascii="Times New Roman" w:eastAsia="Calibri" w:hAnsi="Times New Roman" w:cs="Times New Roman"/>
          <w:sz w:val="12"/>
          <w:szCs w:val="12"/>
        </w:rPr>
        <w:t xml:space="preserve">Ф.И.О.,                    </w:t>
      </w:r>
      <w:r>
        <w:rPr>
          <w:rFonts w:ascii="Times New Roman" w:eastAsia="Calibri" w:hAnsi="Times New Roman" w:cs="Times New Roman"/>
          <w:sz w:val="12"/>
          <w:szCs w:val="12"/>
        </w:rPr>
        <w:t xml:space="preserve">      </w:t>
      </w:r>
      <w:r w:rsidRPr="00357001">
        <w:rPr>
          <w:rFonts w:ascii="Times New Roman" w:eastAsia="Calibri" w:hAnsi="Times New Roman" w:cs="Times New Roman"/>
          <w:sz w:val="12"/>
          <w:szCs w:val="12"/>
        </w:rPr>
        <w:t xml:space="preserve">  (подп</w:t>
      </w:r>
      <w:r>
        <w:rPr>
          <w:rFonts w:ascii="Times New Roman" w:eastAsia="Calibri" w:hAnsi="Times New Roman" w:cs="Times New Roman"/>
          <w:sz w:val="12"/>
          <w:szCs w:val="12"/>
        </w:rPr>
        <w:t>ись)                               </w:t>
      </w:r>
      <w:r w:rsidRPr="00357001">
        <w:rPr>
          <w:rFonts w:ascii="Times New Roman" w:eastAsia="Calibri" w:hAnsi="Times New Roman" w:cs="Times New Roman"/>
          <w:sz w:val="12"/>
          <w:szCs w:val="12"/>
        </w:rPr>
        <w:t>(дата)              </w:t>
      </w:r>
    </w:p>
    <w:p w:rsidR="00357001" w:rsidRPr="00357001" w:rsidRDefault="00357001" w:rsidP="00357001">
      <w:pPr>
        <w:tabs>
          <w:tab w:val="left" w:pos="284"/>
        </w:tabs>
        <w:spacing w:after="0" w:line="240" w:lineRule="auto"/>
        <w:jc w:val="both"/>
        <w:rPr>
          <w:rFonts w:ascii="Times New Roman" w:eastAsia="Calibri" w:hAnsi="Times New Roman" w:cs="Times New Roman"/>
          <w:sz w:val="12"/>
          <w:szCs w:val="12"/>
        </w:rPr>
      </w:pPr>
      <w:r w:rsidRPr="00357001">
        <w:rPr>
          <w:rFonts w:ascii="Times New Roman" w:eastAsia="Calibri" w:hAnsi="Times New Roman" w:cs="Times New Roman"/>
          <w:sz w:val="12"/>
          <w:szCs w:val="12"/>
        </w:rPr>
        <w:t>.№ телефона)</w:t>
      </w:r>
    </w:p>
    <w:p w:rsidR="00357001" w:rsidRPr="00357001" w:rsidRDefault="00357001" w:rsidP="00357001">
      <w:pPr>
        <w:tabs>
          <w:tab w:val="left" w:pos="284"/>
        </w:tabs>
        <w:spacing w:after="0" w:line="240" w:lineRule="auto"/>
        <w:jc w:val="both"/>
        <w:rPr>
          <w:rFonts w:ascii="Times New Roman" w:eastAsia="Calibri" w:hAnsi="Times New Roman" w:cs="Times New Roman"/>
          <w:sz w:val="12"/>
          <w:szCs w:val="12"/>
        </w:rPr>
      </w:pPr>
    </w:p>
    <w:p w:rsidR="00357001" w:rsidRDefault="00357001" w:rsidP="00357001">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357001" w:rsidRPr="00713631" w:rsidRDefault="00357001" w:rsidP="00357001">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357001" w:rsidRPr="00713631" w:rsidRDefault="00357001" w:rsidP="00357001">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357001" w:rsidRPr="00713631" w:rsidRDefault="00357001" w:rsidP="00357001">
      <w:pPr>
        <w:tabs>
          <w:tab w:val="left" w:pos="284"/>
        </w:tabs>
        <w:spacing w:after="0" w:line="240" w:lineRule="auto"/>
        <w:jc w:val="center"/>
        <w:rPr>
          <w:rFonts w:ascii="Times New Roman" w:eastAsia="Calibri" w:hAnsi="Times New Roman" w:cs="Times New Roman"/>
          <w:sz w:val="12"/>
          <w:szCs w:val="12"/>
        </w:rPr>
      </w:pPr>
    </w:p>
    <w:p w:rsidR="00357001" w:rsidRPr="00713631" w:rsidRDefault="00357001" w:rsidP="00357001">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357001" w:rsidRPr="00713631" w:rsidRDefault="00357001" w:rsidP="0035700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№786</w:t>
      </w:r>
    </w:p>
    <w:p w:rsidR="00433B9D" w:rsidRPr="00433B9D" w:rsidRDefault="00433B9D" w:rsidP="00433B9D">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Об утверждении   </w:t>
      </w:r>
      <w:r w:rsidRPr="00433B9D">
        <w:rPr>
          <w:rFonts w:ascii="Times New Roman" w:eastAsia="Calibri" w:hAnsi="Times New Roman" w:cs="Times New Roman"/>
          <w:b/>
          <w:sz w:val="12"/>
          <w:szCs w:val="12"/>
        </w:rPr>
        <w:t xml:space="preserve">Административного регламента    </w:t>
      </w:r>
    </w:p>
    <w:p w:rsidR="00357001" w:rsidRDefault="00433B9D" w:rsidP="00433B9D">
      <w:pPr>
        <w:tabs>
          <w:tab w:val="left" w:pos="284"/>
        </w:tabs>
        <w:spacing w:after="0" w:line="240" w:lineRule="auto"/>
        <w:jc w:val="center"/>
        <w:rPr>
          <w:rFonts w:ascii="Times New Roman" w:eastAsia="Calibri" w:hAnsi="Times New Roman" w:cs="Times New Roman"/>
          <w:b/>
          <w:sz w:val="12"/>
          <w:szCs w:val="12"/>
        </w:rPr>
      </w:pPr>
      <w:r w:rsidRPr="00433B9D">
        <w:rPr>
          <w:rFonts w:ascii="Times New Roman" w:eastAsia="Calibri" w:hAnsi="Times New Roman" w:cs="Times New Roman"/>
          <w:b/>
          <w:sz w:val="12"/>
          <w:szCs w:val="12"/>
        </w:rPr>
        <w:t>предоставления  муниципальной услуги    «Выдача согласия на вселение граждан (за исключением супруга, детей, родителей) в занимаемое жилое помещение гражданам – нанимателям жилых помещений муниципального жилищного фонда по договорам социального найма»  Жилищным отделом Правового управления администрации муниципального района Сергиевский</w:t>
      </w:r>
    </w:p>
    <w:p w:rsidR="00433B9D" w:rsidRPr="00713631" w:rsidRDefault="00433B9D" w:rsidP="00433B9D">
      <w:pPr>
        <w:tabs>
          <w:tab w:val="left" w:pos="284"/>
        </w:tabs>
        <w:spacing w:after="0" w:line="240" w:lineRule="auto"/>
        <w:jc w:val="center"/>
        <w:rPr>
          <w:rFonts w:ascii="Times New Roman" w:eastAsia="Calibri" w:hAnsi="Times New Roman" w:cs="Times New Roman"/>
          <w:b/>
          <w:sz w:val="12"/>
          <w:szCs w:val="12"/>
        </w:rPr>
      </w:pPr>
    </w:p>
    <w:p w:rsidR="00433B9D" w:rsidRPr="00433B9D" w:rsidRDefault="00433B9D" w:rsidP="00433B9D">
      <w:pPr>
        <w:tabs>
          <w:tab w:val="left" w:pos="284"/>
        </w:tabs>
        <w:spacing w:after="0" w:line="240" w:lineRule="auto"/>
        <w:ind w:firstLine="284"/>
        <w:jc w:val="both"/>
        <w:rPr>
          <w:rFonts w:ascii="Times New Roman" w:eastAsia="Calibri" w:hAnsi="Times New Roman" w:cs="Times New Roman"/>
          <w:sz w:val="12"/>
          <w:szCs w:val="12"/>
        </w:rPr>
      </w:pPr>
      <w:r w:rsidRPr="00433B9D">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 1245 от 29.11.2016 г. «Об утверждении Реестра муниципальных услуг и Перечня муниципальных услуг муниципального района Сергиевский», постановлением администрации муниципального района Сергиевский № 1189 от 23.10.2013г. «Об утверждении Порядка разработки, согласования и утверждения административных регламентов предоставления муниципальных услуг», в целях приведения нормативно-правовых актов органов местного самоуправления в соответствие с действующим законодательством, администрация муниципального района Сергиевский</w:t>
      </w:r>
    </w:p>
    <w:p w:rsidR="00433B9D" w:rsidRPr="00433B9D" w:rsidRDefault="00433B9D" w:rsidP="00433B9D">
      <w:pPr>
        <w:tabs>
          <w:tab w:val="left" w:pos="284"/>
        </w:tabs>
        <w:spacing w:after="0" w:line="240" w:lineRule="auto"/>
        <w:ind w:firstLine="284"/>
        <w:jc w:val="both"/>
        <w:rPr>
          <w:rFonts w:ascii="Times New Roman" w:eastAsia="Calibri" w:hAnsi="Times New Roman" w:cs="Times New Roman"/>
          <w:b/>
          <w:sz w:val="12"/>
          <w:szCs w:val="12"/>
        </w:rPr>
      </w:pPr>
      <w:r w:rsidRPr="00433B9D">
        <w:rPr>
          <w:rFonts w:ascii="Times New Roman" w:eastAsia="Calibri" w:hAnsi="Times New Roman" w:cs="Times New Roman"/>
          <w:b/>
          <w:sz w:val="12"/>
          <w:szCs w:val="12"/>
        </w:rPr>
        <w:t>ПОСТАНОВЛЯЕТ:</w:t>
      </w:r>
    </w:p>
    <w:p w:rsidR="00433B9D" w:rsidRPr="00433B9D" w:rsidRDefault="00433B9D" w:rsidP="00433B9D">
      <w:pPr>
        <w:tabs>
          <w:tab w:val="left" w:pos="284"/>
        </w:tabs>
        <w:spacing w:after="0" w:line="240" w:lineRule="auto"/>
        <w:ind w:firstLine="284"/>
        <w:jc w:val="both"/>
        <w:rPr>
          <w:rFonts w:ascii="Times New Roman" w:eastAsia="Calibri" w:hAnsi="Times New Roman" w:cs="Times New Roman"/>
          <w:sz w:val="12"/>
          <w:szCs w:val="12"/>
        </w:rPr>
      </w:pPr>
      <w:r w:rsidRPr="00433B9D">
        <w:rPr>
          <w:rFonts w:ascii="Times New Roman" w:eastAsia="Calibri" w:hAnsi="Times New Roman" w:cs="Times New Roman"/>
          <w:sz w:val="12"/>
          <w:szCs w:val="12"/>
        </w:rPr>
        <w:t>1.</w:t>
      </w:r>
      <w:r w:rsidRPr="00433B9D">
        <w:rPr>
          <w:rFonts w:ascii="Times New Roman" w:eastAsia="Calibri" w:hAnsi="Times New Roman" w:cs="Times New Roman"/>
          <w:sz w:val="12"/>
          <w:szCs w:val="12"/>
        </w:rPr>
        <w:tab/>
        <w:t>Утвердить Административный регламент предоставления муниципальной услуги  «Выдача согласия на вселение граждан (за исключением супруга, детей, родителей) в занимаемое жилое помещение гражданам – нанимателям жилых помещений муниципального жилищного фонда по договорам социального найма» Жилищным отделом Правового управления администрации муниципального района Сергиевский. (Приложение №1).</w:t>
      </w:r>
    </w:p>
    <w:p w:rsidR="00433B9D" w:rsidRPr="00433B9D" w:rsidRDefault="00433B9D" w:rsidP="00433B9D">
      <w:pPr>
        <w:tabs>
          <w:tab w:val="left" w:pos="284"/>
        </w:tabs>
        <w:spacing w:after="0" w:line="240" w:lineRule="auto"/>
        <w:ind w:firstLine="284"/>
        <w:jc w:val="both"/>
        <w:rPr>
          <w:rFonts w:ascii="Times New Roman" w:eastAsia="Calibri" w:hAnsi="Times New Roman" w:cs="Times New Roman"/>
          <w:sz w:val="12"/>
          <w:szCs w:val="12"/>
        </w:rPr>
      </w:pPr>
      <w:r w:rsidRPr="00433B9D">
        <w:rPr>
          <w:rFonts w:ascii="Times New Roman" w:eastAsia="Calibri" w:hAnsi="Times New Roman" w:cs="Times New Roman"/>
          <w:sz w:val="12"/>
          <w:szCs w:val="12"/>
        </w:rPr>
        <w:t>2.</w:t>
      </w:r>
      <w:r w:rsidRPr="00433B9D">
        <w:rPr>
          <w:rFonts w:ascii="Times New Roman" w:eastAsia="Calibri" w:hAnsi="Times New Roman" w:cs="Times New Roman"/>
          <w:sz w:val="12"/>
          <w:szCs w:val="12"/>
        </w:rPr>
        <w:tab/>
        <w:t>Опубликовать настоящее постановление в газете «Сергиевский вестник».</w:t>
      </w:r>
    </w:p>
    <w:p w:rsidR="00433B9D" w:rsidRPr="00433B9D" w:rsidRDefault="00433B9D" w:rsidP="00433B9D">
      <w:pPr>
        <w:tabs>
          <w:tab w:val="left" w:pos="284"/>
        </w:tabs>
        <w:spacing w:after="0" w:line="240" w:lineRule="auto"/>
        <w:ind w:firstLine="284"/>
        <w:jc w:val="both"/>
        <w:rPr>
          <w:rFonts w:ascii="Times New Roman" w:eastAsia="Calibri" w:hAnsi="Times New Roman" w:cs="Times New Roman"/>
          <w:sz w:val="12"/>
          <w:szCs w:val="12"/>
        </w:rPr>
      </w:pPr>
      <w:r w:rsidRPr="00433B9D">
        <w:rPr>
          <w:rFonts w:ascii="Times New Roman" w:eastAsia="Calibri" w:hAnsi="Times New Roman" w:cs="Times New Roman"/>
          <w:sz w:val="12"/>
          <w:szCs w:val="12"/>
        </w:rPr>
        <w:t>3.</w:t>
      </w:r>
      <w:r w:rsidRPr="00433B9D">
        <w:rPr>
          <w:rFonts w:ascii="Times New Roman" w:eastAsia="Calibri" w:hAnsi="Times New Roman" w:cs="Times New Roman"/>
          <w:sz w:val="12"/>
          <w:szCs w:val="12"/>
        </w:rPr>
        <w:tab/>
        <w:t>Настоящее постановление вступает в силу со дня его официального опубликования.</w:t>
      </w:r>
    </w:p>
    <w:p w:rsidR="00433B9D" w:rsidRPr="00433B9D" w:rsidRDefault="00433B9D" w:rsidP="00433B9D">
      <w:pPr>
        <w:tabs>
          <w:tab w:val="left" w:pos="284"/>
        </w:tabs>
        <w:spacing w:after="0" w:line="240" w:lineRule="auto"/>
        <w:ind w:firstLine="284"/>
        <w:jc w:val="both"/>
        <w:rPr>
          <w:rFonts w:ascii="Times New Roman" w:eastAsia="Calibri" w:hAnsi="Times New Roman" w:cs="Times New Roman"/>
          <w:sz w:val="12"/>
          <w:szCs w:val="12"/>
        </w:rPr>
      </w:pPr>
      <w:r w:rsidRPr="00433B9D">
        <w:rPr>
          <w:rFonts w:ascii="Times New Roman" w:eastAsia="Calibri" w:hAnsi="Times New Roman" w:cs="Times New Roman"/>
          <w:sz w:val="12"/>
          <w:szCs w:val="12"/>
        </w:rPr>
        <w:t>4.</w:t>
      </w:r>
      <w:r w:rsidRPr="00433B9D">
        <w:rPr>
          <w:rFonts w:ascii="Times New Roman" w:eastAsia="Calibri" w:hAnsi="Times New Roman" w:cs="Times New Roman"/>
          <w:sz w:val="12"/>
          <w:szCs w:val="12"/>
        </w:rPr>
        <w:tab/>
        <w:t>Контроль  за выполнением настоящего постановления возложить на руководителя Правового управления администрации муниципального района Сергиевский Панф</w:t>
      </w:r>
      <w:r>
        <w:rPr>
          <w:rFonts w:ascii="Times New Roman" w:eastAsia="Calibri" w:hAnsi="Times New Roman" w:cs="Times New Roman"/>
          <w:sz w:val="12"/>
          <w:szCs w:val="12"/>
        </w:rPr>
        <w:t>илову Н.В.</w:t>
      </w:r>
    </w:p>
    <w:p w:rsidR="00433B9D" w:rsidRDefault="00433B9D" w:rsidP="00433B9D">
      <w:pPr>
        <w:tabs>
          <w:tab w:val="left" w:pos="284"/>
        </w:tabs>
        <w:spacing w:after="0" w:line="240" w:lineRule="auto"/>
        <w:jc w:val="right"/>
        <w:rPr>
          <w:rFonts w:ascii="Times New Roman" w:eastAsia="Calibri" w:hAnsi="Times New Roman" w:cs="Times New Roman"/>
          <w:sz w:val="12"/>
          <w:szCs w:val="12"/>
        </w:rPr>
      </w:pPr>
      <w:r w:rsidRPr="00433B9D">
        <w:rPr>
          <w:rFonts w:ascii="Times New Roman" w:eastAsia="Calibri" w:hAnsi="Times New Roman" w:cs="Times New Roman"/>
          <w:sz w:val="12"/>
          <w:szCs w:val="12"/>
        </w:rPr>
        <w:t>Глава муниципального района Сергиевский</w:t>
      </w:r>
    </w:p>
    <w:p w:rsidR="00433B9D" w:rsidRDefault="00433B9D" w:rsidP="00433B9D">
      <w:pPr>
        <w:tabs>
          <w:tab w:val="left" w:pos="284"/>
        </w:tabs>
        <w:spacing w:after="0" w:line="240" w:lineRule="auto"/>
        <w:jc w:val="right"/>
        <w:rPr>
          <w:rFonts w:ascii="Times New Roman" w:eastAsia="Calibri" w:hAnsi="Times New Roman" w:cs="Times New Roman"/>
          <w:sz w:val="12"/>
          <w:szCs w:val="12"/>
        </w:rPr>
      </w:pPr>
      <w:r w:rsidRPr="00433B9D">
        <w:rPr>
          <w:rFonts w:ascii="Times New Roman" w:eastAsia="Calibri" w:hAnsi="Times New Roman" w:cs="Times New Roman"/>
          <w:sz w:val="12"/>
          <w:szCs w:val="12"/>
        </w:rPr>
        <w:t>А.А. Веселов</w:t>
      </w:r>
    </w:p>
    <w:p w:rsidR="00433B9D" w:rsidRPr="00433B9D" w:rsidRDefault="00433B9D" w:rsidP="00433B9D">
      <w:pPr>
        <w:tabs>
          <w:tab w:val="left" w:pos="284"/>
        </w:tabs>
        <w:spacing w:after="0" w:line="240" w:lineRule="auto"/>
        <w:jc w:val="right"/>
        <w:rPr>
          <w:rFonts w:ascii="Times New Roman" w:eastAsia="Calibri" w:hAnsi="Times New Roman" w:cs="Times New Roman"/>
          <w:sz w:val="12"/>
          <w:szCs w:val="12"/>
        </w:rPr>
      </w:pPr>
    </w:p>
    <w:p w:rsidR="00433B9D" w:rsidRPr="00703B48" w:rsidRDefault="00433B9D" w:rsidP="00433B9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433B9D" w:rsidRPr="00703B48" w:rsidRDefault="00433B9D" w:rsidP="00433B9D">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к постановлению администрации</w:t>
      </w:r>
    </w:p>
    <w:p w:rsidR="00433B9D" w:rsidRPr="00703B48" w:rsidRDefault="00433B9D" w:rsidP="00433B9D">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муниципального района Сергиевский</w:t>
      </w:r>
    </w:p>
    <w:p w:rsidR="00433B9D" w:rsidRPr="00703B48" w:rsidRDefault="00433B9D" w:rsidP="00433B9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№786 от  «18» июня</w:t>
      </w:r>
      <w:r w:rsidRPr="00703B48">
        <w:rPr>
          <w:rFonts w:ascii="Times New Roman" w:eastAsia="Calibri" w:hAnsi="Times New Roman" w:cs="Times New Roman"/>
          <w:i/>
          <w:sz w:val="12"/>
          <w:szCs w:val="12"/>
        </w:rPr>
        <w:t xml:space="preserve"> 2019г.</w:t>
      </w:r>
    </w:p>
    <w:p w:rsidR="001927DA" w:rsidRPr="001927DA" w:rsidRDefault="001927DA" w:rsidP="001927DA">
      <w:pPr>
        <w:tabs>
          <w:tab w:val="left" w:pos="284"/>
        </w:tabs>
        <w:spacing w:after="0" w:line="240" w:lineRule="auto"/>
        <w:ind w:firstLine="284"/>
        <w:jc w:val="center"/>
        <w:rPr>
          <w:rFonts w:ascii="Times New Roman" w:eastAsia="Calibri" w:hAnsi="Times New Roman" w:cs="Times New Roman"/>
          <w:b/>
          <w:sz w:val="12"/>
          <w:szCs w:val="12"/>
        </w:rPr>
      </w:pPr>
      <w:r w:rsidRPr="001927DA">
        <w:rPr>
          <w:rFonts w:ascii="Times New Roman" w:eastAsia="Calibri" w:hAnsi="Times New Roman" w:cs="Times New Roman"/>
          <w:b/>
          <w:sz w:val="12"/>
          <w:szCs w:val="12"/>
        </w:rPr>
        <w:t>Административный регламент</w:t>
      </w:r>
    </w:p>
    <w:p w:rsidR="001927DA" w:rsidRPr="001927DA" w:rsidRDefault="001927DA" w:rsidP="001927DA">
      <w:pPr>
        <w:tabs>
          <w:tab w:val="left" w:pos="284"/>
        </w:tabs>
        <w:spacing w:after="0" w:line="240" w:lineRule="auto"/>
        <w:ind w:firstLine="284"/>
        <w:jc w:val="center"/>
        <w:rPr>
          <w:rFonts w:ascii="Times New Roman" w:eastAsia="Calibri" w:hAnsi="Times New Roman" w:cs="Times New Roman"/>
          <w:b/>
          <w:sz w:val="12"/>
          <w:szCs w:val="12"/>
        </w:rPr>
      </w:pPr>
      <w:r w:rsidRPr="001927DA">
        <w:rPr>
          <w:rFonts w:ascii="Times New Roman" w:eastAsia="Calibri" w:hAnsi="Times New Roman" w:cs="Times New Roman"/>
          <w:b/>
          <w:sz w:val="12"/>
          <w:szCs w:val="12"/>
        </w:rPr>
        <w:t>предоставления администрацией муниципального района Сергиевский муниципальной услуги «Выдача согласия на вселение граждан (за исключением супруга, детей, родителей) в занимаемое жилое помещение гражданам – нанимателям жилых помещений муниципального жилищного фонда по договорам социального найма»</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I.</w:t>
      </w:r>
      <w:r w:rsidRPr="001927DA">
        <w:rPr>
          <w:rFonts w:ascii="Times New Roman" w:eastAsia="Calibri" w:hAnsi="Times New Roman" w:cs="Times New Roman"/>
          <w:sz w:val="12"/>
          <w:szCs w:val="12"/>
        </w:rPr>
        <w:tab/>
        <w:t>Общие положения</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1.1. Административный регламент предоставления администрацией муниципального района Сергиевский муниципальной услуги «Выдача согласия на вселение граждан (за исключением супруга, детей, родителей) в занимаемое жилое помещение гражданам – нанимателям жилых помещений муниципального жилищного фонда по договорам социального найма» (далее также – муниципальная услуга), определяет порядок, сроки и последовательность действий (административных процедур) администрации муниципального района Сергиевский (далее также – администрация).</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1.2. Общие сведения о муниципальной услуге.</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1.2.1. Получателями муниципальной услуги (далее – заявители) являются физические лица – наниматели жилых помещений на территории муниципального района Сергиевский по договорам социального найма.</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От имени заявителя в получении муниципальной услуги имеет право участвовать лицо, наделенное соответствующими полномочиями, в порядке, установленном законодательством Российской Федерации (далее – представитель заявителя).</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Заявителями при взаимодействии с администрацией в ходе предоставления муниципальной услуги являются получатели муниципальной услуги, а также их представители.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1.3. Порядок информирования о правилах предоставления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жилищный отдел Правового управления администрации.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1.3.1. Местонахождение администрации: 446540, Самарская область, Сергиевский район, с. Сергиевск, ул. Ленина, 22.</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График работы администрации (время местное):</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понедельник-пятница – с 8.00 до 17.00</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предпраздничные дни - с 8.00 до 16.00</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суббота, воскресенье – выходные дни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перерыв – с 12.00 до 13.00</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Справочные телефоны Администрации: 8(84655) 2-18-05 (приемная Главы района)</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факс: 8(84655) 2-11-72</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Адрес электронной почты Администрации: adm2@samtel.ru.</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Адрес официального сайта Администрации в сети Интернет, на котором содержится информация о предоставлении муниципальной услуги: www.sergievsk.ru.</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lastRenderedPageBreak/>
        <w:t xml:space="preserve">1.3.2. Местонахождение Жилищного отдела Правового управления администрации, структурного подразделения администрации, в функциональные обязанности которого входит предоставление муниципальной услуги:  446540, Самарская область, Сергиевский район, </w:t>
      </w:r>
      <w:proofErr w:type="spellStart"/>
      <w:r w:rsidRPr="001927DA">
        <w:rPr>
          <w:rFonts w:ascii="Times New Roman" w:eastAsia="Calibri" w:hAnsi="Times New Roman" w:cs="Times New Roman"/>
          <w:sz w:val="12"/>
          <w:szCs w:val="12"/>
        </w:rPr>
        <w:t>с.Сергиевск</w:t>
      </w:r>
      <w:proofErr w:type="spellEnd"/>
      <w:r w:rsidRPr="001927DA">
        <w:rPr>
          <w:rFonts w:ascii="Times New Roman" w:eastAsia="Calibri" w:hAnsi="Times New Roman" w:cs="Times New Roman"/>
          <w:sz w:val="12"/>
          <w:szCs w:val="12"/>
        </w:rPr>
        <w:t xml:space="preserve">, </w:t>
      </w:r>
      <w:proofErr w:type="spellStart"/>
      <w:r w:rsidRPr="001927DA">
        <w:rPr>
          <w:rFonts w:ascii="Times New Roman" w:eastAsia="Calibri" w:hAnsi="Times New Roman" w:cs="Times New Roman"/>
          <w:sz w:val="12"/>
          <w:szCs w:val="12"/>
        </w:rPr>
        <w:t>ул.Ленина</w:t>
      </w:r>
      <w:proofErr w:type="spellEnd"/>
      <w:r w:rsidRPr="001927DA">
        <w:rPr>
          <w:rFonts w:ascii="Times New Roman" w:eastAsia="Calibri" w:hAnsi="Times New Roman" w:cs="Times New Roman"/>
          <w:sz w:val="12"/>
          <w:szCs w:val="12"/>
        </w:rPr>
        <w:t>, 15А.</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 xml:space="preserve">Почтовый адрес: 446540, Самарская область, Сергиевский район, </w:t>
      </w:r>
      <w:proofErr w:type="spellStart"/>
      <w:r w:rsidRPr="001927DA">
        <w:rPr>
          <w:rFonts w:ascii="Times New Roman" w:eastAsia="Calibri" w:hAnsi="Times New Roman" w:cs="Times New Roman"/>
          <w:sz w:val="12"/>
          <w:szCs w:val="12"/>
        </w:rPr>
        <w:t>с.Сергиевск</w:t>
      </w:r>
      <w:proofErr w:type="spellEnd"/>
      <w:r w:rsidRPr="001927DA">
        <w:rPr>
          <w:rFonts w:ascii="Times New Roman" w:eastAsia="Calibri" w:hAnsi="Times New Roman" w:cs="Times New Roman"/>
          <w:sz w:val="12"/>
          <w:szCs w:val="12"/>
        </w:rPr>
        <w:t xml:space="preserve">, </w:t>
      </w:r>
      <w:proofErr w:type="spellStart"/>
      <w:r w:rsidRPr="001927DA">
        <w:rPr>
          <w:rFonts w:ascii="Times New Roman" w:eastAsia="Calibri" w:hAnsi="Times New Roman" w:cs="Times New Roman"/>
          <w:sz w:val="12"/>
          <w:szCs w:val="12"/>
        </w:rPr>
        <w:t>ул.Ленина</w:t>
      </w:r>
      <w:proofErr w:type="spellEnd"/>
      <w:r w:rsidRPr="001927DA">
        <w:rPr>
          <w:rFonts w:ascii="Times New Roman" w:eastAsia="Calibri" w:hAnsi="Times New Roman" w:cs="Times New Roman"/>
          <w:sz w:val="12"/>
          <w:szCs w:val="12"/>
        </w:rPr>
        <w:t>, 15А.</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Справочные телефоны  Жилищного отдела Правового управления администрации, по которым может быть получена информация о предоставлении муниципальной услуги: 8(84655) 2-15-45, 2-22-49.</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1.3.3. 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на официальном интернет-сайте администрации в сети интернет;</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на Едином портале государственных и муниципальных услуг (далее – Единый портал);</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на Портале государственных и муниципальных услуг Самарской области (далее – Региональный портал) www.pgu.samregion.ru;</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на информационных стендах в помещении приема заявлений в администрации;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по указанным в предыдущем пункте номерам телефонов администрации.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1.3.4. Информирование о правилах предоставления муниципальной услуги могут проводиться в следующих формах:</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индивидуальное личное консультирование;</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индивидуальное консультирование по почте (по электронной почте);</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индивидуальное консультирование по телефону;</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публичное письменное информирование;</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публичное устное информирование.</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1.3.5. Индивидуальное личное консультирование.</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Время ожидания лица, заинтересованного в получении консультации при индивидуальном личном консультировании, не может превышать 15 минут.</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В случае, если для подготовки ответа требуется время, превышающее 15 минут, должностное лицо администрации (структурного подразделения администрации),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1.3.6. Индивидуальное консультирование по почте (по электронной почте).</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1.3.7. Индивидуальное консультирование по телефону.</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администрации (структурного подразделения администрации), осуществляющего индивидуальное консультирование по телефону.</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Время разговора не должно превышать 10 минут.</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В том случае, если должностное лицо администрации (структурного подразделения администрации),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1.3.8. Публичное письменное информирование.</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и на порталах, указанных в пункте 1.3.4. настоящего Административного регламента.</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1.3.9. Публичное устное информирование.</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Публичное устное информирование осуществляется уполномоченным должностным лицом администрации (структурного подразделения администрации) с привлечением средств массовой информации.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1.3.10. Должностные лица администрации (структурного подразделения администрации), участвующие в предоставлении муниципальной услуги, при ответе на обращения граждан и организаций обязаны:</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уважительно относиться к лицам, обратившимся за консультацией. Во время личного консультирования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личного консультирования и консультирования по телефону должностное лицо администрации (структурного подразделения администрации), осуществляющее консультирование, должно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давать в простой, доступной форме ответы на письменные обращения при осуществлении консультирования по почте (по электронной почте), содержащие ответы на поставленные вопросы, должность, фамилию и инициалы должностного лица администрации (структурного подразделения администрации), подписавшего ответ, номер телефона и фамилию исполнителя (должностного лица администрации (структурного подразделения администрации), подготовившего ответ).</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Должностное лицо администрации (структурного подразделения администрации)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1.3.11. На стендах в местах предоставления муниципальной услуги размещаются следующие информационные материалы:</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формы документов для заполнения, образцы заполнения документов;</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lastRenderedPageBreak/>
        <w:t>перечень оснований для отказа в предоставлении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1.3.12. На официальном сайте администрации в сети Интернет размещаются следующие информационные материалы:</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полное наименование и полный почтовый адрес администрации;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адрес электронной почты администрации;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информационные материалы, содержащиеся на стендах в местах предоставления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1.3.13. На Едином портале и Региональном портале размещается информация:</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полное наименование и полный почтовый адрес администрации;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адрес электронной почты администрации;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II.</w:t>
      </w:r>
      <w:r w:rsidRPr="001927DA">
        <w:rPr>
          <w:rFonts w:ascii="Times New Roman" w:eastAsia="Calibri" w:hAnsi="Times New Roman" w:cs="Times New Roman"/>
          <w:sz w:val="12"/>
          <w:szCs w:val="12"/>
        </w:rPr>
        <w:tab/>
        <w:t>Стандарт предоставления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2.1. Наименование муниципальной услуги – выдача согласия на вселение граждан (за исключением супруга, детей, родителей) в занимаемое жилое помещение гражданам – нанимателям жилых помещений муниципального жилищного фонда по договорам социального найма.</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2.2. Наименование органа местного самоуправления, предоставляющего муниципальную услугу, – администрация.</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Структурным подразделением администрации, в функциональные обязанности которого входит предоставление муниципальной услуги, является Жилищный отдел Правового управления администрации (далее – Жилищный отдел).</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2.3. Результатом предоставления муниципальной услуги являются:</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выдача согласия на вселение граждан (за исключением супруга, детей, родителей) в занимаемое жилое помещение гражданам – нанимателям жилых помещений муниципального жилищного фонда по договорам социального найма;</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мотивированный отказ в предоставлении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2.4.</w:t>
      </w:r>
      <w:r w:rsidRPr="001927DA">
        <w:rPr>
          <w:rFonts w:ascii="Times New Roman" w:eastAsia="Calibri" w:hAnsi="Times New Roman" w:cs="Times New Roman"/>
          <w:sz w:val="12"/>
          <w:szCs w:val="12"/>
        </w:rPr>
        <w:tab/>
        <w:t>Срок предоставления муниципальной услуги составляет не более 30 (тридцати) дней со дня регистрации заявления о предоставлении муниципальной услуги и прилагаемых к нему документов в Жилищном отделе.</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2.5.</w:t>
      </w:r>
      <w:r w:rsidRPr="001927DA">
        <w:rPr>
          <w:rFonts w:ascii="Times New Roman" w:eastAsia="Calibri" w:hAnsi="Times New Roman" w:cs="Times New Roman"/>
          <w:sz w:val="12"/>
          <w:szCs w:val="12"/>
        </w:rPr>
        <w:tab/>
        <w:t>Правовые основания для предоставления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Конституция Российской Федерации;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Гражданский кодекс Российской Федерации;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Жилищный кодекс Российской Федерации;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Закон Российской Федерации от 25.06.1993 № 5242-1 «О праве граждан Российской Федерации на свободу передвижения, выбор места пребывания и жительства в пределах Российской Федерации»;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Федеральный закон Российской Федерации «О введении в действие Жилищного кодекса Российской Федерации» от 29.12.2004 № 189-ФЗ;</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Федеральный закон от 27.07.2006 № 152-ФЗ «О персональных данных»;</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Федеральный закон от 27.07.2010 № 210-ФЗ «Об организации предоставления государственных и муниципальных услуг»;</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Постановление Правительства Российской Федерации от 17.07.1995 № 713 «Об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настоящий Административный регламент.</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С текстами федеральных нормативных правовых актов можно ознакомиться на Официальном интернет-портале правовой информации (www.pravo.gov.ru).</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w:t>
      </w:r>
    </w:p>
    <w:p w:rsidR="00433B9D" w:rsidRPr="00433B9D"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2.6.1. Для предоставления муниципальной услуги заявитель предоставляет в Жилищный отдел заявление по форме согласно Приложению № 1 к настоящему Административному регламенту. Вместе с заявлением заявитель в целях предоставления муниципальной услуги самостоятельно представляет в Жилищный отдел следующие документы:</w:t>
      </w:r>
    </w:p>
    <w:p w:rsidR="00433B9D" w:rsidRDefault="00433B9D" w:rsidP="001927DA">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953"/>
        <w:gridCol w:w="938"/>
        <w:gridCol w:w="1101"/>
        <w:gridCol w:w="1625"/>
        <w:gridCol w:w="1470"/>
      </w:tblGrid>
      <w:tr w:rsidR="001927DA" w:rsidRPr="001927DA" w:rsidTr="001927DA">
        <w:trPr>
          <w:trHeight w:val="20"/>
        </w:trPr>
        <w:tc>
          <w:tcPr>
            <w:tcW w:w="426"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 п/п</w:t>
            </w:r>
          </w:p>
        </w:tc>
        <w:tc>
          <w:tcPr>
            <w:tcW w:w="1953"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Наименование вида документа (информации)</w:t>
            </w:r>
          </w:p>
        </w:tc>
        <w:tc>
          <w:tcPr>
            <w:tcW w:w="938"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Форма предоставления документа (информации)  (оригинал/копия), количество экземпляров</w:t>
            </w:r>
          </w:p>
        </w:tc>
        <w:tc>
          <w:tcPr>
            <w:tcW w:w="1101"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Основания предоставления документа (информации)</w:t>
            </w: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 xml:space="preserve"> (номер статьи, наименование нормативного правового акта)</w:t>
            </w:r>
          </w:p>
        </w:tc>
        <w:tc>
          <w:tcPr>
            <w:tcW w:w="1625"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Орган, уполномоченный выдавать документ</w:t>
            </w: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(информацию)</w:t>
            </w:r>
          </w:p>
        </w:tc>
        <w:tc>
          <w:tcPr>
            <w:tcW w:w="1470" w:type="dxa"/>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 xml:space="preserve">Источник предоставления документа </w:t>
            </w: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(информации)</w:t>
            </w: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(заявитель/орган, организация, участвующие в межведомственном и взаимодействии*)</w:t>
            </w:r>
          </w:p>
        </w:tc>
      </w:tr>
      <w:tr w:rsidR="001927DA" w:rsidRPr="001927DA" w:rsidTr="001927DA">
        <w:trPr>
          <w:trHeight w:val="20"/>
        </w:trPr>
        <w:tc>
          <w:tcPr>
            <w:tcW w:w="426"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1.</w:t>
            </w:r>
          </w:p>
        </w:tc>
        <w:tc>
          <w:tcPr>
            <w:tcW w:w="1953"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bCs/>
                <w:sz w:val="12"/>
                <w:szCs w:val="12"/>
              </w:rPr>
            </w:pPr>
            <w:r w:rsidRPr="001927DA">
              <w:rPr>
                <w:rFonts w:ascii="Times New Roman" w:eastAsia="Calibri" w:hAnsi="Times New Roman" w:cs="Times New Roman"/>
                <w:sz w:val="12"/>
                <w:szCs w:val="12"/>
              </w:rPr>
              <w:t xml:space="preserve">Заявление </w:t>
            </w:r>
            <w:r w:rsidRPr="001927DA">
              <w:rPr>
                <w:rFonts w:ascii="Times New Roman" w:eastAsia="Calibri" w:hAnsi="Times New Roman" w:cs="Times New Roman"/>
                <w:bCs/>
                <w:sz w:val="12"/>
                <w:szCs w:val="12"/>
              </w:rPr>
              <w:t>о вселении граждан в качестве членов семьи нанимателя</w:t>
            </w:r>
          </w:p>
          <w:p w:rsidR="001927DA" w:rsidRPr="001927DA" w:rsidRDefault="001927DA" w:rsidP="001927DA">
            <w:pPr>
              <w:tabs>
                <w:tab w:val="left" w:pos="284"/>
              </w:tabs>
              <w:spacing w:after="0" w:line="240" w:lineRule="auto"/>
              <w:rPr>
                <w:rFonts w:ascii="Times New Roman" w:eastAsia="Calibri" w:hAnsi="Times New Roman" w:cs="Times New Roman"/>
                <w:bCs/>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tc>
        <w:tc>
          <w:tcPr>
            <w:tcW w:w="938"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 xml:space="preserve">Форма заявления </w:t>
            </w: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 xml:space="preserve">заполняется заявителем </w:t>
            </w: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 xml:space="preserve"> в 1 экземпляре</w:t>
            </w:r>
          </w:p>
        </w:tc>
        <w:tc>
          <w:tcPr>
            <w:tcW w:w="1101"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Статья 70 ЖК РФ</w:t>
            </w:r>
          </w:p>
        </w:tc>
        <w:tc>
          <w:tcPr>
            <w:tcW w:w="1625"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Форма заявления заполняется заявителем самостоятельно</w:t>
            </w:r>
          </w:p>
        </w:tc>
        <w:tc>
          <w:tcPr>
            <w:tcW w:w="1470" w:type="dxa"/>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Заявитель</w:t>
            </w:r>
          </w:p>
        </w:tc>
      </w:tr>
      <w:tr w:rsidR="001927DA" w:rsidRPr="001927DA" w:rsidTr="001927DA">
        <w:trPr>
          <w:trHeight w:val="20"/>
        </w:trPr>
        <w:tc>
          <w:tcPr>
            <w:tcW w:w="426"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2.</w:t>
            </w: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2.1</w:t>
            </w: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2.2</w:t>
            </w: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tc>
        <w:tc>
          <w:tcPr>
            <w:tcW w:w="1953"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lastRenderedPageBreak/>
              <w:t>Документы, удостоверяющие личность заявителя и членов его семьи:</w:t>
            </w: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bCs/>
                <w:sz w:val="12"/>
                <w:szCs w:val="12"/>
              </w:rPr>
              <w:t xml:space="preserve"> паспорт гражданина РФ, удостоверяющий личность гражданина Российской </w:t>
            </w:r>
            <w:r w:rsidRPr="001927DA">
              <w:rPr>
                <w:rFonts w:ascii="Times New Roman" w:eastAsia="Calibri" w:hAnsi="Times New Roman" w:cs="Times New Roman"/>
                <w:bCs/>
                <w:sz w:val="12"/>
                <w:szCs w:val="12"/>
              </w:rPr>
              <w:lastRenderedPageBreak/>
              <w:t>Федерации на территории Российской Федерации;</w:t>
            </w: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паспорт, удостоверяющий личность гражданина Российской Федерации за пределами Российской Федерации, - для лиц, постоянно проживающих за пределами Российской Федерации</w:t>
            </w:r>
          </w:p>
        </w:tc>
        <w:tc>
          <w:tcPr>
            <w:tcW w:w="938"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lastRenderedPageBreak/>
              <w:t>Копия</w:t>
            </w: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в 1 экземпляре</w:t>
            </w:r>
          </w:p>
        </w:tc>
        <w:tc>
          <w:tcPr>
            <w:tcW w:w="1101"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Статьи  50, 70 ЖК РФ</w:t>
            </w:r>
          </w:p>
        </w:tc>
        <w:tc>
          <w:tcPr>
            <w:tcW w:w="1625"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Федеральная миграционная служба;</w:t>
            </w: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Органы ЗАГС</w:t>
            </w:r>
          </w:p>
        </w:tc>
        <w:tc>
          <w:tcPr>
            <w:tcW w:w="1470" w:type="dxa"/>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Заявитель</w:t>
            </w:r>
          </w:p>
        </w:tc>
      </w:tr>
      <w:tr w:rsidR="001927DA" w:rsidRPr="001927DA" w:rsidTr="001927DA">
        <w:trPr>
          <w:trHeight w:val="20"/>
        </w:trPr>
        <w:tc>
          <w:tcPr>
            <w:tcW w:w="426" w:type="dxa"/>
            <w:vMerge w:val="restart"/>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lastRenderedPageBreak/>
              <w:t>3.</w:t>
            </w: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3.1</w:t>
            </w: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3.2</w:t>
            </w: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3.3</w:t>
            </w: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3.4</w:t>
            </w:r>
          </w:p>
        </w:tc>
        <w:tc>
          <w:tcPr>
            <w:tcW w:w="1953"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Документы о наличии родственных отношений либо иных обстоятельств, свидетельствующих о принадлежности гражданина к семье заявителя, в том числе:</w:t>
            </w:r>
          </w:p>
        </w:tc>
        <w:tc>
          <w:tcPr>
            <w:tcW w:w="938"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tc>
        <w:tc>
          <w:tcPr>
            <w:tcW w:w="1101"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 xml:space="preserve">Статьи 50, 70 ЖК РФ </w:t>
            </w:r>
          </w:p>
        </w:tc>
        <w:tc>
          <w:tcPr>
            <w:tcW w:w="1625"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tc>
        <w:tc>
          <w:tcPr>
            <w:tcW w:w="1470" w:type="dxa"/>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tc>
      </w:tr>
      <w:tr w:rsidR="001927DA" w:rsidRPr="001927DA" w:rsidTr="001927DA">
        <w:trPr>
          <w:trHeight w:val="20"/>
        </w:trPr>
        <w:tc>
          <w:tcPr>
            <w:tcW w:w="426" w:type="dxa"/>
            <w:vMerge/>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tc>
        <w:tc>
          <w:tcPr>
            <w:tcW w:w="1953"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 xml:space="preserve">справка о составе семьи, справка о зарегистрированных лицах </w:t>
            </w:r>
          </w:p>
        </w:tc>
        <w:tc>
          <w:tcPr>
            <w:tcW w:w="938"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 xml:space="preserve">Оригинал </w:t>
            </w: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tc>
        <w:tc>
          <w:tcPr>
            <w:tcW w:w="1101"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tc>
        <w:tc>
          <w:tcPr>
            <w:tcW w:w="1625"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Управляющие организации</w:t>
            </w:r>
          </w:p>
        </w:tc>
        <w:tc>
          <w:tcPr>
            <w:tcW w:w="1470" w:type="dxa"/>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Заявитель</w:t>
            </w:r>
          </w:p>
        </w:tc>
      </w:tr>
      <w:tr w:rsidR="001927DA" w:rsidRPr="001927DA" w:rsidTr="001927DA">
        <w:trPr>
          <w:trHeight w:val="20"/>
        </w:trPr>
        <w:tc>
          <w:tcPr>
            <w:tcW w:w="426" w:type="dxa"/>
            <w:vMerge/>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tc>
        <w:tc>
          <w:tcPr>
            <w:tcW w:w="1953"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решение суда об усыновлении (удочерении) с отметкой суда о вступлении решения в законную силу</w:t>
            </w:r>
          </w:p>
        </w:tc>
        <w:tc>
          <w:tcPr>
            <w:tcW w:w="938"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 xml:space="preserve">Заверенная копия </w:t>
            </w: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в 2 экземплярах</w:t>
            </w:r>
          </w:p>
        </w:tc>
        <w:tc>
          <w:tcPr>
            <w:tcW w:w="1101"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tc>
        <w:tc>
          <w:tcPr>
            <w:tcW w:w="1625"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 xml:space="preserve">Судебные органы; </w:t>
            </w: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tc>
        <w:tc>
          <w:tcPr>
            <w:tcW w:w="1470" w:type="dxa"/>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Заявитель</w:t>
            </w:r>
          </w:p>
        </w:tc>
      </w:tr>
      <w:tr w:rsidR="001927DA" w:rsidRPr="001927DA" w:rsidTr="001927DA">
        <w:trPr>
          <w:trHeight w:val="20"/>
        </w:trPr>
        <w:tc>
          <w:tcPr>
            <w:tcW w:w="426" w:type="dxa"/>
            <w:vMerge/>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tc>
        <w:tc>
          <w:tcPr>
            <w:tcW w:w="1953"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решение суда о признании за гражданином права пользования жилым помещением с отметкой суда о вступлении решения в законную силу</w:t>
            </w:r>
          </w:p>
        </w:tc>
        <w:tc>
          <w:tcPr>
            <w:tcW w:w="938"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 xml:space="preserve">Заверенная копия </w:t>
            </w: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в 2 экземплярах</w:t>
            </w:r>
          </w:p>
        </w:tc>
        <w:tc>
          <w:tcPr>
            <w:tcW w:w="1101"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tc>
        <w:tc>
          <w:tcPr>
            <w:tcW w:w="1625"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 xml:space="preserve">Судебные органы; </w:t>
            </w: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tc>
        <w:tc>
          <w:tcPr>
            <w:tcW w:w="1470" w:type="dxa"/>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Заявитель</w:t>
            </w:r>
          </w:p>
        </w:tc>
      </w:tr>
      <w:tr w:rsidR="001927DA" w:rsidRPr="001927DA" w:rsidTr="001927DA">
        <w:trPr>
          <w:trHeight w:val="20"/>
        </w:trPr>
        <w:tc>
          <w:tcPr>
            <w:tcW w:w="426"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4.</w:t>
            </w: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4.1</w:t>
            </w: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tc>
        <w:tc>
          <w:tcPr>
            <w:tcW w:w="1953"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 xml:space="preserve">Документы, подтверждающие право пользования на занимаемые жилые помещения  граждан; </w:t>
            </w: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 решение суда о признании  за гражданами права пользования жилыми помещениями) с отметкой суда о вступлении решения в законную силу</w:t>
            </w:r>
          </w:p>
        </w:tc>
        <w:tc>
          <w:tcPr>
            <w:tcW w:w="938"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 xml:space="preserve">Заверенная копия </w:t>
            </w: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в 2 экземплярах</w:t>
            </w:r>
          </w:p>
        </w:tc>
        <w:tc>
          <w:tcPr>
            <w:tcW w:w="1101"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 xml:space="preserve">Статьи  50, 70 ЖК РФ </w:t>
            </w:r>
          </w:p>
        </w:tc>
        <w:tc>
          <w:tcPr>
            <w:tcW w:w="1625"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Документ личного хранения</w:t>
            </w:r>
          </w:p>
        </w:tc>
        <w:tc>
          <w:tcPr>
            <w:tcW w:w="1470" w:type="dxa"/>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Заявитель</w:t>
            </w: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tc>
      </w:tr>
      <w:tr w:rsidR="001927DA" w:rsidRPr="001927DA" w:rsidTr="001927DA">
        <w:trPr>
          <w:trHeight w:val="20"/>
        </w:trPr>
        <w:tc>
          <w:tcPr>
            <w:tcW w:w="426"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5.</w:t>
            </w:r>
          </w:p>
        </w:tc>
        <w:tc>
          <w:tcPr>
            <w:tcW w:w="1953"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bCs/>
                <w:sz w:val="12"/>
                <w:szCs w:val="12"/>
              </w:rPr>
            </w:pPr>
            <w:r w:rsidRPr="001927DA">
              <w:rPr>
                <w:rFonts w:ascii="Times New Roman" w:eastAsia="Calibri" w:hAnsi="Times New Roman" w:cs="Times New Roman"/>
                <w:sz w:val="12"/>
                <w:szCs w:val="12"/>
              </w:rPr>
              <w:t>Согласие членов семьи заявителя, в том числе временно отсутствующих членов семьи</w:t>
            </w:r>
          </w:p>
        </w:tc>
        <w:tc>
          <w:tcPr>
            <w:tcW w:w="938"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оригинал</w:t>
            </w:r>
          </w:p>
        </w:tc>
        <w:tc>
          <w:tcPr>
            <w:tcW w:w="1101"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Жилищный кодекс РФ</w:t>
            </w:r>
          </w:p>
        </w:tc>
        <w:tc>
          <w:tcPr>
            <w:tcW w:w="1625"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Нотариусы, осуществляющие деятельность на территории муниципального образования/должностные лица, органов местного самоуправления, наделенные правом осуществления отдельных нотариальных действий.</w:t>
            </w:r>
          </w:p>
        </w:tc>
        <w:tc>
          <w:tcPr>
            <w:tcW w:w="1470" w:type="dxa"/>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Заявитель</w:t>
            </w:r>
          </w:p>
        </w:tc>
      </w:tr>
      <w:tr w:rsidR="001927DA" w:rsidRPr="001927DA" w:rsidTr="001927DA">
        <w:trPr>
          <w:trHeight w:val="20"/>
        </w:trPr>
        <w:tc>
          <w:tcPr>
            <w:tcW w:w="426"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6.</w:t>
            </w:r>
          </w:p>
        </w:tc>
        <w:tc>
          <w:tcPr>
            <w:tcW w:w="1953"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bCs/>
                <w:sz w:val="12"/>
                <w:szCs w:val="12"/>
              </w:rPr>
            </w:pPr>
            <w:r w:rsidRPr="001927DA">
              <w:rPr>
                <w:rFonts w:ascii="Times New Roman" w:eastAsia="Calibri" w:hAnsi="Times New Roman" w:cs="Times New Roman"/>
                <w:sz w:val="12"/>
                <w:szCs w:val="12"/>
              </w:rPr>
              <w:t>Нотариально удостоверенная доверенность (либо приравненная к ней) на совершение действий, связанных с получением муниципальной услуги</w:t>
            </w:r>
          </w:p>
        </w:tc>
        <w:tc>
          <w:tcPr>
            <w:tcW w:w="938"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Оригинал и копия в 1 экземпляре</w:t>
            </w:r>
          </w:p>
        </w:tc>
        <w:tc>
          <w:tcPr>
            <w:tcW w:w="1101"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Статья 185 Гражданского кодекса Российской Федерации</w:t>
            </w:r>
          </w:p>
        </w:tc>
        <w:tc>
          <w:tcPr>
            <w:tcW w:w="1625"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Нотариусы /должностные лица, органов местного самоуправления, наделенные правом осуществления отдельных нотариальных</w:t>
            </w:r>
          </w:p>
        </w:tc>
        <w:tc>
          <w:tcPr>
            <w:tcW w:w="1470" w:type="dxa"/>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Представитель заявителя</w:t>
            </w:r>
          </w:p>
        </w:tc>
      </w:tr>
      <w:tr w:rsidR="001927DA" w:rsidRPr="001927DA" w:rsidTr="001927DA">
        <w:trPr>
          <w:trHeight w:val="20"/>
        </w:trPr>
        <w:tc>
          <w:tcPr>
            <w:tcW w:w="426"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7.</w:t>
            </w:r>
          </w:p>
        </w:tc>
        <w:tc>
          <w:tcPr>
            <w:tcW w:w="1953"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bCs/>
                <w:sz w:val="12"/>
                <w:szCs w:val="12"/>
              </w:rPr>
            </w:pPr>
            <w:r w:rsidRPr="001927DA">
              <w:rPr>
                <w:rFonts w:ascii="Times New Roman" w:eastAsia="Calibri" w:hAnsi="Times New Roman" w:cs="Times New Roman"/>
                <w:sz w:val="12"/>
                <w:szCs w:val="12"/>
              </w:rPr>
              <w:t>Документ, подтверждающий законное представительство заявителя</w:t>
            </w:r>
          </w:p>
        </w:tc>
        <w:tc>
          <w:tcPr>
            <w:tcW w:w="938"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Копия в 1 экземпляре</w:t>
            </w:r>
          </w:p>
        </w:tc>
        <w:tc>
          <w:tcPr>
            <w:tcW w:w="1101"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Статья 28 Гражданского кодекса Российской Федерации</w:t>
            </w:r>
          </w:p>
        </w:tc>
        <w:tc>
          <w:tcPr>
            <w:tcW w:w="1625" w:type="dxa"/>
            <w:shd w:val="clear" w:color="auto" w:fill="auto"/>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Судебные органы;</w:t>
            </w: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Органы опеки и попечительства</w:t>
            </w:r>
          </w:p>
        </w:tc>
        <w:tc>
          <w:tcPr>
            <w:tcW w:w="1470" w:type="dxa"/>
          </w:tcPr>
          <w:p w:rsidR="001927DA" w:rsidRPr="001927DA" w:rsidRDefault="001927DA" w:rsidP="001927DA">
            <w:pPr>
              <w:tabs>
                <w:tab w:val="left" w:pos="284"/>
              </w:tabs>
              <w:spacing w:after="0" w:line="240" w:lineRule="auto"/>
              <w:rPr>
                <w:rFonts w:ascii="Times New Roman" w:eastAsia="Calibri" w:hAnsi="Times New Roman" w:cs="Times New Roman"/>
                <w:sz w:val="12"/>
                <w:szCs w:val="12"/>
              </w:rPr>
            </w:pPr>
            <w:r w:rsidRPr="001927DA">
              <w:rPr>
                <w:rFonts w:ascii="Times New Roman" w:eastAsia="Calibri" w:hAnsi="Times New Roman" w:cs="Times New Roman"/>
                <w:sz w:val="12"/>
                <w:szCs w:val="12"/>
              </w:rPr>
              <w:t>Заявитель</w:t>
            </w:r>
          </w:p>
        </w:tc>
      </w:tr>
    </w:tbl>
    <w:p w:rsidR="001927DA" w:rsidRDefault="001927DA" w:rsidP="001927DA">
      <w:pPr>
        <w:tabs>
          <w:tab w:val="left" w:pos="284"/>
        </w:tabs>
        <w:spacing w:after="0" w:line="240" w:lineRule="auto"/>
        <w:jc w:val="both"/>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2.6.2. 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запрашиваются Жилищным отделом в этих органах, в распоряжении которых они находятся, если заявитель не представил такие документы и информацию самостоятельно:</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справка о составе семьи,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справка о зарегистрированных гражданах.</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2.6.2.1. 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администрации муниципального района Сергиевский:</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договор социального найма;</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ордер.</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Запрещается истребование у заявителя документов (информации), которые могут быть получены в рамках межведомственного взаимодействия.</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Заявитель вправе предоставить документы, получаемые в рамках межведомственного информационного взаимодействия для предоставления муниципальной услуги, по собственной инициативе.</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lastRenderedPageBreak/>
        <w:t>2.6.3. В случае если данные документы, указанные в пункте 2.6.2, 2.6.2.1 настоящего административного регламента,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2.6.4. Указанное в пункте 2.6.1 настоящего Административного регламента заявление заполняется при помощи средств электронно-вычислительной техники или от руки разборчиво, чернилами черного или синего цвета. Форму заявления можно получить в Жилищном отделе, а также на официальном сайте администрации в сети Интернет и на порталах, указанных в пункте 1.3.4. настоящего Административного регламента.</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Документы, указанные в пункте 2.6.1 настоящего Административного регламента) представляются:</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лично получателем муниципальной услуги либо его представителем;</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по почте;</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в электронной форме посредством Единого портала и Регионального портала.</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Жилищный отдел не вправе требовать от заявителя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2.6.5.    При предоставлении муниципальной услуги Жилищный отдел, МФЦ не праве требовать от заявителя:</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2.7. Основания для отказа в приеме документов, необходимых для предоставления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Основаниями для отказа в приеме документов, необходимых для предоставления муниципальной услуги являются:</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подача заявления не по установленной Приложением № 1 к настоящему Административному регламенту форме либо с нарушением абзаца первого пункта 2.6.3 настоящего Административного регламента;</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не предоставление одного или более документов, предусмотренных пунктом 2.6.1 настоящего Административного регламента, за исключением документов, которые могут быть получены в рамках межведомственного взаимодействия (пункт 2.6.2. настоящего Административного регламента);</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заявление и приложенные документы имеют серьезные повреждения, наличие которых не позволяет однозначно истолковать их содержание;</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отсутствие у представителя заявителя полномочий подавать заявление и прилагаемые к нему документы;</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ненадлежащее оформление документов, необходимых для предоставления муниципальной услуги, в том числе ненадлежащее оформление заявления (при отсутствии сведений о заявителе, подписи заявителя, отсутствии печати), несоответствия приложенных к заявлению документов документам, указанным в заявлении, в случае неразборчивости написанного (при заполнении заявления от руки прописными буквами), а также в случае наличия специально не оговоренных подчисток, приписок и исправлений.</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2.8.</w:t>
      </w:r>
      <w:r w:rsidRPr="001927DA">
        <w:rPr>
          <w:rFonts w:ascii="Times New Roman" w:eastAsia="Calibri" w:hAnsi="Times New Roman" w:cs="Times New Roman"/>
          <w:sz w:val="12"/>
          <w:szCs w:val="12"/>
        </w:rPr>
        <w:tab/>
        <w:t>Основания для отказа в предоставлении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Основаниями для отказа в предоставлении муниципальной услуги являются:</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1) подача заявления от имени заявителя не уполномоченным лицом;</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2) непредставление или представление неполного комплекта документов заявителем, предусмотренных в пункте 2.6.1 настоящего административного регламента, обязанность по представлению которых возложена на Заявителя;</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 предоставление заявителем недостоверных сведений  - в заявлении и прилагаемых документах имеются недостоверные и (или) противоречивые сведения, подчистки, приписки, зачеркнутые слова (цифры), повреждения, не позволяющие однозначно истолковать их содержание, не поддающиеся прочтению;</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4) несоответствие получателя услуги требованиям, указанным в пункте 1.2.1. настоящего Административного регламента;</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5) поступление от заявителя заявления о возврате ранее поданного заявления о предоставлении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6) несоответствие документов, приложенных к заявлению, требованиям законодательства по форме и содержанию;</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lastRenderedPageBreak/>
        <w:t>7) общая площадь жилого помещения после вселения граждан в качестве проживающих совместно с заявителем членов семьи на одного члена семьи составляет менее учетной нормы;</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8) жилое помещение признано в установленном порядке непригодным для постоянного проживания.</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2.9. Услуги, являющиеся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2.10.</w:t>
      </w:r>
      <w:r w:rsidRPr="001927DA">
        <w:rPr>
          <w:rFonts w:ascii="Times New Roman" w:eastAsia="Calibri" w:hAnsi="Times New Roman" w:cs="Times New Roman"/>
          <w:sz w:val="12"/>
          <w:szCs w:val="12"/>
        </w:rPr>
        <w:tab/>
        <w:t>Муниципальная услуга предоставляется бесплатно.</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2.11.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превышает 15 минут.</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2.12.</w:t>
      </w:r>
      <w:r w:rsidRPr="001927DA">
        <w:rPr>
          <w:rFonts w:ascii="Times New Roman" w:eastAsia="Calibri" w:hAnsi="Times New Roman" w:cs="Times New Roman"/>
          <w:sz w:val="12"/>
          <w:szCs w:val="12"/>
        </w:rPr>
        <w:tab/>
        <w:t>Срок регистрации заявления о предоставлении муниципальной услуги и прилагаемых  к нему документов не превышает 1 рабочего дня со дня поступления в Жилищный отдел.</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В случае поступления заявления в Жилищный отдел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днём.</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2.13. Требования к помещениям, в которых предоставляется муниципальная услуга, к местам ожидания и местам для заполнения заявлений, местам приема заявителей, информационным стендам с образцами заполнения заявлений и перечнем документов, необходимых для предоставления муниципальной услуги, размещению и оформлению визуальной и текстовой информации о порядке предоставления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Места предоставления муниципальной услуги должны отвечать следующим требованиям:</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здание, в котором предоставляется муниципальная услуга, должно быть оборудовано отдельным входом для свободного доступа заинтересованных лиц;</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центральный вход в здание, в котором предоставляется муниципальная услуга, должен быть оборудован информационной табличкой (вывеской), содержащей информацию о режиме работы;</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помещения для работы с заинтересованными лицами оборудуются соответствующими информационными стендами, вывесками, указателями;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визуальная и текстовая информация о порядке предоставления муниципальной услуги размещается на информационном стенде или информационном терминале в помещении, в котором предоставляется муниципальная услуга, для ожидания и приема заявителей (устанавливаются в удобном для граждан месте), а также на официальном сайте администрации, Едином портале и Портале.</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оформление визуальной и текстовой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должностные лица, участвующие в предоставлении муниципальной услуги, обеспечиваются личными нагрудными идентификационными карточками (</w:t>
      </w:r>
      <w:proofErr w:type="spellStart"/>
      <w:r w:rsidRPr="001927DA">
        <w:rPr>
          <w:rFonts w:ascii="Times New Roman" w:eastAsia="Calibri" w:hAnsi="Times New Roman" w:cs="Times New Roman"/>
          <w:sz w:val="12"/>
          <w:szCs w:val="12"/>
        </w:rPr>
        <w:t>бейджами</w:t>
      </w:r>
      <w:proofErr w:type="spellEnd"/>
      <w:r w:rsidRPr="001927DA">
        <w:rPr>
          <w:rFonts w:ascii="Times New Roman" w:eastAsia="Calibri" w:hAnsi="Times New Roman" w:cs="Times New Roman"/>
          <w:sz w:val="12"/>
          <w:szCs w:val="12"/>
        </w:rPr>
        <w:t>) с указанием фамилии, имени, отчества (последнее – при наличии) и должности либо настольными табличками аналогичного содержания;</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рабочие места должностных лиц, участвующих в предоставлении муниципальной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места ожидания должны быть комфортны для пребывания заинтересованных лиц и работы должностных лиц, в том числе необходимо наличие доступных мест общего пользования;</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места ожидания в очереди на консультацию, подачу заявления о предоставлении муниципальной услуги или для получения результатов муниципальной услуги должны быть оборудованы стульями, кресельными секциями или скамьями (</w:t>
      </w:r>
      <w:proofErr w:type="spellStart"/>
      <w:r w:rsidRPr="001927DA">
        <w:rPr>
          <w:rFonts w:ascii="Times New Roman" w:eastAsia="Calibri" w:hAnsi="Times New Roman" w:cs="Times New Roman"/>
          <w:sz w:val="12"/>
          <w:szCs w:val="12"/>
        </w:rPr>
        <w:t>банкетками</w:t>
      </w:r>
      <w:proofErr w:type="spellEnd"/>
      <w:r w:rsidRPr="001927DA">
        <w:rPr>
          <w:rFonts w:ascii="Times New Roman" w:eastAsia="Calibri" w:hAnsi="Times New Roman" w:cs="Times New Roman"/>
          <w:sz w:val="12"/>
          <w:szCs w:val="12"/>
        </w:rPr>
        <w:t>);</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места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в помещениях для должностных лиц, участвующих в предоставлении муниципальной услуги, местах ожидания и приема заинтересованных лиц необходимо наличие средств пожаротушения и системы оповещения о возникновении чрезвычайной ситуации.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На территории, прилегающей к зданию,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Жилищный отдел за определенный период. Доступ заявителей к парковочным местам является бесплатным. 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2.14.</w:t>
      </w:r>
      <w:r w:rsidRPr="001927DA">
        <w:rPr>
          <w:rFonts w:ascii="Times New Roman" w:eastAsia="Calibri" w:hAnsi="Times New Roman" w:cs="Times New Roman"/>
          <w:sz w:val="12"/>
          <w:szCs w:val="12"/>
        </w:rPr>
        <w:tab/>
        <w:t>Показателями доступности и качества предоставления муниципальной услуги являются:</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количество взаимодействий заявителя с должностными лицами при предоставлении муниципальной услуги и их продолжительность;</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администрации, в общем количестве обращений по вопросам предоставления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муниципальных услуг;</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2.15.</w:t>
      </w:r>
      <w:r w:rsidRPr="001927DA">
        <w:rPr>
          <w:rFonts w:ascii="Times New Roman" w:eastAsia="Calibri" w:hAnsi="Times New Roman" w:cs="Times New Roman"/>
          <w:sz w:val="12"/>
          <w:szCs w:val="12"/>
        </w:rPr>
        <w:tab/>
        <w:t>Муниципальная услуга может предоставляться на базе МФЦ в соответствии с соглашением о взаимодействии, заключаемым администрацией с МФЦ (далее – Соглашение).</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Состав административных процедур, порядок и сроки предоставления муниципальной услуги на базе МФЦ определяются Соглашением.</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lastRenderedPageBreak/>
        <w:t>2.16.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либо Единому порталу в сети Интернет.</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Документы, необходимые для предоставления муниципальной услуги, указанные в пункте 2.6.1 Регламента, приложенные к заявлению и представленные в электронной форме с использованием Единого портала или Портала, являются основанием для начала предоставления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необходимых для предоставления муниципальной услуги, указанных в пункте 2.6.1 Регламента.</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В случае направления в электронной форме заявления без приложения документов, указанных в пункте 2.6.1 Регламента, должны быть представлены заявителем в Жилищный отдел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2.17.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в электронной форме</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3.1.</w:t>
      </w:r>
      <w:r w:rsidRPr="001927DA">
        <w:rPr>
          <w:rFonts w:ascii="Times New Roman" w:eastAsia="Calibri" w:hAnsi="Times New Roman" w:cs="Times New Roman"/>
          <w:sz w:val="12"/>
          <w:szCs w:val="12"/>
        </w:rPr>
        <w:tab/>
        <w:t>Предоставление муниципальной услуги включает в себя следующие административные процедуры:</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приём и регистрация заявления и прилагаемых к нему документов;</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рассмотрение заявления и проверка прилагаемых к нему документов, принятие решения об отказе в приёме документов;</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направление межведомственных запросов в органы, участвующие в предоставлении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принятие решения об отказе в предоставлении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принятие решения о предоставлении муниципальной услуги и выдача решения о предоставлении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Блок-схема предоставления муниципальной услуги приведена в Приложении № 2 к настоящему Административному регламенту.</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3.2. Приём и регистрация заявления и прилагаемых к нему документов.</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3.2.1. Основанием для начала административной процедуры является поступление в Жилищный отдел заявления и прилагаемых к нему документов.</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3.2.2. Ответственным за выполнение административной процедуры является специалист Жилищного отдела, уполномоченный на прием заявлений (далее – специалист, уполномоченный на прием заявлений).</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3.2.3. Специалист, уполномоченный на прием заявлений, в установленном порядке регистрирует заявление о предоставлении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3.2.4. Критерием принятия решения является поступление заявления в Жилищный отдел.</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3.2.5. Результатом выполнения административной процедуры является приём заявления и прилагаемых к нему документов специалистом, уполномоченным на прием заявлений.</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3.2.6. Способом фиксации результата административной процедуры является регистрация заявления и передача заявления и прилагаемых к нему документов специалисту, ответственному за подготовку проекта решения (далее – специалист, ответственный за подготовку проекта решения).</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3.2.7. Максимальный срок выполнения процедуры – 1 рабочий день.</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3.3. Рассмотрение заявления и проверка прилагаемых к нему документов, принятие решения об отказе в приёме документов.</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3.3.1. Основанием для начала административной процедуры является получение заявления и прилагаемых к нему документов специалистом, ответственным за подготовку проекта решения.</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lastRenderedPageBreak/>
        <w:t>3.3.2. Ответственным за выполнение административной процедуры является начальник Жилищного отдела, ответственного за подготовку проекта решения.</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3.3.3. Начальник Жилищного отдела, в течение 1 рабочего дня рассматривает обращение  и прилагаемые к нему документы и налагает резолюцию с поручением специалисту, ответственному за подготовку проекта решения, о рассмотрении и проверке предоставленных документов.</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3.3.4. Специалист, ответственный за подготовку проекта решения, проверяет заявление и прилагаемые к нему документы.</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3.3.5. В случае наличия оснований для отказа в приёме документов, предусмотренных пунктом 2.7 настоящего Регламента, специалист, ответственный за подготовку проекта решения, готовит проект уведомления об отказе в приёме документов с указанием соответствующих оснований.</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3.3.6. Специалист, ответственный за подготовку проекта решения, передаёт проект уведомления об отказе в приёме документов на визирование начальнику Жилищного отдела, а затем – на подписание руководителю Правового управления.</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3.3.7. Критерием принятия решения является наличие или отсутствие оснований для отказа в приёме документов, предусмотренных пунктом 2.7 настоящего Регламента.</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3.3.8. Результатом выполнения административной процедуры является направление заявителю уведомления об отказе в приёме документов по почте, по электронной почте при наличии адреса электронной почты, или посредством Единого портала или Регионального портала в электронной форме.</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3.3.9. Способом фиксации результата административной процедуры является регистрация уведомления об отказе в приёме документов.</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3.3.10. Максимальный срок выполнения процедуры – 5 рабочих дней со дня получения заявления и прилагаемых к нему документов специалистом, ответственным за подготовку проекта решения.</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3.4. Направление межведомственных запросов в органы, участвующие в предоставлении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3.4.1. Основанием для начала административной процедуры является непредставление заявителем предусмотренных пунктом 2.6.2 настоящего Регламента документов и информации, которые могут быть получены в рамках межведомственного информационного взаимодействия.</w:t>
      </w:r>
      <w:r w:rsidRPr="001927DA">
        <w:rPr>
          <w:rFonts w:ascii="Times New Roman" w:eastAsia="Calibri" w:hAnsi="Times New Roman" w:cs="Times New Roman"/>
          <w:sz w:val="12"/>
          <w:szCs w:val="12"/>
        </w:rPr>
        <w:cr/>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3.4.2. Межведомственный запрос о предоставлении документов и информации формируется и направляется специалистом, ответственным за подготовку проекта решения.</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3.4.3.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Межведомственный запрос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1) наименование органа или организации, направляющих межведомственный запрос;</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2) наименование органа или организации, в адрес которых направляется межведомственный запрос;</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5) сведения, необходимые для представления документа и (или) информации, установленные настоящим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6) контактная информация для направления ответа на межведомственный запрос;</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7) дата направления межведомственного запроса;</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9) информация о факте получения согласия, предусмотренного частью 5 статьи 7 Федерального закона № 210-ФЗ (при направлении межведомственного запроса в случае, предусмотренном частью 5 статьи 7 настоящего Федерального закона № 210-ФЗ).</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Максимальный срок формирования и направления запросов составляет</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2 рабочих дня со дня регистрации документов в Жилищном отделе.</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3.4.4. При подготовке межведомственного запроса специалист, ответственный за подготовку проекта решения,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3.4.5.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3.4.6. Максимальный срок осуществления административной процедуры не может превышать 10 рабочих дней.</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3.4.7. Критерием принятия решения является поступление ответов на межведомственные запросы.</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3.4.8.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2.6.2. Регламента  и необходимых для предоставления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3.4.9. Способом фиксации результата административной процедуры является регистрация ответов на межведомственные запросы.</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3.5. Принятие решения об отказе в предоставлении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3.5.1. Основанием для начала административной процедуры является установление специалистом, ответственным за подготовку проекта решения, оснований для отказа в предоставлении муниципальной услуги, указанных в пункте 2.8 настоящего Регламента.</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3.5.2. Ответственным за выполнение административной процедуры является специалист Жилищного отдела.</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3.5.3. Специалист, ответственный за подготовку проекта решения, в течение 2 рабочих дней со дня поступления последнего ответа на межведомственный запрос принимает решение о подготовке выписки из решения комиссии по жилищным вопросам при администрации  об отказе в предоставлении муниципальной услуги, с указанием оснований, предусмотренных пунктом 2.8 настоящего Регламента.</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3.5.4. Специалист, ответственный за отправку исходящей корреспонденции, направляет выписку из решения комиссии по жилищным спорам при администрации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 результата муниципальной услуги посредством электронной почты и в заявлении имеется адрес электронной почты заявителя), или посредством Единого портала или Регионального портала в электронной форме.</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lastRenderedPageBreak/>
        <w:t>3.5.5. В случае, если в заявлении заявитель выразил желание получить результат муниципальной услуги лично, выписка из решения комиссии по жилищным вопросам при администрации передается специалисту, ответственному за подготовку проекта решения, для определения с заявителем даты и времени его вручения.</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Специалист, ответственный за подготовку проекта решения назначает дату и время прибытия заявителя для получения письма лично.</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Специалист, ответственный за подготовку проекта решения, указывает в журнале выдачи документов номер и дату регистрации сопроводительного письма,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ответственный за подготовку проекта решения, выдает письмо заявителю под роспись в журнале выдачи.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3.5.6. Критерием принятия решения является наличие оснований для отказа в предоставлении муниципальной услуги, указанных в пункте 2.8 настоящего Регламента.</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3.5.7. Результатом выполнения административной процедуры является направление заявителю мотивированного отказа (выписки) либо передача указанной выписки заявителю при его личном обращении в Жилищный отдел.</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3.5.8. Способом фиксации является регистрация мотивированного отказа в предоставлении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3.5.9. Срок выполнения процедуры – не более 5 рабочих дней со дня установления специалистом структурного подразделения наличия оснований для отказа в предоставлении муниципальной услуги, указанных в пункте 2.8 настоящего Регламента.</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3.6. Принятие решения о предоставлении муниципальной услуги и выдача результата предоставления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3.6.1. Основанием для начала административной процедуры является установление специалистом, ответственным за подготовку проекта распоряжения, отсутствия оснований для отказа в предоставлении муниципальной услуги, указанных в пункте 2.8 настоящего Регламента.</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3.6.2. Ответственным за выполнение административной процедуры является специалист Жилищного отдела.</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3.6.3. Специалист, ответственный за подготовку проекта распоряжения, в течение 3 рабочих дней со дня поступления последнего ответа на межведомственный запрос и решения жилищной комиссии при администрации подготавливает проект распоряжения администрации о заключении дополнительного соглашения к договору социального найма жилого помещения.</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3.6.4. Специалист, ответственный за подготовку распоряжения, направляет его на согласование и для подписания главе муниципального района Сергиевский.</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3.6.5. После подписания и регистрации распоряжения оно передаётся специалисту Жилищного отдела для подготовки соответствующего дополнительного соглашения к договору социального найма.</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Выдача или направление заявителю подписанного и зарегистрированного дополнительного соглашения к договору социального найма жилого помещения или подписанной и зарегистрированной выписки из решения комиссии по жилищным вопросам осуществляется в течение одного рабочего дня со дня их регистрации.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3.6.6. Специалист устно, либо посредством телефонной связи, либо в электронном виде через электронную почту, а в случае невозможности уведомления иными способами – посредством направления почтового извещения уведомляет заявителя о готовности к выдаче результата предоставления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3.6.7. Специалист при обращении заявителя за результатом предоставления услуги непосредственно в Жилищный отдел:</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 осуществляет проверку документа, удостоверяющего личность заявителя;</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 в случае отсутствия прав на получение результата предоставления услуги специалист объясняет гражданину выявленные препятствия для выдачи результата предоставления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 в случае подтверждения полномочий на получение результата предоставления услуги выдает заявителю результат предоставления муниципальной услуги с регистрацией в журнале выдачи результата предоставления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3.6.8. Направление результата предоставления муниципальной услуги заявителю осуществляется:</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 по почте в случае подачи документов по почте в Жилищный отдел, а также в случае личного обращения заявителя в Жилищный отдел при неполучении согласия заявителя получить соответствующие документы в Жилищном отделе лично;</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 в электронной форме в случае подачи заявления о предоставлении муниципальной услуги в электронной форме через Портал.</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3.6.9. Способом фиксации результата административной процедуры является подписанное  и зарегистрированное распоряжение администрации о заключении дополнительного соглашения к договору социального найма жилого помещения, подписанное сторонами и зарегистрированное дополнительное соглашение к договору социального найма жилого помещения  или подписанная и зарегистрированная выписка из решения комиссии по жилищным вопросам при администрации об отказе в предоставлении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3.6.10. Результатом выполнения административной процедуры является распоряжение администрации о заключении дополнительного соглашения к договору социального найма жилого помещения, дополнительное соглашение к договору социального найма жилого помещения или выписка из решения комиссии по жилищным вопросам при администрации об отказе в предоставлении муниципальной услуги, выдача (направление) заявителю дополнительного соглашения к договору социального найма жилого помещения или выписки из решения комиссии по жилищным вопросам при администрации об отказе в предоставлении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3.7. Особенности реализации административных процедур при предоставлении муниципальной услуги в электронной форме.</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3.7.1. Основанием (юридическим фактом) для начала административной процедуры, является поступление в Жилищный отдел в электронной форме посредством Единого портала или Регионального портала заявления о предоставлении муниципальной услуги и документов, представляемых заявителем самостоятельно.</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3.7.2. Специалист, уполномоченный на прием заявлений:</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1) регистрирует поступившее заявление в журнале регистрации входящих документов;</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2) проверяет правильность оформления представленных заявителем документов;</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 проверяет комплектность представленных заявителем документов согласно пункту 2.6.1 настоящего Административного регламента;</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4) подготавливает, подписывает и направляет заявителю по почте на бумажном носителе либо в электронной форме (при наличии электронного адреса или посредством Единого портала или Регионального портала) уведомление о регистрации заявления о предоставлении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3.7.3. Максимальный срок административной процедуры не может превышать 1 рабочего дня.</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3.7.4. Критерием принятия решения является наличие заявления и  документов, представленных в электронной форме.</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3.7.5. Результатом административной процедуры является прием документов, представленных заявителем.</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3.7.6. Способом фиксации результата административной процедуры является регистрация заявления в журнале регистрации входящих документов.</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3.7.7. Дальнейшие административные действия осуществляются в соответствии с разделами 3.3 – 3.6 настоящего Регламента.</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3.8. Прием заявления и иных документов, необходимых для предоставления муниципальной услуги, на базе МФЦ, работа с документами в МФЦ</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3.8.1. 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3.8.2.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lastRenderedPageBreak/>
        <w:t>3.8.3.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3.8.4.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 составляет и направляет в адрес заявителя расписку о приеме пакета документов.</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документов, указанных в пункте 2.6.1 Административного регламента, готовит и направляет межведомственные запросы. Предельный срок для подготовки и направления сотрудником МФЦ межведомственных запросов составляет 1 рабочий день со дня регистрации заявления. По истечение 5 рабочих дней, предусмотренных для получения ответов на межведомственные запросы, сотрудник МФЦ, ответственный за 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3.8.5.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2.6.1 Административного регламента. Если представленные документы не соответствуют требованиям пункта 2.6.1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3.8.6. Сотрудник МФЦ, ответственный за прием и регистрацию документов, передает:</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 сотруднику МФЦ, ответственному за направление межведомственных запросов, в случае, предусмотренном абзацем четвертым пункта 3.8.4 Административного регламента. После исполнения обязанностей, предусмотренных абзацем четвертым пункта 3.8.4 Административного регламента,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формирование дела.</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3.8.7.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3.8.8.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рабочих дней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3.8.9.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3.8.10.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3.8.4 Административного регламента, также документов (информации), полученных специалистом МФЦ в результате межведомственного информационного взаимодействия.</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3.8.11.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предоставления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В случае, предусмотренном абзацем четвертым пункта 3.8.4 Административного регламента, способом фиксации результата административной процедуры также является регистрация ответов из органов (организаций), на межведомственные запросы.</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IV. Формы контроля за исполнением</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административного регламента</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4.1. Общий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на постоянной основе уполномоченное должностное лицо.</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4.2. Непосредственный контроль за соблюдением сотрудниками Жилищного отдела последовательности действий, определенных административными процедурами по предоставлению муниципальной услуги, осуществляется руководителем Правового управления администрации, который является ответственным за организацию работы по предоставлению муниципальной услуги, включая предоставление специалистами Жилищного отдела отчетов о проделанной работе, принятие в пределах компетенции решений и подготовку ответов на обращения заявителей, содержащие жалобы на действия (бездействие) и решения сотрудников Жилищного отдела, непосредственно предоставляющих муниципальную услугу.</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4.3. Контроль за полнотой и качеством предоставления муниципальной услуги осуществляется уполномоченным структурным подразделением администрации – отделом муниципального контроля и охраны труда контрольного управления.</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4.4. Контроль за полнотой и качеством предоставления муниципальной услуги включает в себя проведение проверок в отношении структурных подразделений администрации, предоставляющих муниципальную услугу, должностных лиц администрации, осуществляющих деятельность по предоставлению муниципальной услуги, выявление и устранение нарушений прав заявителей при предоставлении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4.5. Проверки могут быть плановыми (осуществляться на основании полугодовых и годовых планов работы администрации) и внеплановыми.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lastRenderedPageBreak/>
        <w:t>4.6. Плановые проверки проводятся с периодичностью, определяемой распоряжениями администрации, но не чаще одного раза в год. Внеплановые проверки проводятся по обращению заинтересованных лиц или в установленных законодательством случаях.</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4.7. Должностные лица, осуществляющие деятельность по предоставлению муниципальной услуги, несут персональную ответственность за полноту и качество предоставления муниципальной услуги, за соблюдение и исполнение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Персональная ответственность должностных лиц, осуществляющих деятельность по предоставлению муниципальной услуги, закрепляется в их должностных инструкциях в соответствии с требованиями законодательства.</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4.8. По результатам проведенных проверок в случае выявления нарушений прав заявителей, положений настоящего административного регламента, иных нормативных правовых актов Российской Федерации и Самарской области Главой рассматривается вопрос о привлечении виновных лиц к ответственности в соответствии с действующим законодательством российской Федерации.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4.9. Заинтересованные лица могут принимать участие в электронных опросах, форумах и анкетировании по вопросам удовлетворения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4.10. Должностное лицо, на которого возложено кадровое обеспечение деятельности администрации, ведет учет случаев ненадлежащего исполнения должностными лицами администрации служебных обязанностей, в том числе касающихся предоставления муниципальной услуги, проводит служебные проверки в отношении должностных лиц администрации, допустивших подобные нарушения. Глава либо лицо, его замещающее, принимает меры в отношении должностных лиц в соответствии с законодательством Российской Федерации.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5. Досудебный (внесудебный) порядок обжалования решений и действий (бездействия) администрации, МФЦ, а также должностных лиц администрации и МФЦ</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администрации, МФЦ в ходе предоставления муниципальной услуги на основании настоящего Регламента.</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Заявитель может обратиться с жалобой в том числе в следующих случаях:</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 указанного в статье 15.1 Федерального закона;</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2) нарушение срока предоставления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8) нарушение срока или порядка выдачи документов по результатам предоставления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5.2. Общие требования к порядку подачи и рассмотрения жалобы.</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Жалоба подается в письменной форме либо в электронной форме в администрацию.</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Жалоба может быть направлена по почте, через многофункциональный центр предоставления государственных и муниципальных услуг, с использованием информационно – телекоммуникационной сети «Интернет», Интернет-сайта администрации, Единого портала либо Портала, а также может быть принята при личном приеме заявителя.</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5.4. В жалобе указываются:</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 xml:space="preserve">Жалоба, поступившая в администрацию, подлежит рассмотрению главой в течение 15 рабочих дней со дня ее регистрации, а в случае обжалования отказа администрации, должностного лица администрации в приеме документов у заявителя либо исправлении допущенных </w:t>
      </w:r>
      <w:r w:rsidRPr="001927DA">
        <w:rPr>
          <w:rFonts w:ascii="Times New Roman" w:eastAsia="Calibri" w:hAnsi="Times New Roman" w:cs="Times New Roman"/>
          <w:sz w:val="12"/>
          <w:szCs w:val="12"/>
        </w:rPr>
        <w:lastRenderedPageBreak/>
        <w:t>опечаток и ошибок или в случае обжалования нарушения установленного срока таких исправлений – в течение 5 рабочих дней со дня ее регистрации.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5.5. Вышестоящие ОМС МО СО и должностные лица, которым может быть адресована жалоба заявителя в досудебном (внесудебном) порядке.</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В досудебном (внесудебном) порядке заявители могут обжаловать действия или бездействие:</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должностных лиц Жилищного отдела – руководителю Правового управления администрации;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должностных лиц МФЦ – руководителю МФЦ;</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руководителя Правового управления – главе района.</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5.6. По результатам рассмотрения жалобы администрация принимает одно из следующих решений:</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администрацией, МФЦ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отказывает в удовлетворении жалобы.</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5.7.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927DA" w:rsidRP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1927DA" w:rsidRDefault="001927DA" w:rsidP="001927DA">
      <w:pPr>
        <w:tabs>
          <w:tab w:val="left" w:pos="284"/>
        </w:tabs>
        <w:spacing w:after="0" w:line="240" w:lineRule="auto"/>
        <w:ind w:firstLine="284"/>
        <w:jc w:val="both"/>
        <w:rPr>
          <w:rFonts w:ascii="Times New Roman" w:eastAsia="Calibri" w:hAnsi="Times New Roman" w:cs="Times New Roman"/>
          <w:sz w:val="12"/>
          <w:szCs w:val="12"/>
        </w:rPr>
      </w:pPr>
      <w:r w:rsidRPr="001927DA">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1927DA" w:rsidRPr="001927DA" w:rsidRDefault="001927DA" w:rsidP="001927DA">
      <w:pPr>
        <w:tabs>
          <w:tab w:val="left" w:pos="284"/>
        </w:tabs>
        <w:spacing w:after="0" w:line="240" w:lineRule="auto"/>
        <w:ind w:firstLine="284"/>
        <w:jc w:val="right"/>
        <w:rPr>
          <w:rFonts w:ascii="Times New Roman" w:eastAsia="Calibri" w:hAnsi="Times New Roman" w:cs="Times New Roman"/>
          <w:i/>
          <w:sz w:val="12"/>
          <w:szCs w:val="12"/>
        </w:rPr>
      </w:pPr>
      <w:r w:rsidRPr="001927DA">
        <w:rPr>
          <w:rFonts w:ascii="Times New Roman" w:eastAsia="Calibri" w:hAnsi="Times New Roman" w:cs="Times New Roman"/>
          <w:i/>
          <w:sz w:val="12"/>
          <w:szCs w:val="12"/>
        </w:rPr>
        <w:t>Приложение № 1</w:t>
      </w:r>
    </w:p>
    <w:p w:rsidR="001927DA" w:rsidRDefault="001927DA" w:rsidP="001927DA">
      <w:pPr>
        <w:tabs>
          <w:tab w:val="left" w:pos="284"/>
        </w:tabs>
        <w:spacing w:after="0" w:line="240" w:lineRule="auto"/>
        <w:ind w:firstLine="284"/>
        <w:jc w:val="right"/>
        <w:rPr>
          <w:rFonts w:ascii="Times New Roman" w:eastAsia="Calibri" w:hAnsi="Times New Roman" w:cs="Times New Roman"/>
          <w:i/>
          <w:sz w:val="12"/>
          <w:szCs w:val="12"/>
        </w:rPr>
      </w:pPr>
      <w:r w:rsidRPr="001927DA">
        <w:rPr>
          <w:rFonts w:ascii="Times New Roman" w:eastAsia="Calibri" w:hAnsi="Times New Roman" w:cs="Times New Roman"/>
          <w:i/>
          <w:sz w:val="12"/>
          <w:szCs w:val="12"/>
        </w:rPr>
        <w:t>к Административному регламенту</w:t>
      </w:r>
    </w:p>
    <w:p w:rsidR="001927DA" w:rsidRPr="001927DA" w:rsidRDefault="001927DA" w:rsidP="001927DA">
      <w:pPr>
        <w:tabs>
          <w:tab w:val="left" w:pos="284"/>
        </w:tabs>
        <w:spacing w:after="0" w:line="240" w:lineRule="auto"/>
        <w:ind w:firstLine="284"/>
        <w:jc w:val="right"/>
        <w:rPr>
          <w:rFonts w:ascii="Times New Roman" w:eastAsia="Calibri" w:hAnsi="Times New Roman" w:cs="Times New Roman"/>
          <w:i/>
          <w:sz w:val="12"/>
          <w:szCs w:val="12"/>
        </w:rPr>
      </w:pPr>
    </w:p>
    <w:p w:rsidR="001927DA" w:rsidRDefault="001927DA" w:rsidP="001927DA">
      <w:pPr>
        <w:tabs>
          <w:tab w:val="left" w:pos="284"/>
        </w:tabs>
        <w:spacing w:after="0" w:line="240" w:lineRule="auto"/>
        <w:jc w:val="right"/>
        <w:rPr>
          <w:rFonts w:ascii="Times New Roman" w:eastAsia="Calibri" w:hAnsi="Times New Roman" w:cs="Times New Roman"/>
          <w:sz w:val="12"/>
          <w:szCs w:val="12"/>
        </w:rPr>
      </w:pPr>
      <w:r w:rsidRPr="004C3071">
        <w:rPr>
          <w:rFonts w:ascii="Times New Roman" w:eastAsia="Calibri" w:hAnsi="Times New Roman" w:cs="Times New Roman"/>
          <w:sz w:val="12"/>
          <w:szCs w:val="12"/>
        </w:rPr>
        <w:t xml:space="preserve">В жилищный отдел Правового управления </w:t>
      </w:r>
    </w:p>
    <w:p w:rsidR="001927DA" w:rsidRPr="004C3071" w:rsidRDefault="001927DA" w:rsidP="001927DA">
      <w:pPr>
        <w:tabs>
          <w:tab w:val="left" w:pos="284"/>
        </w:tabs>
        <w:spacing w:after="0" w:line="240" w:lineRule="auto"/>
        <w:jc w:val="right"/>
        <w:rPr>
          <w:rFonts w:ascii="Times New Roman" w:eastAsia="Calibri" w:hAnsi="Times New Roman" w:cs="Times New Roman"/>
          <w:sz w:val="12"/>
          <w:szCs w:val="12"/>
        </w:rPr>
      </w:pPr>
      <w:r w:rsidRPr="004C3071">
        <w:rPr>
          <w:rFonts w:ascii="Times New Roman" w:eastAsia="Calibri" w:hAnsi="Times New Roman" w:cs="Times New Roman"/>
          <w:sz w:val="12"/>
          <w:szCs w:val="12"/>
        </w:rPr>
        <w:t>администрации муниципального района Сергиевский</w:t>
      </w:r>
    </w:p>
    <w:p w:rsidR="001927DA" w:rsidRPr="004C3071" w:rsidRDefault="001927DA" w:rsidP="001927DA">
      <w:pPr>
        <w:tabs>
          <w:tab w:val="left" w:pos="284"/>
        </w:tabs>
        <w:spacing w:after="0" w:line="240" w:lineRule="auto"/>
        <w:jc w:val="right"/>
        <w:rPr>
          <w:rFonts w:ascii="Times New Roman" w:eastAsia="Calibri" w:hAnsi="Times New Roman" w:cs="Times New Roman"/>
          <w:sz w:val="12"/>
          <w:szCs w:val="12"/>
        </w:rPr>
      </w:pPr>
    </w:p>
    <w:p w:rsidR="001927DA" w:rsidRPr="004C3071" w:rsidRDefault="001927DA" w:rsidP="001927DA">
      <w:pPr>
        <w:tabs>
          <w:tab w:val="left" w:pos="284"/>
        </w:tabs>
        <w:spacing w:after="0" w:line="240" w:lineRule="auto"/>
        <w:jc w:val="right"/>
        <w:rPr>
          <w:rFonts w:ascii="Times New Roman" w:eastAsia="Calibri" w:hAnsi="Times New Roman" w:cs="Times New Roman"/>
          <w:sz w:val="12"/>
          <w:szCs w:val="12"/>
        </w:rPr>
      </w:pPr>
      <w:r w:rsidRPr="004C3071">
        <w:rPr>
          <w:rFonts w:ascii="Times New Roman" w:eastAsia="Calibri" w:hAnsi="Times New Roman" w:cs="Times New Roman"/>
          <w:sz w:val="12"/>
          <w:szCs w:val="12"/>
        </w:rPr>
        <w:t>от</w:t>
      </w:r>
      <w:r w:rsidR="00C36F43">
        <w:rPr>
          <w:rFonts w:ascii="Times New Roman" w:eastAsia="Calibri" w:hAnsi="Times New Roman" w:cs="Times New Roman"/>
          <w:sz w:val="12"/>
          <w:szCs w:val="12"/>
        </w:rPr>
        <w:t xml:space="preserve"> _____________________________</w:t>
      </w:r>
    </w:p>
    <w:p w:rsidR="00C36F43" w:rsidRDefault="00C36F43" w:rsidP="001927DA">
      <w:pPr>
        <w:tabs>
          <w:tab w:val="left" w:pos="284"/>
        </w:tabs>
        <w:spacing w:after="0" w:line="240" w:lineRule="auto"/>
        <w:jc w:val="right"/>
        <w:rPr>
          <w:rFonts w:ascii="Times New Roman" w:eastAsia="Calibri" w:hAnsi="Times New Roman" w:cs="Times New Roman"/>
          <w:sz w:val="12"/>
          <w:szCs w:val="12"/>
        </w:rPr>
      </w:pPr>
      <w:r w:rsidRPr="00C36F43">
        <w:rPr>
          <w:rFonts w:ascii="Times New Roman" w:eastAsia="Calibri" w:hAnsi="Times New Roman" w:cs="Times New Roman"/>
          <w:sz w:val="12"/>
          <w:szCs w:val="12"/>
        </w:rPr>
        <w:t>(фамилия, имя, отчество)</w:t>
      </w:r>
    </w:p>
    <w:p w:rsidR="001927DA" w:rsidRPr="004C3071" w:rsidRDefault="001927DA" w:rsidP="001927DA">
      <w:pPr>
        <w:tabs>
          <w:tab w:val="left" w:pos="284"/>
        </w:tabs>
        <w:spacing w:after="0" w:line="240" w:lineRule="auto"/>
        <w:jc w:val="right"/>
        <w:rPr>
          <w:rFonts w:ascii="Times New Roman" w:eastAsia="Calibri" w:hAnsi="Times New Roman" w:cs="Times New Roman"/>
          <w:sz w:val="12"/>
          <w:szCs w:val="12"/>
        </w:rPr>
      </w:pPr>
      <w:r w:rsidRPr="004C3071">
        <w:rPr>
          <w:rFonts w:ascii="Times New Roman" w:eastAsia="Calibri" w:hAnsi="Times New Roman" w:cs="Times New Roman"/>
          <w:sz w:val="12"/>
          <w:szCs w:val="12"/>
        </w:rPr>
        <w:t>________________________________</w:t>
      </w:r>
    </w:p>
    <w:p w:rsidR="001927DA" w:rsidRPr="004C3071" w:rsidRDefault="001927DA" w:rsidP="001927DA">
      <w:pPr>
        <w:tabs>
          <w:tab w:val="left" w:pos="284"/>
        </w:tabs>
        <w:spacing w:after="0" w:line="240" w:lineRule="auto"/>
        <w:jc w:val="right"/>
        <w:rPr>
          <w:rFonts w:ascii="Times New Roman" w:eastAsia="Calibri" w:hAnsi="Times New Roman" w:cs="Times New Roman"/>
          <w:sz w:val="12"/>
          <w:szCs w:val="12"/>
        </w:rPr>
      </w:pPr>
      <w:r w:rsidRPr="004C3071">
        <w:rPr>
          <w:rFonts w:ascii="Times New Roman" w:eastAsia="Calibri" w:hAnsi="Times New Roman" w:cs="Times New Roman"/>
          <w:sz w:val="12"/>
          <w:szCs w:val="12"/>
        </w:rPr>
        <w:t>_______________________________,</w:t>
      </w:r>
    </w:p>
    <w:p w:rsidR="001927DA" w:rsidRPr="004C3071" w:rsidRDefault="001927DA" w:rsidP="001927DA">
      <w:pPr>
        <w:tabs>
          <w:tab w:val="left" w:pos="284"/>
        </w:tabs>
        <w:spacing w:after="0" w:line="240" w:lineRule="auto"/>
        <w:jc w:val="right"/>
        <w:rPr>
          <w:rFonts w:ascii="Times New Roman" w:eastAsia="Calibri" w:hAnsi="Times New Roman" w:cs="Times New Roman"/>
          <w:sz w:val="12"/>
          <w:szCs w:val="12"/>
        </w:rPr>
      </w:pPr>
      <w:r w:rsidRPr="004C3071">
        <w:rPr>
          <w:rFonts w:ascii="Times New Roman" w:eastAsia="Calibri" w:hAnsi="Times New Roman" w:cs="Times New Roman"/>
          <w:sz w:val="12"/>
          <w:szCs w:val="12"/>
        </w:rPr>
        <w:t>проживающего (ей) по адресу:</w:t>
      </w:r>
    </w:p>
    <w:p w:rsidR="001927DA" w:rsidRPr="004C3071" w:rsidRDefault="001927DA" w:rsidP="001927DA">
      <w:pPr>
        <w:tabs>
          <w:tab w:val="left" w:pos="284"/>
        </w:tabs>
        <w:spacing w:after="0" w:line="240" w:lineRule="auto"/>
        <w:jc w:val="right"/>
        <w:rPr>
          <w:rFonts w:ascii="Times New Roman" w:eastAsia="Calibri" w:hAnsi="Times New Roman" w:cs="Times New Roman"/>
          <w:sz w:val="12"/>
          <w:szCs w:val="12"/>
        </w:rPr>
      </w:pPr>
      <w:r w:rsidRPr="004C3071">
        <w:rPr>
          <w:rFonts w:ascii="Times New Roman" w:eastAsia="Calibri" w:hAnsi="Times New Roman" w:cs="Times New Roman"/>
          <w:sz w:val="12"/>
          <w:szCs w:val="12"/>
        </w:rPr>
        <w:t>_____</w:t>
      </w:r>
      <w:r>
        <w:rPr>
          <w:rFonts w:ascii="Times New Roman" w:eastAsia="Calibri" w:hAnsi="Times New Roman" w:cs="Times New Roman"/>
          <w:sz w:val="12"/>
          <w:szCs w:val="12"/>
        </w:rPr>
        <w:t>________</w:t>
      </w:r>
      <w:r w:rsidRPr="004C3071">
        <w:rPr>
          <w:rFonts w:ascii="Times New Roman" w:eastAsia="Calibri" w:hAnsi="Times New Roman" w:cs="Times New Roman"/>
          <w:sz w:val="12"/>
          <w:szCs w:val="12"/>
        </w:rPr>
        <w:t>___________________________</w:t>
      </w:r>
    </w:p>
    <w:p w:rsidR="001927DA" w:rsidRPr="004C3071" w:rsidRDefault="001927DA" w:rsidP="001927DA">
      <w:pPr>
        <w:tabs>
          <w:tab w:val="left" w:pos="284"/>
        </w:tabs>
        <w:spacing w:after="0" w:line="240" w:lineRule="auto"/>
        <w:jc w:val="right"/>
        <w:rPr>
          <w:rFonts w:ascii="Times New Roman" w:eastAsia="Calibri" w:hAnsi="Times New Roman" w:cs="Times New Roman"/>
          <w:sz w:val="12"/>
          <w:szCs w:val="12"/>
        </w:rPr>
      </w:pPr>
      <w:r w:rsidRPr="004C3071">
        <w:rPr>
          <w:rFonts w:ascii="Times New Roman" w:eastAsia="Calibri" w:hAnsi="Times New Roman" w:cs="Times New Roman"/>
          <w:sz w:val="12"/>
          <w:szCs w:val="12"/>
        </w:rPr>
        <w:t>_____________</w:t>
      </w:r>
      <w:r>
        <w:rPr>
          <w:rFonts w:ascii="Times New Roman" w:eastAsia="Calibri" w:hAnsi="Times New Roman" w:cs="Times New Roman"/>
          <w:sz w:val="12"/>
          <w:szCs w:val="12"/>
        </w:rPr>
        <w:t>________</w:t>
      </w:r>
      <w:r w:rsidRPr="004C3071">
        <w:rPr>
          <w:rFonts w:ascii="Times New Roman" w:eastAsia="Calibri" w:hAnsi="Times New Roman" w:cs="Times New Roman"/>
          <w:sz w:val="12"/>
          <w:szCs w:val="12"/>
        </w:rPr>
        <w:t>___________________</w:t>
      </w:r>
    </w:p>
    <w:p w:rsidR="001927DA" w:rsidRDefault="001927DA" w:rsidP="001927DA">
      <w:pPr>
        <w:tabs>
          <w:tab w:val="left" w:pos="284"/>
        </w:tabs>
        <w:spacing w:after="0" w:line="240" w:lineRule="auto"/>
        <w:jc w:val="right"/>
        <w:rPr>
          <w:rFonts w:ascii="Times New Roman" w:eastAsia="Calibri" w:hAnsi="Times New Roman" w:cs="Times New Roman"/>
          <w:sz w:val="12"/>
          <w:szCs w:val="12"/>
        </w:rPr>
      </w:pPr>
      <w:r w:rsidRPr="001927DA">
        <w:rPr>
          <w:rFonts w:ascii="Times New Roman" w:eastAsia="Calibri" w:hAnsi="Times New Roman" w:cs="Times New Roman"/>
          <w:sz w:val="12"/>
          <w:szCs w:val="12"/>
        </w:rPr>
        <w:t xml:space="preserve">Адрес электронной почты: </w:t>
      </w:r>
    </w:p>
    <w:p w:rsidR="001927DA" w:rsidRDefault="001927DA" w:rsidP="001927DA">
      <w:pPr>
        <w:tabs>
          <w:tab w:val="left" w:pos="284"/>
        </w:tabs>
        <w:spacing w:after="0" w:line="240" w:lineRule="auto"/>
        <w:jc w:val="right"/>
        <w:rPr>
          <w:rFonts w:ascii="Times New Roman" w:eastAsia="Calibri" w:hAnsi="Times New Roman" w:cs="Times New Roman"/>
          <w:sz w:val="12"/>
          <w:szCs w:val="12"/>
        </w:rPr>
      </w:pPr>
      <w:r w:rsidRPr="004C3071">
        <w:rPr>
          <w:rFonts w:ascii="Times New Roman" w:eastAsia="Calibri" w:hAnsi="Times New Roman" w:cs="Times New Roman"/>
          <w:sz w:val="12"/>
          <w:szCs w:val="12"/>
        </w:rPr>
        <w:t>________________________________</w:t>
      </w:r>
    </w:p>
    <w:p w:rsidR="001927DA" w:rsidRDefault="001927DA" w:rsidP="001927DA">
      <w:pPr>
        <w:tabs>
          <w:tab w:val="left" w:pos="284"/>
        </w:tabs>
        <w:spacing w:after="0" w:line="240" w:lineRule="auto"/>
        <w:jc w:val="right"/>
        <w:rPr>
          <w:rFonts w:ascii="Times New Roman" w:eastAsia="Calibri" w:hAnsi="Times New Roman" w:cs="Times New Roman"/>
          <w:sz w:val="12"/>
          <w:szCs w:val="12"/>
        </w:rPr>
      </w:pPr>
      <w:r w:rsidRPr="001927DA">
        <w:rPr>
          <w:rFonts w:ascii="Times New Roman" w:eastAsia="Calibri" w:hAnsi="Times New Roman" w:cs="Times New Roman"/>
          <w:sz w:val="12"/>
          <w:szCs w:val="12"/>
        </w:rPr>
        <w:t>(при наличии)</w:t>
      </w:r>
    </w:p>
    <w:p w:rsidR="001927DA" w:rsidRDefault="001927DA" w:rsidP="001927DA">
      <w:pPr>
        <w:tabs>
          <w:tab w:val="left" w:pos="284"/>
        </w:tabs>
        <w:spacing w:after="0" w:line="240" w:lineRule="auto"/>
        <w:jc w:val="right"/>
        <w:rPr>
          <w:rFonts w:ascii="Times New Roman" w:eastAsia="Calibri" w:hAnsi="Times New Roman" w:cs="Times New Roman"/>
          <w:sz w:val="12"/>
          <w:szCs w:val="12"/>
        </w:rPr>
      </w:pPr>
      <w:r w:rsidRPr="004C3071">
        <w:rPr>
          <w:rFonts w:ascii="Times New Roman" w:eastAsia="Calibri" w:hAnsi="Times New Roman" w:cs="Times New Roman"/>
          <w:sz w:val="12"/>
          <w:szCs w:val="12"/>
        </w:rPr>
        <w:t>контактный телеф</w:t>
      </w:r>
      <w:r>
        <w:rPr>
          <w:rFonts w:ascii="Times New Roman" w:eastAsia="Calibri" w:hAnsi="Times New Roman" w:cs="Times New Roman"/>
          <w:sz w:val="12"/>
          <w:szCs w:val="12"/>
        </w:rPr>
        <w:t xml:space="preserve">он  </w:t>
      </w:r>
      <w:r w:rsidR="00C36F43">
        <w:rPr>
          <w:rFonts w:ascii="Times New Roman" w:eastAsia="Calibri" w:hAnsi="Times New Roman" w:cs="Times New Roman"/>
          <w:sz w:val="12"/>
          <w:szCs w:val="12"/>
        </w:rPr>
        <w:t>____________________</w:t>
      </w:r>
    </w:p>
    <w:p w:rsidR="00C36F43" w:rsidRDefault="00C36F43" w:rsidP="00C36F43">
      <w:pPr>
        <w:tabs>
          <w:tab w:val="left" w:pos="284"/>
        </w:tabs>
        <w:spacing w:after="0" w:line="240" w:lineRule="auto"/>
        <w:jc w:val="right"/>
        <w:rPr>
          <w:rFonts w:ascii="Times New Roman" w:eastAsia="Calibri" w:hAnsi="Times New Roman" w:cs="Times New Roman"/>
          <w:sz w:val="12"/>
          <w:szCs w:val="12"/>
        </w:rPr>
      </w:pPr>
      <w:r w:rsidRPr="00C36F43">
        <w:rPr>
          <w:rFonts w:ascii="Times New Roman" w:eastAsia="Calibri" w:hAnsi="Times New Roman" w:cs="Times New Roman"/>
          <w:sz w:val="12"/>
          <w:szCs w:val="12"/>
        </w:rPr>
        <w:t xml:space="preserve">Паспорт: _______________________________ </w:t>
      </w:r>
    </w:p>
    <w:p w:rsidR="00C36F43" w:rsidRPr="00C36F43" w:rsidRDefault="00C36F43" w:rsidP="00C36F43">
      <w:pPr>
        <w:tabs>
          <w:tab w:val="left" w:pos="284"/>
        </w:tabs>
        <w:spacing w:after="0" w:line="240" w:lineRule="auto"/>
        <w:jc w:val="right"/>
        <w:rPr>
          <w:rFonts w:ascii="Times New Roman" w:eastAsia="Calibri" w:hAnsi="Times New Roman" w:cs="Times New Roman"/>
          <w:sz w:val="12"/>
          <w:szCs w:val="12"/>
        </w:rPr>
      </w:pPr>
      <w:r w:rsidRPr="00C36F43">
        <w:rPr>
          <w:rFonts w:ascii="Times New Roman" w:eastAsia="Calibri" w:hAnsi="Times New Roman" w:cs="Times New Roman"/>
          <w:sz w:val="12"/>
          <w:szCs w:val="12"/>
        </w:rPr>
        <w:t>________________________________________</w:t>
      </w:r>
    </w:p>
    <w:p w:rsidR="00C36F43" w:rsidRDefault="00C36F43" w:rsidP="00C36F43">
      <w:pPr>
        <w:tabs>
          <w:tab w:val="left" w:pos="284"/>
        </w:tabs>
        <w:spacing w:after="0" w:line="240" w:lineRule="auto"/>
        <w:jc w:val="right"/>
        <w:rPr>
          <w:rFonts w:ascii="Times New Roman" w:eastAsia="Calibri" w:hAnsi="Times New Roman" w:cs="Times New Roman"/>
          <w:sz w:val="12"/>
          <w:szCs w:val="12"/>
        </w:rPr>
      </w:pPr>
      <w:r w:rsidRPr="00C36F43">
        <w:rPr>
          <w:rFonts w:ascii="Times New Roman" w:eastAsia="Calibri" w:hAnsi="Times New Roman" w:cs="Times New Roman"/>
          <w:sz w:val="12"/>
          <w:szCs w:val="12"/>
        </w:rPr>
        <w:t>(серия, номер, дата выдачи, кем)</w:t>
      </w:r>
    </w:p>
    <w:p w:rsidR="001927DA" w:rsidRPr="004C3071" w:rsidRDefault="001927DA" w:rsidP="001927DA">
      <w:pPr>
        <w:tabs>
          <w:tab w:val="left" w:pos="284"/>
        </w:tabs>
        <w:spacing w:after="0" w:line="240" w:lineRule="auto"/>
        <w:jc w:val="both"/>
        <w:rPr>
          <w:rFonts w:ascii="Times New Roman" w:eastAsia="Calibri" w:hAnsi="Times New Roman" w:cs="Times New Roman"/>
          <w:sz w:val="12"/>
          <w:szCs w:val="12"/>
        </w:rPr>
      </w:pPr>
    </w:p>
    <w:p w:rsidR="00C36F43" w:rsidRPr="00C36F43" w:rsidRDefault="00C36F43" w:rsidP="00C36F43">
      <w:pPr>
        <w:tabs>
          <w:tab w:val="left" w:pos="284"/>
        </w:tabs>
        <w:spacing w:after="0" w:line="240" w:lineRule="auto"/>
        <w:jc w:val="center"/>
        <w:rPr>
          <w:rFonts w:ascii="Times New Roman" w:eastAsia="Calibri" w:hAnsi="Times New Roman" w:cs="Times New Roman"/>
          <w:b/>
          <w:sz w:val="12"/>
          <w:szCs w:val="12"/>
        </w:rPr>
      </w:pPr>
      <w:r w:rsidRPr="00C36F43">
        <w:rPr>
          <w:rFonts w:ascii="Times New Roman" w:eastAsia="Calibri" w:hAnsi="Times New Roman" w:cs="Times New Roman"/>
          <w:b/>
          <w:sz w:val="12"/>
          <w:szCs w:val="12"/>
        </w:rPr>
        <w:t>Заявление</w:t>
      </w:r>
    </w:p>
    <w:p w:rsidR="00C36F43" w:rsidRPr="00C36F43" w:rsidRDefault="00C36F43" w:rsidP="00C36F43">
      <w:pPr>
        <w:tabs>
          <w:tab w:val="left" w:pos="284"/>
        </w:tabs>
        <w:spacing w:after="0" w:line="240" w:lineRule="auto"/>
        <w:jc w:val="center"/>
        <w:rPr>
          <w:rFonts w:ascii="Times New Roman" w:eastAsia="Calibri" w:hAnsi="Times New Roman" w:cs="Times New Roman"/>
          <w:b/>
          <w:sz w:val="12"/>
          <w:szCs w:val="12"/>
        </w:rPr>
      </w:pPr>
      <w:r w:rsidRPr="00C36F43">
        <w:rPr>
          <w:rFonts w:ascii="Times New Roman" w:eastAsia="Calibri" w:hAnsi="Times New Roman" w:cs="Times New Roman"/>
          <w:b/>
          <w:sz w:val="12"/>
          <w:szCs w:val="12"/>
        </w:rPr>
        <w:t>о вселении граждан в качестве членов семьи Нанимателя</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ab/>
        <w:t>Прошу разрешить и документально оформить вселение в жилое помещение, занимаемое мной на основании _</w:t>
      </w:r>
      <w:r>
        <w:rPr>
          <w:rFonts w:ascii="Times New Roman" w:eastAsia="Calibri" w:hAnsi="Times New Roman" w:cs="Times New Roman"/>
          <w:sz w:val="12"/>
          <w:szCs w:val="12"/>
        </w:rPr>
        <w:t>__________________________</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_____________________________________________________________________________</w:t>
      </w:r>
      <w:r>
        <w:rPr>
          <w:rFonts w:ascii="Times New Roman" w:eastAsia="Calibri" w:hAnsi="Times New Roman" w:cs="Times New Roman"/>
          <w:sz w:val="12"/>
          <w:szCs w:val="12"/>
        </w:rPr>
        <w:t>________________________________________________</w:t>
      </w:r>
    </w:p>
    <w:p w:rsidR="00C36F43" w:rsidRPr="00C36F43" w:rsidRDefault="00C36F43" w:rsidP="00C36F43">
      <w:pPr>
        <w:tabs>
          <w:tab w:val="left" w:pos="284"/>
        </w:tabs>
        <w:spacing w:after="0" w:line="240" w:lineRule="auto"/>
        <w:jc w:val="center"/>
        <w:rPr>
          <w:rFonts w:ascii="Times New Roman" w:eastAsia="Calibri" w:hAnsi="Times New Roman" w:cs="Times New Roman"/>
          <w:sz w:val="12"/>
          <w:szCs w:val="12"/>
        </w:rPr>
      </w:pPr>
      <w:r w:rsidRPr="00C36F43">
        <w:rPr>
          <w:rFonts w:ascii="Times New Roman" w:eastAsia="Calibri" w:hAnsi="Times New Roman" w:cs="Times New Roman"/>
          <w:sz w:val="12"/>
          <w:szCs w:val="12"/>
        </w:rPr>
        <w:t>(постановление: номер, когда и кем издано; договор найма: номер, дата оформления)</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следующих совершеннолетних граждан:</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1. _____________________________________________________________________________________________</w:t>
      </w:r>
      <w:r>
        <w:rPr>
          <w:rFonts w:ascii="Times New Roman" w:eastAsia="Calibri" w:hAnsi="Times New Roman" w:cs="Times New Roman"/>
          <w:sz w:val="12"/>
          <w:szCs w:val="12"/>
        </w:rPr>
        <w:t>______________________________</w:t>
      </w:r>
    </w:p>
    <w:p w:rsidR="00C36F43" w:rsidRPr="00C36F43" w:rsidRDefault="00C36F43" w:rsidP="00C36F43">
      <w:pPr>
        <w:tabs>
          <w:tab w:val="left" w:pos="284"/>
        </w:tabs>
        <w:spacing w:after="0" w:line="240" w:lineRule="auto"/>
        <w:jc w:val="center"/>
        <w:rPr>
          <w:rFonts w:ascii="Times New Roman" w:eastAsia="Calibri" w:hAnsi="Times New Roman" w:cs="Times New Roman"/>
          <w:sz w:val="12"/>
          <w:szCs w:val="12"/>
        </w:rPr>
      </w:pPr>
      <w:r w:rsidRPr="00C36F43">
        <w:rPr>
          <w:rFonts w:ascii="Times New Roman" w:eastAsia="Calibri" w:hAnsi="Times New Roman" w:cs="Times New Roman"/>
          <w:sz w:val="12"/>
          <w:szCs w:val="12"/>
        </w:rPr>
        <w:t>(Ф.И.О., паспорт: серия, номер, кем и когда выдан)</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2. ___________________________________________________________________________________________________________________________</w:t>
      </w:r>
    </w:p>
    <w:p w:rsidR="00C36F43" w:rsidRPr="00C36F43" w:rsidRDefault="00C36F43" w:rsidP="00C36F43">
      <w:pPr>
        <w:tabs>
          <w:tab w:val="left" w:pos="284"/>
        </w:tabs>
        <w:spacing w:after="0" w:line="240" w:lineRule="auto"/>
        <w:jc w:val="center"/>
        <w:rPr>
          <w:rFonts w:ascii="Times New Roman" w:eastAsia="Calibri" w:hAnsi="Times New Roman" w:cs="Times New Roman"/>
          <w:sz w:val="12"/>
          <w:szCs w:val="12"/>
        </w:rPr>
      </w:pPr>
      <w:r w:rsidRPr="00C36F43">
        <w:rPr>
          <w:rFonts w:ascii="Times New Roman" w:eastAsia="Calibri" w:hAnsi="Times New Roman" w:cs="Times New Roman"/>
          <w:sz w:val="12"/>
          <w:szCs w:val="12"/>
        </w:rPr>
        <w:t>(Ф.И.О., паспорт: серия, номер, кем и когда выдан)</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и (или) несовершеннолетних детей:</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1. __________</w:t>
      </w:r>
      <w:r>
        <w:rPr>
          <w:rFonts w:ascii="Times New Roman" w:eastAsia="Calibri" w:hAnsi="Times New Roman" w:cs="Times New Roman"/>
          <w:sz w:val="12"/>
          <w:szCs w:val="12"/>
        </w:rPr>
        <w:t>_____</w:t>
      </w:r>
      <w:r w:rsidRPr="00C36F43">
        <w:rPr>
          <w:rFonts w:ascii="Times New Roman" w:eastAsia="Calibri" w:hAnsi="Times New Roman" w:cs="Times New Roman"/>
          <w:sz w:val="12"/>
          <w:szCs w:val="12"/>
        </w:rPr>
        <w:t>_________________________________________________________________________________</w:t>
      </w:r>
      <w:r>
        <w:rPr>
          <w:rFonts w:ascii="Times New Roman" w:eastAsia="Calibri" w:hAnsi="Times New Roman" w:cs="Times New Roman"/>
          <w:sz w:val="12"/>
          <w:szCs w:val="12"/>
        </w:rPr>
        <w:t>___________________________</w:t>
      </w:r>
    </w:p>
    <w:p w:rsidR="00C36F43" w:rsidRPr="00C36F43" w:rsidRDefault="00C36F43" w:rsidP="00C36F43">
      <w:pPr>
        <w:tabs>
          <w:tab w:val="left" w:pos="284"/>
        </w:tabs>
        <w:spacing w:after="0" w:line="240" w:lineRule="auto"/>
        <w:jc w:val="center"/>
        <w:rPr>
          <w:rFonts w:ascii="Times New Roman" w:eastAsia="Calibri" w:hAnsi="Times New Roman" w:cs="Times New Roman"/>
          <w:sz w:val="12"/>
          <w:szCs w:val="12"/>
        </w:rPr>
      </w:pPr>
      <w:r w:rsidRPr="00C36F43">
        <w:rPr>
          <w:rFonts w:ascii="Times New Roman" w:eastAsia="Calibri" w:hAnsi="Times New Roman" w:cs="Times New Roman"/>
          <w:sz w:val="12"/>
          <w:szCs w:val="12"/>
        </w:rPr>
        <w:t>(Ф.И.О., свидетельство о рождении: серия, номер)</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2. ___________________________________________________________________________________________________________________________</w:t>
      </w:r>
    </w:p>
    <w:p w:rsidR="00C36F43" w:rsidRPr="00C36F43" w:rsidRDefault="00C36F43" w:rsidP="00C36F43">
      <w:pPr>
        <w:tabs>
          <w:tab w:val="left" w:pos="284"/>
        </w:tabs>
        <w:spacing w:after="0" w:line="240" w:lineRule="auto"/>
        <w:jc w:val="center"/>
        <w:rPr>
          <w:rFonts w:ascii="Times New Roman" w:eastAsia="Calibri" w:hAnsi="Times New Roman" w:cs="Times New Roman"/>
          <w:sz w:val="12"/>
          <w:szCs w:val="12"/>
        </w:rPr>
      </w:pPr>
      <w:r w:rsidRPr="00C36F43">
        <w:rPr>
          <w:rFonts w:ascii="Times New Roman" w:eastAsia="Calibri" w:hAnsi="Times New Roman" w:cs="Times New Roman"/>
          <w:sz w:val="12"/>
          <w:szCs w:val="12"/>
        </w:rPr>
        <w:t>(Ф.И.О., свидетельство о рождении: серия, номер)</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в качестве членов семьи, приобретающих право пользования жилым помещением (жилой площадью) наравне с Нанимателем и членами его семьи.</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 xml:space="preserve">При их вселении на каждого проживающего будет приходиться ___________ </w:t>
      </w:r>
      <w:proofErr w:type="spellStart"/>
      <w:r w:rsidRPr="00C36F43">
        <w:rPr>
          <w:rFonts w:ascii="Times New Roman" w:eastAsia="Calibri" w:hAnsi="Times New Roman" w:cs="Times New Roman"/>
          <w:sz w:val="12"/>
          <w:szCs w:val="12"/>
        </w:rPr>
        <w:t>кв.м</w:t>
      </w:r>
      <w:proofErr w:type="spellEnd"/>
      <w:r w:rsidRPr="00C36F43">
        <w:rPr>
          <w:rFonts w:ascii="Times New Roman" w:eastAsia="Calibri" w:hAnsi="Times New Roman" w:cs="Times New Roman"/>
          <w:sz w:val="12"/>
          <w:szCs w:val="12"/>
        </w:rPr>
        <w:t>. общей площади жилого помещения (не заполняется при вселении детей, родителей, супругов).</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Все совершеннолетние члены моей семьи на вселение названных лиц согласны (согласие членов семьи не требуется при вселении несовершеннолетних детей к их родителям).</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 xml:space="preserve">Прошу включить вселяемых граждан в договор социального найма жилого помещения в качестве членов семьи Нанимателя. </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Плату за жилое помещение и предоставление коммунальных услуг обязуюсь производить с учетом вселенных граждан.</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 xml:space="preserve">____ ___________20____г.   </w:t>
      </w:r>
      <w:r w:rsidRPr="00C36F43">
        <w:rPr>
          <w:rFonts w:ascii="Times New Roman" w:eastAsia="Calibri" w:hAnsi="Times New Roman" w:cs="Times New Roman"/>
          <w:sz w:val="12"/>
          <w:szCs w:val="12"/>
        </w:rPr>
        <w:tab/>
        <w:t xml:space="preserve">________________              _________________________                                          </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6F43">
        <w:rPr>
          <w:rFonts w:ascii="Times New Roman" w:eastAsia="Calibri" w:hAnsi="Times New Roman" w:cs="Times New Roman"/>
          <w:sz w:val="12"/>
          <w:szCs w:val="12"/>
        </w:rPr>
        <w:t xml:space="preserve">       (подпись)                                  (Ф.И.О. заявителя)                                                            </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lastRenderedPageBreak/>
        <w:t>На вселение согласны:</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1. ________________________________________________________</w:t>
      </w:r>
      <w:r w:rsidRPr="00C36F43">
        <w:rPr>
          <w:rFonts w:ascii="Times New Roman" w:eastAsia="Calibri" w:hAnsi="Times New Roman" w:cs="Times New Roman"/>
          <w:sz w:val="12"/>
          <w:szCs w:val="12"/>
        </w:rPr>
        <w:tab/>
        <w:t>_________________</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 xml:space="preserve">                 (Ф.И.О., паспорт: серия, номер, кем и когда выдан)</w:t>
      </w:r>
      <w:r w:rsidRPr="00C36F43">
        <w:rPr>
          <w:rFonts w:ascii="Times New Roman" w:eastAsia="Calibri" w:hAnsi="Times New Roman" w:cs="Times New Roman"/>
          <w:sz w:val="12"/>
          <w:szCs w:val="12"/>
        </w:rPr>
        <w:tab/>
        <w:t xml:space="preserve">                     (подпись)</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2. ________________________________________________________</w:t>
      </w:r>
      <w:r w:rsidRPr="00C36F43">
        <w:rPr>
          <w:rFonts w:ascii="Times New Roman" w:eastAsia="Calibri" w:hAnsi="Times New Roman" w:cs="Times New Roman"/>
          <w:sz w:val="12"/>
          <w:szCs w:val="12"/>
        </w:rPr>
        <w:tab/>
        <w:t>_________________</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 xml:space="preserve">                  (Ф.И.О., паспорт: серия, номер, кем и когда выдан)</w:t>
      </w:r>
      <w:r w:rsidRPr="00C36F43">
        <w:rPr>
          <w:rFonts w:ascii="Times New Roman" w:eastAsia="Calibri" w:hAnsi="Times New Roman" w:cs="Times New Roman"/>
          <w:sz w:val="12"/>
          <w:szCs w:val="12"/>
        </w:rPr>
        <w:tab/>
        <w:t xml:space="preserve">                      (подпись)</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3. ________________________________________________________</w:t>
      </w:r>
      <w:r w:rsidRPr="00C36F43">
        <w:rPr>
          <w:rFonts w:ascii="Times New Roman" w:eastAsia="Calibri" w:hAnsi="Times New Roman" w:cs="Times New Roman"/>
          <w:sz w:val="12"/>
          <w:szCs w:val="12"/>
        </w:rPr>
        <w:tab/>
        <w:t>_________________</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 xml:space="preserve">                  (Ф.И.О., паспорт: серия, номер, кем и когда выдан)</w:t>
      </w:r>
      <w:r w:rsidRPr="00C36F43">
        <w:rPr>
          <w:rFonts w:ascii="Times New Roman" w:eastAsia="Calibri" w:hAnsi="Times New Roman" w:cs="Times New Roman"/>
          <w:sz w:val="12"/>
          <w:szCs w:val="12"/>
        </w:rPr>
        <w:tab/>
        <w:t xml:space="preserve">                      (подпись)</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Вселяемые граждане:</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1. ________________________________________________________</w:t>
      </w:r>
      <w:r w:rsidRPr="00C36F43">
        <w:rPr>
          <w:rFonts w:ascii="Times New Roman" w:eastAsia="Calibri" w:hAnsi="Times New Roman" w:cs="Times New Roman"/>
          <w:sz w:val="12"/>
          <w:szCs w:val="12"/>
        </w:rPr>
        <w:tab/>
        <w:t>_________________</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 xml:space="preserve">                                    (Ф.И.О.)</w:t>
      </w:r>
      <w:r w:rsidRPr="00C36F43">
        <w:rPr>
          <w:rFonts w:ascii="Times New Roman" w:eastAsia="Calibri" w:hAnsi="Times New Roman" w:cs="Times New Roman"/>
          <w:sz w:val="12"/>
          <w:szCs w:val="12"/>
        </w:rPr>
        <w:tab/>
      </w:r>
      <w:r w:rsidRPr="00C36F43">
        <w:rPr>
          <w:rFonts w:ascii="Times New Roman" w:eastAsia="Calibri" w:hAnsi="Times New Roman" w:cs="Times New Roman"/>
          <w:sz w:val="12"/>
          <w:szCs w:val="12"/>
        </w:rPr>
        <w:tab/>
      </w:r>
      <w:r w:rsidRPr="00C36F43">
        <w:rPr>
          <w:rFonts w:ascii="Times New Roman" w:eastAsia="Calibri" w:hAnsi="Times New Roman" w:cs="Times New Roman"/>
          <w:sz w:val="12"/>
          <w:szCs w:val="12"/>
        </w:rPr>
        <w:tab/>
      </w:r>
      <w:r w:rsidRPr="00C36F43">
        <w:rPr>
          <w:rFonts w:ascii="Times New Roman" w:eastAsia="Calibri" w:hAnsi="Times New Roman" w:cs="Times New Roman"/>
          <w:sz w:val="12"/>
          <w:szCs w:val="12"/>
        </w:rPr>
        <w:tab/>
      </w:r>
      <w:r w:rsidRPr="00C36F43">
        <w:rPr>
          <w:rFonts w:ascii="Times New Roman" w:eastAsia="Calibri" w:hAnsi="Times New Roman" w:cs="Times New Roman"/>
          <w:sz w:val="12"/>
          <w:szCs w:val="12"/>
        </w:rPr>
        <w:tab/>
      </w:r>
      <w:r w:rsidRPr="00C36F43">
        <w:rPr>
          <w:rFonts w:ascii="Times New Roman" w:eastAsia="Calibri" w:hAnsi="Times New Roman" w:cs="Times New Roman"/>
          <w:sz w:val="12"/>
          <w:szCs w:val="12"/>
        </w:rPr>
        <w:tab/>
        <w:t xml:space="preserve">           (подпись)</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2. ________________________________________________________</w:t>
      </w:r>
      <w:r w:rsidRPr="00C36F43">
        <w:rPr>
          <w:rFonts w:ascii="Times New Roman" w:eastAsia="Calibri" w:hAnsi="Times New Roman" w:cs="Times New Roman"/>
          <w:sz w:val="12"/>
          <w:szCs w:val="12"/>
        </w:rPr>
        <w:tab/>
        <w:t>_________________</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 xml:space="preserve">                                     (Ф.И.О.)</w:t>
      </w:r>
      <w:r w:rsidRPr="00C36F43">
        <w:rPr>
          <w:rFonts w:ascii="Times New Roman" w:eastAsia="Calibri" w:hAnsi="Times New Roman" w:cs="Times New Roman"/>
          <w:sz w:val="12"/>
          <w:szCs w:val="12"/>
        </w:rPr>
        <w:tab/>
      </w:r>
      <w:r w:rsidRPr="00C36F43">
        <w:rPr>
          <w:rFonts w:ascii="Times New Roman" w:eastAsia="Calibri" w:hAnsi="Times New Roman" w:cs="Times New Roman"/>
          <w:sz w:val="12"/>
          <w:szCs w:val="12"/>
        </w:rPr>
        <w:tab/>
      </w:r>
      <w:r w:rsidRPr="00C36F43">
        <w:rPr>
          <w:rFonts w:ascii="Times New Roman" w:eastAsia="Calibri" w:hAnsi="Times New Roman" w:cs="Times New Roman"/>
          <w:sz w:val="12"/>
          <w:szCs w:val="12"/>
        </w:rPr>
        <w:tab/>
      </w:r>
      <w:r w:rsidRPr="00C36F43">
        <w:rPr>
          <w:rFonts w:ascii="Times New Roman" w:eastAsia="Calibri" w:hAnsi="Times New Roman" w:cs="Times New Roman"/>
          <w:sz w:val="12"/>
          <w:szCs w:val="12"/>
        </w:rPr>
        <w:tab/>
      </w:r>
      <w:r w:rsidRPr="00C36F43">
        <w:rPr>
          <w:rFonts w:ascii="Times New Roman" w:eastAsia="Calibri" w:hAnsi="Times New Roman" w:cs="Times New Roman"/>
          <w:sz w:val="12"/>
          <w:szCs w:val="12"/>
        </w:rPr>
        <w:tab/>
      </w:r>
      <w:r w:rsidRPr="00C36F43">
        <w:rPr>
          <w:rFonts w:ascii="Times New Roman" w:eastAsia="Calibri" w:hAnsi="Times New Roman" w:cs="Times New Roman"/>
          <w:sz w:val="12"/>
          <w:szCs w:val="12"/>
        </w:rPr>
        <w:tab/>
        <w:t xml:space="preserve">            (подпись)</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3. ________________________________________________________</w:t>
      </w:r>
      <w:r w:rsidRPr="00C36F43">
        <w:rPr>
          <w:rFonts w:ascii="Times New Roman" w:eastAsia="Calibri" w:hAnsi="Times New Roman" w:cs="Times New Roman"/>
          <w:sz w:val="12"/>
          <w:szCs w:val="12"/>
        </w:rPr>
        <w:tab/>
        <w:t>_________________</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 xml:space="preserve">                                     (Ф.И.О.)</w:t>
      </w:r>
      <w:r w:rsidRPr="00C36F43">
        <w:rPr>
          <w:rFonts w:ascii="Times New Roman" w:eastAsia="Calibri" w:hAnsi="Times New Roman" w:cs="Times New Roman"/>
          <w:sz w:val="12"/>
          <w:szCs w:val="12"/>
        </w:rPr>
        <w:tab/>
      </w:r>
      <w:r w:rsidRPr="00C36F43">
        <w:rPr>
          <w:rFonts w:ascii="Times New Roman" w:eastAsia="Calibri" w:hAnsi="Times New Roman" w:cs="Times New Roman"/>
          <w:sz w:val="12"/>
          <w:szCs w:val="12"/>
        </w:rPr>
        <w:tab/>
      </w:r>
      <w:r w:rsidRPr="00C36F43">
        <w:rPr>
          <w:rFonts w:ascii="Times New Roman" w:eastAsia="Calibri" w:hAnsi="Times New Roman" w:cs="Times New Roman"/>
          <w:sz w:val="12"/>
          <w:szCs w:val="12"/>
        </w:rPr>
        <w:tab/>
      </w:r>
      <w:r w:rsidRPr="00C36F43">
        <w:rPr>
          <w:rFonts w:ascii="Times New Roman" w:eastAsia="Calibri" w:hAnsi="Times New Roman" w:cs="Times New Roman"/>
          <w:sz w:val="12"/>
          <w:szCs w:val="12"/>
        </w:rPr>
        <w:tab/>
      </w:r>
      <w:r w:rsidRPr="00C36F43">
        <w:rPr>
          <w:rFonts w:ascii="Times New Roman" w:eastAsia="Calibri" w:hAnsi="Times New Roman" w:cs="Times New Roman"/>
          <w:sz w:val="12"/>
          <w:szCs w:val="12"/>
        </w:rPr>
        <w:tab/>
      </w:r>
      <w:r w:rsidRPr="00C36F43">
        <w:rPr>
          <w:rFonts w:ascii="Times New Roman" w:eastAsia="Calibri" w:hAnsi="Times New Roman" w:cs="Times New Roman"/>
          <w:sz w:val="12"/>
          <w:szCs w:val="12"/>
        </w:rPr>
        <w:tab/>
        <w:t xml:space="preserve">            (подпись)</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В рамках осуществления мероприятий по предоставлению муниципальной услуги все нижеподписавшиеся согласны на обработку персональных данных в течение неограниченного срока в соответствии с Федеральным законом от 27.07.2006 г. № 152-ФЗ «О персональных данных».</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 _____________ 20</w:t>
      </w:r>
      <w:r w:rsidRPr="00C36F43">
        <w:rPr>
          <w:rFonts w:ascii="Times New Roman" w:eastAsia="Calibri" w:hAnsi="Times New Roman" w:cs="Times New Roman"/>
          <w:sz w:val="12"/>
          <w:szCs w:val="12"/>
        </w:rPr>
        <w:t xml:space="preserve">__ г. _______________            </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 xml:space="preserve"> ___________________                       _________________                      </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 xml:space="preserve">(подпись заявителя)                           </w:t>
      </w:r>
      <w:r>
        <w:rPr>
          <w:rFonts w:ascii="Times New Roman" w:eastAsia="Calibri" w:hAnsi="Times New Roman" w:cs="Times New Roman"/>
          <w:sz w:val="12"/>
          <w:szCs w:val="12"/>
        </w:rPr>
        <w:t xml:space="preserve">     </w:t>
      </w:r>
      <w:r w:rsidRPr="00C36F43">
        <w:rPr>
          <w:rFonts w:ascii="Times New Roman" w:eastAsia="Calibri" w:hAnsi="Times New Roman" w:cs="Times New Roman"/>
          <w:sz w:val="12"/>
          <w:szCs w:val="12"/>
        </w:rPr>
        <w:t xml:space="preserve">  (Ф.И.О. заявителя)</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 _____________ 20</w:t>
      </w:r>
      <w:r w:rsidRPr="00C36F43">
        <w:rPr>
          <w:rFonts w:ascii="Times New Roman" w:eastAsia="Calibri" w:hAnsi="Times New Roman" w:cs="Times New Roman"/>
          <w:sz w:val="12"/>
          <w:szCs w:val="12"/>
        </w:rPr>
        <w:t xml:space="preserve">__ г. _______________            </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 xml:space="preserve"> ___________________                       _________________                      </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 xml:space="preserve">(подпись заявителя)                          </w:t>
      </w:r>
      <w:r>
        <w:rPr>
          <w:rFonts w:ascii="Times New Roman" w:eastAsia="Calibri" w:hAnsi="Times New Roman" w:cs="Times New Roman"/>
          <w:sz w:val="12"/>
          <w:szCs w:val="12"/>
        </w:rPr>
        <w:t xml:space="preserve">     </w:t>
      </w:r>
      <w:r w:rsidRPr="00C36F43">
        <w:rPr>
          <w:rFonts w:ascii="Times New Roman" w:eastAsia="Calibri" w:hAnsi="Times New Roman" w:cs="Times New Roman"/>
          <w:sz w:val="12"/>
          <w:szCs w:val="12"/>
        </w:rPr>
        <w:t xml:space="preserve">   (Ф.И.О. заявителя)</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 _____________ 2</w:t>
      </w:r>
      <w:r w:rsidRPr="00C36F43">
        <w:rPr>
          <w:rFonts w:ascii="Times New Roman" w:eastAsia="Calibri" w:hAnsi="Times New Roman" w:cs="Times New Roman"/>
          <w:sz w:val="12"/>
          <w:szCs w:val="12"/>
        </w:rPr>
        <w:t xml:space="preserve">0__ г. _______________            </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 xml:space="preserve"> ___________________                       _________________                      </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 xml:space="preserve">(подпись заявителя)                        </w:t>
      </w:r>
      <w:r>
        <w:rPr>
          <w:rFonts w:ascii="Times New Roman" w:eastAsia="Calibri" w:hAnsi="Times New Roman" w:cs="Times New Roman"/>
          <w:sz w:val="12"/>
          <w:szCs w:val="12"/>
        </w:rPr>
        <w:t xml:space="preserve">    </w:t>
      </w:r>
      <w:r w:rsidRPr="00C36F43">
        <w:rPr>
          <w:rFonts w:ascii="Times New Roman" w:eastAsia="Calibri" w:hAnsi="Times New Roman" w:cs="Times New Roman"/>
          <w:sz w:val="12"/>
          <w:szCs w:val="12"/>
        </w:rPr>
        <w:t xml:space="preserve">     (Ф.И.О. заявителя)</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 xml:space="preserve">Подписи заверяю: </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________________________________</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 xml:space="preserve">        должность специалиста </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___________________/_______________/</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(подпись)</w:t>
      </w:r>
      <w:r>
        <w:rPr>
          <w:rFonts w:ascii="Times New Roman" w:eastAsia="Calibri" w:hAnsi="Times New Roman" w:cs="Times New Roman"/>
          <w:sz w:val="12"/>
          <w:szCs w:val="12"/>
        </w:rPr>
        <w:tab/>
        <w:t xml:space="preserve">         </w:t>
      </w:r>
      <w:r w:rsidRPr="00C36F43">
        <w:rPr>
          <w:rFonts w:ascii="Times New Roman" w:eastAsia="Calibri" w:hAnsi="Times New Roman" w:cs="Times New Roman"/>
          <w:sz w:val="12"/>
          <w:szCs w:val="12"/>
        </w:rPr>
        <w:t>ФИО</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"____"____________ 20____ г.</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p>
    <w:p w:rsidR="001927DA"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М.П</w:t>
      </w:r>
    </w:p>
    <w:p w:rsidR="001927DA" w:rsidRPr="00C36F43" w:rsidRDefault="001927DA" w:rsidP="001927DA">
      <w:pPr>
        <w:tabs>
          <w:tab w:val="left" w:pos="284"/>
        </w:tabs>
        <w:spacing w:after="0" w:line="240" w:lineRule="auto"/>
        <w:jc w:val="both"/>
        <w:rPr>
          <w:rFonts w:ascii="Times New Roman" w:eastAsia="Calibri" w:hAnsi="Times New Roman" w:cs="Times New Roman"/>
          <w:sz w:val="12"/>
          <w:szCs w:val="12"/>
        </w:rPr>
      </w:pPr>
    </w:p>
    <w:p w:rsidR="00C36F43" w:rsidRPr="001927DA" w:rsidRDefault="00C36F43" w:rsidP="00C36F43">
      <w:pPr>
        <w:tabs>
          <w:tab w:val="left" w:pos="284"/>
        </w:tabs>
        <w:spacing w:after="0" w:line="240" w:lineRule="auto"/>
        <w:ind w:firstLine="284"/>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2</w:t>
      </w:r>
    </w:p>
    <w:p w:rsidR="00C36F43" w:rsidRDefault="00C36F43" w:rsidP="00C36F43">
      <w:pPr>
        <w:tabs>
          <w:tab w:val="left" w:pos="284"/>
        </w:tabs>
        <w:spacing w:after="0" w:line="240" w:lineRule="auto"/>
        <w:ind w:firstLine="284"/>
        <w:jc w:val="right"/>
        <w:rPr>
          <w:rFonts w:ascii="Times New Roman" w:eastAsia="Calibri" w:hAnsi="Times New Roman" w:cs="Times New Roman"/>
          <w:i/>
          <w:sz w:val="12"/>
          <w:szCs w:val="12"/>
        </w:rPr>
      </w:pPr>
      <w:r w:rsidRPr="001927DA">
        <w:rPr>
          <w:rFonts w:ascii="Times New Roman" w:eastAsia="Calibri" w:hAnsi="Times New Roman" w:cs="Times New Roman"/>
          <w:i/>
          <w:sz w:val="12"/>
          <w:szCs w:val="12"/>
        </w:rPr>
        <w:t>к Административному регламенту</w:t>
      </w:r>
    </w:p>
    <w:p w:rsidR="00433B9D" w:rsidRPr="00C36F43" w:rsidRDefault="00C36F43" w:rsidP="00C36F43">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14:anchorId="0C4F4DA9" wp14:editId="282EDF36">
            <wp:extent cx="2907102" cy="269071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2912581" cy="2695786"/>
                    </a:xfrm>
                    <a:prstGeom prst="rect">
                      <a:avLst/>
                    </a:prstGeom>
                    <a:ln>
                      <a:noFill/>
                    </a:ln>
                    <a:extLst>
                      <a:ext uri="{53640926-AAD7-44D8-BBD7-CCE9431645EC}">
                        <a14:shadowObscured xmlns:a14="http://schemas.microsoft.com/office/drawing/2010/main"/>
                      </a:ext>
                    </a:extLst>
                  </pic:spPr>
                </pic:pic>
              </a:graphicData>
            </a:graphic>
          </wp:inline>
        </w:drawing>
      </w:r>
    </w:p>
    <w:p w:rsidR="00C36F43" w:rsidRPr="001927DA" w:rsidRDefault="00C36F43" w:rsidP="00C36F43">
      <w:pPr>
        <w:tabs>
          <w:tab w:val="left" w:pos="284"/>
        </w:tabs>
        <w:spacing w:after="0" w:line="240" w:lineRule="auto"/>
        <w:ind w:firstLine="284"/>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3</w:t>
      </w:r>
    </w:p>
    <w:p w:rsidR="00C36F43" w:rsidRDefault="00C36F43" w:rsidP="00C36F43">
      <w:pPr>
        <w:tabs>
          <w:tab w:val="left" w:pos="284"/>
        </w:tabs>
        <w:spacing w:after="0" w:line="240" w:lineRule="auto"/>
        <w:ind w:firstLine="284"/>
        <w:jc w:val="right"/>
        <w:rPr>
          <w:rFonts w:ascii="Times New Roman" w:eastAsia="Calibri" w:hAnsi="Times New Roman" w:cs="Times New Roman"/>
          <w:i/>
          <w:sz w:val="12"/>
          <w:szCs w:val="12"/>
        </w:rPr>
      </w:pPr>
      <w:r w:rsidRPr="001927DA">
        <w:rPr>
          <w:rFonts w:ascii="Times New Roman" w:eastAsia="Calibri" w:hAnsi="Times New Roman" w:cs="Times New Roman"/>
          <w:i/>
          <w:sz w:val="12"/>
          <w:szCs w:val="12"/>
        </w:rPr>
        <w:t>к Административному регламенту</w:t>
      </w:r>
    </w:p>
    <w:p w:rsidR="00C36F43" w:rsidRPr="00C36F43" w:rsidRDefault="00C36F43" w:rsidP="00C36F43">
      <w:pPr>
        <w:tabs>
          <w:tab w:val="left" w:pos="284"/>
        </w:tabs>
        <w:spacing w:after="0" w:line="240" w:lineRule="auto"/>
        <w:jc w:val="center"/>
        <w:rPr>
          <w:rFonts w:ascii="Times New Roman" w:eastAsia="Calibri" w:hAnsi="Times New Roman" w:cs="Times New Roman"/>
          <w:b/>
          <w:sz w:val="12"/>
          <w:szCs w:val="12"/>
        </w:rPr>
      </w:pPr>
      <w:r w:rsidRPr="00C36F43">
        <w:rPr>
          <w:rFonts w:ascii="Times New Roman" w:eastAsia="Calibri" w:hAnsi="Times New Roman" w:cs="Times New Roman"/>
          <w:b/>
          <w:bCs/>
          <w:sz w:val="12"/>
          <w:szCs w:val="12"/>
        </w:rPr>
        <w:lastRenderedPageBreak/>
        <w:t>Журнал</w:t>
      </w:r>
    </w:p>
    <w:p w:rsidR="00C36F43" w:rsidRPr="00C36F43" w:rsidRDefault="00C36F43" w:rsidP="00C36F43">
      <w:pPr>
        <w:tabs>
          <w:tab w:val="left" w:pos="284"/>
        </w:tabs>
        <w:spacing w:after="0" w:line="240" w:lineRule="auto"/>
        <w:jc w:val="center"/>
        <w:rPr>
          <w:rFonts w:ascii="Times New Roman" w:eastAsia="Calibri" w:hAnsi="Times New Roman" w:cs="Times New Roman"/>
          <w:b/>
          <w:bCs/>
          <w:sz w:val="12"/>
          <w:szCs w:val="12"/>
        </w:rPr>
      </w:pPr>
      <w:r w:rsidRPr="00C36F43">
        <w:rPr>
          <w:rFonts w:ascii="Times New Roman" w:eastAsia="Calibri" w:hAnsi="Times New Roman" w:cs="Times New Roman"/>
          <w:b/>
          <w:bCs/>
          <w:sz w:val="12"/>
          <w:szCs w:val="12"/>
        </w:rPr>
        <w:t>регистрации заявлений граждан на выдачу  согласия на вселение  граждан  (за исключением супруга, детей, родителей) в занимаемое жилое помещение гражданами - нанимателями жилых помещений муниципального жилищного фонда по договорам социального найма</w:t>
      </w:r>
    </w:p>
    <w:p w:rsidR="00C36F43" w:rsidRPr="00C36F43" w:rsidRDefault="00C36F43" w:rsidP="00C36F43">
      <w:pPr>
        <w:tabs>
          <w:tab w:val="left" w:pos="284"/>
        </w:tabs>
        <w:spacing w:after="0" w:line="240" w:lineRule="auto"/>
        <w:jc w:val="both"/>
        <w:rPr>
          <w:rFonts w:ascii="Times New Roman" w:eastAsia="Calibri" w:hAnsi="Times New Roman" w:cs="Times New Roman"/>
          <w:b/>
          <w:sz w:val="12"/>
          <w:szCs w:val="12"/>
        </w:rPr>
      </w:pPr>
    </w:p>
    <w:tbl>
      <w:tblPr>
        <w:tblStyle w:val="1f1"/>
        <w:tblW w:w="0" w:type="auto"/>
        <w:tblInd w:w="108" w:type="dxa"/>
        <w:tblLayout w:type="fixed"/>
        <w:tblLook w:val="04A0" w:firstRow="1" w:lastRow="0" w:firstColumn="1" w:lastColumn="0" w:noHBand="0" w:noVBand="1"/>
      </w:tblPr>
      <w:tblGrid>
        <w:gridCol w:w="737"/>
        <w:gridCol w:w="449"/>
        <w:gridCol w:w="699"/>
        <w:gridCol w:w="1074"/>
        <w:gridCol w:w="796"/>
        <w:gridCol w:w="848"/>
        <w:gridCol w:w="1006"/>
        <w:gridCol w:w="1006"/>
        <w:gridCol w:w="898"/>
      </w:tblGrid>
      <w:tr w:rsidR="00C36F43" w:rsidRPr="00C36F43" w:rsidTr="00C36F43">
        <w:trPr>
          <w:trHeight w:val="20"/>
        </w:trPr>
        <w:tc>
          <w:tcPr>
            <w:tcW w:w="737" w:type="dxa"/>
          </w:tcPr>
          <w:p w:rsidR="00C36F43" w:rsidRPr="00C36F43" w:rsidRDefault="00C36F43" w:rsidP="00C36F43">
            <w:pPr>
              <w:tabs>
                <w:tab w:val="left" w:pos="284"/>
              </w:tabs>
              <w:rPr>
                <w:rFonts w:ascii="Times New Roman" w:eastAsia="Calibri" w:hAnsi="Times New Roman" w:cs="Times New Roman"/>
                <w:sz w:val="12"/>
                <w:szCs w:val="12"/>
              </w:rPr>
            </w:pPr>
            <w:r w:rsidRPr="00C36F43">
              <w:rPr>
                <w:rFonts w:ascii="Times New Roman" w:eastAsia="Calibri" w:hAnsi="Times New Roman" w:cs="Times New Roman"/>
                <w:sz w:val="12"/>
                <w:szCs w:val="12"/>
              </w:rPr>
              <w:t>Входящий номер заявления</w:t>
            </w:r>
          </w:p>
        </w:tc>
        <w:tc>
          <w:tcPr>
            <w:tcW w:w="449" w:type="dxa"/>
          </w:tcPr>
          <w:p w:rsidR="00C36F43" w:rsidRPr="00C36F43" w:rsidRDefault="00C36F43" w:rsidP="00C36F43">
            <w:pPr>
              <w:tabs>
                <w:tab w:val="left" w:pos="284"/>
              </w:tabs>
              <w:rPr>
                <w:rFonts w:ascii="Times New Roman" w:eastAsia="Calibri" w:hAnsi="Times New Roman" w:cs="Times New Roman"/>
                <w:sz w:val="12"/>
                <w:szCs w:val="12"/>
              </w:rPr>
            </w:pPr>
            <w:r w:rsidRPr="00C36F43">
              <w:rPr>
                <w:rFonts w:ascii="Times New Roman" w:eastAsia="Calibri" w:hAnsi="Times New Roman" w:cs="Times New Roman"/>
                <w:sz w:val="12"/>
                <w:szCs w:val="12"/>
              </w:rPr>
              <w:t>Дата</w:t>
            </w:r>
          </w:p>
        </w:tc>
        <w:tc>
          <w:tcPr>
            <w:tcW w:w="699" w:type="dxa"/>
          </w:tcPr>
          <w:p w:rsidR="00C36F43" w:rsidRPr="00C36F43" w:rsidRDefault="00C36F43" w:rsidP="00C36F43">
            <w:pPr>
              <w:tabs>
                <w:tab w:val="left" w:pos="284"/>
              </w:tabs>
              <w:rPr>
                <w:rFonts w:ascii="Times New Roman" w:eastAsia="Calibri" w:hAnsi="Times New Roman" w:cs="Times New Roman"/>
                <w:sz w:val="12"/>
                <w:szCs w:val="12"/>
              </w:rPr>
            </w:pPr>
            <w:r w:rsidRPr="00C36F43">
              <w:rPr>
                <w:rFonts w:ascii="Times New Roman" w:eastAsia="Calibri" w:hAnsi="Times New Roman" w:cs="Times New Roman"/>
                <w:sz w:val="12"/>
                <w:szCs w:val="12"/>
              </w:rPr>
              <w:t>Ф.И.О.</w:t>
            </w:r>
          </w:p>
          <w:p w:rsidR="00C36F43" w:rsidRPr="00C36F43" w:rsidRDefault="00C36F43" w:rsidP="00C36F43">
            <w:pPr>
              <w:tabs>
                <w:tab w:val="left" w:pos="284"/>
              </w:tabs>
              <w:rPr>
                <w:rFonts w:ascii="Times New Roman" w:eastAsia="Calibri" w:hAnsi="Times New Roman" w:cs="Times New Roman"/>
                <w:sz w:val="12"/>
                <w:szCs w:val="12"/>
              </w:rPr>
            </w:pPr>
            <w:r w:rsidRPr="00C36F43">
              <w:rPr>
                <w:rFonts w:ascii="Times New Roman" w:eastAsia="Calibri" w:hAnsi="Times New Roman" w:cs="Times New Roman"/>
                <w:sz w:val="12"/>
                <w:szCs w:val="12"/>
              </w:rPr>
              <w:t xml:space="preserve"> заявителя</w:t>
            </w:r>
          </w:p>
        </w:tc>
        <w:tc>
          <w:tcPr>
            <w:tcW w:w="1074" w:type="dxa"/>
          </w:tcPr>
          <w:p w:rsidR="00C36F43" w:rsidRPr="00C36F43" w:rsidRDefault="00C36F43" w:rsidP="00C36F43">
            <w:pPr>
              <w:tabs>
                <w:tab w:val="left" w:pos="284"/>
              </w:tabs>
              <w:rPr>
                <w:rFonts w:ascii="Times New Roman" w:eastAsia="Calibri" w:hAnsi="Times New Roman" w:cs="Times New Roman"/>
                <w:sz w:val="12"/>
                <w:szCs w:val="12"/>
              </w:rPr>
            </w:pPr>
            <w:r w:rsidRPr="00C36F43">
              <w:rPr>
                <w:rFonts w:ascii="Times New Roman" w:eastAsia="Calibri" w:hAnsi="Times New Roman" w:cs="Times New Roman"/>
                <w:sz w:val="12"/>
                <w:szCs w:val="12"/>
              </w:rPr>
              <w:t xml:space="preserve">Сведения о документе, удостоверяющем личность </w:t>
            </w:r>
          </w:p>
          <w:p w:rsidR="00C36F43" w:rsidRPr="00C36F43" w:rsidRDefault="00C36F43" w:rsidP="00C36F43">
            <w:pPr>
              <w:tabs>
                <w:tab w:val="left" w:pos="284"/>
              </w:tabs>
              <w:rPr>
                <w:rFonts w:ascii="Times New Roman" w:eastAsia="Calibri" w:hAnsi="Times New Roman" w:cs="Times New Roman"/>
                <w:sz w:val="12"/>
                <w:szCs w:val="12"/>
              </w:rPr>
            </w:pPr>
            <w:r w:rsidRPr="00C36F43">
              <w:rPr>
                <w:rFonts w:ascii="Times New Roman" w:eastAsia="Calibri" w:hAnsi="Times New Roman" w:cs="Times New Roman"/>
                <w:sz w:val="12"/>
                <w:szCs w:val="12"/>
              </w:rPr>
              <w:t>заявителя</w:t>
            </w:r>
            <w:r w:rsidRPr="00C36F43">
              <w:rPr>
                <w:rFonts w:ascii="Times New Roman" w:eastAsia="Calibri" w:hAnsi="Times New Roman" w:cs="Times New Roman"/>
                <w:sz w:val="12"/>
                <w:szCs w:val="12"/>
              </w:rPr>
              <w:br/>
              <w:t xml:space="preserve"> </w:t>
            </w:r>
          </w:p>
        </w:tc>
        <w:tc>
          <w:tcPr>
            <w:tcW w:w="796" w:type="dxa"/>
          </w:tcPr>
          <w:p w:rsidR="00C36F43" w:rsidRPr="00C36F43" w:rsidRDefault="00C36F43" w:rsidP="00C36F43">
            <w:pPr>
              <w:tabs>
                <w:tab w:val="left" w:pos="284"/>
              </w:tabs>
              <w:rPr>
                <w:rFonts w:ascii="Times New Roman" w:eastAsia="Calibri" w:hAnsi="Times New Roman" w:cs="Times New Roman"/>
                <w:sz w:val="12"/>
                <w:szCs w:val="12"/>
              </w:rPr>
            </w:pPr>
            <w:r w:rsidRPr="00C36F43">
              <w:rPr>
                <w:rFonts w:ascii="Times New Roman" w:eastAsia="Calibri" w:hAnsi="Times New Roman" w:cs="Times New Roman"/>
                <w:sz w:val="12"/>
                <w:szCs w:val="12"/>
              </w:rPr>
              <w:t>Место жительства заявителя, контактные данные</w:t>
            </w:r>
          </w:p>
        </w:tc>
        <w:tc>
          <w:tcPr>
            <w:tcW w:w="848" w:type="dxa"/>
          </w:tcPr>
          <w:p w:rsidR="00C36F43" w:rsidRPr="00C36F43" w:rsidRDefault="00C36F43" w:rsidP="00C36F43">
            <w:pPr>
              <w:tabs>
                <w:tab w:val="left" w:pos="284"/>
              </w:tabs>
              <w:rPr>
                <w:rFonts w:ascii="Times New Roman" w:eastAsia="Calibri" w:hAnsi="Times New Roman" w:cs="Times New Roman"/>
                <w:sz w:val="12"/>
                <w:szCs w:val="12"/>
              </w:rPr>
            </w:pPr>
            <w:r w:rsidRPr="00C36F43">
              <w:rPr>
                <w:rFonts w:ascii="Times New Roman" w:eastAsia="Calibri" w:hAnsi="Times New Roman" w:cs="Times New Roman"/>
                <w:sz w:val="12"/>
                <w:szCs w:val="12"/>
              </w:rPr>
              <w:t xml:space="preserve">Способ </w:t>
            </w:r>
          </w:p>
          <w:p w:rsidR="00C36F43" w:rsidRPr="00C36F43" w:rsidRDefault="00C36F43" w:rsidP="00C36F43">
            <w:pPr>
              <w:tabs>
                <w:tab w:val="left" w:pos="284"/>
              </w:tabs>
              <w:rPr>
                <w:rFonts w:ascii="Times New Roman" w:eastAsia="Calibri" w:hAnsi="Times New Roman" w:cs="Times New Roman"/>
                <w:sz w:val="12"/>
                <w:szCs w:val="12"/>
              </w:rPr>
            </w:pPr>
            <w:r w:rsidRPr="00C36F43">
              <w:rPr>
                <w:rFonts w:ascii="Times New Roman" w:eastAsia="Calibri" w:hAnsi="Times New Roman" w:cs="Times New Roman"/>
                <w:sz w:val="12"/>
                <w:szCs w:val="12"/>
              </w:rPr>
              <w:t xml:space="preserve">подачи </w:t>
            </w:r>
          </w:p>
          <w:p w:rsidR="00C36F43" w:rsidRPr="00C36F43" w:rsidRDefault="00C36F43" w:rsidP="00C36F43">
            <w:pPr>
              <w:tabs>
                <w:tab w:val="left" w:pos="284"/>
              </w:tabs>
              <w:rPr>
                <w:rFonts w:ascii="Times New Roman" w:eastAsia="Calibri" w:hAnsi="Times New Roman" w:cs="Times New Roman"/>
                <w:sz w:val="12"/>
                <w:szCs w:val="12"/>
              </w:rPr>
            </w:pPr>
            <w:r w:rsidRPr="00C36F43">
              <w:rPr>
                <w:rFonts w:ascii="Times New Roman" w:eastAsia="Calibri" w:hAnsi="Times New Roman" w:cs="Times New Roman"/>
                <w:sz w:val="12"/>
                <w:szCs w:val="12"/>
              </w:rPr>
              <w:t>заявления</w:t>
            </w:r>
          </w:p>
          <w:p w:rsidR="00C36F43" w:rsidRPr="00C36F43" w:rsidRDefault="00C36F43" w:rsidP="00C36F43">
            <w:pPr>
              <w:tabs>
                <w:tab w:val="left" w:pos="284"/>
              </w:tabs>
              <w:rPr>
                <w:rFonts w:ascii="Times New Roman" w:eastAsia="Calibri" w:hAnsi="Times New Roman" w:cs="Times New Roman"/>
                <w:sz w:val="12"/>
                <w:szCs w:val="12"/>
              </w:rPr>
            </w:pPr>
            <w:r w:rsidRPr="00C36F43">
              <w:rPr>
                <w:rFonts w:ascii="Times New Roman" w:eastAsia="Calibri" w:hAnsi="Times New Roman" w:cs="Times New Roman"/>
                <w:sz w:val="12"/>
                <w:szCs w:val="12"/>
              </w:rPr>
              <w:t>(лично заявителем, по почте, в электронной форме, посредством МФЦ)</w:t>
            </w:r>
          </w:p>
          <w:p w:rsidR="00C36F43" w:rsidRPr="00C36F43" w:rsidRDefault="00C36F43" w:rsidP="00C36F43">
            <w:pPr>
              <w:tabs>
                <w:tab w:val="left" w:pos="284"/>
              </w:tabs>
              <w:rPr>
                <w:rFonts w:ascii="Times New Roman" w:eastAsia="Calibri" w:hAnsi="Times New Roman" w:cs="Times New Roman"/>
                <w:sz w:val="12"/>
                <w:szCs w:val="12"/>
              </w:rPr>
            </w:pPr>
            <w:r w:rsidRPr="00C36F43">
              <w:rPr>
                <w:rFonts w:ascii="Times New Roman" w:eastAsia="Calibri" w:hAnsi="Times New Roman" w:cs="Times New Roman"/>
                <w:sz w:val="12"/>
                <w:szCs w:val="12"/>
              </w:rPr>
              <w:t xml:space="preserve">   </w:t>
            </w:r>
          </w:p>
        </w:tc>
        <w:tc>
          <w:tcPr>
            <w:tcW w:w="1006" w:type="dxa"/>
          </w:tcPr>
          <w:p w:rsidR="00C36F43" w:rsidRPr="00C36F43" w:rsidRDefault="00C36F43" w:rsidP="00C36F43">
            <w:pPr>
              <w:tabs>
                <w:tab w:val="left" w:pos="284"/>
              </w:tabs>
              <w:rPr>
                <w:rFonts w:ascii="Times New Roman" w:eastAsia="Calibri" w:hAnsi="Times New Roman" w:cs="Times New Roman"/>
                <w:sz w:val="12"/>
                <w:szCs w:val="12"/>
              </w:rPr>
            </w:pPr>
            <w:r w:rsidRPr="00C36F43">
              <w:rPr>
                <w:rFonts w:ascii="Times New Roman" w:eastAsia="Calibri" w:hAnsi="Times New Roman" w:cs="Times New Roman"/>
                <w:sz w:val="12"/>
                <w:szCs w:val="12"/>
              </w:rPr>
              <w:t xml:space="preserve">Результат </w:t>
            </w:r>
          </w:p>
          <w:p w:rsidR="00C36F43" w:rsidRPr="00C36F43" w:rsidRDefault="00C36F43" w:rsidP="00C36F43">
            <w:pPr>
              <w:tabs>
                <w:tab w:val="left" w:pos="284"/>
              </w:tabs>
              <w:rPr>
                <w:rFonts w:ascii="Times New Roman" w:eastAsia="Calibri" w:hAnsi="Times New Roman" w:cs="Times New Roman"/>
                <w:sz w:val="12"/>
                <w:szCs w:val="12"/>
              </w:rPr>
            </w:pPr>
            <w:r w:rsidRPr="00C36F43">
              <w:rPr>
                <w:rFonts w:ascii="Times New Roman" w:eastAsia="Calibri" w:hAnsi="Times New Roman" w:cs="Times New Roman"/>
                <w:sz w:val="12"/>
                <w:szCs w:val="12"/>
              </w:rPr>
              <w:t>предоставления муниципальной услуги</w:t>
            </w:r>
          </w:p>
        </w:tc>
        <w:tc>
          <w:tcPr>
            <w:tcW w:w="1006" w:type="dxa"/>
          </w:tcPr>
          <w:p w:rsidR="00C36F43" w:rsidRPr="00C36F43" w:rsidRDefault="00C36F43" w:rsidP="00C36F43">
            <w:pPr>
              <w:tabs>
                <w:tab w:val="left" w:pos="284"/>
              </w:tabs>
              <w:rPr>
                <w:rFonts w:ascii="Times New Roman" w:eastAsia="Calibri" w:hAnsi="Times New Roman" w:cs="Times New Roman"/>
                <w:sz w:val="12"/>
                <w:szCs w:val="12"/>
              </w:rPr>
            </w:pPr>
            <w:r w:rsidRPr="00C36F43">
              <w:rPr>
                <w:rFonts w:ascii="Times New Roman" w:eastAsia="Calibri" w:hAnsi="Times New Roman" w:cs="Times New Roman"/>
                <w:sz w:val="12"/>
                <w:szCs w:val="12"/>
              </w:rPr>
              <w:t>Дата выдачи (направления)</w:t>
            </w:r>
          </w:p>
          <w:p w:rsidR="00C36F43" w:rsidRPr="00C36F43" w:rsidRDefault="00C36F43" w:rsidP="00C36F43">
            <w:pPr>
              <w:tabs>
                <w:tab w:val="left" w:pos="284"/>
              </w:tabs>
              <w:rPr>
                <w:rFonts w:ascii="Times New Roman" w:eastAsia="Calibri" w:hAnsi="Times New Roman" w:cs="Times New Roman"/>
                <w:sz w:val="12"/>
                <w:szCs w:val="12"/>
              </w:rPr>
            </w:pPr>
            <w:r w:rsidRPr="00C36F43">
              <w:rPr>
                <w:rFonts w:ascii="Times New Roman" w:eastAsia="Calibri" w:hAnsi="Times New Roman" w:cs="Times New Roman"/>
                <w:sz w:val="12"/>
                <w:szCs w:val="12"/>
              </w:rPr>
              <w:t>заявителю результата предоставления муниципальной услуги</w:t>
            </w:r>
          </w:p>
        </w:tc>
        <w:tc>
          <w:tcPr>
            <w:tcW w:w="898" w:type="dxa"/>
          </w:tcPr>
          <w:p w:rsidR="00C36F43" w:rsidRPr="00C36F43" w:rsidRDefault="00C36F43" w:rsidP="00C36F43">
            <w:pPr>
              <w:tabs>
                <w:tab w:val="left" w:pos="284"/>
              </w:tabs>
              <w:rPr>
                <w:rFonts w:ascii="Times New Roman" w:eastAsia="Calibri" w:hAnsi="Times New Roman" w:cs="Times New Roman"/>
                <w:sz w:val="12"/>
                <w:szCs w:val="12"/>
              </w:rPr>
            </w:pPr>
            <w:r w:rsidRPr="00C36F43">
              <w:rPr>
                <w:rFonts w:ascii="Times New Roman" w:eastAsia="Calibri" w:hAnsi="Times New Roman" w:cs="Times New Roman"/>
                <w:sz w:val="12"/>
                <w:szCs w:val="12"/>
              </w:rPr>
              <w:t>Подпись заявителя в получении результата предоставления муниципальной услуги</w:t>
            </w:r>
          </w:p>
        </w:tc>
      </w:tr>
      <w:tr w:rsidR="00C36F43" w:rsidRPr="00C36F43" w:rsidTr="00C36F43">
        <w:trPr>
          <w:trHeight w:val="20"/>
        </w:trPr>
        <w:tc>
          <w:tcPr>
            <w:tcW w:w="737" w:type="dxa"/>
          </w:tcPr>
          <w:p w:rsidR="00C36F43" w:rsidRPr="00C36F43" w:rsidRDefault="00C36F43" w:rsidP="00C36F43">
            <w:pPr>
              <w:tabs>
                <w:tab w:val="left" w:pos="284"/>
              </w:tabs>
              <w:rPr>
                <w:rFonts w:ascii="Times New Roman" w:eastAsia="Calibri" w:hAnsi="Times New Roman" w:cs="Times New Roman"/>
                <w:b/>
                <w:sz w:val="12"/>
                <w:szCs w:val="12"/>
              </w:rPr>
            </w:pPr>
          </w:p>
        </w:tc>
        <w:tc>
          <w:tcPr>
            <w:tcW w:w="449" w:type="dxa"/>
          </w:tcPr>
          <w:p w:rsidR="00C36F43" w:rsidRPr="00C36F43" w:rsidRDefault="00C36F43" w:rsidP="00C36F43">
            <w:pPr>
              <w:tabs>
                <w:tab w:val="left" w:pos="284"/>
              </w:tabs>
              <w:rPr>
                <w:rFonts w:ascii="Times New Roman" w:eastAsia="Calibri" w:hAnsi="Times New Roman" w:cs="Times New Roman"/>
                <w:b/>
                <w:sz w:val="12"/>
                <w:szCs w:val="12"/>
              </w:rPr>
            </w:pPr>
          </w:p>
        </w:tc>
        <w:tc>
          <w:tcPr>
            <w:tcW w:w="699" w:type="dxa"/>
          </w:tcPr>
          <w:p w:rsidR="00C36F43" w:rsidRPr="00C36F43" w:rsidRDefault="00C36F43" w:rsidP="00C36F43">
            <w:pPr>
              <w:tabs>
                <w:tab w:val="left" w:pos="284"/>
              </w:tabs>
              <w:rPr>
                <w:rFonts w:ascii="Times New Roman" w:eastAsia="Calibri" w:hAnsi="Times New Roman" w:cs="Times New Roman"/>
                <w:b/>
                <w:sz w:val="12"/>
                <w:szCs w:val="12"/>
              </w:rPr>
            </w:pPr>
          </w:p>
        </w:tc>
        <w:tc>
          <w:tcPr>
            <w:tcW w:w="1074" w:type="dxa"/>
          </w:tcPr>
          <w:p w:rsidR="00C36F43" w:rsidRPr="00C36F43" w:rsidRDefault="00C36F43" w:rsidP="00C36F43">
            <w:pPr>
              <w:tabs>
                <w:tab w:val="left" w:pos="284"/>
              </w:tabs>
              <w:rPr>
                <w:rFonts w:ascii="Times New Roman" w:eastAsia="Calibri" w:hAnsi="Times New Roman" w:cs="Times New Roman"/>
                <w:b/>
                <w:sz w:val="12"/>
                <w:szCs w:val="12"/>
              </w:rPr>
            </w:pPr>
          </w:p>
        </w:tc>
        <w:tc>
          <w:tcPr>
            <w:tcW w:w="796" w:type="dxa"/>
          </w:tcPr>
          <w:p w:rsidR="00C36F43" w:rsidRPr="00C36F43" w:rsidRDefault="00C36F43" w:rsidP="00C36F43">
            <w:pPr>
              <w:tabs>
                <w:tab w:val="left" w:pos="284"/>
              </w:tabs>
              <w:rPr>
                <w:rFonts w:ascii="Times New Roman" w:eastAsia="Calibri" w:hAnsi="Times New Roman" w:cs="Times New Roman"/>
                <w:b/>
                <w:sz w:val="12"/>
                <w:szCs w:val="12"/>
              </w:rPr>
            </w:pPr>
          </w:p>
        </w:tc>
        <w:tc>
          <w:tcPr>
            <w:tcW w:w="848" w:type="dxa"/>
          </w:tcPr>
          <w:p w:rsidR="00C36F43" w:rsidRPr="00C36F43" w:rsidRDefault="00C36F43" w:rsidP="00C36F43">
            <w:pPr>
              <w:tabs>
                <w:tab w:val="left" w:pos="284"/>
              </w:tabs>
              <w:rPr>
                <w:rFonts w:ascii="Times New Roman" w:eastAsia="Calibri" w:hAnsi="Times New Roman" w:cs="Times New Roman"/>
                <w:b/>
                <w:sz w:val="12"/>
                <w:szCs w:val="12"/>
              </w:rPr>
            </w:pPr>
          </w:p>
        </w:tc>
        <w:tc>
          <w:tcPr>
            <w:tcW w:w="1006" w:type="dxa"/>
          </w:tcPr>
          <w:p w:rsidR="00C36F43" w:rsidRPr="00C36F43" w:rsidRDefault="00C36F43" w:rsidP="00C36F43">
            <w:pPr>
              <w:tabs>
                <w:tab w:val="left" w:pos="284"/>
              </w:tabs>
              <w:rPr>
                <w:rFonts w:ascii="Times New Roman" w:eastAsia="Calibri" w:hAnsi="Times New Roman" w:cs="Times New Roman"/>
                <w:b/>
                <w:sz w:val="12"/>
                <w:szCs w:val="12"/>
              </w:rPr>
            </w:pPr>
          </w:p>
        </w:tc>
        <w:tc>
          <w:tcPr>
            <w:tcW w:w="1006" w:type="dxa"/>
          </w:tcPr>
          <w:p w:rsidR="00C36F43" w:rsidRPr="00C36F43" w:rsidRDefault="00C36F43" w:rsidP="00C36F43">
            <w:pPr>
              <w:tabs>
                <w:tab w:val="left" w:pos="284"/>
              </w:tabs>
              <w:rPr>
                <w:rFonts w:ascii="Times New Roman" w:eastAsia="Calibri" w:hAnsi="Times New Roman" w:cs="Times New Roman"/>
                <w:b/>
                <w:sz w:val="12"/>
                <w:szCs w:val="12"/>
              </w:rPr>
            </w:pPr>
          </w:p>
        </w:tc>
        <w:tc>
          <w:tcPr>
            <w:tcW w:w="898" w:type="dxa"/>
          </w:tcPr>
          <w:p w:rsidR="00C36F43" w:rsidRPr="00C36F43" w:rsidRDefault="00C36F43" w:rsidP="00C36F43">
            <w:pPr>
              <w:tabs>
                <w:tab w:val="left" w:pos="284"/>
              </w:tabs>
              <w:rPr>
                <w:rFonts w:ascii="Times New Roman" w:eastAsia="Calibri" w:hAnsi="Times New Roman" w:cs="Times New Roman"/>
                <w:b/>
                <w:sz w:val="12"/>
                <w:szCs w:val="12"/>
              </w:rPr>
            </w:pPr>
          </w:p>
        </w:tc>
      </w:tr>
      <w:tr w:rsidR="00C36F43" w:rsidRPr="00C36F43" w:rsidTr="00C36F43">
        <w:trPr>
          <w:trHeight w:val="20"/>
        </w:trPr>
        <w:tc>
          <w:tcPr>
            <w:tcW w:w="737" w:type="dxa"/>
          </w:tcPr>
          <w:p w:rsidR="00C36F43" w:rsidRPr="00C36F43" w:rsidRDefault="00C36F43" w:rsidP="00C36F43">
            <w:pPr>
              <w:tabs>
                <w:tab w:val="left" w:pos="284"/>
              </w:tabs>
              <w:rPr>
                <w:rFonts w:ascii="Times New Roman" w:eastAsia="Calibri" w:hAnsi="Times New Roman" w:cs="Times New Roman"/>
                <w:b/>
                <w:sz w:val="12"/>
                <w:szCs w:val="12"/>
              </w:rPr>
            </w:pPr>
          </w:p>
        </w:tc>
        <w:tc>
          <w:tcPr>
            <w:tcW w:w="449" w:type="dxa"/>
          </w:tcPr>
          <w:p w:rsidR="00C36F43" w:rsidRPr="00C36F43" w:rsidRDefault="00C36F43" w:rsidP="00C36F43">
            <w:pPr>
              <w:tabs>
                <w:tab w:val="left" w:pos="284"/>
              </w:tabs>
              <w:rPr>
                <w:rFonts w:ascii="Times New Roman" w:eastAsia="Calibri" w:hAnsi="Times New Roman" w:cs="Times New Roman"/>
                <w:b/>
                <w:sz w:val="12"/>
                <w:szCs w:val="12"/>
              </w:rPr>
            </w:pPr>
          </w:p>
        </w:tc>
        <w:tc>
          <w:tcPr>
            <w:tcW w:w="699" w:type="dxa"/>
          </w:tcPr>
          <w:p w:rsidR="00C36F43" w:rsidRPr="00C36F43" w:rsidRDefault="00C36F43" w:rsidP="00C36F43">
            <w:pPr>
              <w:tabs>
                <w:tab w:val="left" w:pos="284"/>
              </w:tabs>
              <w:rPr>
                <w:rFonts w:ascii="Times New Roman" w:eastAsia="Calibri" w:hAnsi="Times New Roman" w:cs="Times New Roman"/>
                <w:b/>
                <w:sz w:val="12"/>
                <w:szCs w:val="12"/>
              </w:rPr>
            </w:pPr>
          </w:p>
        </w:tc>
        <w:tc>
          <w:tcPr>
            <w:tcW w:w="1074" w:type="dxa"/>
          </w:tcPr>
          <w:p w:rsidR="00C36F43" w:rsidRPr="00C36F43" w:rsidRDefault="00C36F43" w:rsidP="00C36F43">
            <w:pPr>
              <w:tabs>
                <w:tab w:val="left" w:pos="284"/>
              </w:tabs>
              <w:rPr>
                <w:rFonts w:ascii="Times New Roman" w:eastAsia="Calibri" w:hAnsi="Times New Roman" w:cs="Times New Roman"/>
                <w:b/>
                <w:sz w:val="12"/>
                <w:szCs w:val="12"/>
              </w:rPr>
            </w:pPr>
          </w:p>
        </w:tc>
        <w:tc>
          <w:tcPr>
            <w:tcW w:w="796" w:type="dxa"/>
          </w:tcPr>
          <w:p w:rsidR="00C36F43" w:rsidRPr="00C36F43" w:rsidRDefault="00C36F43" w:rsidP="00C36F43">
            <w:pPr>
              <w:tabs>
                <w:tab w:val="left" w:pos="284"/>
              </w:tabs>
              <w:rPr>
                <w:rFonts w:ascii="Times New Roman" w:eastAsia="Calibri" w:hAnsi="Times New Roman" w:cs="Times New Roman"/>
                <w:b/>
                <w:sz w:val="12"/>
                <w:szCs w:val="12"/>
              </w:rPr>
            </w:pPr>
          </w:p>
        </w:tc>
        <w:tc>
          <w:tcPr>
            <w:tcW w:w="848" w:type="dxa"/>
          </w:tcPr>
          <w:p w:rsidR="00C36F43" w:rsidRPr="00C36F43" w:rsidRDefault="00C36F43" w:rsidP="00C36F43">
            <w:pPr>
              <w:tabs>
                <w:tab w:val="left" w:pos="284"/>
              </w:tabs>
              <w:rPr>
                <w:rFonts w:ascii="Times New Roman" w:eastAsia="Calibri" w:hAnsi="Times New Roman" w:cs="Times New Roman"/>
                <w:b/>
                <w:sz w:val="12"/>
                <w:szCs w:val="12"/>
              </w:rPr>
            </w:pPr>
          </w:p>
        </w:tc>
        <w:tc>
          <w:tcPr>
            <w:tcW w:w="1006" w:type="dxa"/>
          </w:tcPr>
          <w:p w:rsidR="00C36F43" w:rsidRPr="00C36F43" w:rsidRDefault="00C36F43" w:rsidP="00C36F43">
            <w:pPr>
              <w:tabs>
                <w:tab w:val="left" w:pos="284"/>
              </w:tabs>
              <w:rPr>
                <w:rFonts w:ascii="Times New Roman" w:eastAsia="Calibri" w:hAnsi="Times New Roman" w:cs="Times New Roman"/>
                <w:b/>
                <w:sz w:val="12"/>
                <w:szCs w:val="12"/>
              </w:rPr>
            </w:pPr>
          </w:p>
        </w:tc>
        <w:tc>
          <w:tcPr>
            <w:tcW w:w="1006" w:type="dxa"/>
          </w:tcPr>
          <w:p w:rsidR="00C36F43" w:rsidRPr="00C36F43" w:rsidRDefault="00C36F43" w:rsidP="00C36F43">
            <w:pPr>
              <w:tabs>
                <w:tab w:val="left" w:pos="284"/>
              </w:tabs>
              <w:rPr>
                <w:rFonts w:ascii="Times New Roman" w:eastAsia="Calibri" w:hAnsi="Times New Roman" w:cs="Times New Roman"/>
                <w:b/>
                <w:sz w:val="12"/>
                <w:szCs w:val="12"/>
              </w:rPr>
            </w:pPr>
          </w:p>
        </w:tc>
        <w:tc>
          <w:tcPr>
            <w:tcW w:w="898" w:type="dxa"/>
          </w:tcPr>
          <w:p w:rsidR="00C36F43" w:rsidRPr="00C36F43" w:rsidRDefault="00C36F43" w:rsidP="00C36F43">
            <w:pPr>
              <w:tabs>
                <w:tab w:val="left" w:pos="284"/>
              </w:tabs>
              <w:rPr>
                <w:rFonts w:ascii="Times New Roman" w:eastAsia="Calibri" w:hAnsi="Times New Roman" w:cs="Times New Roman"/>
                <w:b/>
                <w:sz w:val="12"/>
                <w:szCs w:val="12"/>
              </w:rPr>
            </w:pPr>
          </w:p>
        </w:tc>
      </w:tr>
      <w:tr w:rsidR="00C36F43" w:rsidRPr="00C36F43" w:rsidTr="00C36F43">
        <w:trPr>
          <w:trHeight w:val="20"/>
        </w:trPr>
        <w:tc>
          <w:tcPr>
            <w:tcW w:w="737" w:type="dxa"/>
          </w:tcPr>
          <w:p w:rsidR="00C36F43" w:rsidRPr="00C36F43" w:rsidRDefault="00C36F43" w:rsidP="00C36F43">
            <w:pPr>
              <w:tabs>
                <w:tab w:val="left" w:pos="284"/>
              </w:tabs>
              <w:rPr>
                <w:rFonts w:ascii="Times New Roman" w:eastAsia="Calibri" w:hAnsi="Times New Roman" w:cs="Times New Roman"/>
                <w:b/>
                <w:sz w:val="12"/>
                <w:szCs w:val="12"/>
              </w:rPr>
            </w:pPr>
          </w:p>
        </w:tc>
        <w:tc>
          <w:tcPr>
            <w:tcW w:w="449" w:type="dxa"/>
          </w:tcPr>
          <w:p w:rsidR="00C36F43" w:rsidRPr="00C36F43" w:rsidRDefault="00C36F43" w:rsidP="00C36F43">
            <w:pPr>
              <w:tabs>
                <w:tab w:val="left" w:pos="284"/>
              </w:tabs>
              <w:rPr>
                <w:rFonts w:ascii="Times New Roman" w:eastAsia="Calibri" w:hAnsi="Times New Roman" w:cs="Times New Roman"/>
                <w:b/>
                <w:sz w:val="12"/>
                <w:szCs w:val="12"/>
              </w:rPr>
            </w:pPr>
          </w:p>
        </w:tc>
        <w:tc>
          <w:tcPr>
            <w:tcW w:w="699" w:type="dxa"/>
          </w:tcPr>
          <w:p w:rsidR="00C36F43" w:rsidRPr="00C36F43" w:rsidRDefault="00C36F43" w:rsidP="00C36F43">
            <w:pPr>
              <w:tabs>
                <w:tab w:val="left" w:pos="284"/>
              </w:tabs>
              <w:rPr>
                <w:rFonts w:ascii="Times New Roman" w:eastAsia="Calibri" w:hAnsi="Times New Roman" w:cs="Times New Roman"/>
                <w:b/>
                <w:sz w:val="12"/>
                <w:szCs w:val="12"/>
              </w:rPr>
            </w:pPr>
          </w:p>
        </w:tc>
        <w:tc>
          <w:tcPr>
            <w:tcW w:w="1074" w:type="dxa"/>
          </w:tcPr>
          <w:p w:rsidR="00C36F43" w:rsidRPr="00C36F43" w:rsidRDefault="00C36F43" w:rsidP="00C36F43">
            <w:pPr>
              <w:tabs>
                <w:tab w:val="left" w:pos="284"/>
              </w:tabs>
              <w:rPr>
                <w:rFonts w:ascii="Times New Roman" w:eastAsia="Calibri" w:hAnsi="Times New Roman" w:cs="Times New Roman"/>
                <w:b/>
                <w:sz w:val="12"/>
                <w:szCs w:val="12"/>
              </w:rPr>
            </w:pPr>
          </w:p>
        </w:tc>
        <w:tc>
          <w:tcPr>
            <w:tcW w:w="796" w:type="dxa"/>
          </w:tcPr>
          <w:p w:rsidR="00C36F43" w:rsidRPr="00C36F43" w:rsidRDefault="00C36F43" w:rsidP="00C36F43">
            <w:pPr>
              <w:tabs>
                <w:tab w:val="left" w:pos="284"/>
              </w:tabs>
              <w:rPr>
                <w:rFonts w:ascii="Times New Roman" w:eastAsia="Calibri" w:hAnsi="Times New Roman" w:cs="Times New Roman"/>
                <w:b/>
                <w:sz w:val="12"/>
                <w:szCs w:val="12"/>
              </w:rPr>
            </w:pPr>
          </w:p>
        </w:tc>
        <w:tc>
          <w:tcPr>
            <w:tcW w:w="848" w:type="dxa"/>
          </w:tcPr>
          <w:p w:rsidR="00C36F43" w:rsidRPr="00C36F43" w:rsidRDefault="00C36F43" w:rsidP="00C36F43">
            <w:pPr>
              <w:tabs>
                <w:tab w:val="left" w:pos="284"/>
              </w:tabs>
              <w:rPr>
                <w:rFonts w:ascii="Times New Roman" w:eastAsia="Calibri" w:hAnsi="Times New Roman" w:cs="Times New Roman"/>
                <w:b/>
                <w:sz w:val="12"/>
                <w:szCs w:val="12"/>
              </w:rPr>
            </w:pPr>
          </w:p>
        </w:tc>
        <w:tc>
          <w:tcPr>
            <w:tcW w:w="1006" w:type="dxa"/>
          </w:tcPr>
          <w:p w:rsidR="00C36F43" w:rsidRPr="00C36F43" w:rsidRDefault="00C36F43" w:rsidP="00C36F43">
            <w:pPr>
              <w:tabs>
                <w:tab w:val="left" w:pos="284"/>
              </w:tabs>
              <w:rPr>
                <w:rFonts w:ascii="Times New Roman" w:eastAsia="Calibri" w:hAnsi="Times New Roman" w:cs="Times New Roman"/>
                <w:b/>
                <w:sz w:val="12"/>
                <w:szCs w:val="12"/>
              </w:rPr>
            </w:pPr>
          </w:p>
        </w:tc>
        <w:tc>
          <w:tcPr>
            <w:tcW w:w="1006" w:type="dxa"/>
          </w:tcPr>
          <w:p w:rsidR="00C36F43" w:rsidRPr="00C36F43" w:rsidRDefault="00C36F43" w:rsidP="00C36F43">
            <w:pPr>
              <w:tabs>
                <w:tab w:val="left" w:pos="284"/>
              </w:tabs>
              <w:rPr>
                <w:rFonts w:ascii="Times New Roman" w:eastAsia="Calibri" w:hAnsi="Times New Roman" w:cs="Times New Roman"/>
                <w:b/>
                <w:sz w:val="12"/>
                <w:szCs w:val="12"/>
              </w:rPr>
            </w:pPr>
          </w:p>
        </w:tc>
        <w:tc>
          <w:tcPr>
            <w:tcW w:w="898" w:type="dxa"/>
          </w:tcPr>
          <w:p w:rsidR="00C36F43" w:rsidRPr="00C36F43" w:rsidRDefault="00C36F43" w:rsidP="00C36F43">
            <w:pPr>
              <w:tabs>
                <w:tab w:val="left" w:pos="284"/>
              </w:tabs>
              <w:rPr>
                <w:rFonts w:ascii="Times New Roman" w:eastAsia="Calibri" w:hAnsi="Times New Roman" w:cs="Times New Roman"/>
                <w:b/>
                <w:sz w:val="12"/>
                <w:szCs w:val="12"/>
              </w:rPr>
            </w:pPr>
          </w:p>
        </w:tc>
      </w:tr>
    </w:tbl>
    <w:p w:rsidR="00C36F43" w:rsidRPr="00C36F43" w:rsidRDefault="00C36F43" w:rsidP="00C36F43">
      <w:pPr>
        <w:tabs>
          <w:tab w:val="left" w:pos="284"/>
        </w:tabs>
        <w:spacing w:after="0" w:line="240" w:lineRule="auto"/>
        <w:jc w:val="both"/>
        <w:rPr>
          <w:rFonts w:ascii="Times New Roman" w:eastAsia="Calibri" w:hAnsi="Times New Roman" w:cs="Times New Roman"/>
          <w:b/>
          <w:sz w:val="12"/>
          <w:szCs w:val="12"/>
        </w:rPr>
      </w:pPr>
    </w:p>
    <w:p w:rsidR="00C36F43" w:rsidRPr="001927DA" w:rsidRDefault="00C36F43" w:rsidP="00C36F43">
      <w:pPr>
        <w:tabs>
          <w:tab w:val="left" w:pos="284"/>
        </w:tabs>
        <w:spacing w:after="0" w:line="240" w:lineRule="auto"/>
        <w:ind w:firstLine="284"/>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4</w:t>
      </w:r>
    </w:p>
    <w:p w:rsidR="00C36F43" w:rsidRDefault="00C36F43" w:rsidP="00C36F43">
      <w:pPr>
        <w:tabs>
          <w:tab w:val="left" w:pos="284"/>
        </w:tabs>
        <w:spacing w:after="0" w:line="240" w:lineRule="auto"/>
        <w:ind w:firstLine="284"/>
        <w:jc w:val="right"/>
        <w:rPr>
          <w:rFonts w:ascii="Times New Roman" w:eastAsia="Calibri" w:hAnsi="Times New Roman" w:cs="Times New Roman"/>
          <w:i/>
          <w:sz w:val="12"/>
          <w:szCs w:val="12"/>
        </w:rPr>
      </w:pPr>
      <w:r w:rsidRPr="001927DA">
        <w:rPr>
          <w:rFonts w:ascii="Times New Roman" w:eastAsia="Calibri" w:hAnsi="Times New Roman" w:cs="Times New Roman"/>
          <w:i/>
          <w:sz w:val="12"/>
          <w:szCs w:val="12"/>
        </w:rPr>
        <w:t>к Административному регламенту</w:t>
      </w:r>
    </w:p>
    <w:p w:rsidR="00C36F43" w:rsidRPr="00C36F43" w:rsidRDefault="00C36F43" w:rsidP="00C36F43">
      <w:pPr>
        <w:tabs>
          <w:tab w:val="left" w:pos="284"/>
        </w:tabs>
        <w:spacing w:after="0" w:line="240" w:lineRule="auto"/>
        <w:jc w:val="center"/>
        <w:rPr>
          <w:rFonts w:ascii="Times New Roman" w:eastAsia="Calibri" w:hAnsi="Times New Roman" w:cs="Times New Roman"/>
          <w:b/>
          <w:bCs/>
          <w:sz w:val="12"/>
          <w:szCs w:val="12"/>
        </w:rPr>
      </w:pPr>
      <w:r w:rsidRPr="00C36F43">
        <w:rPr>
          <w:rFonts w:ascii="Times New Roman" w:eastAsia="Calibri" w:hAnsi="Times New Roman" w:cs="Times New Roman"/>
          <w:b/>
          <w:bCs/>
          <w:sz w:val="12"/>
          <w:szCs w:val="12"/>
        </w:rPr>
        <w:t>Расписка о получении документов</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 </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Выдана в подтверждении того, что  от гр. _______</w:t>
      </w:r>
      <w:r w:rsidR="00BD5390">
        <w:rPr>
          <w:rFonts w:ascii="Times New Roman" w:eastAsia="Calibri" w:hAnsi="Times New Roman" w:cs="Times New Roman"/>
          <w:sz w:val="12"/>
          <w:szCs w:val="12"/>
        </w:rPr>
        <w:t>________________________________________________________________</w:t>
      </w:r>
      <w:r w:rsidRPr="00C36F43">
        <w:rPr>
          <w:rFonts w:ascii="Times New Roman" w:eastAsia="Calibri" w:hAnsi="Times New Roman" w:cs="Times New Roman"/>
          <w:sz w:val="12"/>
          <w:szCs w:val="12"/>
        </w:rPr>
        <w:t>__________________</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____________________,___ _____ _____ года рождения, паспорт серии ____ № _________, постоянно зарегистрирован по адресу: _________________</w:t>
      </w:r>
      <w:r w:rsidR="00BD5390">
        <w:rPr>
          <w:rFonts w:ascii="Times New Roman" w:eastAsia="Calibri" w:hAnsi="Times New Roman" w:cs="Times New Roman"/>
          <w:sz w:val="12"/>
          <w:szCs w:val="12"/>
        </w:rPr>
        <w:t>_________________________________________________________________________________________________________</w:t>
      </w:r>
      <w:r w:rsidRPr="00C36F43">
        <w:rPr>
          <w:rFonts w:ascii="Times New Roman" w:eastAsia="Calibri" w:hAnsi="Times New Roman" w:cs="Times New Roman"/>
          <w:sz w:val="12"/>
          <w:szCs w:val="12"/>
        </w:rPr>
        <w:t>___</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____________________________, получены следующие документы:</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2641"/>
        <w:gridCol w:w="1530"/>
        <w:gridCol w:w="1631"/>
        <w:gridCol w:w="1257"/>
      </w:tblGrid>
      <w:tr w:rsidR="00C36F43" w:rsidRPr="00C36F43" w:rsidTr="00BD5390">
        <w:tc>
          <w:tcPr>
            <w:tcW w:w="454" w:type="dxa"/>
          </w:tcPr>
          <w:p w:rsidR="00C36F43" w:rsidRPr="00C36F43" w:rsidRDefault="00C36F43" w:rsidP="00BD5390">
            <w:pPr>
              <w:tabs>
                <w:tab w:val="left" w:pos="284"/>
              </w:tabs>
              <w:spacing w:after="0" w:line="240" w:lineRule="auto"/>
              <w:rPr>
                <w:rFonts w:ascii="Times New Roman" w:eastAsia="Calibri" w:hAnsi="Times New Roman" w:cs="Times New Roman"/>
                <w:sz w:val="12"/>
                <w:szCs w:val="12"/>
              </w:rPr>
            </w:pPr>
            <w:r w:rsidRPr="00C36F43">
              <w:rPr>
                <w:rFonts w:ascii="Times New Roman" w:eastAsia="Calibri" w:hAnsi="Times New Roman" w:cs="Times New Roman"/>
                <w:sz w:val="12"/>
                <w:szCs w:val="12"/>
              </w:rPr>
              <w:t xml:space="preserve">№ </w:t>
            </w:r>
            <w:r w:rsidRPr="00C36F43">
              <w:rPr>
                <w:rFonts w:ascii="Times New Roman" w:eastAsia="Calibri" w:hAnsi="Times New Roman" w:cs="Times New Roman"/>
                <w:sz w:val="12"/>
                <w:szCs w:val="12"/>
              </w:rPr>
              <w:br/>
              <w:t>п/п</w:t>
            </w:r>
          </w:p>
        </w:tc>
        <w:tc>
          <w:tcPr>
            <w:tcW w:w="2641" w:type="dxa"/>
          </w:tcPr>
          <w:p w:rsidR="00C36F43" w:rsidRPr="00C36F43" w:rsidRDefault="00C36F43" w:rsidP="00BD5390">
            <w:pPr>
              <w:tabs>
                <w:tab w:val="left" w:pos="284"/>
              </w:tabs>
              <w:spacing w:after="0" w:line="240" w:lineRule="auto"/>
              <w:rPr>
                <w:rFonts w:ascii="Times New Roman" w:eastAsia="Calibri" w:hAnsi="Times New Roman" w:cs="Times New Roman"/>
                <w:sz w:val="12"/>
                <w:szCs w:val="12"/>
              </w:rPr>
            </w:pPr>
            <w:r w:rsidRPr="00C36F43">
              <w:rPr>
                <w:rFonts w:ascii="Times New Roman" w:eastAsia="Calibri" w:hAnsi="Times New Roman" w:cs="Times New Roman"/>
                <w:sz w:val="12"/>
                <w:szCs w:val="12"/>
              </w:rPr>
              <w:t>Наименование документа</w:t>
            </w:r>
          </w:p>
        </w:tc>
        <w:tc>
          <w:tcPr>
            <w:tcW w:w="1530" w:type="dxa"/>
          </w:tcPr>
          <w:p w:rsidR="00C36F43" w:rsidRPr="00C36F43" w:rsidRDefault="00C36F43" w:rsidP="00BD5390">
            <w:pPr>
              <w:tabs>
                <w:tab w:val="left" w:pos="284"/>
              </w:tabs>
              <w:spacing w:after="0" w:line="240" w:lineRule="auto"/>
              <w:rPr>
                <w:rFonts w:ascii="Times New Roman" w:eastAsia="Calibri" w:hAnsi="Times New Roman" w:cs="Times New Roman"/>
                <w:sz w:val="12"/>
                <w:szCs w:val="12"/>
              </w:rPr>
            </w:pPr>
            <w:r w:rsidRPr="00C36F43">
              <w:rPr>
                <w:rFonts w:ascii="Times New Roman" w:eastAsia="Calibri" w:hAnsi="Times New Roman" w:cs="Times New Roman"/>
                <w:sz w:val="12"/>
                <w:szCs w:val="12"/>
              </w:rPr>
              <w:t xml:space="preserve">Вид документа      </w:t>
            </w:r>
            <w:r w:rsidRPr="00C36F43">
              <w:rPr>
                <w:rFonts w:ascii="Times New Roman" w:eastAsia="Calibri" w:hAnsi="Times New Roman" w:cs="Times New Roman"/>
                <w:sz w:val="12"/>
                <w:szCs w:val="12"/>
              </w:rPr>
              <w:br/>
              <w:t xml:space="preserve">(оригинал,   </w:t>
            </w:r>
            <w:r w:rsidRPr="00C36F43">
              <w:rPr>
                <w:rFonts w:ascii="Times New Roman" w:eastAsia="Calibri" w:hAnsi="Times New Roman" w:cs="Times New Roman"/>
                <w:sz w:val="12"/>
                <w:szCs w:val="12"/>
              </w:rPr>
              <w:br/>
              <w:t>нотариальная)</w:t>
            </w:r>
            <w:r w:rsidRPr="00C36F43">
              <w:rPr>
                <w:rFonts w:ascii="Times New Roman" w:eastAsia="Calibri" w:hAnsi="Times New Roman" w:cs="Times New Roman"/>
                <w:sz w:val="12"/>
                <w:szCs w:val="12"/>
              </w:rPr>
              <w:br/>
              <w:t>копия,</w:t>
            </w:r>
          </w:p>
          <w:p w:rsidR="00C36F43" w:rsidRPr="00C36F43" w:rsidRDefault="00C36F43" w:rsidP="00BD5390">
            <w:pPr>
              <w:tabs>
                <w:tab w:val="left" w:pos="284"/>
              </w:tabs>
              <w:spacing w:after="0" w:line="240" w:lineRule="auto"/>
              <w:rPr>
                <w:rFonts w:ascii="Times New Roman" w:eastAsia="Calibri" w:hAnsi="Times New Roman" w:cs="Times New Roman"/>
                <w:sz w:val="12"/>
                <w:szCs w:val="12"/>
              </w:rPr>
            </w:pPr>
            <w:r w:rsidRPr="00C36F43">
              <w:rPr>
                <w:rFonts w:ascii="Times New Roman" w:eastAsia="Calibri" w:hAnsi="Times New Roman" w:cs="Times New Roman"/>
                <w:sz w:val="12"/>
                <w:szCs w:val="12"/>
              </w:rPr>
              <w:t>ксерокопия</w:t>
            </w:r>
          </w:p>
        </w:tc>
        <w:tc>
          <w:tcPr>
            <w:tcW w:w="1631" w:type="dxa"/>
          </w:tcPr>
          <w:p w:rsidR="00C36F43" w:rsidRPr="00C36F43" w:rsidRDefault="00C36F43" w:rsidP="00BD5390">
            <w:pPr>
              <w:tabs>
                <w:tab w:val="left" w:pos="284"/>
              </w:tabs>
              <w:spacing w:after="0" w:line="240" w:lineRule="auto"/>
              <w:rPr>
                <w:rFonts w:ascii="Times New Roman" w:eastAsia="Calibri" w:hAnsi="Times New Roman" w:cs="Times New Roman"/>
                <w:sz w:val="12"/>
                <w:szCs w:val="12"/>
              </w:rPr>
            </w:pPr>
            <w:r w:rsidRPr="00C36F43">
              <w:rPr>
                <w:rFonts w:ascii="Times New Roman" w:eastAsia="Calibri" w:hAnsi="Times New Roman" w:cs="Times New Roman"/>
                <w:sz w:val="12"/>
                <w:szCs w:val="12"/>
              </w:rPr>
              <w:t xml:space="preserve">Реквизиты     </w:t>
            </w:r>
            <w:r w:rsidRPr="00C36F43">
              <w:rPr>
                <w:rFonts w:ascii="Times New Roman" w:eastAsia="Calibri" w:hAnsi="Times New Roman" w:cs="Times New Roman"/>
                <w:sz w:val="12"/>
                <w:szCs w:val="12"/>
              </w:rPr>
              <w:br/>
              <w:t xml:space="preserve">документа     </w:t>
            </w:r>
            <w:r w:rsidRPr="00C36F43">
              <w:rPr>
                <w:rFonts w:ascii="Times New Roman" w:eastAsia="Calibri" w:hAnsi="Times New Roman" w:cs="Times New Roman"/>
                <w:sz w:val="12"/>
                <w:szCs w:val="12"/>
              </w:rPr>
              <w:br/>
              <w:t>(дата выдачи, №, кем выдан, иное)   </w:t>
            </w:r>
          </w:p>
        </w:tc>
        <w:tc>
          <w:tcPr>
            <w:tcW w:w="1257" w:type="dxa"/>
          </w:tcPr>
          <w:p w:rsidR="00C36F43" w:rsidRPr="00C36F43" w:rsidRDefault="00C36F43" w:rsidP="00BD5390">
            <w:pPr>
              <w:tabs>
                <w:tab w:val="left" w:pos="284"/>
              </w:tabs>
              <w:spacing w:after="0" w:line="240" w:lineRule="auto"/>
              <w:rPr>
                <w:rFonts w:ascii="Times New Roman" w:eastAsia="Calibri" w:hAnsi="Times New Roman" w:cs="Times New Roman"/>
                <w:sz w:val="12"/>
                <w:szCs w:val="12"/>
              </w:rPr>
            </w:pPr>
            <w:r w:rsidRPr="00C36F43">
              <w:rPr>
                <w:rFonts w:ascii="Times New Roman" w:eastAsia="Calibri" w:hAnsi="Times New Roman" w:cs="Times New Roman"/>
                <w:sz w:val="12"/>
                <w:szCs w:val="12"/>
              </w:rPr>
              <w:t>Количество</w:t>
            </w:r>
            <w:r w:rsidRPr="00C36F43">
              <w:rPr>
                <w:rFonts w:ascii="Times New Roman" w:eastAsia="Calibri" w:hAnsi="Times New Roman" w:cs="Times New Roman"/>
                <w:sz w:val="12"/>
                <w:szCs w:val="12"/>
              </w:rPr>
              <w:br/>
              <w:t>листов      </w:t>
            </w:r>
          </w:p>
        </w:tc>
      </w:tr>
      <w:tr w:rsidR="00C36F43" w:rsidRPr="00C36F43" w:rsidTr="00BD5390">
        <w:tc>
          <w:tcPr>
            <w:tcW w:w="454" w:type="dxa"/>
          </w:tcPr>
          <w:p w:rsidR="00C36F43" w:rsidRPr="00C36F43" w:rsidRDefault="00C36F43" w:rsidP="00BD5390">
            <w:pPr>
              <w:tabs>
                <w:tab w:val="left" w:pos="284"/>
              </w:tabs>
              <w:spacing w:after="0" w:line="240" w:lineRule="auto"/>
              <w:rPr>
                <w:rFonts w:ascii="Times New Roman" w:eastAsia="Calibri" w:hAnsi="Times New Roman" w:cs="Times New Roman"/>
                <w:sz w:val="12"/>
                <w:szCs w:val="12"/>
              </w:rPr>
            </w:pPr>
          </w:p>
        </w:tc>
        <w:tc>
          <w:tcPr>
            <w:tcW w:w="2641" w:type="dxa"/>
          </w:tcPr>
          <w:p w:rsidR="00C36F43" w:rsidRPr="00C36F43" w:rsidRDefault="00C36F43" w:rsidP="00BD5390">
            <w:pPr>
              <w:tabs>
                <w:tab w:val="left" w:pos="284"/>
              </w:tabs>
              <w:spacing w:after="0" w:line="240" w:lineRule="auto"/>
              <w:rPr>
                <w:rFonts w:ascii="Times New Roman" w:eastAsia="Calibri" w:hAnsi="Times New Roman" w:cs="Times New Roman"/>
                <w:sz w:val="12"/>
                <w:szCs w:val="12"/>
              </w:rPr>
            </w:pPr>
          </w:p>
        </w:tc>
        <w:tc>
          <w:tcPr>
            <w:tcW w:w="1530" w:type="dxa"/>
          </w:tcPr>
          <w:p w:rsidR="00C36F43" w:rsidRPr="00C36F43" w:rsidRDefault="00C36F43" w:rsidP="00BD5390">
            <w:pPr>
              <w:tabs>
                <w:tab w:val="left" w:pos="284"/>
              </w:tabs>
              <w:spacing w:after="0" w:line="240" w:lineRule="auto"/>
              <w:rPr>
                <w:rFonts w:ascii="Times New Roman" w:eastAsia="Calibri" w:hAnsi="Times New Roman" w:cs="Times New Roman"/>
                <w:sz w:val="12"/>
                <w:szCs w:val="12"/>
              </w:rPr>
            </w:pPr>
          </w:p>
        </w:tc>
        <w:tc>
          <w:tcPr>
            <w:tcW w:w="1631" w:type="dxa"/>
          </w:tcPr>
          <w:p w:rsidR="00C36F43" w:rsidRPr="00C36F43" w:rsidRDefault="00C36F43" w:rsidP="00BD5390">
            <w:pPr>
              <w:tabs>
                <w:tab w:val="left" w:pos="284"/>
              </w:tabs>
              <w:spacing w:after="0" w:line="240" w:lineRule="auto"/>
              <w:rPr>
                <w:rFonts w:ascii="Times New Roman" w:eastAsia="Calibri" w:hAnsi="Times New Roman" w:cs="Times New Roman"/>
                <w:sz w:val="12"/>
                <w:szCs w:val="12"/>
              </w:rPr>
            </w:pPr>
          </w:p>
        </w:tc>
        <w:tc>
          <w:tcPr>
            <w:tcW w:w="1257" w:type="dxa"/>
          </w:tcPr>
          <w:p w:rsidR="00C36F43" w:rsidRPr="00C36F43" w:rsidRDefault="00C36F43" w:rsidP="00BD5390">
            <w:pPr>
              <w:tabs>
                <w:tab w:val="left" w:pos="284"/>
              </w:tabs>
              <w:spacing w:after="0" w:line="240" w:lineRule="auto"/>
              <w:rPr>
                <w:rFonts w:ascii="Times New Roman" w:eastAsia="Calibri" w:hAnsi="Times New Roman" w:cs="Times New Roman"/>
                <w:sz w:val="12"/>
                <w:szCs w:val="12"/>
              </w:rPr>
            </w:pPr>
          </w:p>
        </w:tc>
      </w:tr>
      <w:tr w:rsidR="00C36F43" w:rsidRPr="00C36F43" w:rsidTr="00BD5390">
        <w:tc>
          <w:tcPr>
            <w:tcW w:w="454" w:type="dxa"/>
          </w:tcPr>
          <w:p w:rsidR="00C36F43" w:rsidRPr="00C36F43" w:rsidRDefault="00C36F43" w:rsidP="00BD5390">
            <w:pPr>
              <w:tabs>
                <w:tab w:val="left" w:pos="284"/>
              </w:tabs>
              <w:spacing w:after="0" w:line="240" w:lineRule="auto"/>
              <w:rPr>
                <w:rFonts w:ascii="Times New Roman" w:eastAsia="Calibri" w:hAnsi="Times New Roman" w:cs="Times New Roman"/>
                <w:sz w:val="12"/>
                <w:szCs w:val="12"/>
              </w:rPr>
            </w:pPr>
          </w:p>
        </w:tc>
        <w:tc>
          <w:tcPr>
            <w:tcW w:w="2641" w:type="dxa"/>
          </w:tcPr>
          <w:p w:rsidR="00C36F43" w:rsidRPr="00C36F43" w:rsidRDefault="00C36F43" w:rsidP="00BD5390">
            <w:pPr>
              <w:tabs>
                <w:tab w:val="left" w:pos="284"/>
              </w:tabs>
              <w:spacing w:after="0" w:line="240" w:lineRule="auto"/>
              <w:rPr>
                <w:rFonts w:ascii="Times New Roman" w:eastAsia="Calibri" w:hAnsi="Times New Roman" w:cs="Times New Roman"/>
                <w:sz w:val="12"/>
                <w:szCs w:val="12"/>
              </w:rPr>
            </w:pPr>
          </w:p>
        </w:tc>
        <w:tc>
          <w:tcPr>
            <w:tcW w:w="1530" w:type="dxa"/>
          </w:tcPr>
          <w:p w:rsidR="00C36F43" w:rsidRPr="00C36F43" w:rsidRDefault="00C36F43" w:rsidP="00BD5390">
            <w:pPr>
              <w:tabs>
                <w:tab w:val="left" w:pos="284"/>
              </w:tabs>
              <w:spacing w:after="0" w:line="240" w:lineRule="auto"/>
              <w:rPr>
                <w:rFonts w:ascii="Times New Roman" w:eastAsia="Calibri" w:hAnsi="Times New Roman" w:cs="Times New Roman"/>
                <w:sz w:val="12"/>
                <w:szCs w:val="12"/>
              </w:rPr>
            </w:pPr>
          </w:p>
        </w:tc>
        <w:tc>
          <w:tcPr>
            <w:tcW w:w="1631" w:type="dxa"/>
          </w:tcPr>
          <w:p w:rsidR="00C36F43" w:rsidRPr="00C36F43" w:rsidRDefault="00C36F43" w:rsidP="00BD5390">
            <w:pPr>
              <w:tabs>
                <w:tab w:val="left" w:pos="284"/>
              </w:tabs>
              <w:spacing w:after="0" w:line="240" w:lineRule="auto"/>
              <w:rPr>
                <w:rFonts w:ascii="Times New Roman" w:eastAsia="Calibri" w:hAnsi="Times New Roman" w:cs="Times New Roman"/>
                <w:sz w:val="12"/>
                <w:szCs w:val="12"/>
              </w:rPr>
            </w:pPr>
          </w:p>
        </w:tc>
        <w:tc>
          <w:tcPr>
            <w:tcW w:w="1257" w:type="dxa"/>
          </w:tcPr>
          <w:p w:rsidR="00C36F43" w:rsidRPr="00C36F43" w:rsidRDefault="00C36F43" w:rsidP="00BD5390">
            <w:pPr>
              <w:tabs>
                <w:tab w:val="left" w:pos="284"/>
              </w:tabs>
              <w:spacing w:after="0" w:line="240" w:lineRule="auto"/>
              <w:rPr>
                <w:rFonts w:ascii="Times New Roman" w:eastAsia="Calibri" w:hAnsi="Times New Roman" w:cs="Times New Roman"/>
                <w:sz w:val="12"/>
                <w:szCs w:val="12"/>
              </w:rPr>
            </w:pPr>
          </w:p>
        </w:tc>
      </w:tr>
      <w:tr w:rsidR="00C36F43" w:rsidRPr="00C36F43" w:rsidTr="00BD5390">
        <w:tc>
          <w:tcPr>
            <w:tcW w:w="454" w:type="dxa"/>
          </w:tcPr>
          <w:p w:rsidR="00C36F43" w:rsidRPr="00C36F43" w:rsidRDefault="00C36F43" w:rsidP="00BD5390">
            <w:pPr>
              <w:tabs>
                <w:tab w:val="left" w:pos="284"/>
              </w:tabs>
              <w:spacing w:after="0" w:line="240" w:lineRule="auto"/>
              <w:rPr>
                <w:rFonts w:ascii="Times New Roman" w:eastAsia="Calibri" w:hAnsi="Times New Roman" w:cs="Times New Roman"/>
                <w:sz w:val="12"/>
                <w:szCs w:val="12"/>
              </w:rPr>
            </w:pPr>
          </w:p>
        </w:tc>
        <w:tc>
          <w:tcPr>
            <w:tcW w:w="2641" w:type="dxa"/>
          </w:tcPr>
          <w:p w:rsidR="00C36F43" w:rsidRPr="00C36F43" w:rsidRDefault="00C36F43" w:rsidP="00BD5390">
            <w:pPr>
              <w:tabs>
                <w:tab w:val="left" w:pos="284"/>
              </w:tabs>
              <w:spacing w:after="0" w:line="240" w:lineRule="auto"/>
              <w:rPr>
                <w:rFonts w:ascii="Times New Roman" w:eastAsia="Calibri" w:hAnsi="Times New Roman" w:cs="Times New Roman"/>
                <w:sz w:val="12"/>
                <w:szCs w:val="12"/>
              </w:rPr>
            </w:pPr>
          </w:p>
        </w:tc>
        <w:tc>
          <w:tcPr>
            <w:tcW w:w="1530" w:type="dxa"/>
          </w:tcPr>
          <w:p w:rsidR="00C36F43" w:rsidRPr="00C36F43" w:rsidRDefault="00C36F43" w:rsidP="00BD5390">
            <w:pPr>
              <w:tabs>
                <w:tab w:val="left" w:pos="284"/>
              </w:tabs>
              <w:spacing w:after="0" w:line="240" w:lineRule="auto"/>
              <w:rPr>
                <w:rFonts w:ascii="Times New Roman" w:eastAsia="Calibri" w:hAnsi="Times New Roman" w:cs="Times New Roman"/>
                <w:sz w:val="12"/>
                <w:szCs w:val="12"/>
              </w:rPr>
            </w:pPr>
          </w:p>
        </w:tc>
        <w:tc>
          <w:tcPr>
            <w:tcW w:w="1631" w:type="dxa"/>
          </w:tcPr>
          <w:p w:rsidR="00C36F43" w:rsidRPr="00C36F43" w:rsidRDefault="00C36F43" w:rsidP="00BD5390">
            <w:pPr>
              <w:tabs>
                <w:tab w:val="left" w:pos="284"/>
              </w:tabs>
              <w:spacing w:after="0" w:line="240" w:lineRule="auto"/>
              <w:rPr>
                <w:rFonts w:ascii="Times New Roman" w:eastAsia="Calibri" w:hAnsi="Times New Roman" w:cs="Times New Roman"/>
                <w:sz w:val="12"/>
                <w:szCs w:val="12"/>
              </w:rPr>
            </w:pPr>
          </w:p>
        </w:tc>
        <w:tc>
          <w:tcPr>
            <w:tcW w:w="1257" w:type="dxa"/>
          </w:tcPr>
          <w:p w:rsidR="00C36F43" w:rsidRPr="00C36F43" w:rsidRDefault="00C36F43" w:rsidP="00BD5390">
            <w:pPr>
              <w:tabs>
                <w:tab w:val="left" w:pos="284"/>
              </w:tabs>
              <w:spacing w:after="0" w:line="240" w:lineRule="auto"/>
              <w:rPr>
                <w:rFonts w:ascii="Times New Roman" w:eastAsia="Calibri" w:hAnsi="Times New Roman" w:cs="Times New Roman"/>
                <w:sz w:val="12"/>
                <w:szCs w:val="12"/>
              </w:rPr>
            </w:pPr>
          </w:p>
        </w:tc>
      </w:tr>
      <w:tr w:rsidR="00C36F43" w:rsidRPr="00C36F43" w:rsidTr="00BD5390">
        <w:tc>
          <w:tcPr>
            <w:tcW w:w="454" w:type="dxa"/>
          </w:tcPr>
          <w:p w:rsidR="00C36F43" w:rsidRPr="00C36F43" w:rsidRDefault="00C36F43" w:rsidP="00BD5390">
            <w:pPr>
              <w:tabs>
                <w:tab w:val="left" w:pos="284"/>
              </w:tabs>
              <w:spacing w:after="0" w:line="240" w:lineRule="auto"/>
              <w:rPr>
                <w:rFonts w:ascii="Times New Roman" w:eastAsia="Calibri" w:hAnsi="Times New Roman" w:cs="Times New Roman"/>
                <w:sz w:val="12"/>
                <w:szCs w:val="12"/>
              </w:rPr>
            </w:pPr>
          </w:p>
        </w:tc>
        <w:tc>
          <w:tcPr>
            <w:tcW w:w="2641" w:type="dxa"/>
          </w:tcPr>
          <w:p w:rsidR="00C36F43" w:rsidRPr="00C36F43" w:rsidRDefault="00C36F43" w:rsidP="00BD5390">
            <w:pPr>
              <w:tabs>
                <w:tab w:val="left" w:pos="284"/>
              </w:tabs>
              <w:spacing w:after="0" w:line="240" w:lineRule="auto"/>
              <w:rPr>
                <w:rFonts w:ascii="Times New Roman" w:eastAsia="Calibri" w:hAnsi="Times New Roman" w:cs="Times New Roman"/>
                <w:sz w:val="12"/>
                <w:szCs w:val="12"/>
              </w:rPr>
            </w:pPr>
          </w:p>
        </w:tc>
        <w:tc>
          <w:tcPr>
            <w:tcW w:w="1530" w:type="dxa"/>
          </w:tcPr>
          <w:p w:rsidR="00C36F43" w:rsidRPr="00C36F43" w:rsidRDefault="00C36F43" w:rsidP="00BD5390">
            <w:pPr>
              <w:tabs>
                <w:tab w:val="left" w:pos="284"/>
              </w:tabs>
              <w:spacing w:after="0" w:line="240" w:lineRule="auto"/>
              <w:rPr>
                <w:rFonts w:ascii="Times New Roman" w:eastAsia="Calibri" w:hAnsi="Times New Roman" w:cs="Times New Roman"/>
                <w:sz w:val="12"/>
                <w:szCs w:val="12"/>
              </w:rPr>
            </w:pPr>
          </w:p>
        </w:tc>
        <w:tc>
          <w:tcPr>
            <w:tcW w:w="1631" w:type="dxa"/>
          </w:tcPr>
          <w:p w:rsidR="00C36F43" w:rsidRPr="00C36F43" w:rsidRDefault="00C36F43" w:rsidP="00BD5390">
            <w:pPr>
              <w:tabs>
                <w:tab w:val="left" w:pos="284"/>
              </w:tabs>
              <w:spacing w:after="0" w:line="240" w:lineRule="auto"/>
              <w:rPr>
                <w:rFonts w:ascii="Times New Roman" w:eastAsia="Calibri" w:hAnsi="Times New Roman" w:cs="Times New Roman"/>
                <w:sz w:val="12"/>
                <w:szCs w:val="12"/>
              </w:rPr>
            </w:pPr>
          </w:p>
        </w:tc>
        <w:tc>
          <w:tcPr>
            <w:tcW w:w="1257" w:type="dxa"/>
          </w:tcPr>
          <w:p w:rsidR="00C36F43" w:rsidRPr="00C36F43" w:rsidRDefault="00C36F43" w:rsidP="00BD5390">
            <w:pPr>
              <w:tabs>
                <w:tab w:val="left" w:pos="284"/>
              </w:tabs>
              <w:spacing w:after="0" w:line="240" w:lineRule="auto"/>
              <w:rPr>
                <w:rFonts w:ascii="Times New Roman" w:eastAsia="Calibri" w:hAnsi="Times New Roman" w:cs="Times New Roman"/>
                <w:sz w:val="12"/>
                <w:szCs w:val="12"/>
              </w:rPr>
            </w:pPr>
          </w:p>
        </w:tc>
      </w:tr>
      <w:tr w:rsidR="00C36F43" w:rsidRPr="00C36F43" w:rsidTr="00BD5390">
        <w:tc>
          <w:tcPr>
            <w:tcW w:w="454" w:type="dxa"/>
          </w:tcPr>
          <w:p w:rsidR="00C36F43" w:rsidRPr="00C36F43" w:rsidRDefault="00C36F43" w:rsidP="00BD5390">
            <w:pPr>
              <w:tabs>
                <w:tab w:val="left" w:pos="284"/>
              </w:tabs>
              <w:spacing w:after="0" w:line="240" w:lineRule="auto"/>
              <w:rPr>
                <w:rFonts w:ascii="Times New Roman" w:eastAsia="Calibri" w:hAnsi="Times New Roman" w:cs="Times New Roman"/>
                <w:sz w:val="12"/>
                <w:szCs w:val="12"/>
              </w:rPr>
            </w:pPr>
          </w:p>
        </w:tc>
        <w:tc>
          <w:tcPr>
            <w:tcW w:w="2641" w:type="dxa"/>
          </w:tcPr>
          <w:p w:rsidR="00C36F43" w:rsidRPr="00C36F43" w:rsidRDefault="00C36F43" w:rsidP="00BD5390">
            <w:pPr>
              <w:tabs>
                <w:tab w:val="left" w:pos="284"/>
              </w:tabs>
              <w:spacing w:after="0" w:line="240" w:lineRule="auto"/>
              <w:rPr>
                <w:rFonts w:ascii="Times New Roman" w:eastAsia="Calibri" w:hAnsi="Times New Roman" w:cs="Times New Roman"/>
                <w:sz w:val="12"/>
                <w:szCs w:val="12"/>
              </w:rPr>
            </w:pPr>
          </w:p>
        </w:tc>
        <w:tc>
          <w:tcPr>
            <w:tcW w:w="1530" w:type="dxa"/>
          </w:tcPr>
          <w:p w:rsidR="00C36F43" w:rsidRPr="00C36F43" w:rsidRDefault="00C36F43" w:rsidP="00BD5390">
            <w:pPr>
              <w:tabs>
                <w:tab w:val="left" w:pos="284"/>
              </w:tabs>
              <w:spacing w:after="0" w:line="240" w:lineRule="auto"/>
              <w:rPr>
                <w:rFonts w:ascii="Times New Roman" w:eastAsia="Calibri" w:hAnsi="Times New Roman" w:cs="Times New Roman"/>
                <w:sz w:val="12"/>
                <w:szCs w:val="12"/>
              </w:rPr>
            </w:pPr>
          </w:p>
        </w:tc>
        <w:tc>
          <w:tcPr>
            <w:tcW w:w="1631" w:type="dxa"/>
          </w:tcPr>
          <w:p w:rsidR="00C36F43" w:rsidRPr="00C36F43" w:rsidRDefault="00C36F43" w:rsidP="00BD5390">
            <w:pPr>
              <w:tabs>
                <w:tab w:val="left" w:pos="284"/>
              </w:tabs>
              <w:spacing w:after="0" w:line="240" w:lineRule="auto"/>
              <w:rPr>
                <w:rFonts w:ascii="Times New Roman" w:eastAsia="Calibri" w:hAnsi="Times New Roman" w:cs="Times New Roman"/>
                <w:sz w:val="12"/>
                <w:szCs w:val="12"/>
              </w:rPr>
            </w:pPr>
          </w:p>
        </w:tc>
        <w:tc>
          <w:tcPr>
            <w:tcW w:w="1257" w:type="dxa"/>
          </w:tcPr>
          <w:p w:rsidR="00C36F43" w:rsidRPr="00C36F43" w:rsidRDefault="00C36F43" w:rsidP="00BD5390">
            <w:pPr>
              <w:tabs>
                <w:tab w:val="left" w:pos="284"/>
              </w:tabs>
              <w:spacing w:after="0" w:line="240" w:lineRule="auto"/>
              <w:rPr>
                <w:rFonts w:ascii="Times New Roman" w:eastAsia="Calibri" w:hAnsi="Times New Roman" w:cs="Times New Roman"/>
                <w:sz w:val="12"/>
                <w:szCs w:val="12"/>
              </w:rPr>
            </w:pPr>
          </w:p>
        </w:tc>
      </w:tr>
      <w:tr w:rsidR="00C36F43" w:rsidRPr="00C36F43" w:rsidTr="00BD5390">
        <w:tc>
          <w:tcPr>
            <w:tcW w:w="454" w:type="dxa"/>
          </w:tcPr>
          <w:p w:rsidR="00C36F43" w:rsidRPr="00C36F43" w:rsidRDefault="00C36F43" w:rsidP="00BD5390">
            <w:pPr>
              <w:tabs>
                <w:tab w:val="left" w:pos="284"/>
              </w:tabs>
              <w:spacing w:after="0" w:line="240" w:lineRule="auto"/>
              <w:rPr>
                <w:rFonts w:ascii="Times New Roman" w:eastAsia="Calibri" w:hAnsi="Times New Roman" w:cs="Times New Roman"/>
                <w:sz w:val="12"/>
                <w:szCs w:val="12"/>
              </w:rPr>
            </w:pPr>
          </w:p>
        </w:tc>
        <w:tc>
          <w:tcPr>
            <w:tcW w:w="2641" w:type="dxa"/>
          </w:tcPr>
          <w:p w:rsidR="00C36F43" w:rsidRPr="00C36F43" w:rsidRDefault="00C36F43" w:rsidP="00BD5390">
            <w:pPr>
              <w:tabs>
                <w:tab w:val="left" w:pos="284"/>
              </w:tabs>
              <w:spacing w:after="0" w:line="240" w:lineRule="auto"/>
              <w:rPr>
                <w:rFonts w:ascii="Times New Roman" w:eastAsia="Calibri" w:hAnsi="Times New Roman" w:cs="Times New Roman"/>
                <w:sz w:val="12"/>
                <w:szCs w:val="12"/>
              </w:rPr>
            </w:pPr>
          </w:p>
        </w:tc>
        <w:tc>
          <w:tcPr>
            <w:tcW w:w="1530" w:type="dxa"/>
          </w:tcPr>
          <w:p w:rsidR="00C36F43" w:rsidRPr="00C36F43" w:rsidRDefault="00C36F43" w:rsidP="00BD5390">
            <w:pPr>
              <w:tabs>
                <w:tab w:val="left" w:pos="284"/>
              </w:tabs>
              <w:spacing w:after="0" w:line="240" w:lineRule="auto"/>
              <w:rPr>
                <w:rFonts w:ascii="Times New Roman" w:eastAsia="Calibri" w:hAnsi="Times New Roman" w:cs="Times New Roman"/>
                <w:sz w:val="12"/>
                <w:szCs w:val="12"/>
              </w:rPr>
            </w:pPr>
          </w:p>
        </w:tc>
        <w:tc>
          <w:tcPr>
            <w:tcW w:w="1631" w:type="dxa"/>
          </w:tcPr>
          <w:p w:rsidR="00C36F43" w:rsidRPr="00C36F43" w:rsidRDefault="00C36F43" w:rsidP="00BD5390">
            <w:pPr>
              <w:tabs>
                <w:tab w:val="left" w:pos="284"/>
              </w:tabs>
              <w:spacing w:after="0" w:line="240" w:lineRule="auto"/>
              <w:rPr>
                <w:rFonts w:ascii="Times New Roman" w:eastAsia="Calibri" w:hAnsi="Times New Roman" w:cs="Times New Roman"/>
                <w:sz w:val="12"/>
                <w:szCs w:val="12"/>
              </w:rPr>
            </w:pPr>
          </w:p>
        </w:tc>
        <w:tc>
          <w:tcPr>
            <w:tcW w:w="1257" w:type="dxa"/>
          </w:tcPr>
          <w:p w:rsidR="00C36F43" w:rsidRPr="00C36F43" w:rsidRDefault="00C36F43" w:rsidP="00BD5390">
            <w:pPr>
              <w:tabs>
                <w:tab w:val="left" w:pos="284"/>
              </w:tabs>
              <w:spacing w:after="0" w:line="240" w:lineRule="auto"/>
              <w:rPr>
                <w:rFonts w:ascii="Times New Roman" w:eastAsia="Calibri" w:hAnsi="Times New Roman" w:cs="Times New Roman"/>
                <w:sz w:val="12"/>
                <w:szCs w:val="12"/>
              </w:rPr>
            </w:pPr>
          </w:p>
        </w:tc>
      </w:tr>
      <w:tr w:rsidR="00C36F43" w:rsidRPr="00C36F43" w:rsidTr="00BD5390">
        <w:tc>
          <w:tcPr>
            <w:tcW w:w="454" w:type="dxa"/>
          </w:tcPr>
          <w:p w:rsidR="00C36F43" w:rsidRPr="00C36F43" w:rsidRDefault="00C36F43" w:rsidP="00BD5390">
            <w:pPr>
              <w:tabs>
                <w:tab w:val="left" w:pos="284"/>
              </w:tabs>
              <w:spacing w:after="0" w:line="240" w:lineRule="auto"/>
              <w:rPr>
                <w:rFonts w:ascii="Times New Roman" w:eastAsia="Calibri" w:hAnsi="Times New Roman" w:cs="Times New Roman"/>
                <w:sz w:val="12"/>
                <w:szCs w:val="12"/>
              </w:rPr>
            </w:pPr>
          </w:p>
        </w:tc>
        <w:tc>
          <w:tcPr>
            <w:tcW w:w="2641" w:type="dxa"/>
          </w:tcPr>
          <w:p w:rsidR="00C36F43" w:rsidRPr="00C36F43" w:rsidRDefault="00C36F43" w:rsidP="00BD5390">
            <w:pPr>
              <w:tabs>
                <w:tab w:val="left" w:pos="284"/>
              </w:tabs>
              <w:spacing w:after="0" w:line="240" w:lineRule="auto"/>
              <w:rPr>
                <w:rFonts w:ascii="Times New Roman" w:eastAsia="Calibri" w:hAnsi="Times New Roman" w:cs="Times New Roman"/>
                <w:sz w:val="12"/>
                <w:szCs w:val="12"/>
              </w:rPr>
            </w:pPr>
          </w:p>
        </w:tc>
        <w:tc>
          <w:tcPr>
            <w:tcW w:w="1530" w:type="dxa"/>
          </w:tcPr>
          <w:p w:rsidR="00C36F43" w:rsidRPr="00C36F43" w:rsidRDefault="00C36F43" w:rsidP="00BD5390">
            <w:pPr>
              <w:tabs>
                <w:tab w:val="left" w:pos="284"/>
              </w:tabs>
              <w:spacing w:after="0" w:line="240" w:lineRule="auto"/>
              <w:rPr>
                <w:rFonts w:ascii="Times New Roman" w:eastAsia="Calibri" w:hAnsi="Times New Roman" w:cs="Times New Roman"/>
                <w:sz w:val="12"/>
                <w:szCs w:val="12"/>
              </w:rPr>
            </w:pPr>
          </w:p>
        </w:tc>
        <w:tc>
          <w:tcPr>
            <w:tcW w:w="1631" w:type="dxa"/>
          </w:tcPr>
          <w:p w:rsidR="00C36F43" w:rsidRPr="00C36F43" w:rsidRDefault="00C36F43" w:rsidP="00BD5390">
            <w:pPr>
              <w:tabs>
                <w:tab w:val="left" w:pos="284"/>
              </w:tabs>
              <w:spacing w:after="0" w:line="240" w:lineRule="auto"/>
              <w:rPr>
                <w:rFonts w:ascii="Times New Roman" w:eastAsia="Calibri" w:hAnsi="Times New Roman" w:cs="Times New Roman"/>
                <w:sz w:val="12"/>
                <w:szCs w:val="12"/>
              </w:rPr>
            </w:pPr>
          </w:p>
        </w:tc>
        <w:tc>
          <w:tcPr>
            <w:tcW w:w="1257" w:type="dxa"/>
          </w:tcPr>
          <w:p w:rsidR="00C36F43" w:rsidRPr="00C36F43" w:rsidRDefault="00C36F43" w:rsidP="00BD5390">
            <w:pPr>
              <w:tabs>
                <w:tab w:val="left" w:pos="284"/>
              </w:tabs>
              <w:spacing w:after="0" w:line="240" w:lineRule="auto"/>
              <w:rPr>
                <w:rFonts w:ascii="Times New Roman" w:eastAsia="Calibri" w:hAnsi="Times New Roman" w:cs="Times New Roman"/>
                <w:sz w:val="12"/>
                <w:szCs w:val="12"/>
              </w:rPr>
            </w:pPr>
          </w:p>
        </w:tc>
      </w:tr>
    </w:tbl>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Всего принято _______________ документов на _____________ листах.</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 </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Документы передал: ___</w:t>
      </w:r>
      <w:r w:rsidR="00BD5390">
        <w:rPr>
          <w:rFonts w:ascii="Times New Roman" w:eastAsia="Calibri" w:hAnsi="Times New Roman" w:cs="Times New Roman"/>
          <w:sz w:val="12"/>
          <w:szCs w:val="12"/>
        </w:rPr>
        <w:t>_________</w:t>
      </w:r>
      <w:r w:rsidRPr="00C36F43">
        <w:rPr>
          <w:rFonts w:ascii="Times New Roman" w:eastAsia="Calibri" w:hAnsi="Times New Roman" w:cs="Times New Roman"/>
          <w:sz w:val="12"/>
          <w:szCs w:val="12"/>
        </w:rPr>
        <w:t>_____________           ____________       ___</w:t>
      </w:r>
      <w:r w:rsidR="00BD5390">
        <w:rPr>
          <w:rFonts w:ascii="Times New Roman" w:eastAsia="Calibri" w:hAnsi="Times New Roman" w:cs="Times New Roman"/>
          <w:sz w:val="12"/>
          <w:szCs w:val="12"/>
        </w:rPr>
        <w:t>_________</w:t>
      </w:r>
      <w:r w:rsidRPr="00C36F43">
        <w:rPr>
          <w:rFonts w:ascii="Times New Roman" w:eastAsia="Calibri" w:hAnsi="Times New Roman" w:cs="Times New Roman"/>
          <w:sz w:val="12"/>
          <w:szCs w:val="12"/>
        </w:rPr>
        <w:t xml:space="preserve">_______ </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 xml:space="preserve">                                              </w:t>
      </w:r>
      <w:r w:rsidR="00BD5390">
        <w:rPr>
          <w:rFonts w:ascii="Times New Roman" w:eastAsia="Calibri" w:hAnsi="Times New Roman" w:cs="Times New Roman"/>
          <w:sz w:val="12"/>
          <w:szCs w:val="12"/>
        </w:rPr>
        <w:t xml:space="preserve">        </w:t>
      </w:r>
      <w:r w:rsidRPr="00C36F43">
        <w:rPr>
          <w:rFonts w:ascii="Times New Roman" w:eastAsia="Calibri" w:hAnsi="Times New Roman" w:cs="Times New Roman"/>
          <w:sz w:val="12"/>
          <w:szCs w:val="12"/>
        </w:rPr>
        <w:t xml:space="preserve">     (Ф.И.О.)   </w:t>
      </w:r>
      <w:r w:rsidR="00BD5390">
        <w:rPr>
          <w:rFonts w:ascii="Times New Roman" w:eastAsia="Calibri" w:hAnsi="Times New Roman" w:cs="Times New Roman"/>
          <w:sz w:val="12"/>
          <w:szCs w:val="12"/>
        </w:rPr>
        <w:t xml:space="preserve">                               </w:t>
      </w:r>
      <w:r w:rsidRPr="00C36F43">
        <w:rPr>
          <w:rFonts w:ascii="Times New Roman" w:eastAsia="Calibri" w:hAnsi="Times New Roman" w:cs="Times New Roman"/>
          <w:sz w:val="12"/>
          <w:szCs w:val="12"/>
        </w:rPr>
        <w:t xml:space="preserve">  (подпись)              </w:t>
      </w:r>
      <w:r w:rsidR="00BD5390">
        <w:rPr>
          <w:rFonts w:ascii="Times New Roman" w:eastAsia="Calibri" w:hAnsi="Times New Roman" w:cs="Times New Roman"/>
          <w:sz w:val="12"/>
          <w:szCs w:val="12"/>
        </w:rPr>
        <w:t xml:space="preserve">   </w:t>
      </w:r>
      <w:r w:rsidRPr="00C36F43">
        <w:rPr>
          <w:rFonts w:ascii="Times New Roman" w:eastAsia="Calibri" w:hAnsi="Times New Roman" w:cs="Times New Roman"/>
          <w:sz w:val="12"/>
          <w:szCs w:val="12"/>
        </w:rPr>
        <w:t xml:space="preserve">  (дата, время)       </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 </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 xml:space="preserve">Документы принял: ________________      </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 xml:space="preserve">                             </w:t>
      </w:r>
      <w:r w:rsidR="00BD5390">
        <w:rPr>
          <w:rFonts w:ascii="Times New Roman" w:eastAsia="Calibri" w:hAnsi="Times New Roman" w:cs="Times New Roman"/>
          <w:sz w:val="12"/>
          <w:szCs w:val="12"/>
        </w:rPr>
        <w:t xml:space="preserve">  </w:t>
      </w:r>
      <w:r w:rsidRPr="00C36F43">
        <w:rPr>
          <w:rFonts w:ascii="Times New Roman" w:eastAsia="Calibri" w:hAnsi="Times New Roman" w:cs="Times New Roman"/>
          <w:sz w:val="12"/>
          <w:szCs w:val="12"/>
        </w:rPr>
        <w:t xml:space="preserve">      ________________</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r w:rsidRPr="00C36F43">
        <w:rPr>
          <w:rFonts w:ascii="Times New Roman" w:eastAsia="Calibri" w:hAnsi="Times New Roman" w:cs="Times New Roman"/>
          <w:sz w:val="12"/>
          <w:szCs w:val="12"/>
        </w:rPr>
        <w:t xml:space="preserve">                               </w:t>
      </w:r>
      <w:r w:rsidR="00BD5390">
        <w:rPr>
          <w:rFonts w:ascii="Times New Roman" w:eastAsia="Calibri" w:hAnsi="Times New Roman" w:cs="Times New Roman"/>
          <w:sz w:val="12"/>
          <w:szCs w:val="12"/>
        </w:rPr>
        <w:t xml:space="preserve">  </w:t>
      </w:r>
      <w:r w:rsidRPr="00C36F43">
        <w:rPr>
          <w:rFonts w:ascii="Times New Roman" w:eastAsia="Calibri" w:hAnsi="Times New Roman" w:cs="Times New Roman"/>
          <w:sz w:val="12"/>
          <w:szCs w:val="12"/>
        </w:rPr>
        <w:t xml:space="preserve">    ________________             ____________       ___________ </w:t>
      </w:r>
    </w:p>
    <w:p w:rsidR="00C36F43" w:rsidRPr="00C36F43" w:rsidRDefault="00C36F43" w:rsidP="00C36F43">
      <w:pPr>
        <w:tabs>
          <w:tab w:val="left" w:pos="284"/>
        </w:tabs>
        <w:spacing w:after="0" w:line="240" w:lineRule="auto"/>
        <w:jc w:val="both"/>
        <w:rPr>
          <w:rFonts w:ascii="Times New Roman" w:eastAsia="Calibri" w:hAnsi="Times New Roman" w:cs="Times New Roman"/>
          <w:sz w:val="12"/>
          <w:szCs w:val="12"/>
        </w:rPr>
      </w:pPr>
    </w:p>
    <w:p w:rsidR="00BD5390" w:rsidRDefault="00BD5390" w:rsidP="00BD5390">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BD5390" w:rsidRPr="00713631" w:rsidRDefault="00BD5390" w:rsidP="00BD5390">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BD5390" w:rsidRPr="00713631" w:rsidRDefault="00BD5390" w:rsidP="00BD5390">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BD5390" w:rsidRPr="00713631" w:rsidRDefault="00BD5390" w:rsidP="00BD5390">
      <w:pPr>
        <w:tabs>
          <w:tab w:val="left" w:pos="284"/>
        </w:tabs>
        <w:spacing w:after="0" w:line="240" w:lineRule="auto"/>
        <w:jc w:val="center"/>
        <w:rPr>
          <w:rFonts w:ascii="Times New Roman" w:eastAsia="Calibri" w:hAnsi="Times New Roman" w:cs="Times New Roman"/>
          <w:sz w:val="12"/>
          <w:szCs w:val="12"/>
        </w:rPr>
      </w:pPr>
    </w:p>
    <w:p w:rsidR="00BD5390" w:rsidRPr="00713631" w:rsidRDefault="00BD5390" w:rsidP="00BD5390">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BD5390" w:rsidRPr="00713631" w:rsidRDefault="00BD5390" w:rsidP="00BD539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№787</w:t>
      </w:r>
    </w:p>
    <w:p w:rsidR="00BD5390" w:rsidRPr="00BD5390" w:rsidRDefault="00BD5390" w:rsidP="00BD5390">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Об утверждении  </w:t>
      </w:r>
      <w:r w:rsidRPr="00BD5390">
        <w:rPr>
          <w:rFonts w:ascii="Times New Roman" w:eastAsia="Calibri" w:hAnsi="Times New Roman" w:cs="Times New Roman"/>
          <w:b/>
          <w:sz w:val="12"/>
          <w:szCs w:val="12"/>
        </w:rPr>
        <w:t xml:space="preserve">Административного регламента    </w:t>
      </w:r>
    </w:p>
    <w:p w:rsidR="00BD5390" w:rsidRDefault="00BD5390" w:rsidP="00BD5390">
      <w:pPr>
        <w:tabs>
          <w:tab w:val="left" w:pos="284"/>
        </w:tabs>
        <w:spacing w:after="0" w:line="240" w:lineRule="auto"/>
        <w:jc w:val="center"/>
        <w:rPr>
          <w:rFonts w:ascii="Times New Roman" w:eastAsia="Calibri" w:hAnsi="Times New Roman" w:cs="Times New Roman"/>
          <w:b/>
          <w:sz w:val="12"/>
          <w:szCs w:val="12"/>
        </w:rPr>
      </w:pPr>
      <w:r w:rsidRPr="00BD5390">
        <w:rPr>
          <w:rFonts w:ascii="Times New Roman" w:eastAsia="Calibri" w:hAnsi="Times New Roman" w:cs="Times New Roman"/>
          <w:b/>
          <w:sz w:val="12"/>
          <w:szCs w:val="12"/>
        </w:rPr>
        <w:t>предоставления  муниципальной услуги    «Предоставление жилых помещений меньшего размера взамен занимаемых жилых помещений гражданам - нанимателям жилых помещений муниципального жилищного фонда по договорам социального найма»  Жилищным отделом Правового управления администрации муниципального района Сергиевский</w:t>
      </w:r>
    </w:p>
    <w:p w:rsidR="00BD5390" w:rsidRPr="00713631" w:rsidRDefault="00BD5390" w:rsidP="00BD5390">
      <w:pPr>
        <w:tabs>
          <w:tab w:val="left" w:pos="284"/>
        </w:tabs>
        <w:spacing w:after="0" w:line="240" w:lineRule="auto"/>
        <w:jc w:val="center"/>
        <w:rPr>
          <w:rFonts w:ascii="Times New Roman" w:eastAsia="Calibri" w:hAnsi="Times New Roman" w:cs="Times New Roman"/>
          <w:b/>
          <w:sz w:val="12"/>
          <w:szCs w:val="12"/>
        </w:rPr>
      </w:pP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 1245 от 29.11.2016 г. «Об утверждении Реестра муниципальных услуг и Перечня муниципальных услуг муниципального района Сергиевский», постановлением администрации муниципального района Сергиевский № 1189 от 23.10.2013г. «Об утверждении Порядка разработки, согласования и утверждения административных регламентов предоставления муниципальных услуг», в целях приведения нормативно-правовых актов органов местного самоуправления в соответствие с действующим законодательством, администрация муниципального района Сергиевский</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b/>
          <w:sz w:val="12"/>
          <w:szCs w:val="12"/>
        </w:rPr>
      </w:pPr>
      <w:r w:rsidRPr="00BD5390">
        <w:rPr>
          <w:rFonts w:ascii="Times New Roman" w:eastAsia="Calibri" w:hAnsi="Times New Roman" w:cs="Times New Roman"/>
          <w:b/>
          <w:sz w:val="12"/>
          <w:szCs w:val="12"/>
        </w:rPr>
        <w:t>ПОСТАНОВЛЯЕТ:</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1.</w:t>
      </w:r>
      <w:r w:rsidRPr="00BD5390">
        <w:rPr>
          <w:rFonts w:ascii="Times New Roman" w:eastAsia="Calibri" w:hAnsi="Times New Roman" w:cs="Times New Roman"/>
          <w:sz w:val="12"/>
          <w:szCs w:val="12"/>
        </w:rPr>
        <w:tab/>
        <w:t>Утвердить Административный регламент предоставления муниципальной услуги  «Предоставление жилых помещений меньшего размера взамен занимаемых жилых помещений гражданам - нанимателям жилых помещений муниципального жилищного фонда по договорам социального найма» Жилищным отделом Правового управления администрации муниципального района Сергиевский. (Приложение №1).</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2.</w:t>
      </w:r>
      <w:r w:rsidRPr="00BD5390">
        <w:rPr>
          <w:rFonts w:ascii="Times New Roman" w:eastAsia="Calibri" w:hAnsi="Times New Roman" w:cs="Times New Roman"/>
          <w:sz w:val="12"/>
          <w:szCs w:val="12"/>
        </w:rPr>
        <w:tab/>
        <w:t>Опубликовать настоящее постановление в газете «Сергиевский вестник».</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w:t>
      </w:r>
      <w:r w:rsidRPr="00BD5390">
        <w:rPr>
          <w:rFonts w:ascii="Times New Roman" w:eastAsia="Calibri" w:hAnsi="Times New Roman" w:cs="Times New Roman"/>
          <w:sz w:val="12"/>
          <w:szCs w:val="12"/>
        </w:rPr>
        <w:tab/>
        <w:t>Настоящее постановление вступает в силу со дня его официального опубликования.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lastRenderedPageBreak/>
        <w:t>4.</w:t>
      </w:r>
      <w:r w:rsidRPr="00BD5390">
        <w:rPr>
          <w:rFonts w:ascii="Times New Roman" w:eastAsia="Calibri" w:hAnsi="Times New Roman" w:cs="Times New Roman"/>
          <w:sz w:val="12"/>
          <w:szCs w:val="12"/>
        </w:rPr>
        <w:tab/>
        <w:t>Контроль  за выполнением настоящего постановления возложить на руководителя Правового управления администрации муниципального района Сергиевский</w:t>
      </w:r>
      <w:r>
        <w:rPr>
          <w:rFonts w:ascii="Times New Roman" w:eastAsia="Calibri" w:hAnsi="Times New Roman" w:cs="Times New Roman"/>
          <w:sz w:val="12"/>
          <w:szCs w:val="12"/>
        </w:rPr>
        <w:t xml:space="preserve"> Панфилову Н.В.</w:t>
      </w:r>
    </w:p>
    <w:p w:rsidR="00BD5390" w:rsidRDefault="00BD5390" w:rsidP="00BD5390">
      <w:pPr>
        <w:tabs>
          <w:tab w:val="left" w:pos="284"/>
        </w:tabs>
        <w:spacing w:after="0" w:line="240" w:lineRule="auto"/>
        <w:jc w:val="right"/>
        <w:rPr>
          <w:rFonts w:ascii="Times New Roman" w:eastAsia="Calibri" w:hAnsi="Times New Roman" w:cs="Times New Roman"/>
          <w:sz w:val="12"/>
          <w:szCs w:val="12"/>
        </w:rPr>
      </w:pPr>
      <w:r w:rsidRPr="00BD5390">
        <w:rPr>
          <w:rFonts w:ascii="Times New Roman" w:eastAsia="Calibri" w:hAnsi="Times New Roman" w:cs="Times New Roman"/>
          <w:sz w:val="12"/>
          <w:szCs w:val="12"/>
        </w:rPr>
        <w:t>Глава муниципального района Сергиевский</w:t>
      </w:r>
    </w:p>
    <w:p w:rsidR="00BD5390" w:rsidRDefault="00BD5390" w:rsidP="00BD5390">
      <w:pPr>
        <w:tabs>
          <w:tab w:val="left" w:pos="284"/>
        </w:tabs>
        <w:spacing w:after="0" w:line="240" w:lineRule="auto"/>
        <w:jc w:val="right"/>
        <w:rPr>
          <w:rFonts w:ascii="Times New Roman" w:eastAsia="Calibri" w:hAnsi="Times New Roman" w:cs="Times New Roman"/>
          <w:sz w:val="12"/>
          <w:szCs w:val="12"/>
        </w:rPr>
      </w:pPr>
      <w:r w:rsidRPr="00BD5390">
        <w:rPr>
          <w:rFonts w:ascii="Times New Roman" w:eastAsia="Calibri" w:hAnsi="Times New Roman" w:cs="Times New Roman"/>
          <w:sz w:val="12"/>
          <w:szCs w:val="12"/>
        </w:rPr>
        <w:t>А.А. Веселов</w:t>
      </w:r>
    </w:p>
    <w:p w:rsidR="00BD5390" w:rsidRPr="00BD5390" w:rsidRDefault="00BD5390" w:rsidP="00BD5390">
      <w:pPr>
        <w:tabs>
          <w:tab w:val="left" w:pos="284"/>
        </w:tabs>
        <w:spacing w:after="0" w:line="240" w:lineRule="auto"/>
        <w:jc w:val="right"/>
        <w:rPr>
          <w:rFonts w:ascii="Times New Roman" w:eastAsia="Calibri" w:hAnsi="Times New Roman" w:cs="Times New Roman"/>
          <w:sz w:val="12"/>
          <w:szCs w:val="12"/>
        </w:rPr>
      </w:pPr>
    </w:p>
    <w:p w:rsidR="00BD5390" w:rsidRPr="00703B48" w:rsidRDefault="00BD5390" w:rsidP="00BD539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BD5390" w:rsidRPr="00703B48" w:rsidRDefault="00BD5390" w:rsidP="00BD5390">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к постановлению администрации</w:t>
      </w:r>
    </w:p>
    <w:p w:rsidR="00BD5390" w:rsidRPr="00703B48" w:rsidRDefault="00BD5390" w:rsidP="00BD5390">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муниципального района Сергиевский</w:t>
      </w:r>
    </w:p>
    <w:p w:rsidR="00BD5390" w:rsidRPr="00703B48" w:rsidRDefault="00BD5390" w:rsidP="00BD539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№787 от  «18» июня</w:t>
      </w:r>
      <w:r w:rsidRPr="00703B48">
        <w:rPr>
          <w:rFonts w:ascii="Times New Roman" w:eastAsia="Calibri" w:hAnsi="Times New Roman" w:cs="Times New Roman"/>
          <w:i/>
          <w:sz w:val="12"/>
          <w:szCs w:val="12"/>
        </w:rPr>
        <w:t xml:space="preserve"> 2019г.</w:t>
      </w:r>
    </w:p>
    <w:p w:rsidR="00BD5390" w:rsidRPr="00BD5390" w:rsidRDefault="00BD5390" w:rsidP="00BD5390">
      <w:pPr>
        <w:tabs>
          <w:tab w:val="left" w:pos="284"/>
        </w:tabs>
        <w:spacing w:after="0" w:line="240" w:lineRule="auto"/>
        <w:jc w:val="center"/>
        <w:rPr>
          <w:rFonts w:ascii="Times New Roman" w:eastAsia="Calibri" w:hAnsi="Times New Roman" w:cs="Times New Roman"/>
          <w:b/>
          <w:sz w:val="12"/>
          <w:szCs w:val="12"/>
        </w:rPr>
      </w:pPr>
      <w:r w:rsidRPr="00BD5390">
        <w:rPr>
          <w:rFonts w:ascii="Times New Roman" w:eastAsia="Calibri" w:hAnsi="Times New Roman" w:cs="Times New Roman"/>
          <w:b/>
          <w:sz w:val="12"/>
          <w:szCs w:val="12"/>
        </w:rPr>
        <w:t>Административный регламент</w:t>
      </w:r>
    </w:p>
    <w:p w:rsidR="00BD5390" w:rsidRPr="00BD5390" w:rsidRDefault="00BD5390" w:rsidP="00BD5390">
      <w:pPr>
        <w:tabs>
          <w:tab w:val="left" w:pos="284"/>
        </w:tabs>
        <w:spacing w:after="0" w:line="240" w:lineRule="auto"/>
        <w:jc w:val="center"/>
        <w:rPr>
          <w:rFonts w:ascii="Times New Roman" w:eastAsia="Calibri" w:hAnsi="Times New Roman" w:cs="Times New Roman"/>
          <w:b/>
          <w:sz w:val="12"/>
          <w:szCs w:val="12"/>
        </w:rPr>
      </w:pPr>
      <w:r w:rsidRPr="00BD5390">
        <w:rPr>
          <w:rFonts w:ascii="Times New Roman" w:eastAsia="Calibri" w:hAnsi="Times New Roman" w:cs="Times New Roman"/>
          <w:b/>
          <w:sz w:val="12"/>
          <w:szCs w:val="12"/>
        </w:rPr>
        <w:t>предоставления администрацией муниципального района Сергиевский муниципальной услуги «Предоставление жилых помещений меньшего размера взамен занимаемых жилых помещений гражданам - нанимателям жилых помещений муниципального жилищного фонда по договорам социального найма»</w:t>
      </w:r>
    </w:p>
    <w:p w:rsidR="00BD5390" w:rsidRPr="00BD5390" w:rsidRDefault="00BD5390" w:rsidP="00BD5390">
      <w:pPr>
        <w:tabs>
          <w:tab w:val="left" w:pos="284"/>
        </w:tabs>
        <w:spacing w:after="0" w:line="240" w:lineRule="auto"/>
        <w:jc w:val="both"/>
        <w:rPr>
          <w:rFonts w:ascii="Times New Roman" w:eastAsia="Calibri" w:hAnsi="Times New Roman" w:cs="Times New Roman"/>
          <w:sz w:val="12"/>
          <w:szCs w:val="12"/>
        </w:rPr>
      </w:pP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I.</w:t>
      </w:r>
      <w:r w:rsidRPr="00BD5390">
        <w:rPr>
          <w:rFonts w:ascii="Times New Roman" w:eastAsia="Calibri" w:hAnsi="Times New Roman" w:cs="Times New Roman"/>
          <w:sz w:val="12"/>
          <w:szCs w:val="12"/>
        </w:rPr>
        <w:tab/>
        <w:t>Общие положения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1.1. Административный регламент предоставления администрацией муниципального района Сергиевский муниципальной услуги «Предоставление жилых помещений меньшего размера взамен занимаемых жилых помещений гражданам - нанимателям жилых помещений муниципального жилищного фонда по договорам социального найма» (далее также – муниципальная услуга), определяет порядок, сроки и последовательность действий (административных процедур) администрации муниципального района Сергиевский (далее также – администрация).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1.1.2. Получателями муниципальной услуги (далее – заявители) являются физические лица - граждане Российской Федерации, являющиеся нанимателями жилых помещений муниципального жилищного фонда по договорам социального найма.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Заявителем может выступать гражданин лично либо через иного законного представителя, выступающего от его имени.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От имени заявителя может выступать лицо, имеющее нотариально удостоверенную доверенность (либо доверенность, приравненную к нотариально удостоверенной) на совершение действий, связанных с получением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1.2. Порядок информирования о правилах предоставления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Жилищный отдел Правового управления администрации.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1.2.1. Местонахождение администрации: 446540, Самарская область, Сергиевский район, с. Сергиевск, ул. Ленина, 22.</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График работы администрации (время местное):</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понедельник-пятница – с 8.00 до 17.00</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предпраздничные дни - с 8.00 до 16.00</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суббота, воскресенье – выходные дни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перерыв – с 12.00 до 13.00</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Справочные телефоны Администрации: 8(84655) 2-18-05 (приемная Главы района)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факс: 8(84655) 2-11-72</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Адрес электронной почты Администрации: adm2@samtel.ru.</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Адрес официального сайта Администрации в сети Интернет, на котором содержится информация о предоставлении муниципальной услуги: www.sergievsk.ru.</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xml:space="preserve">1.2.2. Местонахождение Жилищного отдела Правового управления администрации, структурного подразделения администрации, в функциональные обязанности которого входит предоставление муниципальной услуги:  446540, Самарская область, Сергиевский район, </w:t>
      </w:r>
      <w:proofErr w:type="spellStart"/>
      <w:r w:rsidRPr="00BD5390">
        <w:rPr>
          <w:rFonts w:ascii="Times New Roman" w:eastAsia="Calibri" w:hAnsi="Times New Roman" w:cs="Times New Roman"/>
          <w:sz w:val="12"/>
          <w:szCs w:val="12"/>
        </w:rPr>
        <w:t>с.Сергиевск</w:t>
      </w:r>
      <w:proofErr w:type="spellEnd"/>
      <w:r w:rsidRPr="00BD5390">
        <w:rPr>
          <w:rFonts w:ascii="Times New Roman" w:eastAsia="Calibri" w:hAnsi="Times New Roman" w:cs="Times New Roman"/>
          <w:sz w:val="12"/>
          <w:szCs w:val="12"/>
        </w:rPr>
        <w:t xml:space="preserve">, </w:t>
      </w:r>
      <w:proofErr w:type="spellStart"/>
      <w:r w:rsidRPr="00BD5390">
        <w:rPr>
          <w:rFonts w:ascii="Times New Roman" w:eastAsia="Calibri" w:hAnsi="Times New Roman" w:cs="Times New Roman"/>
          <w:sz w:val="12"/>
          <w:szCs w:val="12"/>
        </w:rPr>
        <w:t>ул.Ленина</w:t>
      </w:r>
      <w:proofErr w:type="spellEnd"/>
      <w:r w:rsidRPr="00BD5390">
        <w:rPr>
          <w:rFonts w:ascii="Times New Roman" w:eastAsia="Calibri" w:hAnsi="Times New Roman" w:cs="Times New Roman"/>
          <w:sz w:val="12"/>
          <w:szCs w:val="12"/>
        </w:rPr>
        <w:t>, 15А.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xml:space="preserve">Почтовый адрес: 446540, Самарская область, Сергиевский район, </w:t>
      </w:r>
      <w:proofErr w:type="spellStart"/>
      <w:r w:rsidRPr="00BD5390">
        <w:rPr>
          <w:rFonts w:ascii="Times New Roman" w:eastAsia="Calibri" w:hAnsi="Times New Roman" w:cs="Times New Roman"/>
          <w:sz w:val="12"/>
          <w:szCs w:val="12"/>
        </w:rPr>
        <w:t>с.Сергиевск</w:t>
      </w:r>
      <w:proofErr w:type="spellEnd"/>
      <w:r w:rsidRPr="00BD5390">
        <w:rPr>
          <w:rFonts w:ascii="Times New Roman" w:eastAsia="Calibri" w:hAnsi="Times New Roman" w:cs="Times New Roman"/>
          <w:sz w:val="12"/>
          <w:szCs w:val="12"/>
        </w:rPr>
        <w:t xml:space="preserve">, </w:t>
      </w:r>
      <w:proofErr w:type="spellStart"/>
      <w:r w:rsidRPr="00BD5390">
        <w:rPr>
          <w:rFonts w:ascii="Times New Roman" w:eastAsia="Calibri" w:hAnsi="Times New Roman" w:cs="Times New Roman"/>
          <w:sz w:val="12"/>
          <w:szCs w:val="12"/>
        </w:rPr>
        <w:t>ул.Ленина</w:t>
      </w:r>
      <w:proofErr w:type="spellEnd"/>
      <w:r w:rsidRPr="00BD5390">
        <w:rPr>
          <w:rFonts w:ascii="Times New Roman" w:eastAsia="Calibri" w:hAnsi="Times New Roman" w:cs="Times New Roman"/>
          <w:sz w:val="12"/>
          <w:szCs w:val="12"/>
        </w:rPr>
        <w:t>, 15А.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Справочные телефоны  Жилищного отдела Правового управления администрации, по которым может быть получена информация о предоставлении муниципальной услуги: 8(84655) 2-15-45, 2-22-49.</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1.2.3. 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на официальном интернет-сайте администрации в сети интернет;</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на Едином портале государственных и муниципальных услуг (далее – Единый портал);</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на Портале государственных и муниципальных услуг Самарской области (далее – Региональный портал) www.pgu.samregion.ru;</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на информационных стендах в помещении приема заявлений в администрации;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по указанным в предыдущем пункте номерам телефонов администрации.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1.2.4. Информирование о правилах предоставления муниципальной услуги могут проводиться в следующих формах:</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индивидуальное личное консультирование;</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индивидуальное консультирование по почте (по электронной почте);</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индивидуальное консультирование по телефону;</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публичное письменное информирование;</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публичное устное информирование.</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1.2.5. Индивидуальное личное консультирование.</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Время ожидания лица, заинтересованного в получении консультации при индивидуальном личном консультировании, не может превышать 15 минут.</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В случае, если для подготовки ответа требуется время, превышающее 15 минут, должностное лицо администрации (структурного подразделения администрации),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1.2.6. Индивидуальное консультирование по почте (по электронной почте).</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1.2.7. Индивидуальное консультирование по телефону.</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администрации (структурного подразделения администрации), осуществляющего индивидуальное консультирование по телефону.</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Время разговора не должно превышать 10 минут.</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lastRenderedPageBreak/>
        <w:t>В том случае, если должностное лицо администрации (структурного подразделения администрации),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1.2.8. Публичное письменное информирование.</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xml:space="preserve">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w:t>
      </w:r>
      <w:proofErr w:type="spellStart"/>
      <w:r w:rsidRPr="00BD5390">
        <w:rPr>
          <w:rFonts w:ascii="Times New Roman" w:eastAsia="Calibri" w:hAnsi="Times New Roman" w:cs="Times New Roman"/>
          <w:sz w:val="12"/>
          <w:szCs w:val="12"/>
        </w:rPr>
        <w:t>материаловна</w:t>
      </w:r>
      <w:proofErr w:type="spellEnd"/>
      <w:r w:rsidRPr="00BD5390">
        <w:rPr>
          <w:rFonts w:ascii="Times New Roman" w:eastAsia="Calibri" w:hAnsi="Times New Roman" w:cs="Times New Roman"/>
          <w:sz w:val="12"/>
          <w:szCs w:val="12"/>
        </w:rPr>
        <w:t xml:space="preserve"> официальном сайте администрации и на порталах, указанных в пункте 1.3.4. настоящего Административного регламента.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1.2.9. Публичное устное информирование.</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Публичное устное информирование осуществляется уполномоченным должностным лицом администрации (структурного подразделения администрации) с привлечением средств массовой информации.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1.2.10. Должностные лица администрации (структурного подразделения администрации), участвующие в предоставлении муниципальной услуги, при ответе на обращения граждан и организаций обязаны:</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уважительно относиться к лицам, обратившимся за консультацией. Во время личного консультирования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личного консультирования и консультирования по телефону должностное лицо администрации (структурного подразделения администрации), осуществляющее консультирование, должно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давать в простой, доступной форме ответы на письменные обращения при осуществлении консультирования по почте (по электронной почте), содержащие ответы на поставленные вопросы, должность, фамилию и инициалы должностного лица администрации (структурного подразделения администрации), подписавшего ответ, номер телефона и фамилию исполнителя (должностного лица администрации (структурного подразделения администрации), подготовившего ответ).</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Должностное лицо администрации (структурного подразделения администрации)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1.2.11. На стендах в местах предоставления муниципальной услуги размещаются следующие информационные материалы:</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формы документов для заполнения, образцы заполнения документов;</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перечень оснований для отказа в предоставлении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1.2.12. На официальном сайте администрации в сети Интернет размещаются следующие информационные материалы:</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полное наименование и полный почтовый адрес администрации;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адрес электронной почты администрации;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информационные материалы, содержащиеся на стендах в местах предоставления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1.2.13. На Едином портале и Региональном портале размещается информация: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полное наименование и полный почтовый адрес администрации;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адрес электронной почты администрации;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II.</w:t>
      </w:r>
      <w:r w:rsidRPr="00BD5390">
        <w:rPr>
          <w:rFonts w:ascii="Times New Roman" w:eastAsia="Calibri" w:hAnsi="Times New Roman" w:cs="Times New Roman"/>
          <w:sz w:val="12"/>
          <w:szCs w:val="12"/>
        </w:rPr>
        <w:tab/>
        <w:t>Стандарт предоставления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2.1. Наименование муниципальной услуги – предоставление жилых помещений меньшего размера взамен занимаемых жилых помещений гражданам - нанимателям жилых помещений муниципального жилищного фонда по договорам социального найма.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2.2. Наименование органа местного самоуправления, предоставляющего муниципальную услугу – администрация.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Структурным подразделением администрации, в функциональные обязанности которого входит предоставление муниципальной услуги, является Жилищный отдел Правового управления администрации (далее – Жилищный отдел).</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2.3. Результатом предоставления муниципальной услуги являются: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предоставление жилых помещений меньшего размера взамен занимаемых жилых помещений муниципального жилищного фонда по договорам социального найма;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мотивированный отказ в предоставлении муниципальной услуги (далее - мотивированный отказ).</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2.4.</w:t>
      </w:r>
      <w:r w:rsidRPr="00BD5390">
        <w:rPr>
          <w:rFonts w:ascii="Times New Roman" w:eastAsia="Calibri" w:hAnsi="Times New Roman" w:cs="Times New Roman"/>
          <w:sz w:val="12"/>
          <w:szCs w:val="12"/>
        </w:rPr>
        <w:tab/>
        <w:t>Срок предоставления муниципальной услуги составляет не более 30 (тридцати) дней со дня регистрации заявления о предоставлении муниципальной услуги и прилагаемых к нему документов в Жилищном отделе.</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2.5.</w:t>
      </w:r>
      <w:r w:rsidRPr="00BD5390">
        <w:rPr>
          <w:rFonts w:ascii="Times New Roman" w:eastAsia="Calibri" w:hAnsi="Times New Roman" w:cs="Times New Roman"/>
          <w:sz w:val="12"/>
          <w:szCs w:val="12"/>
        </w:rPr>
        <w:tab/>
        <w:t>Правовые основания для предоставления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Конституцией Российской Федерации;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Гражданским кодексом Российской Федерации;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Жилищным кодексом Российской Федерации;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Федеральным законом от 06.10.2003 N 131-ФЗ «Об общих принципах организации местного самоуправления в Российской Федерации»;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lastRenderedPageBreak/>
        <w:t>Федеральным законом от 27.07.2010 N 210-ФЗ «Об организации предоставления государственных и муниципальных услуг»;</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Федеральным законом от 02.05.2006 N 59-ФЗ «О порядке рассмотрения обращений граждан Российской Федерации»;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Федеральным законом от 27.07.2006 N 152-ФЗ «О персональных данных»;</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«Основами законодательства Российской Федерации о нотариате», утверждены Верховным Советом РФ от 11.02.1993 N 4462-1;</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Указом Президента Российской Федерации от 06.03.1997 N 188 «Об утверждении Перечня сведений конфиденциального характера»;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Постановлением Правительства Российской Федерации от 21.01.2006 N 25 «Об утверждении Правил пользования жилыми помещениями»;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Постановлением Правительства Российской Федерации от 21.05.2005 N 315 «Об утверждении Типового договора социального найма жилого помещения»;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Уставом муниципального района Сергиевский;</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Законом Самарской области от 05.07.2005 № 139-ГД «О жилище»;</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настоящий Административный регламент.</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С текстами федеральных нормативных правовых актов можно ознакомиться на Официальном интернет-портале правовой информации (www.pravo.gov.ru).</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w:t>
      </w:r>
    </w:p>
    <w:p w:rsidR="00810B8B"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2.6.1. Для предоставления муниципальной услуги заявитель предоставляет в Жилищный отдел заявление по форме согласно Приложению № 1 к настоящему Административному регламенту. Вместе с заявлением заявитель в целях предоставления муниципальной услуги самостоятельно представляет в Жилищный отдел следующие документы:</w:t>
      </w:r>
    </w:p>
    <w:p w:rsidR="00C36F43" w:rsidRDefault="00C36F43" w:rsidP="00BD5390">
      <w:pPr>
        <w:tabs>
          <w:tab w:val="left" w:pos="284"/>
        </w:tabs>
        <w:spacing w:after="0" w:line="240" w:lineRule="auto"/>
        <w:jc w:val="both"/>
        <w:rPr>
          <w:rFonts w:ascii="Times New Roman" w:eastAsia="Calibri" w:hAnsi="Times New Roman" w:cs="Times New Roman"/>
          <w:sz w:val="12"/>
          <w:szCs w:val="12"/>
        </w:rPr>
      </w:pPr>
    </w:p>
    <w:tbl>
      <w:tblPr>
        <w:tblStyle w:val="1f1"/>
        <w:tblW w:w="7513" w:type="dxa"/>
        <w:tblInd w:w="108" w:type="dxa"/>
        <w:tblLayout w:type="fixed"/>
        <w:tblLook w:val="0000" w:firstRow="0" w:lastRow="0" w:firstColumn="0" w:lastColumn="0" w:noHBand="0" w:noVBand="0"/>
      </w:tblPr>
      <w:tblGrid>
        <w:gridCol w:w="585"/>
        <w:gridCol w:w="1853"/>
        <w:gridCol w:w="1220"/>
        <w:gridCol w:w="1643"/>
        <w:gridCol w:w="1189"/>
        <w:gridCol w:w="1023"/>
      </w:tblGrid>
      <w:tr w:rsidR="00BD5390" w:rsidRPr="00BD5390" w:rsidTr="00BD5390">
        <w:tc>
          <w:tcPr>
            <w:tcW w:w="585"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N п/п</w:t>
            </w:r>
          </w:p>
        </w:tc>
        <w:tc>
          <w:tcPr>
            <w:tcW w:w="1853"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Наименование вида документа (информации)</w:t>
            </w:r>
          </w:p>
        </w:tc>
        <w:tc>
          <w:tcPr>
            <w:tcW w:w="1220"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Форма предоставления документа (информации) (оригинал/копия), количество экземпляров</w:t>
            </w:r>
          </w:p>
        </w:tc>
        <w:tc>
          <w:tcPr>
            <w:tcW w:w="1643"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Основания предоставления документа (информации) (номер статьи, наименование нормативного правового акта)</w:t>
            </w:r>
          </w:p>
        </w:tc>
        <w:tc>
          <w:tcPr>
            <w:tcW w:w="1189"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Орган, уполномоченный выдавать документ (информацию)</w:t>
            </w:r>
          </w:p>
        </w:tc>
        <w:tc>
          <w:tcPr>
            <w:tcW w:w="1023"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Источник предоставления документа</w:t>
            </w:r>
          </w:p>
        </w:tc>
      </w:tr>
      <w:tr w:rsidR="00BD5390" w:rsidRPr="00BD5390" w:rsidTr="00BD5390">
        <w:tc>
          <w:tcPr>
            <w:tcW w:w="585"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1</w:t>
            </w:r>
          </w:p>
        </w:tc>
        <w:tc>
          <w:tcPr>
            <w:tcW w:w="1853"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Заявление</w:t>
            </w:r>
          </w:p>
        </w:tc>
        <w:tc>
          <w:tcPr>
            <w:tcW w:w="1220"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оригинал, 1 экз.</w:t>
            </w:r>
          </w:p>
        </w:tc>
        <w:tc>
          <w:tcPr>
            <w:tcW w:w="1643" w:type="dxa"/>
          </w:tcPr>
          <w:p w:rsidR="00BD5390" w:rsidRPr="00BD5390" w:rsidRDefault="00D242F3" w:rsidP="00BD5390">
            <w:pPr>
              <w:tabs>
                <w:tab w:val="left" w:pos="284"/>
              </w:tabs>
              <w:rPr>
                <w:rFonts w:ascii="Times New Roman" w:eastAsia="Calibri" w:hAnsi="Times New Roman" w:cs="Times New Roman"/>
                <w:sz w:val="12"/>
                <w:szCs w:val="12"/>
              </w:rPr>
            </w:pPr>
            <w:hyperlink r:id="rId22" w:history="1">
              <w:r w:rsidR="00BD5390" w:rsidRPr="00BD5390">
                <w:rPr>
                  <w:rStyle w:val="af4"/>
                  <w:rFonts w:ascii="Times New Roman" w:eastAsia="Calibri" w:hAnsi="Times New Roman" w:cs="Times New Roman"/>
                  <w:sz w:val="12"/>
                  <w:szCs w:val="12"/>
                </w:rPr>
                <w:t>Статья 81</w:t>
              </w:r>
            </w:hyperlink>
            <w:r w:rsidR="00BD5390" w:rsidRPr="00BD5390">
              <w:rPr>
                <w:rFonts w:ascii="Times New Roman" w:eastAsia="Calibri" w:hAnsi="Times New Roman" w:cs="Times New Roman"/>
                <w:sz w:val="12"/>
                <w:szCs w:val="12"/>
              </w:rPr>
              <w:t xml:space="preserve"> ЖК РФ </w:t>
            </w:r>
          </w:p>
        </w:tc>
        <w:tc>
          <w:tcPr>
            <w:tcW w:w="1189"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 xml:space="preserve">Форма </w:t>
            </w:r>
            <w:hyperlink w:anchor="Par552" w:history="1">
              <w:r w:rsidRPr="00BD5390">
                <w:rPr>
                  <w:rStyle w:val="af4"/>
                  <w:rFonts w:ascii="Times New Roman" w:eastAsia="Calibri" w:hAnsi="Times New Roman" w:cs="Times New Roman"/>
                  <w:sz w:val="12"/>
                  <w:szCs w:val="12"/>
                </w:rPr>
                <w:t>заявления</w:t>
              </w:r>
            </w:hyperlink>
            <w:r w:rsidRPr="00BD5390">
              <w:rPr>
                <w:rFonts w:ascii="Times New Roman" w:eastAsia="Calibri" w:hAnsi="Times New Roman" w:cs="Times New Roman"/>
                <w:sz w:val="12"/>
                <w:szCs w:val="12"/>
              </w:rPr>
              <w:t xml:space="preserve"> утверждена настоящим Регламентом</w:t>
            </w:r>
          </w:p>
        </w:tc>
        <w:tc>
          <w:tcPr>
            <w:tcW w:w="1023"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Заявитель</w:t>
            </w:r>
          </w:p>
        </w:tc>
      </w:tr>
      <w:tr w:rsidR="00BD5390" w:rsidRPr="00BD5390" w:rsidTr="00BD5390">
        <w:tc>
          <w:tcPr>
            <w:tcW w:w="585"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2</w:t>
            </w:r>
          </w:p>
        </w:tc>
        <w:tc>
          <w:tcPr>
            <w:tcW w:w="1853"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Документы, удостоверяющие личность заявителя и членов его семьи, в том числе:</w:t>
            </w:r>
          </w:p>
        </w:tc>
        <w:tc>
          <w:tcPr>
            <w:tcW w:w="1220" w:type="dxa"/>
          </w:tcPr>
          <w:p w:rsidR="00BD5390" w:rsidRPr="00BD5390" w:rsidRDefault="00BD5390" w:rsidP="00BD5390">
            <w:pPr>
              <w:tabs>
                <w:tab w:val="left" w:pos="284"/>
              </w:tabs>
              <w:rPr>
                <w:rFonts w:ascii="Times New Roman" w:eastAsia="Calibri" w:hAnsi="Times New Roman" w:cs="Times New Roman"/>
                <w:sz w:val="12"/>
                <w:szCs w:val="12"/>
              </w:rPr>
            </w:pPr>
          </w:p>
        </w:tc>
        <w:tc>
          <w:tcPr>
            <w:tcW w:w="1643" w:type="dxa"/>
          </w:tcPr>
          <w:p w:rsidR="00BD5390" w:rsidRPr="00BD5390" w:rsidRDefault="00BD5390" w:rsidP="00BD5390">
            <w:pPr>
              <w:tabs>
                <w:tab w:val="left" w:pos="284"/>
              </w:tabs>
              <w:rPr>
                <w:rFonts w:ascii="Times New Roman" w:eastAsia="Calibri" w:hAnsi="Times New Roman" w:cs="Times New Roman"/>
                <w:sz w:val="12"/>
                <w:szCs w:val="12"/>
              </w:rPr>
            </w:pPr>
          </w:p>
        </w:tc>
        <w:tc>
          <w:tcPr>
            <w:tcW w:w="1189"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ФМС России; органы ЗАГС</w:t>
            </w:r>
          </w:p>
        </w:tc>
        <w:tc>
          <w:tcPr>
            <w:tcW w:w="1023" w:type="dxa"/>
          </w:tcPr>
          <w:p w:rsidR="00BD5390" w:rsidRPr="00BD5390" w:rsidRDefault="00BD5390" w:rsidP="00BD5390">
            <w:pPr>
              <w:tabs>
                <w:tab w:val="left" w:pos="284"/>
              </w:tabs>
              <w:rPr>
                <w:rFonts w:ascii="Times New Roman" w:eastAsia="Calibri" w:hAnsi="Times New Roman" w:cs="Times New Roman"/>
                <w:sz w:val="12"/>
                <w:szCs w:val="12"/>
              </w:rPr>
            </w:pPr>
          </w:p>
        </w:tc>
      </w:tr>
      <w:tr w:rsidR="00BD5390" w:rsidRPr="00BD5390" w:rsidTr="00BD5390">
        <w:tc>
          <w:tcPr>
            <w:tcW w:w="585"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2.1</w:t>
            </w:r>
          </w:p>
        </w:tc>
        <w:tc>
          <w:tcPr>
            <w:tcW w:w="1853"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паспорт гражданина РФ либо документ, удостоверяющий личность заявителя в соответствии с действующим законодательством РФ</w:t>
            </w:r>
          </w:p>
        </w:tc>
        <w:tc>
          <w:tcPr>
            <w:tcW w:w="1220"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копия, 1 экз.</w:t>
            </w:r>
          </w:p>
        </w:tc>
        <w:tc>
          <w:tcPr>
            <w:tcW w:w="1643" w:type="dxa"/>
          </w:tcPr>
          <w:p w:rsidR="00BD5390" w:rsidRPr="00BD5390" w:rsidRDefault="00D242F3" w:rsidP="00BD5390">
            <w:pPr>
              <w:tabs>
                <w:tab w:val="left" w:pos="284"/>
              </w:tabs>
              <w:rPr>
                <w:rFonts w:ascii="Times New Roman" w:eastAsia="Calibri" w:hAnsi="Times New Roman" w:cs="Times New Roman"/>
                <w:sz w:val="12"/>
                <w:szCs w:val="12"/>
              </w:rPr>
            </w:pPr>
            <w:hyperlink r:id="rId23" w:history="1">
              <w:r w:rsidR="00BD5390" w:rsidRPr="00BD5390">
                <w:rPr>
                  <w:rStyle w:val="af4"/>
                  <w:rFonts w:ascii="Times New Roman" w:eastAsia="Calibri" w:hAnsi="Times New Roman" w:cs="Times New Roman"/>
                  <w:sz w:val="12"/>
                  <w:szCs w:val="12"/>
                </w:rPr>
                <w:t>Статья 81</w:t>
              </w:r>
            </w:hyperlink>
            <w:r w:rsidR="00BD5390" w:rsidRPr="00BD5390">
              <w:rPr>
                <w:rFonts w:ascii="Times New Roman" w:eastAsia="Calibri" w:hAnsi="Times New Roman" w:cs="Times New Roman"/>
                <w:sz w:val="12"/>
                <w:szCs w:val="12"/>
              </w:rPr>
              <w:t xml:space="preserve"> ЖК РФ</w:t>
            </w:r>
          </w:p>
        </w:tc>
        <w:tc>
          <w:tcPr>
            <w:tcW w:w="1189" w:type="dxa"/>
          </w:tcPr>
          <w:p w:rsidR="00BD5390" w:rsidRPr="00BD5390" w:rsidRDefault="00BD5390" w:rsidP="00BD5390">
            <w:pPr>
              <w:tabs>
                <w:tab w:val="left" w:pos="284"/>
              </w:tabs>
              <w:rPr>
                <w:rFonts w:ascii="Times New Roman" w:eastAsia="Calibri" w:hAnsi="Times New Roman" w:cs="Times New Roman"/>
                <w:sz w:val="12"/>
                <w:szCs w:val="12"/>
              </w:rPr>
            </w:pPr>
          </w:p>
        </w:tc>
        <w:tc>
          <w:tcPr>
            <w:tcW w:w="1023"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Заявитель</w:t>
            </w:r>
          </w:p>
        </w:tc>
      </w:tr>
      <w:tr w:rsidR="00BD5390" w:rsidRPr="00BD5390" w:rsidTr="00BD5390">
        <w:tc>
          <w:tcPr>
            <w:tcW w:w="585"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3</w:t>
            </w:r>
          </w:p>
        </w:tc>
        <w:tc>
          <w:tcPr>
            <w:tcW w:w="1853"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Документы о наличии родственных отношений либо иных обстоятельств, свидетельствующих о принадлежности гражданина к семье заявителя, в том числе:</w:t>
            </w:r>
          </w:p>
        </w:tc>
        <w:tc>
          <w:tcPr>
            <w:tcW w:w="1220" w:type="dxa"/>
          </w:tcPr>
          <w:p w:rsidR="00BD5390" w:rsidRPr="00BD5390" w:rsidRDefault="00BD5390" w:rsidP="00BD5390">
            <w:pPr>
              <w:tabs>
                <w:tab w:val="left" w:pos="284"/>
              </w:tabs>
              <w:rPr>
                <w:rFonts w:ascii="Times New Roman" w:eastAsia="Calibri" w:hAnsi="Times New Roman" w:cs="Times New Roman"/>
                <w:sz w:val="12"/>
                <w:szCs w:val="12"/>
              </w:rPr>
            </w:pPr>
          </w:p>
        </w:tc>
        <w:tc>
          <w:tcPr>
            <w:tcW w:w="1643" w:type="dxa"/>
          </w:tcPr>
          <w:p w:rsidR="00BD5390" w:rsidRPr="00BD5390" w:rsidRDefault="00BD5390" w:rsidP="00BD5390">
            <w:pPr>
              <w:tabs>
                <w:tab w:val="left" w:pos="284"/>
              </w:tabs>
              <w:rPr>
                <w:rFonts w:ascii="Times New Roman" w:eastAsia="Calibri" w:hAnsi="Times New Roman" w:cs="Times New Roman"/>
                <w:sz w:val="12"/>
                <w:szCs w:val="12"/>
              </w:rPr>
            </w:pPr>
          </w:p>
        </w:tc>
        <w:tc>
          <w:tcPr>
            <w:tcW w:w="1189"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Управляющие организации, органы ЗАГС, судебные органы</w:t>
            </w:r>
          </w:p>
        </w:tc>
        <w:tc>
          <w:tcPr>
            <w:tcW w:w="1023" w:type="dxa"/>
          </w:tcPr>
          <w:p w:rsidR="00BD5390" w:rsidRPr="00BD5390" w:rsidRDefault="00BD5390" w:rsidP="00BD5390">
            <w:pPr>
              <w:tabs>
                <w:tab w:val="left" w:pos="284"/>
              </w:tabs>
              <w:rPr>
                <w:rFonts w:ascii="Times New Roman" w:eastAsia="Calibri" w:hAnsi="Times New Roman" w:cs="Times New Roman"/>
                <w:sz w:val="12"/>
                <w:szCs w:val="12"/>
              </w:rPr>
            </w:pPr>
          </w:p>
        </w:tc>
      </w:tr>
      <w:tr w:rsidR="00BD5390" w:rsidRPr="00BD5390" w:rsidTr="00BD5390">
        <w:tc>
          <w:tcPr>
            <w:tcW w:w="585"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3.1</w:t>
            </w:r>
          </w:p>
        </w:tc>
        <w:tc>
          <w:tcPr>
            <w:tcW w:w="1853"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bCs/>
                <w:sz w:val="12"/>
                <w:szCs w:val="12"/>
              </w:rPr>
              <w:t>справка о составе семьи, справка о зарегистрированных лицах, а также о лицах, снятых с регистрационного учета, но сохранивших право пользования жилым помещением</w:t>
            </w:r>
          </w:p>
        </w:tc>
        <w:tc>
          <w:tcPr>
            <w:tcW w:w="1220"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оригинал в 1 экземпляре</w:t>
            </w:r>
          </w:p>
        </w:tc>
        <w:tc>
          <w:tcPr>
            <w:tcW w:w="1643" w:type="dxa"/>
          </w:tcPr>
          <w:p w:rsidR="00BD5390" w:rsidRPr="00BD5390" w:rsidRDefault="00D242F3" w:rsidP="00BD5390">
            <w:pPr>
              <w:tabs>
                <w:tab w:val="left" w:pos="284"/>
              </w:tabs>
              <w:rPr>
                <w:rFonts w:ascii="Times New Roman" w:eastAsia="Calibri" w:hAnsi="Times New Roman" w:cs="Times New Roman"/>
                <w:sz w:val="12"/>
                <w:szCs w:val="12"/>
              </w:rPr>
            </w:pPr>
            <w:hyperlink r:id="rId24" w:history="1">
              <w:r w:rsidR="00BD5390" w:rsidRPr="00BD5390">
                <w:rPr>
                  <w:rStyle w:val="af4"/>
                  <w:rFonts w:ascii="Times New Roman" w:eastAsia="Calibri" w:hAnsi="Times New Roman" w:cs="Times New Roman"/>
                  <w:sz w:val="12"/>
                  <w:szCs w:val="12"/>
                </w:rPr>
                <w:t>Статья 81</w:t>
              </w:r>
            </w:hyperlink>
            <w:r w:rsidR="00BD5390" w:rsidRPr="00BD5390">
              <w:rPr>
                <w:rFonts w:ascii="Times New Roman" w:eastAsia="Calibri" w:hAnsi="Times New Roman" w:cs="Times New Roman"/>
                <w:sz w:val="12"/>
                <w:szCs w:val="12"/>
              </w:rPr>
              <w:t xml:space="preserve"> ЖК РФ</w:t>
            </w:r>
          </w:p>
        </w:tc>
        <w:tc>
          <w:tcPr>
            <w:tcW w:w="1189" w:type="dxa"/>
          </w:tcPr>
          <w:p w:rsidR="00BD5390" w:rsidRPr="00BD5390" w:rsidRDefault="00BD5390" w:rsidP="00BD5390">
            <w:pPr>
              <w:tabs>
                <w:tab w:val="left" w:pos="284"/>
              </w:tabs>
              <w:rPr>
                <w:rFonts w:ascii="Times New Roman" w:eastAsia="Calibri" w:hAnsi="Times New Roman" w:cs="Times New Roman"/>
                <w:sz w:val="12"/>
                <w:szCs w:val="12"/>
              </w:rPr>
            </w:pPr>
          </w:p>
        </w:tc>
        <w:tc>
          <w:tcPr>
            <w:tcW w:w="1023"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Заявитель</w:t>
            </w:r>
          </w:p>
        </w:tc>
      </w:tr>
      <w:tr w:rsidR="00BD5390" w:rsidRPr="00BD5390" w:rsidTr="00BD5390">
        <w:tc>
          <w:tcPr>
            <w:tcW w:w="585"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3.2</w:t>
            </w:r>
          </w:p>
        </w:tc>
        <w:tc>
          <w:tcPr>
            <w:tcW w:w="1853"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 xml:space="preserve">решение суда об усыновлении (удочерении) </w:t>
            </w:r>
          </w:p>
        </w:tc>
        <w:tc>
          <w:tcPr>
            <w:tcW w:w="1220"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заверенная копия в 1 экземпляре</w:t>
            </w:r>
          </w:p>
        </w:tc>
        <w:tc>
          <w:tcPr>
            <w:tcW w:w="1643" w:type="dxa"/>
          </w:tcPr>
          <w:p w:rsidR="00BD5390" w:rsidRPr="00BD5390" w:rsidRDefault="00D242F3" w:rsidP="00BD5390">
            <w:pPr>
              <w:tabs>
                <w:tab w:val="left" w:pos="284"/>
              </w:tabs>
              <w:rPr>
                <w:rFonts w:ascii="Times New Roman" w:eastAsia="Calibri" w:hAnsi="Times New Roman" w:cs="Times New Roman"/>
                <w:sz w:val="12"/>
                <w:szCs w:val="12"/>
              </w:rPr>
            </w:pPr>
            <w:hyperlink r:id="rId25" w:history="1">
              <w:r w:rsidR="00BD5390" w:rsidRPr="00BD5390">
                <w:rPr>
                  <w:rStyle w:val="af4"/>
                  <w:rFonts w:ascii="Times New Roman" w:eastAsia="Calibri" w:hAnsi="Times New Roman" w:cs="Times New Roman"/>
                  <w:sz w:val="12"/>
                  <w:szCs w:val="12"/>
                </w:rPr>
                <w:t>Статья 81</w:t>
              </w:r>
            </w:hyperlink>
            <w:r w:rsidR="00BD5390" w:rsidRPr="00BD5390">
              <w:rPr>
                <w:rFonts w:ascii="Times New Roman" w:eastAsia="Calibri" w:hAnsi="Times New Roman" w:cs="Times New Roman"/>
                <w:sz w:val="12"/>
                <w:szCs w:val="12"/>
              </w:rPr>
              <w:t xml:space="preserve"> ЖК РФ</w:t>
            </w:r>
          </w:p>
        </w:tc>
        <w:tc>
          <w:tcPr>
            <w:tcW w:w="1189" w:type="dxa"/>
          </w:tcPr>
          <w:p w:rsidR="00BD5390" w:rsidRPr="00BD5390" w:rsidRDefault="00BD5390" w:rsidP="00BD5390">
            <w:pPr>
              <w:tabs>
                <w:tab w:val="left" w:pos="284"/>
              </w:tabs>
              <w:rPr>
                <w:rFonts w:ascii="Times New Roman" w:eastAsia="Calibri" w:hAnsi="Times New Roman" w:cs="Times New Roman"/>
                <w:sz w:val="12"/>
                <w:szCs w:val="12"/>
              </w:rPr>
            </w:pPr>
          </w:p>
        </w:tc>
        <w:tc>
          <w:tcPr>
            <w:tcW w:w="1023"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Заявитель</w:t>
            </w:r>
          </w:p>
        </w:tc>
      </w:tr>
      <w:tr w:rsidR="00BD5390" w:rsidRPr="00BD5390" w:rsidTr="00BD5390">
        <w:tc>
          <w:tcPr>
            <w:tcW w:w="585"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3.3</w:t>
            </w:r>
          </w:p>
        </w:tc>
        <w:tc>
          <w:tcPr>
            <w:tcW w:w="1853"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 xml:space="preserve">решение суда о признании за гражданином права пользования жилым помещением </w:t>
            </w:r>
          </w:p>
        </w:tc>
        <w:tc>
          <w:tcPr>
            <w:tcW w:w="1220"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заверенная копия в 1 экземпляре</w:t>
            </w:r>
          </w:p>
        </w:tc>
        <w:tc>
          <w:tcPr>
            <w:tcW w:w="1643" w:type="dxa"/>
          </w:tcPr>
          <w:p w:rsidR="00BD5390" w:rsidRPr="00BD5390" w:rsidRDefault="00D242F3" w:rsidP="00BD5390">
            <w:pPr>
              <w:tabs>
                <w:tab w:val="left" w:pos="284"/>
              </w:tabs>
              <w:rPr>
                <w:rFonts w:ascii="Times New Roman" w:eastAsia="Calibri" w:hAnsi="Times New Roman" w:cs="Times New Roman"/>
                <w:sz w:val="12"/>
                <w:szCs w:val="12"/>
              </w:rPr>
            </w:pPr>
            <w:hyperlink r:id="rId26" w:history="1">
              <w:r w:rsidR="00BD5390" w:rsidRPr="00BD5390">
                <w:rPr>
                  <w:rStyle w:val="af4"/>
                  <w:rFonts w:ascii="Times New Roman" w:eastAsia="Calibri" w:hAnsi="Times New Roman" w:cs="Times New Roman"/>
                  <w:sz w:val="12"/>
                  <w:szCs w:val="12"/>
                </w:rPr>
                <w:t>Статья 81</w:t>
              </w:r>
            </w:hyperlink>
            <w:r w:rsidR="00BD5390" w:rsidRPr="00BD5390">
              <w:rPr>
                <w:rFonts w:ascii="Times New Roman" w:eastAsia="Calibri" w:hAnsi="Times New Roman" w:cs="Times New Roman"/>
                <w:sz w:val="12"/>
                <w:szCs w:val="12"/>
              </w:rPr>
              <w:t xml:space="preserve"> ЖК РФ</w:t>
            </w:r>
          </w:p>
        </w:tc>
        <w:tc>
          <w:tcPr>
            <w:tcW w:w="1189" w:type="dxa"/>
          </w:tcPr>
          <w:p w:rsidR="00BD5390" w:rsidRPr="00BD5390" w:rsidRDefault="00BD5390" w:rsidP="00BD5390">
            <w:pPr>
              <w:tabs>
                <w:tab w:val="left" w:pos="284"/>
              </w:tabs>
              <w:rPr>
                <w:rFonts w:ascii="Times New Roman" w:eastAsia="Calibri" w:hAnsi="Times New Roman" w:cs="Times New Roman"/>
                <w:sz w:val="12"/>
                <w:szCs w:val="12"/>
              </w:rPr>
            </w:pPr>
          </w:p>
        </w:tc>
        <w:tc>
          <w:tcPr>
            <w:tcW w:w="1023"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Заявитель</w:t>
            </w:r>
          </w:p>
        </w:tc>
      </w:tr>
      <w:tr w:rsidR="00BD5390" w:rsidRPr="00BD5390" w:rsidTr="00BD5390">
        <w:tc>
          <w:tcPr>
            <w:tcW w:w="585"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4</w:t>
            </w:r>
          </w:p>
        </w:tc>
        <w:tc>
          <w:tcPr>
            <w:tcW w:w="1853"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Документы, подтверждающие право пользования фактически занимаемым жилым помещением, в том числе:</w:t>
            </w:r>
          </w:p>
        </w:tc>
        <w:tc>
          <w:tcPr>
            <w:tcW w:w="1220" w:type="dxa"/>
          </w:tcPr>
          <w:p w:rsidR="00BD5390" w:rsidRPr="00BD5390" w:rsidRDefault="00BD5390" w:rsidP="00BD5390">
            <w:pPr>
              <w:tabs>
                <w:tab w:val="left" w:pos="284"/>
              </w:tabs>
              <w:rPr>
                <w:rFonts w:ascii="Times New Roman" w:eastAsia="Calibri" w:hAnsi="Times New Roman" w:cs="Times New Roman"/>
                <w:sz w:val="12"/>
                <w:szCs w:val="12"/>
              </w:rPr>
            </w:pPr>
          </w:p>
        </w:tc>
        <w:tc>
          <w:tcPr>
            <w:tcW w:w="1643" w:type="dxa"/>
          </w:tcPr>
          <w:p w:rsidR="00BD5390" w:rsidRPr="00BD5390" w:rsidRDefault="00BD5390" w:rsidP="00BD5390">
            <w:pPr>
              <w:tabs>
                <w:tab w:val="left" w:pos="284"/>
              </w:tabs>
              <w:rPr>
                <w:rFonts w:ascii="Times New Roman" w:eastAsia="Calibri" w:hAnsi="Times New Roman" w:cs="Times New Roman"/>
                <w:sz w:val="12"/>
                <w:szCs w:val="12"/>
              </w:rPr>
            </w:pPr>
          </w:p>
        </w:tc>
        <w:tc>
          <w:tcPr>
            <w:tcW w:w="1189" w:type="dxa"/>
          </w:tcPr>
          <w:p w:rsidR="00BD5390" w:rsidRPr="00BD5390" w:rsidRDefault="00BD5390" w:rsidP="00BD5390">
            <w:pPr>
              <w:tabs>
                <w:tab w:val="left" w:pos="284"/>
              </w:tabs>
              <w:rPr>
                <w:rFonts w:ascii="Times New Roman" w:eastAsia="Calibri" w:hAnsi="Times New Roman" w:cs="Times New Roman"/>
                <w:sz w:val="12"/>
                <w:szCs w:val="12"/>
              </w:rPr>
            </w:pPr>
          </w:p>
        </w:tc>
        <w:tc>
          <w:tcPr>
            <w:tcW w:w="1023" w:type="dxa"/>
          </w:tcPr>
          <w:p w:rsidR="00BD5390" w:rsidRPr="00BD5390" w:rsidRDefault="00BD5390" w:rsidP="00BD5390">
            <w:pPr>
              <w:tabs>
                <w:tab w:val="left" w:pos="284"/>
              </w:tabs>
              <w:rPr>
                <w:rFonts w:ascii="Times New Roman" w:eastAsia="Calibri" w:hAnsi="Times New Roman" w:cs="Times New Roman"/>
                <w:sz w:val="12"/>
                <w:szCs w:val="12"/>
              </w:rPr>
            </w:pPr>
          </w:p>
        </w:tc>
      </w:tr>
      <w:tr w:rsidR="00BD5390" w:rsidRPr="00BD5390" w:rsidTr="00BD5390">
        <w:tc>
          <w:tcPr>
            <w:tcW w:w="585"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4.1</w:t>
            </w:r>
          </w:p>
        </w:tc>
        <w:tc>
          <w:tcPr>
            <w:tcW w:w="1853"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 xml:space="preserve">решение суда о признании за гражданами права пользования жилыми помещениями </w:t>
            </w:r>
          </w:p>
        </w:tc>
        <w:tc>
          <w:tcPr>
            <w:tcW w:w="1220"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заверенная копия в 1 экземпляре</w:t>
            </w:r>
          </w:p>
        </w:tc>
        <w:tc>
          <w:tcPr>
            <w:tcW w:w="1643" w:type="dxa"/>
          </w:tcPr>
          <w:p w:rsidR="00BD5390" w:rsidRPr="00BD5390" w:rsidRDefault="00BD5390" w:rsidP="00BD5390">
            <w:pPr>
              <w:tabs>
                <w:tab w:val="left" w:pos="284"/>
              </w:tabs>
              <w:rPr>
                <w:rFonts w:ascii="Times New Roman" w:eastAsia="Calibri" w:hAnsi="Times New Roman" w:cs="Times New Roman"/>
                <w:sz w:val="12"/>
                <w:szCs w:val="12"/>
              </w:rPr>
            </w:pPr>
          </w:p>
        </w:tc>
        <w:tc>
          <w:tcPr>
            <w:tcW w:w="1189"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Судебные органы</w:t>
            </w:r>
          </w:p>
        </w:tc>
        <w:tc>
          <w:tcPr>
            <w:tcW w:w="1023"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Заявитель</w:t>
            </w:r>
          </w:p>
        </w:tc>
      </w:tr>
      <w:tr w:rsidR="00BD5390" w:rsidRPr="00BD5390" w:rsidTr="00BD5390">
        <w:tc>
          <w:tcPr>
            <w:tcW w:w="585"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5</w:t>
            </w:r>
          </w:p>
        </w:tc>
        <w:tc>
          <w:tcPr>
            <w:tcW w:w="1853"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Согласие органа опеки и попечительства в случае, если в заменяемом жилом помещении проживают малолетние, несовершеннолетние, недееспособные или ограниченно дееспособные граждане, являющиеся членами семей нанимателей данных жилых помещений</w:t>
            </w:r>
          </w:p>
        </w:tc>
        <w:tc>
          <w:tcPr>
            <w:tcW w:w="1220"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оригинал и копия в 1 экземпляре</w:t>
            </w:r>
          </w:p>
        </w:tc>
        <w:tc>
          <w:tcPr>
            <w:tcW w:w="1643" w:type="dxa"/>
          </w:tcPr>
          <w:p w:rsidR="00BD5390" w:rsidRPr="00BD5390" w:rsidRDefault="00BD5390" w:rsidP="00BD5390">
            <w:pPr>
              <w:tabs>
                <w:tab w:val="left" w:pos="284"/>
              </w:tabs>
              <w:rPr>
                <w:rFonts w:ascii="Times New Roman" w:eastAsia="Calibri" w:hAnsi="Times New Roman" w:cs="Times New Roman"/>
                <w:sz w:val="12"/>
                <w:szCs w:val="12"/>
              </w:rPr>
            </w:pPr>
          </w:p>
        </w:tc>
        <w:tc>
          <w:tcPr>
            <w:tcW w:w="1189"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Органы опеки и попечительства</w:t>
            </w:r>
          </w:p>
        </w:tc>
        <w:tc>
          <w:tcPr>
            <w:tcW w:w="1023"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Заявитель</w:t>
            </w:r>
          </w:p>
          <w:p w:rsidR="00BD5390" w:rsidRPr="00BD5390" w:rsidRDefault="00BD5390" w:rsidP="00BD5390">
            <w:pPr>
              <w:tabs>
                <w:tab w:val="left" w:pos="284"/>
              </w:tabs>
              <w:rPr>
                <w:rFonts w:ascii="Times New Roman" w:eastAsia="Calibri" w:hAnsi="Times New Roman" w:cs="Times New Roman"/>
                <w:sz w:val="12"/>
                <w:szCs w:val="12"/>
              </w:rPr>
            </w:pPr>
          </w:p>
        </w:tc>
      </w:tr>
      <w:tr w:rsidR="00BD5390" w:rsidRPr="00BD5390" w:rsidTr="00BD5390">
        <w:tc>
          <w:tcPr>
            <w:tcW w:w="585"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lastRenderedPageBreak/>
              <w:t>6</w:t>
            </w:r>
          </w:p>
        </w:tc>
        <w:tc>
          <w:tcPr>
            <w:tcW w:w="1853"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Согласие совершеннолетних членов семьи заявителя на предоставление жилого помещения меньшего размера взамен занимаемого жилого помещения в случае их неявки или временного отсутствия</w:t>
            </w:r>
          </w:p>
        </w:tc>
        <w:tc>
          <w:tcPr>
            <w:tcW w:w="1220"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оригинал в 1 экземпляре</w:t>
            </w:r>
          </w:p>
        </w:tc>
        <w:tc>
          <w:tcPr>
            <w:tcW w:w="1643" w:type="dxa"/>
          </w:tcPr>
          <w:p w:rsidR="00BD5390" w:rsidRPr="00BD5390" w:rsidRDefault="00BD5390" w:rsidP="00BD5390">
            <w:pPr>
              <w:tabs>
                <w:tab w:val="left" w:pos="284"/>
              </w:tabs>
              <w:rPr>
                <w:rFonts w:ascii="Times New Roman" w:eastAsia="Calibri" w:hAnsi="Times New Roman" w:cs="Times New Roman"/>
                <w:sz w:val="12"/>
                <w:szCs w:val="12"/>
              </w:rPr>
            </w:pPr>
          </w:p>
        </w:tc>
        <w:tc>
          <w:tcPr>
            <w:tcW w:w="1189"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Нотариусы</w:t>
            </w:r>
          </w:p>
        </w:tc>
        <w:tc>
          <w:tcPr>
            <w:tcW w:w="1023"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Заявитель</w:t>
            </w:r>
          </w:p>
        </w:tc>
      </w:tr>
      <w:tr w:rsidR="00BD5390" w:rsidRPr="00BD5390" w:rsidTr="00BD5390">
        <w:tc>
          <w:tcPr>
            <w:tcW w:w="585"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7</w:t>
            </w:r>
          </w:p>
        </w:tc>
        <w:tc>
          <w:tcPr>
            <w:tcW w:w="1853"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Обязательство о передаче освобождаемого жилого помещения, занимаемого по договору социального найма, уполномоченному органу</w:t>
            </w:r>
          </w:p>
        </w:tc>
        <w:tc>
          <w:tcPr>
            <w:tcW w:w="1220"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оригинал в 1 экземпляре</w:t>
            </w:r>
          </w:p>
        </w:tc>
        <w:tc>
          <w:tcPr>
            <w:tcW w:w="1643" w:type="dxa"/>
          </w:tcPr>
          <w:p w:rsidR="00BD5390" w:rsidRPr="00BD5390" w:rsidRDefault="00D242F3" w:rsidP="00BD5390">
            <w:pPr>
              <w:tabs>
                <w:tab w:val="left" w:pos="284"/>
              </w:tabs>
              <w:rPr>
                <w:rFonts w:ascii="Times New Roman" w:eastAsia="Calibri" w:hAnsi="Times New Roman" w:cs="Times New Roman"/>
                <w:sz w:val="12"/>
                <w:szCs w:val="12"/>
              </w:rPr>
            </w:pPr>
            <w:hyperlink r:id="rId27" w:history="1">
              <w:r w:rsidR="00BD5390" w:rsidRPr="00BD5390">
                <w:rPr>
                  <w:rStyle w:val="af4"/>
                  <w:rFonts w:ascii="Times New Roman" w:eastAsia="Calibri" w:hAnsi="Times New Roman" w:cs="Times New Roman"/>
                  <w:sz w:val="12"/>
                  <w:szCs w:val="12"/>
                </w:rPr>
                <w:t>Статья 14</w:t>
              </w:r>
            </w:hyperlink>
            <w:r w:rsidR="00BD5390" w:rsidRPr="00BD5390">
              <w:rPr>
                <w:rFonts w:ascii="Times New Roman" w:eastAsia="Calibri" w:hAnsi="Times New Roman" w:cs="Times New Roman"/>
                <w:sz w:val="12"/>
                <w:szCs w:val="12"/>
              </w:rPr>
              <w:t xml:space="preserve"> Закона Самарской области от 05.07.2005 N 139-ГД "О жилище"</w:t>
            </w:r>
          </w:p>
        </w:tc>
        <w:tc>
          <w:tcPr>
            <w:tcW w:w="1189" w:type="dxa"/>
          </w:tcPr>
          <w:p w:rsidR="00BD5390" w:rsidRPr="00BD5390" w:rsidRDefault="00BD5390" w:rsidP="00BD5390">
            <w:pPr>
              <w:tabs>
                <w:tab w:val="left" w:pos="284"/>
              </w:tabs>
              <w:rPr>
                <w:rFonts w:ascii="Times New Roman" w:eastAsia="Calibri" w:hAnsi="Times New Roman" w:cs="Times New Roman"/>
                <w:sz w:val="12"/>
                <w:szCs w:val="12"/>
              </w:rPr>
            </w:pPr>
          </w:p>
        </w:tc>
        <w:tc>
          <w:tcPr>
            <w:tcW w:w="1023" w:type="dxa"/>
          </w:tcPr>
          <w:p w:rsidR="00BD5390" w:rsidRPr="00BD5390" w:rsidRDefault="00BD5390" w:rsidP="00BD5390">
            <w:pPr>
              <w:tabs>
                <w:tab w:val="left" w:pos="284"/>
              </w:tabs>
              <w:rPr>
                <w:rFonts w:ascii="Times New Roman" w:eastAsia="Calibri" w:hAnsi="Times New Roman" w:cs="Times New Roman"/>
                <w:sz w:val="12"/>
                <w:szCs w:val="12"/>
              </w:rPr>
            </w:pPr>
            <w:r w:rsidRPr="00BD5390">
              <w:rPr>
                <w:rFonts w:ascii="Times New Roman" w:eastAsia="Calibri" w:hAnsi="Times New Roman" w:cs="Times New Roman"/>
                <w:sz w:val="12"/>
                <w:szCs w:val="12"/>
              </w:rPr>
              <w:t>Заявитель</w:t>
            </w:r>
          </w:p>
        </w:tc>
      </w:tr>
    </w:tbl>
    <w:p w:rsidR="00C36F43" w:rsidRDefault="00C36F43" w:rsidP="00EC3D1F">
      <w:pPr>
        <w:tabs>
          <w:tab w:val="left" w:pos="284"/>
        </w:tabs>
        <w:spacing w:after="0" w:line="240" w:lineRule="auto"/>
        <w:jc w:val="both"/>
        <w:rPr>
          <w:rFonts w:ascii="Times New Roman" w:eastAsia="Calibri" w:hAnsi="Times New Roman" w:cs="Times New Roman"/>
          <w:sz w:val="12"/>
          <w:szCs w:val="12"/>
        </w:rPr>
      </w:pP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2.6.2. Заявление должно содержать следующую информацию:</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фамилию, имя, отчество (при наличии), паспортные данные, адрес места жительства заявителя - физического лица;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дату, подпись заявителя либо его представителя, действующего на основании доверенности, контактные телефоны, электронный адрес (при наличии), реквизиты доверенности, в случае, если от имени заявителя действует его представитель по доверенности.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Текст заявления должен быть читаемым, не должен содержать подчисток либо приписок, зачеркнутых слов и иных не оговоренных в нем исправлений;</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В заявлении должен быть указан способ получения результатов муниципальной услуги (лично через канцелярию уполномоченного органа, почтовым отправлением, в электронном виде посредством Единого портала или Регионального портала).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2.6.3.  При предоставлении муниципальной услуги Жилищный отдел, МФЦ не праве требовать от заявителя: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2.7. Перечень документов, предоставляемых заявителем (его уполномоченным представителем), при получении результата муниципальной услуги лично.</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Для получения результатов муниципальной услуги лично заявитель должен представить:</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оригинал документа, удостоверяющего личность;</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Результаты муниципальной услуги выдаются заявителю либо его уполномоченному представителю по доверенности под роспись в журнале выдачи документов.</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2.8.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запрашиваются Жилищным отделом в этих органах, в распоряжении которых они находятся, если заявитель не представил такие документы и информацию самостоятельно:</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справка о составе семьи,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справка о зарегистрированных гражданах.</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2.8.1 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администрации муниципального района Сергиевский:</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договор социального найма;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lastRenderedPageBreak/>
        <w:t>ордер.</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Запрещается истребование у заявителя документов (информации), которые могут быть получены в рамках межведомственного взаимодействия.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Заявитель вправе предоставить документы, получаемые в рамках межведомственного информационного взаимодействия для предоставления муниципальной услуги, по собственной инициативе.</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2.9. Основания для отказа в приеме документов, необходимых для предоставления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Основания для отказа в приеме документов, необходимых для предоставления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отсутствие полного комплекта документов, указанных в пункте 2.6.1 настоящего Регламента;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в случае ненадлежащего оформления документов, необходимых для предоставления муниципальной услуги, в том числе ненадлежащего оформления заявления (при отсутствии сведений о заявителе, подписи заявителя), несоответствия приложенных к заявлению документов документам, указанным в заявлении, в случае неразборчивости написанного (при заполнении заявления от руки прописными буквами), а также в случае наличия специально не оговоренных подчисток, приписок и исправлений.</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2.10.</w:t>
      </w:r>
      <w:r w:rsidRPr="00BD5390">
        <w:rPr>
          <w:rFonts w:ascii="Times New Roman" w:eastAsia="Calibri" w:hAnsi="Times New Roman" w:cs="Times New Roman"/>
          <w:sz w:val="12"/>
          <w:szCs w:val="12"/>
        </w:rPr>
        <w:tab/>
        <w:t>Основания для отказа в предоставлении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подача заявления от имени заявителя не уполномоченным лицом;</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непредставление или представление неполного комплекта документов заявителем, предусмотренных в пункте 2.6.1 настоящего административного регламента, обязанность по представлению которых возложена на Заявителя;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предоставление заявителем недостоверных сведений  - в заявлении и прилагаемых документах имеются недостоверные и (или) противоречивые сведения, подчистки, приписки, зачеркнутые слова (цифры), повреждения, не позволяющие однозначно истолковать их содержание, не поддающиеся прочтению;</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несоответствие заявителей требованиям, указанным в пункте 1.1.2 настоящего Регламента;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отсутствие жилых помещений муниципального жилищного фонда, соответствующих установленным требованиям, на момент обращения заявителя;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жилое помещение не состоит в реестре муниципальной собственности уполномоченного органа;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после замены жилого помещения общая площадь жилого помещения на одного проживающего составит менее учетной нормы;</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к нанимателю жилого помещения предъявлен иск о расторжении или об изменении договора социального найма жилого помещения;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право пользования жилым помещением оспаривается в судебном порядке;</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жилое помещение признано в установленном порядке непригодным для проживания;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принято решение о сносе соответствующего дома или его переоборудовании для использования в других целях;</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принято решение о капитальном ремонте соответствующего дома с переустройством и перепланировкой жилых помещений в этом доме;</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отсутствие согласия всех членов семьи, в том числе временно отсутствующих членов семьи заявителя, на предоставление жилого помещения меньшего размера взамен занимаемого жилого помещения.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Отказ в предоставлении муниципальной услуги не является препятствием для повторного обращения заявителя после устранения причин, послуживших основанием для отказа.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2.11. Услуги, являющиеся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2.12.</w:t>
      </w:r>
      <w:r w:rsidRPr="00BD5390">
        <w:rPr>
          <w:rFonts w:ascii="Times New Roman" w:eastAsia="Calibri" w:hAnsi="Times New Roman" w:cs="Times New Roman"/>
          <w:sz w:val="12"/>
          <w:szCs w:val="12"/>
        </w:rPr>
        <w:tab/>
        <w:t>Муниципальная услуга предоставляется бесплатно.</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2.13.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превышает 15 минут.</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2.14.</w:t>
      </w:r>
      <w:r w:rsidRPr="00BD5390">
        <w:rPr>
          <w:rFonts w:ascii="Times New Roman" w:eastAsia="Calibri" w:hAnsi="Times New Roman" w:cs="Times New Roman"/>
          <w:sz w:val="12"/>
          <w:szCs w:val="12"/>
        </w:rPr>
        <w:tab/>
        <w:t>Срок регистрации заявления о предоставлении муниципальной услуги и прилагаемых  к нему документов не превышает 1 рабочего дня со дня поступления в Жилищный отдел.</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В случае поступления заявления в Жилищный отдел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днём.</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2.15. Требования к помещениям, в которых предоставляется муниципальная услуга, к местам ожидания и местам для заполнения заявлений, местам приема заявителей, информационным стендам с образцами заполнения заявлений и перечнем документов, необходимых для предоставления муниципальной услуги, размещению и оформлению визуальной и текстовой информации о порядке предоставления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Места предоставления муниципальной услуги должны отвечать следующим требованиям:</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здание, в котором предоставляется муниципальная услуга, должно быть оборудовано отдельным входом для свободного доступа заинтересованных лиц;</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центральный вход в здание, в котором предоставляется муниципальная услуга, должен быть оборудован информационной табличкой (вывеской), содержащей информацию о режиме работы;</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помещения для работы с заинтересованными лицами оборудуются соответствующими информационными стендами, вывесками, указателями;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визуальная и текстовая информация о порядке предоставления муниципальной услуги размещается на информационном стенде или информационном терминале в помещении, в котором предоставляется муниципальная услуга, для ожидания и приема заявителей (устанавливаются в удобном для граждан месте), а также на официальном сайте администрации, Едином портале и Портале.</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оформление визуальной и текстовой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должностные лица, участвующие в предоставлении муниципальной услуги, обеспечиваются личными нагрудными идентификационными карточками (</w:t>
      </w:r>
      <w:proofErr w:type="spellStart"/>
      <w:r w:rsidRPr="00BD5390">
        <w:rPr>
          <w:rFonts w:ascii="Times New Roman" w:eastAsia="Calibri" w:hAnsi="Times New Roman" w:cs="Times New Roman"/>
          <w:sz w:val="12"/>
          <w:szCs w:val="12"/>
        </w:rPr>
        <w:t>бейджами</w:t>
      </w:r>
      <w:proofErr w:type="spellEnd"/>
      <w:r w:rsidRPr="00BD5390">
        <w:rPr>
          <w:rFonts w:ascii="Times New Roman" w:eastAsia="Calibri" w:hAnsi="Times New Roman" w:cs="Times New Roman"/>
          <w:sz w:val="12"/>
          <w:szCs w:val="12"/>
        </w:rPr>
        <w:t>) с указанием фамилии, имени, отчества (последнее – при наличии) и должности либо настольными табличками аналогичного содержания;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рабочие места должностных лиц, участвующих в предоставлении муниципальной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места ожидания должны быть комфортны для пребывания заинтересованных лиц и работы должностных лиц, в том числе необходимо наличие доступных мест общего пользования;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места ожидания в очереди на консультацию, подачу заявления о предоставлении муниципальной услуги или для получения результатов муниципальной услуги должны быть оборудованы стульями, кресельными секциями или скамьями (</w:t>
      </w:r>
      <w:proofErr w:type="spellStart"/>
      <w:r w:rsidRPr="00BD5390">
        <w:rPr>
          <w:rFonts w:ascii="Times New Roman" w:eastAsia="Calibri" w:hAnsi="Times New Roman" w:cs="Times New Roman"/>
          <w:sz w:val="12"/>
          <w:szCs w:val="12"/>
        </w:rPr>
        <w:t>банкетками</w:t>
      </w:r>
      <w:proofErr w:type="spellEnd"/>
      <w:r w:rsidRPr="00BD5390">
        <w:rPr>
          <w:rFonts w:ascii="Times New Roman" w:eastAsia="Calibri" w:hAnsi="Times New Roman" w:cs="Times New Roman"/>
          <w:sz w:val="12"/>
          <w:szCs w:val="12"/>
        </w:rPr>
        <w:t>);</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lastRenderedPageBreak/>
        <w:t>места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в помещениях для должностных лиц, участвующих в предоставлении муниципальной услуги, местах ожидания и приема заинтересованных лиц необходимо наличие средств пожаротушения и системы оповещения о возникновении чрезвычайной ситуации.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На территории, прилегающей к зданию,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Жилищный отдел за определенный период. Доступ заявителей к парковочным местам является бесплатным. 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2.16.</w:t>
      </w:r>
      <w:r w:rsidRPr="00BD5390">
        <w:rPr>
          <w:rFonts w:ascii="Times New Roman" w:eastAsia="Calibri" w:hAnsi="Times New Roman" w:cs="Times New Roman"/>
          <w:sz w:val="12"/>
          <w:szCs w:val="12"/>
        </w:rPr>
        <w:tab/>
        <w:t>Показателями доступности и качества предоставления муниципальной услуги являются: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Показателями доступности и качества муниципальной услуги являются: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количество взаимодействий заявителя с должностными лицами при предоставлении муниципальной услуги и их продолжительность;</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администрации, в общем количестве обращений по вопросам предоставления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муниципальных услуг;</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2.17.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2.17.1. Муниципальная услуга может предоставляться на базе МФЦ в соответствии с соглашением о взаимодействии, заключаемым администрацией с МФЦ (далее – Соглашение).</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Состав административных процедур, порядок и сроки предоставления муниципальной услуги на базе МФЦ определяются Соглашением.</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либо Единому порталу в сети Интернет.</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Документы, необходимые для предоставления муниципальной услуги, указанные в пункте 2.6.1 Регламента, приложенные к заявлению и представленные в электронной форме с использованием Единого портала или Портала, являются основанием для начала предоставления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необходимых для предоставления муниципальной услуги, указанных в пункте 2.6.1 Регламента.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В случае направления в электронной форме заявления без приложения документов, указанных в пункте 2.6.1 Регламента, должны быть представлены заявителем в Жилищный отдел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2.18.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lastRenderedPageBreak/>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в электронной форме</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3.1.</w:t>
      </w:r>
      <w:r w:rsidRPr="00BD5390">
        <w:rPr>
          <w:rFonts w:ascii="Times New Roman" w:eastAsia="Calibri" w:hAnsi="Times New Roman" w:cs="Times New Roman"/>
          <w:sz w:val="12"/>
          <w:szCs w:val="12"/>
        </w:rPr>
        <w:tab/>
        <w:t>Предоставление муниципальной услуги включает в себя следующие административные процедуры:</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прием и регистрация заявления и документов, необходимых для предоставления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рассмотрение заявления и проверка прилагаемых к нему документов;</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направление межведомственных запросов в органы, участвующие в предоставлении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принятие решения об отказе в предоставлении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осмотр заявителем жилого помещения меньшего размера, предоставляемого взамен занимаемого жилого помещения муниципального жилищного фонда по договорам социального найма, подготовка проекта решения о предоставлении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заключение договора социального найма жилого помещения муниципального жилищного фонда;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выдача договора социального найма жилого помещения муниципального жилищного фонда заявителю.</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Блок-схема предоставления муниципальной услуги приводится в Приложении № 2 к настоящему Регламенту.</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3.2. Приём и регистрация заявления и прилагаемых к нему документов.</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3.2.1. Основанием для начала административной процедуры является поступление в Жилищный отдел заявления и прилагаемых к нему документов.</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3.2.2. Ответственным за выполнение административной процедуры является специалист Жилищного отдела, уполномоченный на прием заявлений  и документов (далее – специалист, уполномоченный на прием заявлений).</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3.2.3. Специалист, уполномоченный на прием заявлений, в установленном порядке регистрирует заявление о предоставлении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3.2.4. Критерием принятия решения является поступление заявления в Жилищный отдел.</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3.2.5. Результатом выполнения административной процедуры является приём заявления и прилагаемых к нему документов специалистом, уполномоченным на прием заявлений.</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3.2.6. Способом фиксации результата административной процедуры является регистрация заявления и передача заявления и прилагаемых к нему документов специалисту, ответственному за подготовку проекта решения (далее – специалист, ответственный за подготовку проекта решения).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3.2.7. Максимальный срок выполнения процедуры – 1 рабочий день.</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3.3. Рассмотрение заявления и проверка прилагаемых к нему документов, принятие решения об отказе в приёме документов.</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3.3.1. Основанием для начала административной процедуры является получение заявления и прилагаемых к нему документов специалистом, ответственным за подготовку проекта решения.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3.3.2. Ответственным за выполнение административной процедуры является начальник Жилищного отдела, ответственного за подготовку проекта решения.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3.3.3. Начальник Жилищного отдела, в течение 1 рабочего дня рассматривает обращение  и прилагаемые к нему документы и налагает резолюцию с поручением специалисту, ответственному за подготовку проекта решения, о рассмотрении и проверке предоставленных документов.</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3.3.4. Специалист, ответственный за подготовку проекта решения, проверяет заявление и прилагаемые к нему документы.</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3.3.5. В случае наличия оснований для отказа в приёме документов, предусмотренных пунктом 2.10 настоящего Регламента, специалист, ответственный за подготовку проекта решения, готовит проект уведомления об отказе в приёме документов с указанием соответствующих оснований.</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3.3.6. Специалист, ответственный за подготовку проекта решения, передаёт проект уведомления об отказе в приёме документов на визирование начальнику Жилищного отдела, а затем – на подписание руководителю Правового управления.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3.3.7. Критерием принятия решения является наличие или отсутствие оснований для отказа в приёме документов, предусмотренных пунктом 2.10 настоящего Регламента.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3.3.8. Результатом выполнения административной процедуры является направление заявителю уведомления об отказе в приёме документов по почте, по электронной почте при наличии адреса электронной почты, или посредством Единого портала или Регионального портала в электронной форме.</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3.3.9. Способом фиксации результата административной процедуры является регистрация уведомления об отказе в приёме документов.</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3.3.10. Максимальный срок выполнения процедуры – 5 рабочих дней со дня получения заявления и прилагаемых к нему документов специалистом, ответственным за подготовку проекта решения.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3.4. Направление межведомственных запросов в органы, участвующие в предоставлении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3.4.1. Основанием для начала административной процедуры является непредставление заявителем предусмотренных пунктом 2.6.1 настоящего Регламента документов и информации, которые могут быть получены в рамках межведомственного информационного взаимодействия.</w:t>
      </w:r>
      <w:r w:rsidRPr="00BD5390">
        <w:rPr>
          <w:rFonts w:ascii="Times New Roman" w:eastAsia="Calibri" w:hAnsi="Times New Roman" w:cs="Times New Roman"/>
          <w:sz w:val="12"/>
          <w:szCs w:val="12"/>
        </w:rPr>
        <w:cr/>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3.4.2. Межведомственный запрос о предоставлении документов и информации формируется и направляется специалистом, ответственным за подготовку проекта решения.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3.4.3.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Межведомственный запрос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1) наименование органа или организации, направляющих межведомственный запрос;</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2) наименование органа или организации, в адрес которых направляется межведомственный запрос;</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lastRenderedPageBreak/>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5) сведения, необходимые для представления документа и (или) информации, установленные настоящим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6) контактная информация для направления ответа на межведомственный запрос;</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7) дата направления межведомственного запроса;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9) информация о факте получения согласия, предусмотренного частью 5 статьи 7 Федерального закона № 210-ФЗ (при направлении межведомственного запроса в случае, предусмотренном частью 5 статьи 7 настоящего Федерального закона № 210-ФЗ).</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Максимальный срок формирования и направления запросов составляет</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 рабочих дня со дня регистрации документов в Жилищном отделе.</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3.4.4. При подготовке межведомственного запроса специалист, ответственный за подготовку проекта решения,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3.4.5.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3.4.6. Максимальный срок осуществления административной процедуры не может превышать 10 рабочих дней.</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3.4.7. Критерием принятия решения является поступление ответов на межведомственные запросы.</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3.4.8.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2.6.1. Регламента  и необходимых для предоставления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3.4.9. Способом фиксации результата административной процедуры является регистрация ответов на межведомственные запросы.</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3.5. Принятие решения об отказе в предоставлении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3.5.1. Основанием для начала административной процедуры является установление специалистом, ответственным за подготовку проекта решения, оснований для отказа в предоставлении муниципальной услуги, указанных в пункте 2.10 настоящего Регламента.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3.5.2. Ответственным за выполнение административной процедуры является специалист Жилищного отдела.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3.5.3. Специалист, ответственный за подготовку проекта решения, в течение 3 рабочих дней со дня поступления последнего ответа на межведомственный запрос принимает решение о подготовке выписки из решения комиссии по жилищным вопросам при администрации об отказе в предоставлении муниципальной услуги, с указанием оснований, предусмотренных пунктом 2.10 настоящего Регламента.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3.5.4. Специалист, ответственный за отправку исходящей корреспонденции, направляет выписку из решения комиссии по жилищным спорам при администрации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 результата муниципальной услуги посредством электронной почты и в заявлении имеется адрес электронной почты заявителя), или посредством Единого портала или Регионального портала в электронной форме.</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3.5.5. В случае если в заявлении заявитель выразил желание получить результат муниципальной услуги лично, выписка из решения комиссии по жилищным вопросам при администрации передается специалисту, ответственному за подготовку проекта решения, для определения с заявителем даты и времени его вручения.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Специалист, ответственный за подготовку проекта решения назначает дату и время прибытия заявителя для получения письма лично.</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Специалист, ответственный за подготовку проекта решения, указывает в журнале выдачи документов номер и дату регистрации сопроводительного письма,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ответственный за подготовку проекта решения, выдает письмо заявителю под роспись в журнале выдачи.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3.5.6. Критерием принятия решения является наличие оснований для отказа в предоставлении муниципальной услуги, указанных в пункте 2.10. настоящего Регламента.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3.5.7. Результатом выполнения административной процедуры является направление заявителю мотивированного отказа (письма), либо передача указанного письма заявителю при его личном обращении в Жилищный отдел.</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3.5.8. Способом фиксации является регистрация мотивированного отказа (письма) в предоставлении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3.6. Осмотр заявителем жилого помещения меньшего размера, предоставляемого взамен занимаемого жилого помещения муниципального жилищного фонда по договорам социального найма, подготовка проекта решения о предоставлении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3.6.1. Основанием для начала административной процедуры является наличие свободного жилого помещения муниципального жилищного фонда социального использования меньшего размера и установление отсутствия оснований для отказа.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3.6.2. Выполнение административной процедуры осуществляет специалист Жилищного отдела.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3.6.3. Специалист Жилищного отдела подготавливает проект уведомления за подписью Руководителя Правового управления о наличии возможности предоставить жилое помещение меньшего размера, предоставляемого взамен занимаемого жилого помещения муниципального жилищного фонда социального использования.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3.6.4. Специалист Жилищного отдела подготавливает смотровой ордер в соответствии с Приложением № 4 настоящего Регламента и выдает его лично заявителю, о чем делает соответствующую пометку на заявлении о предоставлении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3.6.5. Специалист Жилищного отдела после осмотра жилого помещения заявителем и письменного согласия заявителя на замену занимаемого им жилого помещения на жилое помещения меньшего размера муниципального жилищного фонда по договору социального найма готовит проект распоряжения о предоставлении муниципальной услуги (далее – проект распоряжения).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В случае письменного отказа заявителя на замену занимаемого им жилого помещения на жилое помещения меньшего размера муниципального жилищного фонда по договору социального найма, специалист Жилищного отдела готовит проект выписки из решения комиссии по жилищным вопросам при администрации об отказе в предоставлении муниципальной услуги в соответствии с разделом 3.5. Регламента.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3.6.6. Проект распоряжения о предоставлении муниципальной услуги согласовывается Руководителем Правового управления и подписывается Главой района.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3.6.7. Проект распоряжения, подписанный Главой района, регистрируется в общем отделе администрации в день его подписания.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3.6.8. Критерием принятия решения является письменное согласие (письменный отказ) заявителя на замену занимаемого им жилого помещения на жилое помещения меньшего размера муниципального жилищного фонда по договору социального найма.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3.6.9. Результатами выполнения административной процедуры являются: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lastRenderedPageBreak/>
        <w:t>- решение о предоставлении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решение об отказе в предоставлении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3.6.10. Способом фиксации результата административной процедуры является регистрация распоряжения администрации о предоставлении жилого помещения меньшего размера (письма об отказе в предоставлении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3.6.11. Срок выполнения административной процедуры не более 15 рабочих дней.</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3.7. Заключение договора социального найма жилого помещения муниципального жилищного фонда.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3.7.1. Основанием для начала административной процедуры является наличие распоряжения о предоставлении муниципальной услуги, подписанного Главой муниципального района Сергиевский.</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3.7.2. Выполнение административной процедуры осуществляет специалист Жилищного отдела.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3.7.3. Специалист Жилищного отдела осуществляет подготовку проекта договора социального найма жилого помещения муниципального жилищного фонда.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Договоры социального найма жилого помещения муниципального жилищного фонда заключаются по форме, установленной постановлением Правительства Российской Федерации от 21.05.2005 № 315 «Об утверждении Типового договора социального найма жилого помещения».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Договор социального найма жилого помещения муниципального жилищного фонда составляется в двух экземплярах, по одному для каждой из сторон, заключивших договор.</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3.7.4. Специалист Жилищного отдела: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направляет проект договора социального найма жилого помещения муниципального жилищного фонда Руководителю Правового управления для подписания в установленном порядке;</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организует подписание проекта договора социального найма жилого помещения муниципального жилищного фонда со стороны заявителя;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регистрирует договор социального найма жилого помещения муниципального жилищного фонда.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3.7.5. Критерием принятия решения является подписанное Главой муниципального района Сергиевский решение о предоставлении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3.7.6. Результатом выполнения административной процедуры является договор социального найма жилого помещения муниципального жилищного фонда, подписанный сторонами.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3.7.7. Способом фиксации результата административной процедуры является регистрация договора социального найма жилого помещения муниципального жилищного фонда.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3.7.8. Срок выполнения административной процедуры не более 2 рабочих дней со дня получения специалистом Жилищного отдела решения о предоставлении муниципальной услуги (за исключением случая неявки заявителя, извещенного надлежащим образом для подписания договора).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3.8. Выдача договора социального найма жилого помещения муниципального жилищного фонда заявителю.</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3.8.1. Основанием для начала процедуры является договор социального найма жилого помещения муниципального жилищного фонда, подписанный сторонами.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3.8.2. Ответственным за выполнение административной процедуры является начальник Жилищного отдела, ответственного за подготовку проекта решения.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3.8.3. Специалист Жилищного отдела в течение 1 рабочего дня уведомляет по телефону заявителя о подписании договора найма специализированного жилого помещения и назначает дату и время прибытия в Жилищный отдел для получения договора найма специализированного жилого помещения.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3.8.4. Прибывший в назначенный для получения результата предоставления муниципальной услуги день заявитель предъявляет документы, указанные в пункте 2.7 Регламента.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3.8.5. Специалист Жилищного отдела проверяет предъявленные документы, указывает в журнале выдачи документов номер и дату договора найма специализированного жилого помещения, фамилию, имя, отчество (при наличии) заявителя или его уполномоченного представителя, количество выдаваемых экземпляров, дату выдачи договора найма специализированного жилого помещения.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После внесения этих данных в журнал выдачи документов специалист Жилищного отдела выдает заявителю или его уполномоченному представителю под роспись в журнале выдачи договор найма специализированного жилого помещения (в требуемом количестве экземпляров).</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В случае, если в заявлении заявитель выразил желание получить результат муниципальной услуги в электронной форме, уведомление о необходимости получить договор социального найма жилого помещения, а также по желанию заявителя, электронный образ договора социального найма жилого помещения, направляются заявителю посредством Единого или Регионального портала.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3.8.6. Критерием принятия решения является наличие подписанного договора найма специализированного жилого помещения.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3.8.7. Результатом выполнения административной процедуры является выдача заявителю договора найма специализированного жилого помещения.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3.8.8. Способом фиксации результата административной процедуры является регистрация в журнале выдачи документов полученного заявителем договора найма специализированного жилого помещения.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3.8.9. Максимальный срок выполнения процедуры – 3 рабочих дня со дня регистрации решения о заключении договора найма специализированного жилого помещения и регистрации договора найма специализированного жилого помещения в журнале для регистрации договоров найма специализированных жилых помещений.</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3.9. Особенности реализации административных процедур при предоставлении муниципальной услуги в электронной форме.</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3.9.1. Основанием (юридическим фактом) для начала административной процедуры, является поступление в Жилищный отдел в электронной форме посредством Единого портала или Регионального портала заявления о предоставлении муниципальной услуги и документов, представляемых заявителем самостоятельно.</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3.9.2.Специалист Жилищного отдела: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1) регистрирует поступившее заявление в журнале регистрации входящих документов;</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2) проверяет правильность оформления представленных заявителем документов;</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 проверяет комплектность представленных заявителем документов согласно пункту 2.6.1 настоящего Административного регламента;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4) подготавливает, подписывает и направляет заявителю по почте на бумажном носителе либо в электронной форме (при наличии электронного адреса или посредством Единого портала или Регионального портала) уведомление о регистрации заявления о предоставлении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3.9.3. Максимальный срок административной процедуры не может превышать 1 рабочего дня.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3.9.4. Критерием принятия решения является наличие заявления и  документов, представленных в электронной форме.</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3.9.5. Результатом административной процедуры является прием документов, представленных заявителем.</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3.9.6. Способом фиксации результата административной процедуры является регистрация заявления в журнале регистрации входящих документов.</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3.9.7. Дальнейшие административные действия осуществляются в соответствии с разделами 3.2 – 3.8 настоящего Регламента.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lastRenderedPageBreak/>
        <w:t>3.10. Прием заявления и иных документов, необходимых для предоставления муниципальной услуги, на базе МФЦ, работа с документами в МФЦ</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3.10.1. 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3.10.2.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3.10.3.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3.10.4.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составляет и направляет в адрес заявителя расписку о приеме пакета документов.</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документов, указанных в пункте 2.6.1 Административного регламента, готовит и направляет межведомственные запросы. Предельный срок для подготовки и направления сотрудником МФЦ межведомственных запросов составляет 1 рабочий день со дня регистрации заявления. По истечение 5 рабочих дней, предусмотренных для получения ответов на межведомственные запросы, сотрудник МФЦ, ответственный за 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3.10.5.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2.6.1 Административного регламента. Если представленные документы не соответствуют требованиям пункта 2.6.1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3.10.6. Сотрудник МФЦ, ответственный за прием и регистрацию документов, передает:</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сотруднику МФЦ, ответственному за направление межведомственных запросов, в случае, предусмотренном абзацем четвертым пункта 3.10.4 Административного регламента. После исполнения обязанностей, предусмотренных абзацем четвертым пункта 3.10.4 Административного регламента,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формирование дела.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3.10.7.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3.10.8.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рабочих дней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3.10.9.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3.10.10.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3.10.4 Административного регламента, также документов (информации), полученных специалистом МФЦ в результате межведомственного информационного взаимодействия.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3.10.11.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предоставления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В случае, предусмотренном абзацем четвертым пункта 3.10.4 Административного регламента, способом фиксации результата административной процедуры также является регистрация ответов из органов (организаций), на межведомственные запросы.</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4. Формы контроля за исполнением</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административного регламента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4.1. Общий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на постоянной основе уполномоченное должностное лицо.</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4.2. Непосредственный контроль за соблюдением сотрудниками Жилищного отдела последовательности действий, определенных административными процедурами по предоставлению муниципальной услуги, осуществляется руководителем Правового управления администрации, который является ответственным за организацию работы по предоставлению муниципальной услуги, включая предоставление специалистами Жилищного отдела отчетов о проделанной работе, принятие в пределах компетенции решений и подготовку ответов на обращения заявителей, содержащие жалобы на действия (бездействие) и решения сотрудников Жилищного отдела, непосредственно предоставляющих муниципальную услугу.</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4.3. Контроль за полнотой и качеством предоставления муниципальной услуги осуществляется уполномоченным структурным подразделением администрации – отделом муниципального контроля и охраны труда контрольного управления.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lastRenderedPageBreak/>
        <w:t>4.4. Контроль за полнотой и качеством предоставления муниципальной услуги включает в себя проведение проверок в отношении структурных подразделений администрации, предоставляющих муниципальную услугу, должностных лиц администрации, осуществляющих деятельность по предоставлению муниципальной услуги, выявление и устранение нарушений прав заявителей при предоставлении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4.5. Проверки могут быть плановыми (осуществляться на основании полугодовых и годовых планов работы администрации) и внеплановыми.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4.6. Плановые проверки проводятся с периодичностью, определяемой распоряжениями администрации, но не чаще одного раза в год. Внеплановые проверки проводятся по обращению заинтересованных лиц или в установленных законодательством случаях.</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4.7. Должностные лица, осуществляющие деятельность по предоставлению муниципальной услуги, несут персональную ответственность за полноту и качество предоставления муниципальной услуги, за соблюдение и исполнение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Персональная ответственность должностных лиц, осуществляющих деятельность по предоставлению муниципальной услуги, закрепляется в их должностных инструкциях в соответствии с требованиями законодательства.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4.8. По результатам проведенных проверок в случае выявления нарушений прав заявителей, положений настоящего административного регламента, иных нормативных правовых актов Российской Федерации и Самарской области Главой рассматривается вопрос о привлечении виновных лиц к ответственности в соответствии с действующим законодательством российской Федерации.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4.9. Заинтересованные лица могут принимать участие в электронных опросах, форумах и анкетировании по вопросам удовлетворения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4.10. Должностное лицо, на которого возложено кадровое обеспечение деятельности администрации, ведет учет случаев ненадлежащего исполнения должностными лицами администрации служебных обязанностей, в том числе касающихся предоставления муниципальной услуги, проводит служебные проверки в отношении должностных лиц администрации, допустивших подобные нарушения. Глава либо лицо, его замещающее, принимает меры в отношении должностных лиц в соответствии с законодательством Российской Федерации.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5. Вышестоящие ОМС МО СО и должностные лица, которым может быть адресована жалоба заявителя в досудебном (внесудебном) порядке.</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5.1. 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МФЦ, а также должностных лиц, муниципальных служащих в досудебном (внесудебном) порядке.</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5.2. Заявитель в случае обжалования действий (бездействия) и решений, осуществляемых (принятых) в ходе предоставления муниципальной услуги, администрации, МФЦ, а также должностных лиц, муниципальных служащих имеет право обратиться к Главе муниципального района Сергиевский или руководителю МФЦ (соответственно) с жалобой лично (устно) в соответствии с графиком приема или направить жалобу в письменной форме, в том числе на бумажном носителе либо в электронной форме.</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5.3. Жалоба может быть направлена по почте, через МФЦ, с использованием сети Интернет, в том числе с использованием Единого портала и Портала, а также может быть принята при личном приеме заявителя.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Жалоба должна содержать:</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5.4. Заявитель может обратиться с жалобой в том числе в следующих случаях:</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 указанного в статье 15.1 Федерального закона;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2) нарушение срока предоставления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8) нарушение срока или порядка выдачи документов по результатам предоставления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w:t>
      </w:r>
      <w:r w:rsidRPr="00BD5390">
        <w:rPr>
          <w:rFonts w:ascii="Times New Roman" w:eastAsia="Calibri" w:hAnsi="Times New Roman" w:cs="Times New Roman"/>
          <w:sz w:val="12"/>
          <w:szCs w:val="12"/>
        </w:rPr>
        <w:lastRenderedPageBreak/>
        <w:t>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5.5. Основанием для начала процедуры досудебного (внесудебного) обжалования является поступление в администрацию, МФЦ жалобы от заявителя.</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5.6. Заявитель имеет право на получение информации и документов, необходимых для обоснования и рассмотрения жалобы.</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5.7. Жалоба заявителя может быть адресована:</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Главе муниципального района Сергиевский;</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руководителю Правового управления администрации муниципального района Сергиевский;</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руководителю МФЦ.</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5.8. Ответ на устную жалобу, поступившую на личном приеме Главы муниципального района Сергиевский; руководителя Правового управления администрации муниципального района Сергиевский, дается устно (с согласия заявителя) в ходе личного приема (если изложенные в устной жалобе факты и обстоятельства являются очевидными и не требуют дополнительной проверки), в остальных случаях дается письменный ответ по существу поставленных в жалобе вопросов.</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Жалоба, поступившая в администрацию,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5.9. По результатам рассмотрения жалобы администрация принимает одно из следующих решений:</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решение об удовлетворении жалобы заявителя, о признании неправомерным обжалованного действия (бездействия) и решения администрации, МФЦ, должностного лица администрации и МФЦ, муниципального служащего,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решение об отказе в удовлетворении жалобы.</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5.10.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BD5390" w:rsidRPr="00BD5390"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C36F43" w:rsidRDefault="00BD5390" w:rsidP="00BD5390">
      <w:pPr>
        <w:tabs>
          <w:tab w:val="left" w:pos="284"/>
        </w:tabs>
        <w:spacing w:after="0" w:line="240" w:lineRule="auto"/>
        <w:ind w:firstLine="284"/>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C36F43" w:rsidRDefault="00C36F43" w:rsidP="00BD5390">
      <w:pPr>
        <w:tabs>
          <w:tab w:val="left" w:pos="284"/>
        </w:tabs>
        <w:spacing w:after="0" w:line="240" w:lineRule="auto"/>
        <w:jc w:val="both"/>
        <w:rPr>
          <w:rFonts w:ascii="Times New Roman" w:eastAsia="Calibri" w:hAnsi="Times New Roman" w:cs="Times New Roman"/>
          <w:sz w:val="12"/>
          <w:szCs w:val="12"/>
        </w:rPr>
      </w:pPr>
    </w:p>
    <w:p w:rsidR="00BD5390" w:rsidRPr="00BD5390" w:rsidRDefault="00BD5390" w:rsidP="00BD5390">
      <w:pPr>
        <w:tabs>
          <w:tab w:val="left" w:pos="284"/>
        </w:tabs>
        <w:spacing w:after="0" w:line="240" w:lineRule="auto"/>
        <w:jc w:val="right"/>
        <w:rPr>
          <w:rFonts w:ascii="Times New Roman" w:eastAsia="Calibri" w:hAnsi="Times New Roman" w:cs="Times New Roman"/>
          <w:i/>
          <w:sz w:val="12"/>
          <w:szCs w:val="12"/>
        </w:rPr>
      </w:pPr>
      <w:r w:rsidRPr="00BD5390">
        <w:rPr>
          <w:rFonts w:ascii="Times New Roman" w:eastAsia="Calibri" w:hAnsi="Times New Roman" w:cs="Times New Roman"/>
          <w:i/>
          <w:sz w:val="12"/>
          <w:szCs w:val="12"/>
        </w:rPr>
        <w:t>Приложение № 1</w:t>
      </w:r>
    </w:p>
    <w:p w:rsidR="00BD5390" w:rsidRPr="00BD5390" w:rsidRDefault="00BD5390" w:rsidP="00BD5390">
      <w:pPr>
        <w:tabs>
          <w:tab w:val="left" w:pos="284"/>
        </w:tabs>
        <w:spacing w:after="0" w:line="240" w:lineRule="auto"/>
        <w:jc w:val="right"/>
        <w:rPr>
          <w:rFonts w:ascii="Times New Roman" w:eastAsia="Calibri" w:hAnsi="Times New Roman" w:cs="Times New Roman"/>
          <w:i/>
          <w:sz w:val="12"/>
          <w:szCs w:val="12"/>
        </w:rPr>
      </w:pPr>
      <w:r w:rsidRPr="00BD5390">
        <w:rPr>
          <w:rFonts w:ascii="Times New Roman" w:eastAsia="Calibri" w:hAnsi="Times New Roman" w:cs="Times New Roman"/>
          <w:i/>
          <w:sz w:val="12"/>
          <w:szCs w:val="12"/>
        </w:rPr>
        <w:t>к Административному регламенту</w:t>
      </w:r>
    </w:p>
    <w:p w:rsidR="00BD5390" w:rsidRPr="00BD5390" w:rsidRDefault="00BD5390" w:rsidP="00BD5390">
      <w:pPr>
        <w:tabs>
          <w:tab w:val="left" w:pos="284"/>
        </w:tabs>
        <w:spacing w:after="0" w:line="240" w:lineRule="auto"/>
        <w:jc w:val="right"/>
        <w:rPr>
          <w:rFonts w:ascii="Times New Roman" w:eastAsia="Calibri" w:hAnsi="Times New Roman" w:cs="Times New Roman"/>
          <w:sz w:val="12"/>
          <w:szCs w:val="12"/>
        </w:rPr>
      </w:pPr>
    </w:p>
    <w:p w:rsidR="00BD5390" w:rsidRDefault="00BD5390" w:rsidP="00BD5390">
      <w:pPr>
        <w:tabs>
          <w:tab w:val="left" w:pos="284"/>
        </w:tabs>
        <w:spacing w:after="0" w:line="240" w:lineRule="auto"/>
        <w:jc w:val="right"/>
        <w:rPr>
          <w:rFonts w:ascii="Times New Roman" w:eastAsia="Calibri" w:hAnsi="Times New Roman" w:cs="Times New Roman"/>
          <w:sz w:val="12"/>
          <w:szCs w:val="12"/>
        </w:rPr>
      </w:pPr>
      <w:r w:rsidRPr="00BD5390">
        <w:rPr>
          <w:rFonts w:ascii="Times New Roman" w:eastAsia="Calibri" w:hAnsi="Times New Roman" w:cs="Times New Roman"/>
          <w:sz w:val="12"/>
          <w:szCs w:val="12"/>
        </w:rPr>
        <w:t>В жилищный отдел Правового управления</w:t>
      </w:r>
    </w:p>
    <w:p w:rsidR="00BD5390" w:rsidRPr="00BD5390" w:rsidRDefault="00BD5390" w:rsidP="00BD5390">
      <w:pPr>
        <w:tabs>
          <w:tab w:val="left" w:pos="284"/>
        </w:tabs>
        <w:spacing w:after="0" w:line="240" w:lineRule="auto"/>
        <w:jc w:val="right"/>
        <w:rPr>
          <w:rFonts w:ascii="Times New Roman" w:eastAsia="Calibri" w:hAnsi="Times New Roman" w:cs="Times New Roman"/>
          <w:sz w:val="12"/>
          <w:szCs w:val="12"/>
        </w:rPr>
      </w:pPr>
      <w:r w:rsidRPr="00BD5390">
        <w:rPr>
          <w:rFonts w:ascii="Times New Roman" w:eastAsia="Calibri" w:hAnsi="Times New Roman" w:cs="Times New Roman"/>
          <w:sz w:val="12"/>
          <w:szCs w:val="12"/>
        </w:rPr>
        <w:t xml:space="preserve"> администрации муниципального района Сергиевский</w:t>
      </w:r>
    </w:p>
    <w:p w:rsidR="00BD5390" w:rsidRDefault="00BD5390" w:rsidP="00BD5390">
      <w:pPr>
        <w:tabs>
          <w:tab w:val="left" w:pos="284"/>
        </w:tabs>
        <w:spacing w:after="0" w:line="240" w:lineRule="auto"/>
        <w:jc w:val="right"/>
        <w:rPr>
          <w:rFonts w:ascii="Times New Roman" w:eastAsia="Calibri" w:hAnsi="Times New Roman" w:cs="Times New Roman"/>
          <w:sz w:val="12"/>
          <w:szCs w:val="12"/>
        </w:rPr>
      </w:pPr>
      <w:r w:rsidRPr="00BD5390">
        <w:rPr>
          <w:rFonts w:ascii="Times New Roman" w:eastAsia="Calibri" w:hAnsi="Times New Roman" w:cs="Times New Roman"/>
          <w:sz w:val="12"/>
          <w:szCs w:val="12"/>
        </w:rPr>
        <w:t xml:space="preserve">от_____________________________ </w:t>
      </w:r>
    </w:p>
    <w:p w:rsidR="00BD5390" w:rsidRPr="00BD5390" w:rsidRDefault="00BD5390" w:rsidP="00BD5390">
      <w:pPr>
        <w:tabs>
          <w:tab w:val="left" w:pos="284"/>
        </w:tabs>
        <w:spacing w:after="0" w:line="240" w:lineRule="auto"/>
        <w:jc w:val="right"/>
        <w:rPr>
          <w:rFonts w:ascii="Times New Roman" w:eastAsia="Calibri" w:hAnsi="Times New Roman" w:cs="Times New Roman"/>
          <w:sz w:val="12"/>
          <w:szCs w:val="12"/>
        </w:rPr>
      </w:pPr>
      <w:r w:rsidRPr="00BD5390">
        <w:rPr>
          <w:rFonts w:ascii="Times New Roman" w:eastAsia="Calibri" w:hAnsi="Times New Roman" w:cs="Times New Roman"/>
          <w:sz w:val="12"/>
          <w:szCs w:val="12"/>
        </w:rPr>
        <w:t>_____________________________</w:t>
      </w:r>
    </w:p>
    <w:p w:rsidR="00BD5390" w:rsidRPr="00BD5390" w:rsidRDefault="00BD5390" w:rsidP="00BD5390">
      <w:pPr>
        <w:tabs>
          <w:tab w:val="left" w:pos="284"/>
        </w:tabs>
        <w:spacing w:after="0" w:line="240" w:lineRule="auto"/>
        <w:jc w:val="right"/>
        <w:rPr>
          <w:rFonts w:ascii="Times New Roman" w:eastAsia="Calibri" w:hAnsi="Times New Roman" w:cs="Times New Roman"/>
          <w:sz w:val="12"/>
          <w:szCs w:val="12"/>
        </w:rPr>
      </w:pPr>
      <w:r w:rsidRPr="00BD5390">
        <w:rPr>
          <w:rFonts w:ascii="Times New Roman" w:eastAsia="Calibri" w:hAnsi="Times New Roman" w:cs="Times New Roman"/>
          <w:sz w:val="12"/>
          <w:szCs w:val="12"/>
        </w:rPr>
        <w:t>(фамилия, имя, отчество)</w:t>
      </w:r>
    </w:p>
    <w:p w:rsidR="00BD5390" w:rsidRDefault="00BD5390" w:rsidP="00BD5390">
      <w:pPr>
        <w:tabs>
          <w:tab w:val="left" w:pos="284"/>
        </w:tabs>
        <w:spacing w:after="0" w:line="240" w:lineRule="auto"/>
        <w:jc w:val="right"/>
        <w:rPr>
          <w:rFonts w:ascii="Times New Roman" w:eastAsia="Calibri" w:hAnsi="Times New Roman" w:cs="Times New Roman"/>
          <w:sz w:val="12"/>
          <w:szCs w:val="12"/>
        </w:rPr>
      </w:pPr>
      <w:r w:rsidRPr="00BD5390">
        <w:rPr>
          <w:rFonts w:ascii="Times New Roman" w:eastAsia="Calibri" w:hAnsi="Times New Roman" w:cs="Times New Roman"/>
          <w:sz w:val="12"/>
          <w:szCs w:val="12"/>
        </w:rPr>
        <w:t xml:space="preserve">проживающего по адресу: __________ </w:t>
      </w:r>
      <w:r>
        <w:rPr>
          <w:rFonts w:ascii="Times New Roman" w:eastAsia="Calibri" w:hAnsi="Times New Roman" w:cs="Times New Roman"/>
          <w:sz w:val="12"/>
          <w:szCs w:val="12"/>
        </w:rPr>
        <w:t>_____________</w:t>
      </w:r>
    </w:p>
    <w:p w:rsidR="00BD5390" w:rsidRPr="00BD5390" w:rsidRDefault="00BD5390" w:rsidP="00BD5390">
      <w:pPr>
        <w:tabs>
          <w:tab w:val="left" w:pos="284"/>
        </w:tabs>
        <w:spacing w:after="0" w:line="240" w:lineRule="auto"/>
        <w:jc w:val="right"/>
        <w:rPr>
          <w:rFonts w:ascii="Times New Roman" w:eastAsia="Calibri" w:hAnsi="Times New Roman" w:cs="Times New Roman"/>
          <w:sz w:val="12"/>
          <w:szCs w:val="12"/>
        </w:rPr>
      </w:pPr>
      <w:r w:rsidRPr="00BD5390">
        <w:rPr>
          <w:rFonts w:ascii="Times New Roman" w:eastAsia="Calibri" w:hAnsi="Times New Roman" w:cs="Times New Roman"/>
          <w:sz w:val="12"/>
          <w:szCs w:val="12"/>
        </w:rPr>
        <w:t>___________________________</w:t>
      </w:r>
      <w:r>
        <w:rPr>
          <w:rFonts w:ascii="Times New Roman" w:eastAsia="Calibri" w:hAnsi="Times New Roman" w:cs="Times New Roman"/>
          <w:sz w:val="12"/>
          <w:szCs w:val="12"/>
        </w:rPr>
        <w:t>___________________</w:t>
      </w:r>
    </w:p>
    <w:p w:rsidR="00BD5390" w:rsidRPr="00BD5390" w:rsidRDefault="00BD5390" w:rsidP="00BD5390">
      <w:pPr>
        <w:tabs>
          <w:tab w:val="left" w:pos="284"/>
        </w:tabs>
        <w:spacing w:after="0" w:line="240" w:lineRule="auto"/>
        <w:jc w:val="right"/>
        <w:rPr>
          <w:rFonts w:ascii="Times New Roman" w:eastAsia="Calibri" w:hAnsi="Times New Roman" w:cs="Times New Roman"/>
          <w:sz w:val="12"/>
          <w:szCs w:val="12"/>
        </w:rPr>
      </w:pPr>
      <w:r w:rsidRPr="00BD5390">
        <w:rPr>
          <w:rFonts w:ascii="Times New Roman" w:eastAsia="Calibri" w:hAnsi="Times New Roman" w:cs="Times New Roman"/>
          <w:sz w:val="12"/>
          <w:szCs w:val="12"/>
        </w:rPr>
        <w:t>К</w:t>
      </w:r>
      <w:r>
        <w:rPr>
          <w:rFonts w:ascii="Times New Roman" w:eastAsia="Calibri" w:hAnsi="Times New Roman" w:cs="Times New Roman"/>
          <w:sz w:val="12"/>
          <w:szCs w:val="12"/>
        </w:rPr>
        <w:t>онтактный телефон: _________</w:t>
      </w:r>
      <w:r w:rsidRPr="00BD5390">
        <w:rPr>
          <w:rFonts w:ascii="Times New Roman" w:eastAsia="Calibri" w:hAnsi="Times New Roman" w:cs="Times New Roman"/>
          <w:sz w:val="12"/>
          <w:szCs w:val="12"/>
        </w:rPr>
        <w:t>___________________</w:t>
      </w:r>
    </w:p>
    <w:p w:rsidR="00BD5390" w:rsidRPr="00BD5390" w:rsidRDefault="00BD5390" w:rsidP="00BD5390">
      <w:pPr>
        <w:tabs>
          <w:tab w:val="left" w:pos="284"/>
        </w:tabs>
        <w:spacing w:after="0" w:line="240" w:lineRule="auto"/>
        <w:jc w:val="both"/>
        <w:rPr>
          <w:rFonts w:ascii="Times New Roman" w:eastAsia="Calibri" w:hAnsi="Times New Roman" w:cs="Times New Roman"/>
          <w:sz w:val="12"/>
          <w:szCs w:val="12"/>
        </w:rPr>
      </w:pPr>
    </w:p>
    <w:p w:rsidR="00BD5390" w:rsidRPr="00BD5390" w:rsidRDefault="00BD5390" w:rsidP="00BD5390">
      <w:pPr>
        <w:tabs>
          <w:tab w:val="left" w:pos="284"/>
        </w:tabs>
        <w:spacing w:after="0" w:line="240" w:lineRule="auto"/>
        <w:jc w:val="center"/>
        <w:rPr>
          <w:rFonts w:ascii="Times New Roman" w:eastAsia="Calibri" w:hAnsi="Times New Roman" w:cs="Times New Roman"/>
          <w:b/>
          <w:bCs/>
          <w:sz w:val="12"/>
          <w:szCs w:val="12"/>
        </w:rPr>
      </w:pPr>
      <w:r w:rsidRPr="00BD5390">
        <w:rPr>
          <w:rFonts w:ascii="Times New Roman" w:eastAsia="Calibri" w:hAnsi="Times New Roman" w:cs="Times New Roman"/>
          <w:b/>
          <w:bCs/>
          <w:sz w:val="12"/>
          <w:szCs w:val="12"/>
        </w:rPr>
        <w:t>Заявление</w:t>
      </w:r>
    </w:p>
    <w:p w:rsidR="00BD5390" w:rsidRPr="00BD5390" w:rsidRDefault="00BD5390" w:rsidP="00BD5390">
      <w:pPr>
        <w:tabs>
          <w:tab w:val="left" w:pos="284"/>
        </w:tabs>
        <w:spacing w:after="0" w:line="240" w:lineRule="auto"/>
        <w:jc w:val="center"/>
        <w:rPr>
          <w:rFonts w:ascii="Times New Roman" w:eastAsia="Calibri" w:hAnsi="Times New Roman" w:cs="Times New Roman"/>
          <w:b/>
          <w:bCs/>
          <w:sz w:val="12"/>
          <w:szCs w:val="12"/>
        </w:rPr>
      </w:pPr>
      <w:r w:rsidRPr="00BD5390">
        <w:rPr>
          <w:rFonts w:ascii="Times New Roman" w:eastAsia="Calibri" w:hAnsi="Times New Roman" w:cs="Times New Roman"/>
          <w:b/>
          <w:bCs/>
          <w:sz w:val="12"/>
          <w:szCs w:val="12"/>
        </w:rPr>
        <w:t>о предоставлении жилого помещения меньшего размера муниципального жилищного фонда по договорам социального найма</w:t>
      </w:r>
    </w:p>
    <w:p w:rsidR="00BD5390" w:rsidRPr="00BD5390" w:rsidRDefault="00BD5390" w:rsidP="00BD5390">
      <w:pPr>
        <w:tabs>
          <w:tab w:val="left" w:pos="284"/>
        </w:tabs>
        <w:spacing w:after="0" w:line="240" w:lineRule="auto"/>
        <w:jc w:val="both"/>
        <w:rPr>
          <w:rFonts w:ascii="Times New Roman" w:eastAsia="Calibri" w:hAnsi="Times New Roman" w:cs="Times New Roman"/>
          <w:b/>
          <w:bCs/>
          <w:sz w:val="12"/>
          <w:szCs w:val="12"/>
        </w:rPr>
      </w:pPr>
    </w:p>
    <w:p w:rsidR="00BD5390" w:rsidRPr="00BD5390" w:rsidRDefault="00BD5390" w:rsidP="00BD5390">
      <w:pPr>
        <w:tabs>
          <w:tab w:val="left" w:pos="284"/>
        </w:tabs>
        <w:spacing w:after="0" w:line="240" w:lineRule="auto"/>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ab/>
        <w:t>Прошу  предоставить  жилое  помещение  меньшего  размера,  состоящее из</w:t>
      </w:r>
      <w:r>
        <w:rPr>
          <w:rFonts w:ascii="Times New Roman" w:eastAsia="Calibri" w:hAnsi="Times New Roman" w:cs="Times New Roman"/>
          <w:sz w:val="12"/>
          <w:szCs w:val="12"/>
        </w:rPr>
        <w:t xml:space="preserve"> </w:t>
      </w:r>
      <w:r w:rsidRPr="00BD5390">
        <w:rPr>
          <w:rFonts w:ascii="Times New Roman" w:eastAsia="Calibri" w:hAnsi="Times New Roman" w:cs="Times New Roman"/>
          <w:sz w:val="12"/>
          <w:szCs w:val="12"/>
        </w:rPr>
        <w:t>_____________ комнат(ы) в ____________-комнатной квартире  жилой   площадью</w:t>
      </w:r>
      <w:r>
        <w:rPr>
          <w:rFonts w:ascii="Times New Roman" w:eastAsia="Calibri" w:hAnsi="Times New Roman" w:cs="Times New Roman"/>
          <w:sz w:val="12"/>
          <w:szCs w:val="12"/>
        </w:rPr>
        <w:t xml:space="preserve"> </w:t>
      </w:r>
      <w:r w:rsidRPr="00BD5390">
        <w:rPr>
          <w:rFonts w:ascii="Times New Roman" w:eastAsia="Calibri" w:hAnsi="Times New Roman" w:cs="Times New Roman"/>
          <w:sz w:val="12"/>
          <w:szCs w:val="12"/>
        </w:rPr>
        <w:t>___________ кв. м,</w:t>
      </w:r>
      <w:r>
        <w:rPr>
          <w:rFonts w:ascii="Times New Roman" w:eastAsia="Calibri" w:hAnsi="Times New Roman" w:cs="Times New Roman"/>
          <w:sz w:val="12"/>
          <w:szCs w:val="12"/>
        </w:rPr>
        <w:t xml:space="preserve"> </w:t>
      </w:r>
      <w:r w:rsidRPr="00BD5390">
        <w:rPr>
          <w:rFonts w:ascii="Times New Roman" w:eastAsia="Calibri" w:hAnsi="Times New Roman" w:cs="Times New Roman"/>
          <w:sz w:val="12"/>
          <w:szCs w:val="12"/>
        </w:rPr>
        <w:t xml:space="preserve">    взамен  занимаемого, состоящего из ______ комнат(ы)  в ______-комнатной</w:t>
      </w:r>
      <w:r>
        <w:rPr>
          <w:rFonts w:ascii="Times New Roman" w:eastAsia="Calibri" w:hAnsi="Times New Roman" w:cs="Times New Roman"/>
          <w:sz w:val="12"/>
          <w:szCs w:val="12"/>
        </w:rPr>
        <w:t xml:space="preserve"> </w:t>
      </w:r>
      <w:r w:rsidRPr="00BD5390">
        <w:rPr>
          <w:rFonts w:ascii="Times New Roman" w:eastAsia="Calibri" w:hAnsi="Times New Roman" w:cs="Times New Roman"/>
          <w:sz w:val="12"/>
          <w:szCs w:val="12"/>
        </w:rPr>
        <w:t>квартире   жилой площадью _____________, д. _________, кв. _______________.</w:t>
      </w:r>
    </w:p>
    <w:p w:rsidR="00BD5390" w:rsidRPr="00BD5390" w:rsidRDefault="00BD5390" w:rsidP="00BD5390">
      <w:pPr>
        <w:tabs>
          <w:tab w:val="left" w:pos="284"/>
        </w:tabs>
        <w:spacing w:after="0" w:line="240" w:lineRule="auto"/>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xml:space="preserve">    Данное жилое помещение занимаю составом семьи __________ человек.</w:t>
      </w:r>
    </w:p>
    <w:p w:rsidR="00BD5390" w:rsidRPr="00BD5390" w:rsidRDefault="00BD5390" w:rsidP="00BD5390">
      <w:pPr>
        <w:tabs>
          <w:tab w:val="left" w:pos="284"/>
        </w:tabs>
        <w:spacing w:after="0" w:line="240" w:lineRule="auto"/>
        <w:jc w:val="both"/>
        <w:rPr>
          <w:rFonts w:ascii="Times New Roman" w:eastAsia="Calibri" w:hAnsi="Times New Roman" w:cs="Times New Roman"/>
          <w:sz w:val="12"/>
          <w:szCs w:val="12"/>
        </w:rPr>
      </w:pPr>
    </w:p>
    <w:p w:rsidR="00BD5390" w:rsidRPr="00BD5390" w:rsidRDefault="00BD5390" w:rsidP="00BD5390">
      <w:pPr>
        <w:tabs>
          <w:tab w:val="left" w:pos="284"/>
        </w:tabs>
        <w:spacing w:after="0" w:line="240" w:lineRule="auto"/>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xml:space="preserve">    ______________________________________      ______________ ____________</w:t>
      </w:r>
    </w:p>
    <w:p w:rsidR="00BD5390" w:rsidRPr="00BD5390" w:rsidRDefault="00BD5390" w:rsidP="00BD5390">
      <w:pPr>
        <w:tabs>
          <w:tab w:val="left" w:pos="284"/>
        </w:tabs>
        <w:spacing w:after="0" w:line="240" w:lineRule="auto"/>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xml:space="preserve">                              (Ф.И.О. заявителя)                                      (подпись)                (дата)</w:t>
      </w:r>
    </w:p>
    <w:p w:rsidR="00BD5390" w:rsidRPr="00BD5390" w:rsidRDefault="00BD5390" w:rsidP="00BD5390">
      <w:pPr>
        <w:tabs>
          <w:tab w:val="left" w:pos="284"/>
        </w:tabs>
        <w:spacing w:after="0" w:line="240" w:lineRule="auto"/>
        <w:jc w:val="both"/>
        <w:rPr>
          <w:rFonts w:ascii="Times New Roman" w:eastAsia="Calibri" w:hAnsi="Times New Roman" w:cs="Times New Roman"/>
          <w:sz w:val="12"/>
          <w:szCs w:val="12"/>
        </w:rPr>
      </w:pPr>
    </w:p>
    <w:p w:rsidR="00BD5390" w:rsidRPr="00BD5390" w:rsidRDefault="00BD5390" w:rsidP="00BD5390">
      <w:pPr>
        <w:tabs>
          <w:tab w:val="left" w:pos="284"/>
        </w:tabs>
        <w:spacing w:after="0" w:line="240" w:lineRule="auto"/>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xml:space="preserve">    Члены  семьи  Нанимателя  с  предоставлением  жилого помещения меньшего</w:t>
      </w:r>
      <w:r>
        <w:rPr>
          <w:rFonts w:ascii="Times New Roman" w:eastAsia="Calibri" w:hAnsi="Times New Roman" w:cs="Times New Roman"/>
          <w:sz w:val="12"/>
          <w:szCs w:val="12"/>
        </w:rPr>
        <w:t xml:space="preserve"> </w:t>
      </w:r>
      <w:r w:rsidRPr="00BD5390">
        <w:rPr>
          <w:rFonts w:ascii="Times New Roman" w:eastAsia="Calibri" w:hAnsi="Times New Roman" w:cs="Times New Roman"/>
          <w:sz w:val="12"/>
          <w:szCs w:val="12"/>
        </w:rPr>
        <w:t>размера,  отвечающего  указанным  в заявлении условиям, взамен занимаемого,</w:t>
      </w:r>
      <w:r>
        <w:rPr>
          <w:rFonts w:ascii="Times New Roman" w:eastAsia="Calibri" w:hAnsi="Times New Roman" w:cs="Times New Roman"/>
          <w:sz w:val="12"/>
          <w:szCs w:val="12"/>
        </w:rPr>
        <w:t xml:space="preserve"> </w:t>
      </w:r>
      <w:r w:rsidRPr="00BD5390">
        <w:rPr>
          <w:rFonts w:ascii="Times New Roman" w:eastAsia="Calibri" w:hAnsi="Times New Roman" w:cs="Times New Roman"/>
          <w:sz w:val="12"/>
          <w:szCs w:val="12"/>
        </w:rPr>
        <w:t>площадь которого превышает социальную норму жилья, СОГЛАСНЫ:</w:t>
      </w:r>
    </w:p>
    <w:p w:rsidR="00BD5390" w:rsidRPr="00BD5390" w:rsidRDefault="00BD5390" w:rsidP="00BD5390">
      <w:pPr>
        <w:tabs>
          <w:tab w:val="left" w:pos="284"/>
        </w:tabs>
        <w:spacing w:after="0" w:line="240" w:lineRule="auto"/>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xml:space="preserve">    _____________________________________ ________________ ______________</w:t>
      </w:r>
    </w:p>
    <w:p w:rsidR="00BD5390" w:rsidRPr="00BD5390" w:rsidRDefault="00BD5390" w:rsidP="00BD5390">
      <w:pPr>
        <w:tabs>
          <w:tab w:val="left" w:pos="284"/>
        </w:tabs>
        <w:spacing w:after="0" w:line="240" w:lineRule="auto"/>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xml:space="preserve">                              (Ф.И.О.)                                                    (подпись)                (дата)</w:t>
      </w:r>
    </w:p>
    <w:p w:rsidR="00BD5390" w:rsidRPr="00BD5390" w:rsidRDefault="00BD5390" w:rsidP="00BD5390">
      <w:pPr>
        <w:tabs>
          <w:tab w:val="left" w:pos="284"/>
        </w:tabs>
        <w:spacing w:after="0" w:line="240" w:lineRule="auto"/>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xml:space="preserve">    _____________________________________ ________________ ______________</w:t>
      </w:r>
    </w:p>
    <w:p w:rsidR="00BD5390" w:rsidRPr="00BD5390" w:rsidRDefault="00BD5390" w:rsidP="00BD5390">
      <w:pPr>
        <w:tabs>
          <w:tab w:val="left" w:pos="284"/>
        </w:tabs>
        <w:spacing w:after="0" w:line="240" w:lineRule="auto"/>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xml:space="preserve">                              (Ф.И.О.)                                                    (подпись)                (дата)</w:t>
      </w:r>
    </w:p>
    <w:p w:rsidR="00BD5390" w:rsidRPr="00BD5390" w:rsidRDefault="00BD5390" w:rsidP="00BD5390">
      <w:pPr>
        <w:tabs>
          <w:tab w:val="left" w:pos="284"/>
        </w:tabs>
        <w:spacing w:after="0" w:line="240" w:lineRule="auto"/>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xml:space="preserve">    _____________________________________ ________________ ______________</w:t>
      </w:r>
    </w:p>
    <w:p w:rsidR="00BD5390" w:rsidRPr="00BD5390" w:rsidRDefault="00BD5390" w:rsidP="00BD5390">
      <w:pPr>
        <w:tabs>
          <w:tab w:val="left" w:pos="284"/>
        </w:tabs>
        <w:spacing w:after="0" w:line="240" w:lineRule="auto"/>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xml:space="preserve">                              (Ф.И.О.)                                                     (подпись)               (дата)</w:t>
      </w:r>
    </w:p>
    <w:p w:rsidR="00BD5390" w:rsidRPr="00BD5390" w:rsidRDefault="00BD5390" w:rsidP="00BD5390">
      <w:pPr>
        <w:tabs>
          <w:tab w:val="left" w:pos="284"/>
        </w:tabs>
        <w:spacing w:after="0" w:line="240" w:lineRule="auto"/>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xml:space="preserve">    _____________________________________ ________________ ______________</w:t>
      </w:r>
    </w:p>
    <w:p w:rsidR="00BD5390" w:rsidRPr="00BD5390" w:rsidRDefault="00BD5390" w:rsidP="00BD5390">
      <w:pPr>
        <w:tabs>
          <w:tab w:val="left" w:pos="284"/>
        </w:tabs>
        <w:spacing w:after="0" w:line="240" w:lineRule="auto"/>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xml:space="preserve">                              (Ф.И.О.)                                                     (подпись)                 (дата)</w:t>
      </w:r>
    </w:p>
    <w:p w:rsidR="00BD5390" w:rsidRPr="00BD5390" w:rsidRDefault="00BD5390" w:rsidP="00BD5390">
      <w:pPr>
        <w:tabs>
          <w:tab w:val="left" w:pos="284"/>
        </w:tabs>
        <w:spacing w:after="0" w:line="240" w:lineRule="auto"/>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xml:space="preserve">    _____________________________________ ________________ ______________</w:t>
      </w:r>
    </w:p>
    <w:p w:rsidR="00BD5390" w:rsidRPr="00BD5390" w:rsidRDefault="00BD5390" w:rsidP="00BD539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Pr="00BD5390">
        <w:rPr>
          <w:rFonts w:ascii="Times New Roman" w:eastAsia="Calibri" w:hAnsi="Times New Roman" w:cs="Times New Roman"/>
          <w:sz w:val="12"/>
          <w:szCs w:val="12"/>
        </w:rPr>
        <w:t xml:space="preserve">   (Ф.И.О.)                                   </w:t>
      </w:r>
      <w:r>
        <w:rPr>
          <w:rFonts w:ascii="Times New Roman" w:eastAsia="Calibri" w:hAnsi="Times New Roman" w:cs="Times New Roman"/>
          <w:sz w:val="12"/>
          <w:szCs w:val="12"/>
        </w:rPr>
        <w:t xml:space="preserve">         </w:t>
      </w:r>
      <w:r w:rsidRPr="00BD5390">
        <w:rPr>
          <w:rFonts w:ascii="Times New Roman" w:eastAsia="Calibri" w:hAnsi="Times New Roman" w:cs="Times New Roman"/>
          <w:sz w:val="12"/>
          <w:szCs w:val="12"/>
        </w:rPr>
        <w:t xml:space="preserve">        (подпись)                     (дата)</w:t>
      </w:r>
    </w:p>
    <w:p w:rsidR="00BD5390" w:rsidRPr="00BD5390" w:rsidRDefault="00BD5390" w:rsidP="00BD5390">
      <w:pPr>
        <w:tabs>
          <w:tab w:val="left" w:pos="284"/>
        </w:tabs>
        <w:spacing w:after="0" w:line="240" w:lineRule="auto"/>
        <w:jc w:val="both"/>
        <w:rPr>
          <w:rFonts w:ascii="Times New Roman" w:eastAsia="Calibri" w:hAnsi="Times New Roman" w:cs="Times New Roman"/>
          <w:bCs/>
          <w:sz w:val="12"/>
          <w:szCs w:val="12"/>
        </w:rPr>
      </w:pPr>
    </w:p>
    <w:p w:rsidR="00BD5390" w:rsidRPr="00BD5390" w:rsidRDefault="00BD5390" w:rsidP="00BD5390">
      <w:pPr>
        <w:tabs>
          <w:tab w:val="left" w:pos="284"/>
        </w:tabs>
        <w:spacing w:after="0" w:line="240" w:lineRule="auto"/>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В рамках осуществления мероприятий по предоставлению муниципальной услуги все нижеподписавшиеся согласны на обработку персональных данных в течение неограниченного срока в соответствии с Федеральным законом от 27.07.2006 г. № 152-ФЗ «О персональных данных».</w:t>
      </w:r>
    </w:p>
    <w:p w:rsidR="00BD5390" w:rsidRPr="00BD5390" w:rsidRDefault="00BD5390" w:rsidP="00BD5390">
      <w:pPr>
        <w:tabs>
          <w:tab w:val="left" w:pos="284"/>
        </w:tabs>
        <w:spacing w:after="0" w:line="240" w:lineRule="auto"/>
        <w:jc w:val="both"/>
        <w:rPr>
          <w:rFonts w:ascii="Times New Roman" w:eastAsia="Calibri" w:hAnsi="Times New Roman" w:cs="Times New Roman"/>
          <w:sz w:val="12"/>
          <w:szCs w:val="12"/>
        </w:rPr>
      </w:pPr>
    </w:p>
    <w:p w:rsidR="00BD5390" w:rsidRPr="00BD5390" w:rsidRDefault="00BD5390" w:rsidP="00BD539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 _____________ 2</w:t>
      </w:r>
      <w:r w:rsidRPr="00BD5390">
        <w:rPr>
          <w:rFonts w:ascii="Times New Roman" w:eastAsia="Calibri" w:hAnsi="Times New Roman" w:cs="Times New Roman"/>
          <w:sz w:val="12"/>
          <w:szCs w:val="12"/>
        </w:rPr>
        <w:t xml:space="preserve">0__ г. _______________            </w:t>
      </w:r>
    </w:p>
    <w:p w:rsidR="00BD5390" w:rsidRPr="00BD5390" w:rsidRDefault="00BD5390" w:rsidP="00BD5390">
      <w:pPr>
        <w:tabs>
          <w:tab w:val="left" w:pos="284"/>
        </w:tabs>
        <w:spacing w:after="0" w:line="240" w:lineRule="auto"/>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xml:space="preserve"> ___________________                       _________________                      </w:t>
      </w:r>
    </w:p>
    <w:p w:rsidR="00BD5390" w:rsidRPr="00BD5390" w:rsidRDefault="00BD5390" w:rsidP="00BD5390">
      <w:pPr>
        <w:tabs>
          <w:tab w:val="left" w:pos="284"/>
        </w:tabs>
        <w:spacing w:after="0" w:line="240" w:lineRule="auto"/>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xml:space="preserve">(подпись заявителя)                        </w:t>
      </w:r>
      <w:r>
        <w:rPr>
          <w:rFonts w:ascii="Times New Roman" w:eastAsia="Calibri" w:hAnsi="Times New Roman" w:cs="Times New Roman"/>
          <w:sz w:val="12"/>
          <w:szCs w:val="12"/>
        </w:rPr>
        <w:t xml:space="preserve">    </w:t>
      </w:r>
      <w:r w:rsidRPr="00BD5390">
        <w:rPr>
          <w:rFonts w:ascii="Times New Roman" w:eastAsia="Calibri" w:hAnsi="Times New Roman" w:cs="Times New Roman"/>
          <w:sz w:val="12"/>
          <w:szCs w:val="12"/>
        </w:rPr>
        <w:t xml:space="preserve">     (Ф.И.О. заявителя)</w:t>
      </w:r>
    </w:p>
    <w:p w:rsidR="00BD5390" w:rsidRPr="00BD5390" w:rsidRDefault="00BD5390" w:rsidP="00BD5390">
      <w:pPr>
        <w:tabs>
          <w:tab w:val="left" w:pos="284"/>
        </w:tabs>
        <w:spacing w:after="0" w:line="240" w:lineRule="auto"/>
        <w:jc w:val="both"/>
        <w:rPr>
          <w:rFonts w:ascii="Times New Roman" w:eastAsia="Calibri" w:hAnsi="Times New Roman" w:cs="Times New Roman"/>
          <w:sz w:val="12"/>
          <w:szCs w:val="12"/>
        </w:rPr>
      </w:pPr>
    </w:p>
    <w:p w:rsidR="00BD5390" w:rsidRPr="00BD5390" w:rsidRDefault="00BD5390" w:rsidP="00BD5390">
      <w:pPr>
        <w:tabs>
          <w:tab w:val="left" w:pos="284"/>
        </w:tabs>
        <w:spacing w:after="0" w:line="240" w:lineRule="auto"/>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xml:space="preserve">"____" _____________ 20__ г. _______________            </w:t>
      </w:r>
    </w:p>
    <w:p w:rsidR="00BD5390" w:rsidRPr="00BD5390" w:rsidRDefault="00BD5390" w:rsidP="00BD5390">
      <w:pPr>
        <w:tabs>
          <w:tab w:val="left" w:pos="284"/>
        </w:tabs>
        <w:spacing w:after="0" w:line="240" w:lineRule="auto"/>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xml:space="preserve"> ___________________                       _________________                      </w:t>
      </w:r>
    </w:p>
    <w:p w:rsidR="00BD5390" w:rsidRPr="00BD5390" w:rsidRDefault="00BD5390" w:rsidP="00BD5390">
      <w:pPr>
        <w:tabs>
          <w:tab w:val="left" w:pos="284"/>
        </w:tabs>
        <w:spacing w:after="0" w:line="240" w:lineRule="auto"/>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xml:space="preserve">(подпись заявителя)                           </w:t>
      </w:r>
      <w:r>
        <w:rPr>
          <w:rFonts w:ascii="Times New Roman" w:eastAsia="Calibri" w:hAnsi="Times New Roman" w:cs="Times New Roman"/>
          <w:sz w:val="12"/>
          <w:szCs w:val="12"/>
        </w:rPr>
        <w:t xml:space="preserve">    </w:t>
      </w:r>
      <w:r w:rsidRPr="00BD5390">
        <w:rPr>
          <w:rFonts w:ascii="Times New Roman" w:eastAsia="Calibri" w:hAnsi="Times New Roman" w:cs="Times New Roman"/>
          <w:sz w:val="12"/>
          <w:szCs w:val="12"/>
        </w:rPr>
        <w:t xml:space="preserve">  (Ф.И.О. заявителя)</w:t>
      </w:r>
    </w:p>
    <w:p w:rsidR="00BD5390" w:rsidRPr="00BD5390" w:rsidRDefault="00BD5390" w:rsidP="00BD5390">
      <w:pPr>
        <w:tabs>
          <w:tab w:val="left" w:pos="284"/>
        </w:tabs>
        <w:spacing w:after="0" w:line="240" w:lineRule="auto"/>
        <w:jc w:val="both"/>
        <w:rPr>
          <w:rFonts w:ascii="Times New Roman" w:eastAsia="Calibri" w:hAnsi="Times New Roman" w:cs="Times New Roman"/>
          <w:sz w:val="12"/>
          <w:szCs w:val="12"/>
        </w:rPr>
      </w:pPr>
    </w:p>
    <w:p w:rsidR="00BD5390" w:rsidRPr="00BD5390" w:rsidRDefault="00BD5390" w:rsidP="00BD539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 _____________ 20</w:t>
      </w:r>
      <w:r w:rsidRPr="00BD5390">
        <w:rPr>
          <w:rFonts w:ascii="Times New Roman" w:eastAsia="Calibri" w:hAnsi="Times New Roman" w:cs="Times New Roman"/>
          <w:sz w:val="12"/>
          <w:szCs w:val="12"/>
        </w:rPr>
        <w:t xml:space="preserve">__ г. _______________            </w:t>
      </w:r>
    </w:p>
    <w:p w:rsidR="00BD5390" w:rsidRPr="00BD5390" w:rsidRDefault="00BD5390" w:rsidP="00BD5390">
      <w:pPr>
        <w:tabs>
          <w:tab w:val="left" w:pos="284"/>
        </w:tabs>
        <w:spacing w:after="0" w:line="240" w:lineRule="auto"/>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xml:space="preserve"> ___________________                       _________________                      </w:t>
      </w:r>
    </w:p>
    <w:p w:rsidR="00BD5390" w:rsidRPr="00BD5390" w:rsidRDefault="00BD5390" w:rsidP="00BD5390">
      <w:pPr>
        <w:tabs>
          <w:tab w:val="left" w:pos="284"/>
        </w:tabs>
        <w:spacing w:after="0" w:line="240" w:lineRule="auto"/>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xml:space="preserve">(подпись заявителя)                          </w:t>
      </w:r>
      <w:r>
        <w:rPr>
          <w:rFonts w:ascii="Times New Roman" w:eastAsia="Calibri" w:hAnsi="Times New Roman" w:cs="Times New Roman"/>
          <w:sz w:val="12"/>
          <w:szCs w:val="12"/>
        </w:rPr>
        <w:t xml:space="preserve">    </w:t>
      </w:r>
      <w:r w:rsidRPr="00BD5390">
        <w:rPr>
          <w:rFonts w:ascii="Times New Roman" w:eastAsia="Calibri" w:hAnsi="Times New Roman" w:cs="Times New Roman"/>
          <w:sz w:val="12"/>
          <w:szCs w:val="12"/>
        </w:rPr>
        <w:t xml:space="preserve">   (Ф.И.О. заявителя)</w:t>
      </w:r>
    </w:p>
    <w:p w:rsidR="00BD5390" w:rsidRPr="00BD5390" w:rsidRDefault="00BD5390" w:rsidP="00BD5390">
      <w:pPr>
        <w:tabs>
          <w:tab w:val="left" w:pos="284"/>
        </w:tabs>
        <w:spacing w:after="0" w:line="240" w:lineRule="auto"/>
        <w:jc w:val="both"/>
        <w:rPr>
          <w:rFonts w:ascii="Times New Roman" w:eastAsia="Calibri" w:hAnsi="Times New Roman" w:cs="Times New Roman"/>
          <w:sz w:val="12"/>
          <w:szCs w:val="12"/>
        </w:rPr>
      </w:pPr>
    </w:p>
    <w:p w:rsidR="00BD5390" w:rsidRPr="00BD5390" w:rsidRDefault="00BD5390" w:rsidP="00BD5390">
      <w:pPr>
        <w:tabs>
          <w:tab w:val="left" w:pos="284"/>
        </w:tabs>
        <w:spacing w:after="0" w:line="240" w:lineRule="auto"/>
        <w:jc w:val="both"/>
        <w:rPr>
          <w:rFonts w:ascii="Times New Roman" w:eastAsia="Calibri" w:hAnsi="Times New Roman" w:cs="Times New Roman"/>
          <w:b/>
          <w:bCs/>
          <w:i/>
          <w:sz w:val="12"/>
          <w:szCs w:val="12"/>
        </w:rPr>
      </w:pPr>
      <w:r w:rsidRPr="00BD5390">
        <w:rPr>
          <w:rFonts w:ascii="Times New Roman" w:eastAsia="Calibri" w:hAnsi="Times New Roman" w:cs="Times New Roman"/>
          <w:bCs/>
          <w:sz w:val="12"/>
          <w:szCs w:val="12"/>
        </w:rPr>
        <w:t xml:space="preserve">Подписи заверяю: </w:t>
      </w:r>
    </w:p>
    <w:p w:rsidR="00BD5390" w:rsidRPr="00BD5390" w:rsidRDefault="00BD5390" w:rsidP="00BD5390">
      <w:pPr>
        <w:tabs>
          <w:tab w:val="left" w:pos="284"/>
        </w:tabs>
        <w:spacing w:after="0" w:line="240" w:lineRule="auto"/>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________________________________</w:t>
      </w:r>
    </w:p>
    <w:p w:rsidR="00BD5390" w:rsidRPr="00BD5390" w:rsidRDefault="00BD5390" w:rsidP="00BD5390">
      <w:pPr>
        <w:tabs>
          <w:tab w:val="left" w:pos="284"/>
        </w:tabs>
        <w:spacing w:after="0" w:line="240" w:lineRule="auto"/>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xml:space="preserve">        должность специалиста </w:t>
      </w:r>
    </w:p>
    <w:p w:rsidR="00BD5390" w:rsidRPr="00BD5390" w:rsidRDefault="00BD5390" w:rsidP="00BD5390">
      <w:pPr>
        <w:tabs>
          <w:tab w:val="left" w:pos="284"/>
        </w:tabs>
        <w:spacing w:after="0" w:line="240" w:lineRule="auto"/>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___________________/_______________/</w:t>
      </w:r>
    </w:p>
    <w:p w:rsidR="00BD5390" w:rsidRPr="00BD5390" w:rsidRDefault="00BD5390" w:rsidP="00BD539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(подпись)</w:t>
      </w:r>
      <w:r>
        <w:rPr>
          <w:rFonts w:ascii="Times New Roman" w:eastAsia="Calibri" w:hAnsi="Times New Roman" w:cs="Times New Roman"/>
          <w:sz w:val="12"/>
          <w:szCs w:val="12"/>
        </w:rPr>
        <w:tab/>
        <w:t xml:space="preserve">         </w:t>
      </w:r>
      <w:r w:rsidRPr="00BD5390">
        <w:rPr>
          <w:rFonts w:ascii="Times New Roman" w:eastAsia="Calibri" w:hAnsi="Times New Roman" w:cs="Times New Roman"/>
          <w:sz w:val="12"/>
          <w:szCs w:val="12"/>
        </w:rPr>
        <w:t>ФИО</w:t>
      </w:r>
    </w:p>
    <w:p w:rsidR="00BD5390" w:rsidRPr="00BD5390" w:rsidRDefault="00BD5390" w:rsidP="00BD5390">
      <w:pPr>
        <w:tabs>
          <w:tab w:val="left" w:pos="284"/>
        </w:tabs>
        <w:spacing w:after="0" w:line="240" w:lineRule="auto"/>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"____"____________ 20____ г.</w:t>
      </w:r>
    </w:p>
    <w:p w:rsidR="00BD5390" w:rsidRPr="00BD5390" w:rsidRDefault="00BD5390" w:rsidP="00BD5390">
      <w:pPr>
        <w:tabs>
          <w:tab w:val="left" w:pos="284"/>
        </w:tabs>
        <w:spacing w:after="0" w:line="240" w:lineRule="auto"/>
        <w:jc w:val="both"/>
        <w:rPr>
          <w:rFonts w:ascii="Times New Roman" w:eastAsia="Calibri" w:hAnsi="Times New Roman" w:cs="Times New Roman"/>
          <w:sz w:val="12"/>
          <w:szCs w:val="12"/>
        </w:rPr>
      </w:pPr>
    </w:p>
    <w:p w:rsidR="00BD5390" w:rsidRPr="00BD5390" w:rsidRDefault="00BD5390" w:rsidP="00BD5390">
      <w:pPr>
        <w:tabs>
          <w:tab w:val="left" w:pos="284"/>
        </w:tabs>
        <w:spacing w:after="0" w:line="240" w:lineRule="auto"/>
        <w:jc w:val="both"/>
        <w:rPr>
          <w:rFonts w:ascii="Times New Roman" w:eastAsia="Calibri" w:hAnsi="Times New Roman" w:cs="Times New Roman"/>
          <w:b/>
          <w:sz w:val="12"/>
          <w:szCs w:val="12"/>
        </w:rPr>
      </w:pPr>
      <w:r w:rsidRPr="00BD5390">
        <w:rPr>
          <w:rFonts w:ascii="Times New Roman" w:eastAsia="Calibri" w:hAnsi="Times New Roman" w:cs="Times New Roman"/>
          <w:b/>
          <w:sz w:val="12"/>
          <w:szCs w:val="12"/>
        </w:rPr>
        <w:t>М.П</w:t>
      </w:r>
    </w:p>
    <w:p w:rsidR="00C36F43" w:rsidRDefault="00C36F43" w:rsidP="00EC3D1F">
      <w:pPr>
        <w:tabs>
          <w:tab w:val="left" w:pos="284"/>
        </w:tabs>
        <w:spacing w:after="0" w:line="240" w:lineRule="auto"/>
        <w:jc w:val="both"/>
        <w:rPr>
          <w:rFonts w:ascii="Times New Roman" w:eastAsia="Calibri" w:hAnsi="Times New Roman" w:cs="Times New Roman"/>
          <w:sz w:val="12"/>
          <w:szCs w:val="12"/>
        </w:rPr>
      </w:pPr>
    </w:p>
    <w:p w:rsidR="00BD5390" w:rsidRPr="00BD5390" w:rsidRDefault="00BD5390" w:rsidP="00BD539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2</w:t>
      </w:r>
    </w:p>
    <w:p w:rsidR="00BD5390" w:rsidRPr="00BD5390" w:rsidRDefault="00BD5390" w:rsidP="00BD5390">
      <w:pPr>
        <w:tabs>
          <w:tab w:val="left" w:pos="284"/>
        </w:tabs>
        <w:spacing w:after="0" w:line="240" w:lineRule="auto"/>
        <w:jc w:val="right"/>
        <w:rPr>
          <w:rFonts w:ascii="Times New Roman" w:eastAsia="Calibri" w:hAnsi="Times New Roman" w:cs="Times New Roman"/>
          <w:i/>
          <w:sz w:val="12"/>
          <w:szCs w:val="12"/>
        </w:rPr>
      </w:pPr>
      <w:r w:rsidRPr="00BD5390">
        <w:rPr>
          <w:rFonts w:ascii="Times New Roman" w:eastAsia="Calibri" w:hAnsi="Times New Roman" w:cs="Times New Roman"/>
          <w:i/>
          <w:sz w:val="12"/>
          <w:szCs w:val="12"/>
        </w:rPr>
        <w:t>к Административному регламенту</w:t>
      </w:r>
    </w:p>
    <w:p w:rsidR="00C36F43" w:rsidRPr="00BD5390" w:rsidRDefault="00BD5390" w:rsidP="00BD5390">
      <w:pPr>
        <w:tabs>
          <w:tab w:val="left" w:pos="284"/>
        </w:tabs>
        <w:spacing w:after="0" w:line="240" w:lineRule="auto"/>
        <w:jc w:val="center"/>
        <w:rPr>
          <w:rFonts w:ascii="Times New Roman" w:eastAsia="Calibri" w:hAnsi="Times New Roman" w:cs="Times New Roman"/>
          <w:b/>
          <w:sz w:val="12"/>
          <w:szCs w:val="12"/>
        </w:rPr>
      </w:pPr>
      <w:r w:rsidRPr="00BD5390">
        <w:rPr>
          <w:rFonts w:ascii="Times New Roman" w:eastAsia="Calibri" w:hAnsi="Times New Roman" w:cs="Times New Roman"/>
          <w:b/>
          <w:sz w:val="12"/>
          <w:szCs w:val="12"/>
        </w:rPr>
        <w:t>Блок – схема предоставления муниципальной услуги</w:t>
      </w:r>
    </w:p>
    <w:p w:rsidR="00C36F43" w:rsidRDefault="00BD5390" w:rsidP="00BD5390">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14:anchorId="7D48312C" wp14:editId="6A4B416F">
            <wp:extent cx="2725947" cy="316773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2732485" cy="3175336"/>
                    </a:xfrm>
                    <a:prstGeom prst="rect">
                      <a:avLst/>
                    </a:prstGeom>
                    <a:ln>
                      <a:noFill/>
                    </a:ln>
                    <a:extLst>
                      <a:ext uri="{53640926-AAD7-44D8-BBD7-CCE9431645EC}">
                        <a14:shadowObscured xmlns:a14="http://schemas.microsoft.com/office/drawing/2010/main"/>
                      </a:ext>
                    </a:extLst>
                  </pic:spPr>
                </pic:pic>
              </a:graphicData>
            </a:graphic>
          </wp:inline>
        </w:drawing>
      </w:r>
    </w:p>
    <w:p w:rsidR="00BD5390" w:rsidRPr="00BD5390" w:rsidRDefault="00BD5390" w:rsidP="00BD539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3</w:t>
      </w:r>
    </w:p>
    <w:p w:rsidR="00BD5390" w:rsidRPr="00BD5390" w:rsidRDefault="00BD5390" w:rsidP="00BD5390">
      <w:pPr>
        <w:tabs>
          <w:tab w:val="left" w:pos="284"/>
        </w:tabs>
        <w:spacing w:after="0" w:line="240" w:lineRule="auto"/>
        <w:jc w:val="right"/>
        <w:rPr>
          <w:rFonts w:ascii="Times New Roman" w:eastAsia="Calibri" w:hAnsi="Times New Roman" w:cs="Times New Roman"/>
          <w:i/>
          <w:sz w:val="12"/>
          <w:szCs w:val="12"/>
        </w:rPr>
      </w:pPr>
      <w:r w:rsidRPr="00BD5390">
        <w:rPr>
          <w:rFonts w:ascii="Times New Roman" w:eastAsia="Calibri" w:hAnsi="Times New Roman" w:cs="Times New Roman"/>
          <w:i/>
          <w:sz w:val="12"/>
          <w:szCs w:val="12"/>
        </w:rPr>
        <w:t>к Административному регламенту</w:t>
      </w:r>
    </w:p>
    <w:p w:rsidR="00BD5390" w:rsidRPr="00BD5390" w:rsidRDefault="00BD5390" w:rsidP="00BD5390">
      <w:pPr>
        <w:tabs>
          <w:tab w:val="left" w:pos="284"/>
        </w:tabs>
        <w:spacing w:after="0" w:line="240" w:lineRule="auto"/>
        <w:jc w:val="center"/>
        <w:rPr>
          <w:rFonts w:ascii="Times New Roman" w:eastAsia="Calibri" w:hAnsi="Times New Roman" w:cs="Times New Roman"/>
          <w:b/>
          <w:sz w:val="12"/>
          <w:szCs w:val="12"/>
        </w:rPr>
      </w:pPr>
      <w:r w:rsidRPr="00BD5390">
        <w:rPr>
          <w:rFonts w:ascii="Times New Roman" w:eastAsia="Calibri" w:hAnsi="Times New Roman" w:cs="Times New Roman"/>
          <w:b/>
          <w:bCs/>
          <w:sz w:val="12"/>
          <w:szCs w:val="12"/>
        </w:rPr>
        <w:t>Журнал</w:t>
      </w:r>
    </w:p>
    <w:p w:rsidR="00BD5390" w:rsidRDefault="00BD5390" w:rsidP="00BD5390">
      <w:pPr>
        <w:tabs>
          <w:tab w:val="left" w:pos="284"/>
        </w:tabs>
        <w:spacing w:after="0" w:line="240" w:lineRule="auto"/>
        <w:jc w:val="center"/>
        <w:rPr>
          <w:rFonts w:ascii="Times New Roman" w:eastAsia="Calibri" w:hAnsi="Times New Roman" w:cs="Times New Roman"/>
          <w:b/>
          <w:sz w:val="12"/>
          <w:szCs w:val="12"/>
        </w:rPr>
      </w:pPr>
      <w:r w:rsidRPr="00BD5390">
        <w:rPr>
          <w:rFonts w:ascii="Times New Roman" w:eastAsia="Calibri" w:hAnsi="Times New Roman" w:cs="Times New Roman"/>
          <w:b/>
          <w:sz w:val="12"/>
          <w:szCs w:val="12"/>
        </w:rPr>
        <w:t xml:space="preserve">регистрации заявлений граждан о предоставлении жилого помещения меньшего размера </w:t>
      </w:r>
    </w:p>
    <w:p w:rsidR="00BD5390" w:rsidRPr="00BD5390" w:rsidRDefault="00BD5390" w:rsidP="00CC5F0D">
      <w:pPr>
        <w:tabs>
          <w:tab w:val="left" w:pos="284"/>
        </w:tabs>
        <w:spacing w:after="0" w:line="240" w:lineRule="auto"/>
        <w:jc w:val="center"/>
        <w:rPr>
          <w:rFonts w:ascii="Times New Roman" w:eastAsia="Calibri" w:hAnsi="Times New Roman" w:cs="Times New Roman"/>
          <w:b/>
          <w:sz w:val="12"/>
          <w:szCs w:val="12"/>
        </w:rPr>
      </w:pPr>
      <w:r w:rsidRPr="00BD5390">
        <w:rPr>
          <w:rFonts w:ascii="Times New Roman" w:eastAsia="Calibri" w:hAnsi="Times New Roman" w:cs="Times New Roman"/>
          <w:b/>
          <w:sz w:val="12"/>
          <w:szCs w:val="12"/>
        </w:rPr>
        <w:t>муниципального жилищного фонда</w:t>
      </w:r>
      <w:r>
        <w:rPr>
          <w:rFonts w:ascii="Times New Roman" w:eastAsia="Calibri" w:hAnsi="Times New Roman" w:cs="Times New Roman"/>
          <w:b/>
          <w:sz w:val="12"/>
          <w:szCs w:val="12"/>
        </w:rPr>
        <w:t xml:space="preserve"> </w:t>
      </w:r>
      <w:r w:rsidRPr="00BD5390">
        <w:rPr>
          <w:rFonts w:ascii="Times New Roman" w:eastAsia="Calibri" w:hAnsi="Times New Roman" w:cs="Times New Roman"/>
          <w:b/>
          <w:sz w:val="12"/>
          <w:szCs w:val="12"/>
        </w:rPr>
        <w:t>по договорам социального найма</w:t>
      </w:r>
    </w:p>
    <w:tbl>
      <w:tblPr>
        <w:tblStyle w:val="1f1"/>
        <w:tblW w:w="7513" w:type="dxa"/>
        <w:tblInd w:w="108" w:type="dxa"/>
        <w:tblLayout w:type="fixed"/>
        <w:tblLook w:val="0000" w:firstRow="0" w:lastRow="0" w:firstColumn="0" w:lastColumn="0" w:noHBand="0" w:noVBand="0"/>
      </w:tblPr>
      <w:tblGrid>
        <w:gridCol w:w="426"/>
        <w:gridCol w:w="708"/>
        <w:gridCol w:w="709"/>
        <w:gridCol w:w="644"/>
        <w:gridCol w:w="620"/>
        <w:gridCol w:w="643"/>
        <w:gridCol w:w="1236"/>
        <w:gridCol w:w="802"/>
        <w:gridCol w:w="802"/>
        <w:gridCol w:w="923"/>
      </w:tblGrid>
      <w:tr w:rsidR="00BD5390" w:rsidRPr="00BD5390" w:rsidTr="00CC5F0D">
        <w:tc>
          <w:tcPr>
            <w:tcW w:w="426" w:type="dxa"/>
            <w:vMerge w:val="restart"/>
          </w:tcPr>
          <w:p w:rsidR="00BD5390" w:rsidRPr="00BD5390" w:rsidRDefault="00BD5390" w:rsidP="00BD5390">
            <w:pPr>
              <w:tabs>
                <w:tab w:val="left" w:pos="284"/>
              </w:tabs>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N п/п</w:t>
            </w:r>
          </w:p>
        </w:tc>
        <w:tc>
          <w:tcPr>
            <w:tcW w:w="708" w:type="dxa"/>
            <w:vMerge w:val="restart"/>
          </w:tcPr>
          <w:p w:rsidR="00BD5390" w:rsidRPr="00BD5390" w:rsidRDefault="00BD5390" w:rsidP="00BD5390">
            <w:pPr>
              <w:tabs>
                <w:tab w:val="left" w:pos="284"/>
              </w:tabs>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xml:space="preserve">Номер и дата договора социального </w:t>
            </w:r>
            <w:r w:rsidRPr="00BD5390">
              <w:rPr>
                <w:rFonts w:ascii="Times New Roman" w:eastAsia="Calibri" w:hAnsi="Times New Roman" w:cs="Times New Roman"/>
                <w:sz w:val="12"/>
                <w:szCs w:val="12"/>
              </w:rPr>
              <w:lastRenderedPageBreak/>
              <w:t>найма</w:t>
            </w:r>
          </w:p>
        </w:tc>
        <w:tc>
          <w:tcPr>
            <w:tcW w:w="709" w:type="dxa"/>
            <w:vMerge w:val="restart"/>
          </w:tcPr>
          <w:p w:rsidR="00BD5390" w:rsidRPr="00BD5390" w:rsidRDefault="00BD5390" w:rsidP="00BD5390">
            <w:pPr>
              <w:tabs>
                <w:tab w:val="left" w:pos="284"/>
              </w:tabs>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lastRenderedPageBreak/>
              <w:t>Адрес жилого помещения</w:t>
            </w:r>
          </w:p>
          <w:p w:rsidR="00BD5390" w:rsidRPr="00BD5390" w:rsidRDefault="00BD5390" w:rsidP="00BD5390">
            <w:pPr>
              <w:tabs>
                <w:tab w:val="left" w:pos="284"/>
              </w:tabs>
              <w:jc w:val="both"/>
              <w:rPr>
                <w:rFonts w:ascii="Times New Roman" w:eastAsia="Calibri" w:hAnsi="Times New Roman" w:cs="Times New Roman"/>
                <w:sz w:val="12"/>
                <w:szCs w:val="12"/>
              </w:rPr>
            </w:pPr>
          </w:p>
        </w:tc>
        <w:tc>
          <w:tcPr>
            <w:tcW w:w="1907" w:type="dxa"/>
            <w:gridSpan w:val="3"/>
          </w:tcPr>
          <w:p w:rsidR="00BD5390" w:rsidRPr="00BD5390" w:rsidRDefault="00BD5390" w:rsidP="00BD5390">
            <w:pPr>
              <w:tabs>
                <w:tab w:val="left" w:pos="284"/>
              </w:tabs>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Качественный состав квартиры</w:t>
            </w:r>
          </w:p>
        </w:tc>
        <w:tc>
          <w:tcPr>
            <w:tcW w:w="1236" w:type="dxa"/>
            <w:vMerge w:val="restart"/>
          </w:tcPr>
          <w:p w:rsidR="00BD5390" w:rsidRPr="00BD5390" w:rsidRDefault="00BD5390" w:rsidP="00BD5390">
            <w:pPr>
              <w:tabs>
                <w:tab w:val="left" w:pos="284"/>
              </w:tabs>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Данные о заявителе и членах его семьи (фамилия, имя, отчество)</w:t>
            </w:r>
          </w:p>
        </w:tc>
        <w:tc>
          <w:tcPr>
            <w:tcW w:w="802" w:type="dxa"/>
            <w:vMerge w:val="restart"/>
          </w:tcPr>
          <w:p w:rsidR="00BD5390" w:rsidRPr="00BD5390" w:rsidRDefault="00BD5390" w:rsidP="00BD5390">
            <w:pPr>
              <w:tabs>
                <w:tab w:val="left" w:pos="284"/>
              </w:tabs>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Дата выдачи договора социального найма</w:t>
            </w:r>
          </w:p>
        </w:tc>
        <w:tc>
          <w:tcPr>
            <w:tcW w:w="802" w:type="dxa"/>
            <w:vMerge w:val="restart"/>
          </w:tcPr>
          <w:p w:rsidR="00BD5390" w:rsidRPr="00BD5390" w:rsidRDefault="00BD5390" w:rsidP="00BD5390">
            <w:pPr>
              <w:tabs>
                <w:tab w:val="left" w:pos="284"/>
              </w:tabs>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Подпись заявителя и членов его семьи</w:t>
            </w:r>
          </w:p>
        </w:tc>
        <w:tc>
          <w:tcPr>
            <w:tcW w:w="923" w:type="dxa"/>
            <w:vMerge w:val="restart"/>
          </w:tcPr>
          <w:p w:rsidR="00BD5390" w:rsidRPr="00BD5390" w:rsidRDefault="00BD5390" w:rsidP="00BD5390">
            <w:pPr>
              <w:tabs>
                <w:tab w:val="left" w:pos="284"/>
              </w:tabs>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Примечание</w:t>
            </w:r>
          </w:p>
        </w:tc>
      </w:tr>
      <w:tr w:rsidR="00BD5390" w:rsidRPr="00BD5390" w:rsidTr="00CC5F0D">
        <w:tc>
          <w:tcPr>
            <w:tcW w:w="426" w:type="dxa"/>
            <w:vMerge/>
          </w:tcPr>
          <w:p w:rsidR="00BD5390" w:rsidRPr="00BD5390" w:rsidRDefault="00BD5390" w:rsidP="00BD5390">
            <w:pPr>
              <w:tabs>
                <w:tab w:val="left" w:pos="284"/>
              </w:tabs>
              <w:jc w:val="both"/>
              <w:rPr>
                <w:rFonts w:ascii="Times New Roman" w:eastAsia="Calibri" w:hAnsi="Times New Roman" w:cs="Times New Roman"/>
                <w:sz w:val="12"/>
                <w:szCs w:val="12"/>
              </w:rPr>
            </w:pPr>
          </w:p>
        </w:tc>
        <w:tc>
          <w:tcPr>
            <w:tcW w:w="708" w:type="dxa"/>
            <w:vMerge/>
          </w:tcPr>
          <w:p w:rsidR="00BD5390" w:rsidRPr="00BD5390" w:rsidRDefault="00BD5390" w:rsidP="00BD5390">
            <w:pPr>
              <w:tabs>
                <w:tab w:val="left" w:pos="284"/>
              </w:tabs>
              <w:jc w:val="both"/>
              <w:rPr>
                <w:rFonts w:ascii="Times New Roman" w:eastAsia="Calibri" w:hAnsi="Times New Roman" w:cs="Times New Roman"/>
                <w:sz w:val="12"/>
                <w:szCs w:val="12"/>
              </w:rPr>
            </w:pPr>
          </w:p>
        </w:tc>
        <w:tc>
          <w:tcPr>
            <w:tcW w:w="709" w:type="dxa"/>
            <w:vMerge/>
          </w:tcPr>
          <w:p w:rsidR="00BD5390" w:rsidRPr="00BD5390" w:rsidRDefault="00BD5390" w:rsidP="00BD5390">
            <w:pPr>
              <w:tabs>
                <w:tab w:val="left" w:pos="284"/>
              </w:tabs>
              <w:jc w:val="both"/>
              <w:rPr>
                <w:rFonts w:ascii="Times New Roman" w:eastAsia="Calibri" w:hAnsi="Times New Roman" w:cs="Times New Roman"/>
                <w:sz w:val="12"/>
                <w:szCs w:val="12"/>
              </w:rPr>
            </w:pPr>
          </w:p>
        </w:tc>
        <w:tc>
          <w:tcPr>
            <w:tcW w:w="644" w:type="dxa"/>
          </w:tcPr>
          <w:p w:rsidR="00BD5390" w:rsidRPr="00BD5390" w:rsidRDefault="00BD5390" w:rsidP="00BD5390">
            <w:pPr>
              <w:tabs>
                <w:tab w:val="left" w:pos="284"/>
              </w:tabs>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Кол-во комнат</w:t>
            </w:r>
          </w:p>
        </w:tc>
        <w:tc>
          <w:tcPr>
            <w:tcW w:w="620" w:type="dxa"/>
          </w:tcPr>
          <w:p w:rsidR="00BD5390" w:rsidRPr="00BD5390" w:rsidRDefault="00BD5390" w:rsidP="00BD5390">
            <w:pPr>
              <w:tabs>
                <w:tab w:val="left" w:pos="284"/>
              </w:tabs>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xml:space="preserve">Общая площадь, </w:t>
            </w:r>
          </w:p>
          <w:p w:rsidR="00BD5390" w:rsidRPr="00BD5390" w:rsidRDefault="00BD5390" w:rsidP="00BD5390">
            <w:pPr>
              <w:tabs>
                <w:tab w:val="left" w:pos="284"/>
              </w:tabs>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кв. м</w:t>
            </w:r>
          </w:p>
        </w:tc>
        <w:tc>
          <w:tcPr>
            <w:tcW w:w="643" w:type="dxa"/>
          </w:tcPr>
          <w:p w:rsidR="00BD5390" w:rsidRPr="00BD5390" w:rsidRDefault="00BD5390" w:rsidP="00BD5390">
            <w:pPr>
              <w:tabs>
                <w:tab w:val="left" w:pos="284"/>
              </w:tabs>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 xml:space="preserve">Жилая площадь, </w:t>
            </w:r>
          </w:p>
          <w:p w:rsidR="00BD5390" w:rsidRPr="00BD5390" w:rsidRDefault="00BD5390" w:rsidP="00BD5390">
            <w:pPr>
              <w:tabs>
                <w:tab w:val="left" w:pos="284"/>
              </w:tabs>
              <w:jc w:val="both"/>
              <w:rPr>
                <w:rFonts w:ascii="Times New Roman" w:eastAsia="Calibri" w:hAnsi="Times New Roman" w:cs="Times New Roman"/>
                <w:sz w:val="12"/>
                <w:szCs w:val="12"/>
              </w:rPr>
            </w:pPr>
            <w:r w:rsidRPr="00BD5390">
              <w:rPr>
                <w:rFonts w:ascii="Times New Roman" w:eastAsia="Calibri" w:hAnsi="Times New Roman" w:cs="Times New Roman"/>
                <w:sz w:val="12"/>
                <w:szCs w:val="12"/>
              </w:rPr>
              <w:t>кв. м</w:t>
            </w:r>
          </w:p>
        </w:tc>
        <w:tc>
          <w:tcPr>
            <w:tcW w:w="1236" w:type="dxa"/>
            <w:vMerge/>
          </w:tcPr>
          <w:p w:rsidR="00BD5390" w:rsidRPr="00BD5390" w:rsidRDefault="00BD5390" w:rsidP="00BD5390">
            <w:pPr>
              <w:tabs>
                <w:tab w:val="left" w:pos="284"/>
              </w:tabs>
              <w:jc w:val="both"/>
              <w:rPr>
                <w:rFonts w:ascii="Times New Roman" w:eastAsia="Calibri" w:hAnsi="Times New Roman" w:cs="Times New Roman"/>
                <w:sz w:val="12"/>
                <w:szCs w:val="12"/>
              </w:rPr>
            </w:pPr>
          </w:p>
        </w:tc>
        <w:tc>
          <w:tcPr>
            <w:tcW w:w="802" w:type="dxa"/>
            <w:vMerge/>
          </w:tcPr>
          <w:p w:rsidR="00BD5390" w:rsidRPr="00BD5390" w:rsidRDefault="00BD5390" w:rsidP="00BD5390">
            <w:pPr>
              <w:tabs>
                <w:tab w:val="left" w:pos="284"/>
              </w:tabs>
              <w:jc w:val="both"/>
              <w:rPr>
                <w:rFonts w:ascii="Times New Roman" w:eastAsia="Calibri" w:hAnsi="Times New Roman" w:cs="Times New Roman"/>
                <w:sz w:val="12"/>
                <w:szCs w:val="12"/>
              </w:rPr>
            </w:pPr>
          </w:p>
        </w:tc>
        <w:tc>
          <w:tcPr>
            <w:tcW w:w="802" w:type="dxa"/>
            <w:vMerge/>
          </w:tcPr>
          <w:p w:rsidR="00BD5390" w:rsidRPr="00BD5390" w:rsidRDefault="00BD5390" w:rsidP="00BD5390">
            <w:pPr>
              <w:tabs>
                <w:tab w:val="left" w:pos="284"/>
              </w:tabs>
              <w:jc w:val="both"/>
              <w:rPr>
                <w:rFonts w:ascii="Times New Roman" w:eastAsia="Calibri" w:hAnsi="Times New Roman" w:cs="Times New Roman"/>
                <w:sz w:val="12"/>
                <w:szCs w:val="12"/>
              </w:rPr>
            </w:pPr>
          </w:p>
        </w:tc>
        <w:tc>
          <w:tcPr>
            <w:tcW w:w="923" w:type="dxa"/>
            <w:vMerge/>
          </w:tcPr>
          <w:p w:rsidR="00BD5390" w:rsidRPr="00BD5390" w:rsidRDefault="00BD5390" w:rsidP="00BD5390">
            <w:pPr>
              <w:tabs>
                <w:tab w:val="left" w:pos="284"/>
              </w:tabs>
              <w:jc w:val="both"/>
              <w:rPr>
                <w:rFonts w:ascii="Times New Roman" w:eastAsia="Calibri" w:hAnsi="Times New Roman" w:cs="Times New Roman"/>
                <w:sz w:val="12"/>
                <w:szCs w:val="12"/>
              </w:rPr>
            </w:pPr>
          </w:p>
        </w:tc>
      </w:tr>
      <w:tr w:rsidR="00BD5390" w:rsidRPr="00BD5390" w:rsidTr="00CC5F0D">
        <w:tc>
          <w:tcPr>
            <w:tcW w:w="426" w:type="dxa"/>
          </w:tcPr>
          <w:p w:rsidR="00BD5390" w:rsidRPr="00BD5390" w:rsidRDefault="00BD5390" w:rsidP="00BD5390">
            <w:pPr>
              <w:tabs>
                <w:tab w:val="left" w:pos="284"/>
              </w:tabs>
              <w:jc w:val="both"/>
              <w:rPr>
                <w:rFonts w:ascii="Times New Roman" w:eastAsia="Calibri" w:hAnsi="Times New Roman" w:cs="Times New Roman"/>
                <w:sz w:val="12"/>
                <w:szCs w:val="12"/>
              </w:rPr>
            </w:pPr>
          </w:p>
        </w:tc>
        <w:tc>
          <w:tcPr>
            <w:tcW w:w="708" w:type="dxa"/>
          </w:tcPr>
          <w:p w:rsidR="00BD5390" w:rsidRPr="00BD5390" w:rsidRDefault="00BD5390" w:rsidP="00BD5390">
            <w:pPr>
              <w:tabs>
                <w:tab w:val="left" w:pos="284"/>
              </w:tabs>
              <w:jc w:val="both"/>
              <w:rPr>
                <w:rFonts w:ascii="Times New Roman" w:eastAsia="Calibri" w:hAnsi="Times New Roman" w:cs="Times New Roman"/>
                <w:sz w:val="12"/>
                <w:szCs w:val="12"/>
              </w:rPr>
            </w:pPr>
          </w:p>
        </w:tc>
        <w:tc>
          <w:tcPr>
            <w:tcW w:w="709" w:type="dxa"/>
          </w:tcPr>
          <w:p w:rsidR="00BD5390" w:rsidRPr="00BD5390" w:rsidRDefault="00BD5390" w:rsidP="00BD5390">
            <w:pPr>
              <w:tabs>
                <w:tab w:val="left" w:pos="284"/>
              </w:tabs>
              <w:jc w:val="both"/>
              <w:rPr>
                <w:rFonts w:ascii="Times New Roman" w:eastAsia="Calibri" w:hAnsi="Times New Roman" w:cs="Times New Roman"/>
                <w:sz w:val="12"/>
                <w:szCs w:val="12"/>
              </w:rPr>
            </w:pPr>
          </w:p>
        </w:tc>
        <w:tc>
          <w:tcPr>
            <w:tcW w:w="644" w:type="dxa"/>
          </w:tcPr>
          <w:p w:rsidR="00BD5390" w:rsidRPr="00BD5390" w:rsidRDefault="00BD5390" w:rsidP="00BD5390">
            <w:pPr>
              <w:tabs>
                <w:tab w:val="left" w:pos="284"/>
              </w:tabs>
              <w:jc w:val="both"/>
              <w:rPr>
                <w:rFonts w:ascii="Times New Roman" w:eastAsia="Calibri" w:hAnsi="Times New Roman" w:cs="Times New Roman"/>
                <w:sz w:val="12"/>
                <w:szCs w:val="12"/>
              </w:rPr>
            </w:pPr>
          </w:p>
        </w:tc>
        <w:tc>
          <w:tcPr>
            <w:tcW w:w="620" w:type="dxa"/>
          </w:tcPr>
          <w:p w:rsidR="00BD5390" w:rsidRPr="00BD5390" w:rsidRDefault="00BD5390" w:rsidP="00BD5390">
            <w:pPr>
              <w:tabs>
                <w:tab w:val="left" w:pos="284"/>
              </w:tabs>
              <w:jc w:val="both"/>
              <w:rPr>
                <w:rFonts w:ascii="Times New Roman" w:eastAsia="Calibri" w:hAnsi="Times New Roman" w:cs="Times New Roman"/>
                <w:sz w:val="12"/>
                <w:szCs w:val="12"/>
              </w:rPr>
            </w:pPr>
          </w:p>
        </w:tc>
        <w:tc>
          <w:tcPr>
            <w:tcW w:w="643" w:type="dxa"/>
          </w:tcPr>
          <w:p w:rsidR="00BD5390" w:rsidRPr="00BD5390" w:rsidRDefault="00BD5390" w:rsidP="00BD5390">
            <w:pPr>
              <w:tabs>
                <w:tab w:val="left" w:pos="284"/>
              </w:tabs>
              <w:jc w:val="both"/>
              <w:rPr>
                <w:rFonts w:ascii="Times New Roman" w:eastAsia="Calibri" w:hAnsi="Times New Roman" w:cs="Times New Roman"/>
                <w:sz w:val="12"/>
                <w:szCs w:val="12"/>
              </w:rPr>
            </w:pPr>
          </w:p>
        </w:tc>
        <w:tc>
          <w:tcPr>
            <w:tcW w:w="1236" w:type="dxa"/>
          </w:tcPr>
          <w:p w:rsidR="00BD5390" w:rsidRPr="00BD5390" w:rsidRDefault="00BD5390" w:rsidP="00BD5390">
            <w:pPr>
              <w:tabs>
                <w:tab w:val="left" w:pos="284"/>
              </w:tabs>
              <w:jc w:val="both"/>
              <w:rPr>
                <w:rFonts w:ascii="Times New Roman" w:eastAsia="Calibri" w:hAnsi="Times New Roman" w:cs="Times New Roman"/>
                <w:sz w:val="12"/>
                <w:szCs w:val="12"/>
              </w:rPr>
            </w:pPr>
          </w:p>
        </w:tc>
        <w:tc>
          <w:tcPr>
            <w:tcW w:w="802" w:type="dxa"/>
          </w:tcPr>
          <w:p w:rsidR="00BD5390" w:rsidRPr="00BD5390" w:rsidRDefault="00BD5390" w:rsidP="00BD5390">
            <w:pPr>
              <w:tabs>
                <w:tab w:val="left" w:pos="284"/>
              </w:tabs>
              <w:jc w:val="both"/>
              <w:rPr>
                <w:rFonts w:ascii="Times New Roman" w:eastAsia="Calibri" w:hAnsi="Times New Roman" w:cs="Times New Roman"/>
                <w:sz w:val="12"/>
                <w:szCs w:val="12"/>
              </w:rPr>
            </w:pPr>
          </w:p>
        </w:tc>
        <w:tc>
          <w:tcPr>
            <w:tcW w:w="802" w:type="dxa"/>
          </w:tcPr>
          <w:p w:rsidR="00BD5390" w:rsidRPr="00BD5390" w:rsidRDefault="00BD5390" w:rsidP="00BD5390">
            <w:pPr>
              <w:tabs>
                <w:tab w:val="left" w:pos="284"/>
              </w:tabs>
              <w:jc w:val="both"/>
              <w:rPr>
                <w:rFonts w:ascii="Times New Roman" w:eastAsia="Calibri" w:hAnsi="Times New Roman" w:cs="Times New Roman"/>
                <w:sz w:val="12"/>
                <w:szCs w:val="12"/>
              </w:rPr>
            </w:pPr>
          </w:p>
        </w:tc>
        <w:tc>
          <w:tcPr>
            <w:tcW w:w="923" w:type="dxa"/>
          </w:tcPr>
          <w:p w:rsidR="00BD5390" w:rsidRPr="00BD5390" w:rsidRDefault="00BD5390" w:rsidP="00BD5390">
            <w:pPr>
              <w:tabs>
                <w:tab w:val="left" w:pos="284"/>
              </w:tabs>
              <w:jc w:val="both"/>
              <w:rPr>
                <w:rFonts w:ascii="Times New Roman" w:eastAsia="Calibri" w:hAnsi="Times New Roman" w:cs="Times New Roman"/>
                <w:sz w:val="12"/>
                <w:szCs w:val="12"/>
              </w:rPr>
            </w:pPr>
          </w:p>
        </w:tc>
      </w:tr>
      <w:tr w:rsidR="00BD5390" w:rsidRPr="00BD5390" w:rsidTr="00CC5F0D">
        <w:tc>
          <w:tcPr>
            <w:tcW w:w="426" w:type="dxa"/>
          </w:tcPr>
          <w:p w:rsidR="00BD5390" w:rsidRPr="00BD5390" w:rsidRDefault="00BD5390" w:rsidP="00BD5390">
            <w:pPr>
              <w:tabs>
                <w:tab w:val="left" w:pos="284"/>
              </w:tabs>
              <w:jc w:val="both"/>
              <w:rPr>
                <w:rFonts w:ascii="Times New Roman" w:eastAsia="Calibri" w:hAnsi="Times New Roman" w:cs="Times New Roman"/>
                <w:sz w:val="12"/>
                <w:szCs w:val="12"/>
              </w:rPr>
            </w:pPr>
          </w:p>
        </w:tc>
        <w:tc>
          <w:tcPr>
            <w:tcW w:w="708" w:type="dxa"/>
          </w:tcPr>
          <w:p w:rsidR="00BD5390" w:rsidRPr="00BD5390" w:rsidRDefault="00BD5390" w:rsidP="00BD5390">
            <w:pPr>
              <w:tabs>
                <w:tab w:val="left" w:pos="284"/>
              </w:tabs>
              <w:jc w:val="both"/>
              <w:rPr>
                <w:rFonts w:ascii="Times New Roman" w:eastAsia="Calibri" w:hAnsi="Times New Roman" w:cs="Times New Roman"/>
                <w:sz w:val="12"/>
                <w:szCs w:val="12"/>
              </w:rPr>
            </w:pPr>
          </w:p>
        </w:tc>
        <w:tc>
          <w:tcPr>
            <w:tcW w:w="709" w:type="dxa"/>
          </w:tcPr>
          <w:p w:rsidR="00BD5390" w:rsidRPr="00BD5390" w:rsidRDefault="00BD5390" w:rsidP="00BD5390">
            <w:pPr>
              <w:tabs>
                <w:tab w:val="left" w:pos="284"/>
              </w:tabs>
              <w:jc w:val="both"/>
              <w:rPr>
                <w:rFonts w:ascii="Times New Roman" w:eastAsia="Calibri" w:hAnsi="Times New Roman" w:cs="Times New Roman"/>
                <w:sz w:val="12"/>
                <w:szCs w:val="12"/>
              </w:rPr>
            </w:pPr>
          </w:p>
        </w:tc>
        <w:tc>
          <w:tcPr>
            <w:tcW w:w="644" w:type="dxa"/>
          </w:tcPr>
          <w:p w:rsidR="00BD5390" w:rsidRPr="00BD5390" w:rsidRDefault="00BD5390" w:rsidP="00BD5390">
            <w:pPr>
              <w:tabs>
                <w:tab w:val="left" w:pos="284"/>
              </w:tabs>
              <w:jc w:val="both"/>
              <w:rPr>
                <w:rFonts w:ascii="Times New Roman" w:eastAsia="Calibri" w:hAnsi="Times New Roman" w:cs="Times New Roman"/>
                <w:sz w:val="12"/>
                <w:szCs w:val="12"/>
              </w:rPr>
            </w:pPr>
          </w:p>
        </w:tc>
        <w:tc>
          <w:tcPr>
            <w:tcW w:w="620" w:type="dxa"/>
          </w:tcPr>
          <w:p w:rsidR="00BD5390" w:rsidRPr="00BD5390" w:rsidRDefault="00BD5390" w:rsidP="00BD5390">
            <w:pPr>
              <w:tabs>
                <w:tab w:val="left" w:pos="284"/>
              </w:tabs>
              <w:jc w:val="both"/>
              <w:rPr>
                <w:rFonts w:ascii="Times New Roman" w:eastAsia="Calibri" w:hAnsi="Times New Roman" w:cs="Times New Roman"/>
                <w:sz w:val="12"/>
                <w:szCs w:val="12"/>
              </w:rPr>
            </w:pPr>
          </w:p>
        </w:tc>
        <w:tc>
          <w:tcPr>
            <w:tcW w:w="643" w:type="dxa"/>
          </w:tcPr>
          <w:p w:rsidR="00BD5390" w:rsidRPr="00BD5390" w:rsidRDefault="00BD5390" w:rsidP="00BD5390">
            <w:pPr>
              <w:tabs>
                <w:tab w:val="left" w:pos="284"/>
              </w:tabs>
              <w:jc w:val="both"/>
              <w:rPr>
                <w:rFonts w:ascii="Times New Roman" w:eastAsia="Calibri" w:hAnsi="Times New Roman" w:cs="Times New Roman"/>
                <w:sz w:val="12"/>
                <w:szCs w:val="12"/>
              </w:rPr>
            </w:pPr>
          </w:p>
        </w:tc>
        <w:tc>
          <w:tcPr>
            <w:tcW w:w="1236" w:type="dxa"/>
          </w:tcPr>
          <w:p w:rsidR="00BD5390" w:rsidRPr="00BD5390" w:rsidRDefault="00BD5390" w:rsidP="00BD5390">
            <w:pPr>
              <w:tabs>
                <w:tab w:val="left" w:pos="284"/>
              </w:tabs>
              <w:jc w:val="both"/>
              <w:rPr>
                <w:rFonts w:ascii="Times New Roman" w:eastAsia="Calibri" w:hAnsi="Times New Roman" w:cs="Times New Roman"/>
                <w:sz w:val="12"/>
                <w:szCs w:val="12"/>
              </w:rPr>
            </w:pPr>
          </w:p>
        </w:tc>
        <w:tc>
          <w:tcPr>
            <w:tcW w:w="802" w:type="dxa"/>
          </w:tcPr>
          <w:p w:rsidR="00BD5390" w:rsidRPr="00BD5390" w:rsidRDefault="00BD5390" w:rsidP="00BD5390">
            <w:pPr>
              <w:tabs>
                <w:tab w:val="left" w:pos="284"/>
              </w:tabs>
              <w:jc w:val="both"/>
              <w:rPr>
                <w:rFonts w:ascii="Times New Roman" w:eastAsia="Calibri" w:hAnsi="Times New Roman" w:cs="Times New Roman"/>
                <w:sz w:val="12"/>
                <w:szCs w:val="12"/>
              </w:rPr>
            </w:pPr>
          </w:p>
        </w:tc>
        <w:tc>
          <w:tcPr>
            <w:tcW w:w="802" w:type="dxa"/>
          </w:tcPr>
          <w:p w:rsidR="00BD5390" w:rsidRPr="00BD5390" w:rsidRDefault="00BD5390" w:rsidP="00BD5390">
            <w:pPr>
              <w:tabs>
                <w:tab w:val="left" w:pos="284"/>
              </w:tabs>
              <w:jc w:val="both"/>
              <w:rPr>
                <w:rFonts w:ascii="Times New Roman" w:eastAsia="Calibri" w:hAnsi="Times New Roman" w:cs="Times New Roman"/>
                <w:sz w:val="12"/>
                <w:szCs w:val="12"/>
              </w:rPr>
            </w:pPr>
          </w:p>
        </w:tc>
        <w:tc>
          <w:tcPr>
            <w:tcW w:w="923" w:type="dxa"/>
          </w:tcPr>
          <w:p w:rsidR="00BD5390" w:rsidRPr="00BD5390" w:rsidRDefault="00BD5390" w:rsidP="00BD5390">
            <w:pPr>
              <w:tabs>
                <w:tab w:val="left" w:pos="284"/>
              </w:tabs>
              <w:jc w:val="both"/>
              <w:rPr>
                <w:rFonts w:ascii="Times New Roman" w:eastAsia="Calibri" w:hAnsi="Times New Roman" w:cs="Times New Roman"/>
                <w:sz w:val="12"/>
                <w:szCs w:val="12"/>
              </w:rPr>
            </w:pPr>
          </w:p>
        </w:tc>
      </w:tr>
    </w:tbl>
    <w:p w:rsidR="00BD5390" w:rsidRPr="00CC5F0D" w:rsidRDefault="00BD5390" w:rsidP="00BD5390">
      <w:pPr>
        <w:tabs>
          <w:tab w:val="left" w:pos="284"/>
        </w:tabs>
        <w:spacing w:after="0" w:line="240" w:lineRule="auto"/>
        <w:jc w:val="both"/>
        <w:rPr>
          <w:rFonts w:ascii="Times New Roman" w:eastAsia="Calibri" w:hAnsi="Times New Roman" w:cs="Times New Roman"/>
          <w:bCs/>
          <w:sz w:val="12"/>
          <w:szCs w:val="12"/>
        </w:rPr>
      </w:pPr>
    </w:p>
    <w:p w:rsidR="00CC5F0D" w:rsidRPr="00BD5390" w:rsidRDefault="00CC5F0D" w:rsidP="00CC5F0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4</w:t>
      </w:r>
    </w:p>
    <w:p w:rsidR="00CC5F0D" w:rsidRPr="00BD5390" w:rsidRDefault="00CC5F0D" w:rsidP="00CC5F0D">
      <w:pPr>
        <w:tabs>
          <w:tab w:val="left" w:pos="284"/>
        </w:tabs>
        <w:spacing w:after="0" w:line="240" w:lineRule="auto"/>
        <w:jc w:val="right"/>
        <w:rPr>
          <w:rFonts w:ascii="Times New Roman" w:eastAsia="Calibri" w:hAnsi="Times New Roman" w:cs="Times New Roman"/>
          <w:i/>
          <w:sz w:val="12"/>
          <w:szCs w:val="12"/>
        </w:rPr>
      </w:pPr>
      <w:r w:rsidRPr="00BD5390">
        <w:rPr>
          <w:rFonts w:ascii="Times New Roman" w:eastAsia="Calibri" w:hAnsi="Times New Roman" w:cs="Times New Roman"/>
          <w:i/>
          <w:sz w:val="12"/>
          <w:szCs w:val="12"/>
        </w:rPr>
        <w:t>к Административному регламенту</w:t>
      </w:r>
    </w:p>
    <w:p w:rsidR="00CC5F0D" w:rsidRPr="00CC5F0D" w:rsidRDefault="00CC5F0D" w:rsidP="00CC5F0D">
      <w:pPr>
        <w:tabs>
          <w:tab w:val="left" w:pos="284"/>
        </w:tabs>
        <w:spacing w:after="0" w:line="240" w:lineRule="auto"/>
        <w:jc w:val="center"/>
        <w:rPr>
          <w:rFonts w:ascii="Times New Roman" w:eastAsia="Calibri" w:hAnsi="Times New Roman" w:cs="Times New Roman"/>
          <w:sz w:val="12"/>
          <w:szCs w:val="12"/>
        </w:rPr>
      </w:pPr>
      <w:r w:rsidRPr="00CC5F0D">
        <w:rPr>
          <w:rFonts w:ascii="Times New Roman" w:eastAsia="Calibri" w:hAnsi="Times New Roman" w:cs="Times New Roman"/>
          <w:sz w:val="12"/>
          <w:szCs w:val="12"/>
        </w:rPr>
        <w:t>Смотровой ордер</w:t>
      </w:r>
    </w:p>
    <w:p w:rsidR="00CC5F0D" w:rsidRPr="00CC5F0D" w:rsidRDefault="00CC5F0D" w:rsidP="00CC5F0D">
      <w:pPr>
        <w:tabs>
          <w:tab w:val="left" w:pos="284"/>
        </w:tabs>
        <w:spacing w:after="0" w:line="240" w:lineRule="auto"/>
        <w:jc w:val="both"/>
        <w:rPr>
          <w:rFonts w:ascii="Times New Roman" w:eastAsia="Calibri" w:hAnsi="Times New Roman" w:cs="Times New Roman"/>
          <w:sz w:val="12"/>
          <w:szCs w:val="12"/>
        </w:rPr>
      </w:pPr>
    </w:p>
    <w:p w:rsidR="00CC5F0D" w:rsidRPr="00CC5F0D" w:rsidRDefault="00CC5F0D" w:rsidP="00CC5F0D">
      <w:pPr>
        <w:tabs>
          <w:tab w:val="left" w:pos="284"/>
        </w:tabs>
        <w:spacing w:after="0" w:line="240" w:lineRule="auto"/>
        <w:jc w:val="both"/>
        <w:rPr>
          <w:rFonts w:ascii="Times New Roman" w:eastAsia="Calibri" w:hAnsi="Times New Roman" w:cs="Times New Roman"/>
          <w:sz w:val="12"/>
          <w:szCs w:val="12"/>
        </w:rPr>
      </w:pPr>
      <w:r w:rsidRPr="00CC5F0D">
        <w:rPr>
          <w:rFonts w:ascii="Times New Roman" w:eastAsia="Calibri" w:hAnsi="Times New Roman" w:cs="Times New Roman"/>
          <w:sz w:val="12"/>
          <w:szCs w:val="12"/>
        </w:rPr>
        <w:t>Выдан "_____" ____________ 20_______ года</w:t>
      </w:r>
    </w:p>
    <w:p w:rsidR="00CC5F0D" w:rsidRPr="00CC5F0D" w:rsidRDefault="00CC5F0D" w:rsidP="00CC5F0D">
      <w:pPr>
        <w:tabs>
          <w:tab w:val="left" w:pos="284"/>
        </w:tabs>
        <w:spacing w:after="0" w:line="240" w:lineRule="auto"/>
        <w:jc w:val="both"/>
        <w:rPr>
          <w:rFonts w:ascii="Times New Roman" w:eastAsia="Calibri" w:hAnsi="Times New Roman" w:cs="Times New Roman"/>
          <w:sz w:val="12"/>
          <w:szCs w:val="12"/>
        </w:rPr>
      </w:pPr>
      <w:r w:rsidRPr="00CC5F0D">
        <w:rPr>
          <w:rFonts w:ascii="Times New Roman" w:eastAsia="Calibri" w:hAnsi="Times New Roman" w:cs="Times New Roman"/>
          <w:sz w:val="12"/>
          <w:szCs w:val="12"/>
        </w:rPr>
        <w:t>______________________</w:t>
      </w:r>
      <w:r>
        <w:rPr>
          <w:rFonts w:ascii="Times New Roman" w:eastAsia="Calibri" w:hAnsi="Times New Roman" w:cs="Times New Roman"/>
          <w:sz w:val="12"/>
          <w:szCs w:val="12"/>
        </w:rPr>
        <w:t>___________________________________________________________</w:t>
      </w:r>
      <w:r w:rsidRPr="00CC5F0D">
        <w:rPr>
          <w:rFonts w:ascii="Times New Roman" w:eastAsia="Calibri" w:hAnsi="Times New Roman" w:cs="Times New Roman"/>
          <w:sz w:val="12"/>
          <w:szCs w:val="12"/>
        </w:rPr>
        <w:t>____________________________________________</w:t>
      </w:r>
    </w:p>
    <w:p w:rsidR="00CC5F0D" w:rsidRPr="00CC5F0D" w:rsidRDefault="00CC5F0D" w:rsidP="00CC5F0D">
      <w:pPr>
        <w:tabs>
          <w:tab w:val="left" w:pos="284"/>
        </w:tabs>
        <w:spacing w:after="0" w:line="240" w:lineRule="auto"/>
        <w:jc w:val="center"/>
        <w:rPr>
          <w:rFonts w:ascii="Times New Roman" w:eastAsia="Calibri" w:hAnsi="Times New Roman" w:cs="Times New Roman"/>
          <w:sz w:val="12"/>
          <w:szCs w:val="12"/>
        </w:rPr>
      </w:pPr>
      <w:r w:rsidRPr="00CC5F0D">
        <w:rPr>
          <w:rFonts w:ascii="Times New Roman" w:eastAsia="Calibri" w:hAnsi="Times New Roman" w:cs="Times New Roman"/>
          <w:sz w:val="12"/>
          <w:szCs w:val="12"/>
        </w:rPr>
        <w:t>(Ф.И.О.)</w:t>
      </w:r>
    </w:p>
    <w:p w:rsidR="00CC5F0D" w:rsidRPr="00CC5F0D" w:rsidRDefault="00CC5F0D" w:rsidP="00CC5F0D">
      <w:pPr>
        <w:tabs>
          <w:tab w:val="left" w:pos="284"/>
        </w:tabs>
        <w:spacing w:after="0" w:line="240" w:lineRule="auto"/>
        <w:jc w:val="both"/>
        <w:rPr>
          <w:rFonts w:ascii="Times New Roman" w:eastAsia="Calibri" w:hAnsi="Times New Roman" w:cs="Times New Roman"/>
          <w:sz w:val="12"/>
          <w:szCs w:val="12"/>
        </w:rPr>
      </w:pPr>
      <w:r w:rsidRPr="00CC5F0D">
        <w:rPr>
          <w:rFonts w:ascii="Times New Roman" w:eastAsia="Calibri" w:hAnsi="Times New Roman" w:cs="Times New Roman"/>
          <w:sz w:val="12"/>
          <w:szCs w:val="12"/>
        </w:rPr>
        <w:t>Вам  предлагается  заключить  договор  социального  найма  жилого помещения муниципального   жилищного   фонда   (комната;   квартира),  состоящего  из_______ комнат,</w:t>
      </w:r>
    </w:p>
    <w:p w:rsidR="00CC5F0D" w:rsidRPr="00CC5F0D" w:rsidRDefault="00CC5F0D" w:rsidP="00CC5F0D">
      <w:pPr>
        <w:tabs>
          <w:tab w:val="left" w:pos="284"/>
        </w:tabs>
        <w:spacing w:after="0" w:line="240" w:lineRule="auto"/>
        <w:jc w:val="both"/>
        <w:rPr>
          <w:rFonts w:ascii="Times New Roman" w:eastAsia="Calibri" w:hAnsi="Times New Roman" w:cs="Times New Roman"/>
          <w:sz w:val="12"/>
          <w:szCs w:val="12"/>
        </w:rPr>
      </w:pPr>
      <w:r w:rsidRPr="00CC5F0D">
        <w:rPr>
          <w:rFonts w:ascii="Times New Roman" w:eastAsia="Calibri" w:hAnsi="Times New Roman" w:cs="Times New Roman"/>
          <w:sz w:val="12"/>
          <w:szCs w:val="12"/>
        </w:rPr>
        <w:t xml:space="preserve">    (нужное подчеркнуть)</w:t>
      </w:r>
    </w:p>
    <w:p w:rsidR="00CC5F0D" w:rsidRPr="00CC5F0D" w:rsidRDefault="00CC5F0D" w:rsidP="00CC5F0D">
      <w:pPr>
        <w:tabs>
          <w:tab w:val="left" w:pos="284"/>
        </w:tabs>
        <w:spacing w:after="0" w:line="240" w:lineRule="auto"/>
        <w:jc w:val="both"/>
        <w:rPr>
          <w:rFonts w:ascii="Times New Roman" w:eastAsia="Calibri" w:hAnsi="Times New Roman" w:cs="Times New Roman"/>
          <w:sz w:val="12"/>
          <w:szCs w:val="12"/>
        </w:rPr>
      </w:pPr>
      <w:r w:rsidRPr="00CC5F0D">
        <w:rPr>
          <w:rFonts w:ascii="Times New Roman" w:eastAsia="Calibri" w:hAnsi="Times New Roman" w:cs="Times New Roman"/>
          <w:sz w:val="12"/>
          <w:szCs w:val="12"/>
        </w:rPr>
        <w:t>жилой  площадью ______________ кв. м, общей площадью __________ кв. м,</w:t>
      </w:r>
    </w:p>
    <w:p w:rsidR="00CC5F0D" w:rsidRPr="00CC5F0D" w:rsidRDefault="00CC5F0D" w:rsidP="00CC5F0D">
      <w:pPr>
        <w:tabs>
          <w:tab w:val="left" w:pos="284"/>
        </w:tabs>
        <w:spacing w:after="0" w:line="240" w:lineRule="auto"/>
        <w:jc w:val="both"/>
        <w:rPr>
          <w:rFonts w:ascii="Times New Roman" w:eastAsia="Calibri" w:hAnsi="Times New Roman" w:cs="Times New Roman"/>
          <w:sz w:val="12"/>
          <w:szCs w:val="12"/>
        </w:rPr>
      </w:pPr>
      <w:r w:rsidRPr="00CC5F0D">
        <w:rPr>
          <w:rFonts w:ascii="Times New Roman" w:eastAsia="Calibri" w:hAnsi="Times New Roman" w:cs="Times New Roman"/>
          <w:sz w:val="12"/>
          <w:szCs w:val="12"/>
        </w:rPr>
        <w:t>расположенного по адресу: __</w:t>
      </w:r>
      <w:r>
        <w:rPr>
          <w:rFonts w:ascii="Times New Roman" w:eastAsia="Calibri" w:hAnsi="Times New Roman" w:cs="Times New Roman"/>
          <w:sz w:val="12"/>
          <w:szCs w:val="12"/>
        </w:rPr>
        <w:t>_________</w:t>
      </w:r>
      <w:r w:rsidRPr="00CC5F0D">
        <w:rPr>
          <w:rFonts w:ascii="Times New Roman" w:eastAsia="Calibri" w:hAnsi="Times New Roman" w:cs="Times New Roman"/>
          <w:sz w:val="12"/>
          <w:szCs w:val="12"/>
        </w:rPr>
        <w:t>_</w:t>
      </w:r>
      <w:r>
        <w:rPr>
          <w:rFonts w:ascii="Times New Roman" w:eastAsia="Calibri" w:hAnsi="Times New Roman" w:cs="Times New Roman"/>
          <w:sz w:val="12"/>
          <w:szCs w:val="12"/>
        </w:rPr>
        <w:t>_____________________</w:t>
      </w:r>
      <w:r w:rsidRPr="00CC5F0D">
        <w:rPr>
          <w:rFonts w:ascii="Times New Roman" w:eastAsia="Calibri" w:hAnsi="Times New Roman" w:cs="Times New Roman"/>
          <w:sz w:val="12"/>
          <w:szCs w:val="12"/>
        </w:rPr>
        <w:t>___ ул. ______</w:t>
      </w:r>
      <w:r>
        <w:rPr>
          <w:rFonts w:ascii="Times New Roman" w:eastAsia="Calibri" w:hAnsi="Times New Roman" w:cs="Times New Roman"/>
          <w:sz w:val="12"/>
          <w:szCs w:val="12"/>
        </w:rPr>
        <w:t>________________</w:t>
      </w:r>
      <w:r w:rsidRPr="00CC5F0D">
        <w:rPr>
          <w:rFonts w:ascii="Times New Roman" w:eastAsia="Calibri" w:hAnsi="Times New Roman" w:cs="Times New Roman"/>
          <w:sz w:val="12"/>
          <w:szCs w:val="12"/>
        </w:rPr>
        <w:t>__, дом ____, квартира ____.</w:t>
      </w:r>
    </w:p>
    <w:p w:rsidR="00CC5F0D" w:rsidRPr="00CC5F0D" w:rsidRDefault="00CC5F0D" w:rsidP="00CC5F0D">
      <w:pPr>
        <w:tabs>
          <w:tab w:val="left" w:pos="284"/>
        </w:tabs>
        <w:spacing w:after="0" w:line="240" w:lineRule="auto"/>
        <w:jc w:val="both"/>
        <w:rPr>
          <w:rFonts w:ascii="Times New Roman" w:eastAsia="Calibri" w:hAnsi="Times New Roman" w:cs="Times New Roman"/>
          <w:sz w:val="12"/>
          <w:szCs w:val="12"/>
        </w:rPr>
      </w:pPr>
      <w:r w:rsidRPr="00CC5F0D">
        <w:rPr>
          <w:rFonts w:ascii="Times New Roman" w:eastAsia="Calibri" w:hAnsi="Times New Roman" w:cs="Times New Roman"/>
          <w:sz w:val="12"/>
          <w:szCs w:val="12"/>
        </w:rPr>
        <w:t>О принятом решении заявителю необходимо сообщить лично в срок до</w:t>
      </w:r>
    </w:p>
    <w:p w:rsidR="00CC5F0D" w:rsidRPr="00CC5F0D" w:rsidRDefault="00CC5F0D" w:rsidP="00CC5F0D">
      <w:pPr>
        <w:tabs>
          <w:tab w:val="left" w:pos="284"/>
        </w:tabs>
        <w:spacing w:after="0" w:line="240" w:lineRule="auto"/>
        <w:jc w:val="both"/>
        <w:rPr>
          <w:rFonts w:ascii="Times New Roman" w:eastAsia="Calibri" w:hAnsi="Times New Roman" w:cs="Times New Roman"/>
          <w:sz w:val="12"/>
          <w:szCs w:val="12"/>
        </w:rPr>
      </w:pPr>
      <w:r w:rsidRPr="00CC5F0D">
        <w:rPr>
          <w:rFonts w:ascii="Times New Roman" w:eastAsia="Calibri" w:hAnsi="Times New Roman" w:cs="Times New Roman"/>
          <w:sz w:val="12"/>
          <w:szCs w:val="12"/>
        </w:rPr>
        <w:t>"___"  ______________  20_____  года в уполномоченный орган.</w:t>
      </w:r>
    </w:p>
    <w:p w:rsidR="00CC5F0D" w:rsidRPr="00CC5F0D" w:rsidRDefault="00CC5F0D" w:rsidP="00CC5F0D">
      <w:pPr>
        <w:tabs>
          <w:tab w:val="left" w:pos="284"/>
        </w:tabs>
        <w:spacing w:after="0" w:line="240" w:lineRule="auto"/>
        <w:jc w:val="both"/>
        <w:rPr>
          <w:rFonts w:ascii="Times New Roman" w:eastAsia="Calibri" w:hAnsi="Times New Roman" w:cs="Times New Roman"/>
          <w:sz w:val="12"/>
          <w:szCs w:val="12"/>
        </w:rPr>
      </w:pPr>
    </w:p>
    <w:p w:rsidR="00CC5F0D" w:rsidRPr="00CC5F0D" w:rsidRDefault="00CC5F0D" w:rsidP="00CC5F0D">
      <w:pPr>
        <w:tabs>
          <w:tab w:val="left" w:pos="284"/>
        </w:tabs>
        <w:spacing w:after="0" w:line="240" w:lineRule="auto"/>
        <w:jc w:val="both"/>
        <w:rPr>
          <w:rFonts w:ascii="Times New Roman" w:eastAsia="Calibri" w:hAnsi="Times New Roman" w:cs="Times New Roman"/>
          <w:sz w:val="12"/>
          <w:szCs w:val="12"/>
        </w:rPr>
      </w:pPr>
      <w:r w:rsidRPr="00CC5F0D">
        <w:rPr>
          <w:rFonts w:ascii="Times New Roman" w:eastAsia="Calibri" w:hAnsi="Times New Roman" w:cs="Times New Roman"/>
          <w:sz w:val="12"/>
          <w:szCs w:val="12"/>
        </w:rPr>
        <w:t xml:space="preserve">     Смотровой ордер выдал специалист уполномоченного органа __________________________________</w:t>
      </w:r>
      <w:r>
        <w:rPr>
          <w:rFonts w:ascii="Times New Roman" w:eastAsia="Calibri" w:hAnsi="Times New Roman" w:cs="Times New Roman"/>
          <w:sz w:val="12"/>
          <w:szCs w:val="12"/>
        </w:rPr>
        <w:t>___________________________</w:t>
      </w:r>
      <w:r w:rsidRPr="00CC5F0D">
        <w:rPr>
          <w:rFonts w:ascii="Times New Roman" w:eastAsia="Calibri" w:hAnsi="Times New Roman" w:cs="Times New Roman"/>
          <w:sz w:val="12"/>
          <w:szCs w:val="12"/>
        </w:rPr>
        <w:t>________</w:t>
      </w:r>
    </w:p>
    <w:p w:rsidR="00CC5F0D" w:rsidRPr="00CC5F0D" w:rsidRDefault="00CC5F0D" w:rsidP="00CC5F0D">
      <w:pPr>
        <w:tabs>
          <w:tab w:val="left" w:pos="284"/>
        </w:tabs>
        <w:spacing w:after="0" w:line="240" w:lineRule="auto"/>
        <w:jc w:val="both"/>
        <w:rPr>
          <w:rFonts w:ascii="Times New Roman" w:eastAsia="Calibri" w:hAnsi="Times New Roman" w:cs="Times New Roman"/>
          <w:sz w:val="12"/>
          <w:szCs w:val="12"/>
        </w:rPr>
      </w:pPr>
      <w:r w:rsidRPr="00CC5F0D">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C5F0D">
        <w:rPr>
          <w:rFonts w:ascii="Times New Roman" w:eastAsia="Calibri" w:hAnsi="Times New Roman" w:cs="Times New Roman"/>
          <w:sz w:val="12"/>
          <w:szCs w:val="12"/>
        </w:rPr>
        <w:t xml:space="preserve">      (Ф.И.О., подпись)</w:t>
      </w:r>
    </w:p>
    <w:p w:rsidR="00CC5F0D" w:rsidRPr="00CC5F0D" w:rsidRDefault="00CC5F0D" w:rsidP="00CC5F0D">
      <w:pPr>
        <w:tabs>
          <w:tab w:val="left" w:pos="284"/>
        </w:tabs>
        <w:spacing w:after="0" w:line="240" w:lineRule="auto"/>
        <w:jc w:val="both"/>
        <w:rPr>
          <w:rFonts w:ascii="Times New Roman" w:eastAsia="Calibri" w:hAnsi="Times New Roman" w:cs="Times New Roman"/>
          <w:sz w:val="12"/>
          <w:szCs w:val="12"/>
        </w:rPr>
      </w:pPr>
      <w:r w:rsidRPr="00CC5F0D">
        <w:rPr>
          <w:rFonts w:ascii="Times New Roman" w:eastAsia="Calibri" w:hAnsi="Times New Roman" w:cs="Times New Roman"/>
          <w:sz w:val="12"/>
          <w:szCs w:val="12"/>
        </w:rPr>
        <w:t>С предложением о заключении договора социального найма на жилое помещение, расположенное по адресу: __</w:t>
      </w:r>
      <w:r>
        <w:rPr>
          <w:rFonts w:ascii="Times New Roman" w:eastAsia="Calibri" w:hAnsi="Times New Roman" w:cs="Times New Roman"/>
          <w:sz w:val="12"/>
          <w:szCs w:val="12"/>
        </w:rPr>
        <w:t>_________________________</w:t>
      </w:r>
      <w:r w:rsidRPr="00CC5F0D">
        <w:rPr>
          <w:rFonts w:ascii="Times New Roman" w:eastAsia="Calibri" w:hAnsi="Times New Roman" w:cs="Times New Roman"/>
          <w:sz w:val="12"/>
          <w:szCs w:val="12"/>
        </w:rPr>
        <w:t>___, ул. ______</w:t>
      </w:r>
      <w:r>
        <w:rPr>
          <w:rFonts w:ascii="Times New Roman" w:eastAsia="Calibri" w:hAnsi="Times New Roman" w:cs="Times New Roman"/>
          <w:sz w:val="12"/>
          <w:szCs w:val="12"/>
        </w:rPr>
        <w:t>_______________________</w:t>
      </w:r>
      <w:r w:rsidRPr="00CC5F0D">
        <w:rPr>
          <w:rFonts w:ascii="Times New Roman" w:eastAsia="Calibri" w:hAnsi="Times New Roman" w:cs="Times New Roman"/>
          <w:sz w:val="12"/>
          <w:szCs w:val="12"/>
        </w:rPr>
        <w:t>_____, дом _</w:t>
      </w:r>
      <w:r>
        <w:rPr>
          <w:rFonts w:ascii="Times New Roman" w:eastAsia="Calibri" w:hAnsi="Times New Roman" w:cs="Times New Roman"/>
          <w:sz w:val="12"/>
          <w:szCs w:val="12"/>
        </w:rPr>
        <w:t>___</w:t>
      </w:r>
      <w:r w:rsidRPr="00CC5F0D">
        <w:rPr>
          <w:rFonts w:ascii="Times New Roman" w:eastAsia="Calibri" w:hAnsi="Times New Roman" w:cs="Times New Roman"/>
          <w:sz w:val="12"/>
          <w:szCs w:val="12"/>
        </w:rPr>
        <w:t>_, квартира ___</w:t>
      </w:r>
    </w:p>
    <w:p w:rsidR="00CC5F0D" w:rsidRPr="00CC5F0D" w:rsidRDefault="00CC5F0D" w:rsidP="00CC5F0D">
      <w:pPr>
        <w:tabs>
          <w:tab w:val="left" w:pos="284"/>
        </w:tabs>
        <w:spacing w:after="0" w:line="240" w:lineRule="auto"/>
        <w:jc w:val="both"/>
        <w:rPr>
          <w:rFonts w:ascii="Times New Roman" w:eastAsia="Calibri" w:hAnsi="Times New Roman" w:cs="Times New Roman"/>
          <w:sz w:val="12"/>
          <w:szCs w:val="12"/>
        </w:rPr>
      </w:pPr>
      <w:r w:rsidRPr="00CC5F0D">
        <w:rPr>
          <w:rFonts w:ascii="Times New Roman" w:eastAsia="Calibri" w:hAnsi="Times New Roman" w:cs="Times New Roman"/>
          <w:sz w:val="12"/>
          <w:szCs w:val="12"/>
        </w:rPr>
        <w:t>_________________________________________________________________</w:t>
      </w:r>
    </w:p>
    <w:p w:rsidR="00CC5F0D" w:rsidRPr="00CC5F0D" w:rsidRDefault="00CC5F0D" w:rsidP="00CC5F0D">
      <w:pPr>
        <w:tabs>
          <w:tab w:val="left" w:pos="284"/>
        </w:tabs>
        <w:spacing w:after="0" w:line="240" w:lineRule="auto"/>
        <w:jc w:val="both"/>
        <w:rPr>
          <w:rFonts w:ascii="Times New Roman" w:eastAsia="Calibri" w:hAnsi="Times New Roman" w:cs="Times New Roman"/>
          <w:sz w:val="12"/>
          <w:szCs w:val="12"/>
        </w:rPr>
      </w:pPr>
      <w:r w:rsidRPr="00CC5F0D">
        <w:rPr>
          <w:rFonts w:ascii="Times New Roman" w:eastAsia="Calibri" w:hAnsi="Times New Roman" w:cs="Times New Roman"/>
          <w:sz w:val="12"/>
          <w:szCs w:val="12"/>
        </w:rPr>
        <w:t xml:space="preserve">  (указать - согласен, не согласен)</w:t>
      </w:r>
    </w:p>
    <w:p w:rsidR="00CC5F0D" w:rsidRPr="00CC5F0D" w:rsidRDefault="00CC5F0D" w:rsidP="00CC5F0D">
      <w:pPr>
        <w:tabs>
          <w:tab w:val="left" w:pos="284"/>
        </w:tabs>
        <w:spacing w:after="0" w:line="240" w:lineRule="auto"/>
        <w:jc w:val="both"/>
        <w:rPr>
          <w:rFonts w:ascii="Times New Roman" w:eastAsia="Calibri" w:hAnsi="Times New Roman" w:cs="Times New Roman"/>
          <w:sz w:val="12"/>
          <w:szCs w:val="12"/>
        </w:rPr>
      </w:pPr>
      <w:r w:rsidRPr="00CC5F0D">
        <w:rPr>
          <w:rFonts w:ascii="Times New Roman" w:eastAsia="Calibri" w:hAnsi="Times New Roman" w:cs="Times New Roman"/>
          <w:sz w:val="12"/>
          <w:szCs w:val="12"/>
        </w:rPr>
        <w:t>____________________________</w:t>
      </w:r>
      <w:r>
        <w:rPr>
          <w:rFonts w:ascii="Times New Roman" w:eastAsia="Calibri" w:hAnsi="Times New Roman" w:cs="Times New Roman"/>
          <w:sz w:val="12"/>
          <w:szCs w:val="12"/>
        </w:rPr>
        <w:t>________________</w:t>
      </w:r>
      <w:r w:rsidRPr="00CC5F0D">
        <w:rPr>
          <w:rFonts w:ascii="Times New Roman" w:eastAsia="Calibri" w:hAnsi="Times New Roman" w:cs="Times New Roman"/>
          <w:sz w:val="12"/>
          <w:szCs w:val="12"/>
        </w:rPr>
        <w:t>______________________________________</w:t>
      </w:r>
    </w:p>
    <w:p w:rsidR="00CC5F0D" w:rsidRPr="00CC5F0D" w:rsidRDefault="00CC5F0D" w:rsidP="00CC5F0D">
      <w:pPr>
        <w:tabs>
          <w:tab w:val="left" w:pos="284"/>
        </w:tabs>
        <w:spacing w:after="0" w:line="240" w:lineRule="auto"/>
        <w:jc w:val="both"/>
        <w:rPr>
          <w:rFonts w:ascii="Times New Roman" w:eastAsia="Calibri" w:hAnsi="Times New Roman" w:cs="Times New Roman"/>
          <w:sz w:val="12"/>
          <w:szCs w:val="12"/>
        </w:rPr>
      </w:pPr>
      <w:r w:rsidRPr="00CC5F0D">
        <w:rPr>
          <w:rFonts w:ascii="Times New Roman" w:eastAsia="Calibri" w:hAnsi="Times New Roman" w:cs="Times New Roman"/>
          <w:sz w:val="12"/>
          <w:szCs w:val="12"/>
        </w:rPr>
        <w:t>__________________________________________</w:t>
      </w:r>
      <w:r>
        <w:rPr>
          <w:rFonts w:ascii="Times New Roman" w:eastAsia="Calibri" w:hAnsi="Times New Roman" w:cs="Times New Roman"/>
          <w:sz w:val="12"/>
          <w:szCs w:val="12"/>
        </w:rPr>
        <w:t>________________</w:t>
      </w:r>
      <w:r w:rsidRPr="00CC5F0D">
        <w:rPr>
          <w:rFonts w:ascii="Times New Roman" w:eastAsia="Calibri" w:hAnsi="Times New Roman" w:cs="Times New Roman"/>
          <w:sz w:val="12"/>
          <w:szCs w:val="12"/>
        </w:rPr>
        <w:t>________________________</w:t>
      </w:r>
    </w:p>
    <w:p w:rsidR="00CC5F0D" w:rsidRPr="00CC5F0D" w:rsidRDefault="00CC5F0D" w:rsidP="00CC5F0D">
      <w:pPr>
        <w:tabs>
          <w:tab w:val="left" w:pos="284"/>
        </w:tabs>
        <w:spacing w:after="0" w:line="240" w:lineRule="auto"/>
        <w:jc w:val="both"/>
        <w:rPr>
          <w:rFonts w:ascii="Times New Roman" w:eastAsia="Calibri" w:hAnsi="Times New Roman" w:cs="Times New Roman"/>
          <w:sz w:val="12"/>
          <w:szCs w:val="12"/>
        </w:rPr>
      </w:pPr>
      <w:r w:rsidRPr="00CC5F0D">
        <w:rPr>
          <w:rFonts w:ascii="Times New Roman" w:eastAsia="Calibri" w:hAnsi="Times New Roman" w:cs="Times New Roman"/>
          <w:sz w:val="12"/>
          <w:szCs w:val="12"/>
        </w:rPr>
        <w:t xml:space="preserve">    (в случае несогласия - указать причины)</w:t>
      </w:r>
    </w:p>
    <w:p w:rsidR="00CC5F0D" w:rsidRPr="00CC5F0D" w:rsidRDefault="00CC5F0D" w:rsidP="00CC5F0D">
      <w:pPr>
        <w:tabs>
          <w:tab w:val="left" w:pos="284"/>
        </w:tabs>
        <w:spacing w:after="0" w:line="240" w:lineRule="auto"/>
        <w:jc w:val="both"/>
        <w:rPr>
          <w:rFonts w:ascii="Times New Roman" w:eastAsia="Calibri" w:hAnsi="Times New Roman" w:cs="Times New Roman"/>
          <w:sz w:val="12"/>
          <w:szCs w:val="12"/>
        </w:rPr>
      </w:pPr>
    </w:p>
    <w:p w:rsidR="00CC5F0D" w:rsidRPr="00CC5F0D" w:rsidRDefault="00CC5F0D" w:rsidP="00CC5F0D">
      <w:pPr>
        <w:tabs>
          <w:tab w:val="left" w:pos="284"/>
        </w:tabs>
        <w:spacing w:after="0" w:line="240" w:lineRule="auto"/>
        <w:jc w:val="both"/>
        <w:rPr>
          <w:rFonts w:ascii="Times New Roman" w:eastAsia="Calibri" w:hAnsi="Times New Roman" w:cs="Times New Roman"/>
          <w:sz w:val="12"/>
          <w:szCs w:val="12"/>
        </w:rPr>
      </w:pPr>
      <w:r w:rsidRPr="00CC5F0D">
        <w:rPr>
          <w:rFonts w:ascii="Times New Roman" w:eastAsia="Calibri" w:hAnsi="Times New Roman" w:cs="Times New Roman"/>
          <w:sz w:val="12"/>
          <w:szCs w:val="12"/>
        </w:rPr>
        <w:t>"_____" ____________ 20____ года    ___________</w:t>
      </w:r>
      <w:r>
        <w:rPr>
          <w:rFonts w:ascii="Times New Roman" w:eastAsia="Calibri" w:hAnsi="Times New Roman" w:cs="Times New Roman"/>
          <w:sz w:val="12"/>
          <w:szCs w:val="12"/>
        </w:rPr>
        <w:t>________________</w:t>
      </w:r>
      <w:r w:rsidRPr="00CC5F0D">
        <w:rPr>
          <w:rFonts w:ascii="Times New Roman" w:eastAsia="Calibri" w:hAnsi="Times New Roman" w:cs="Times New Roman"/>
          <w:sz w:val="12"/>
          <w:szCs w:val="12"/>
        </w:rPr>
        <w:t>___________________</w:t>
      </w:r>
    </w:p>
    <w:p w:rsidR="00CC5F0D" w:rsidRPr="00CC5F0D" w:rsidRDefault="00CC5F0D" w:rsidP="00CC5F0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C5F0D">
        <w:rPr>
          <w:rFonts w:ascii="Times New Roman" w:eastAsia="Calibri" w:hAnsi="Times New Roman" w:cs="Times New Roman"/>
          <w:sz w:val="12"/>
          <w:szCs w:val="12"/>
        </w:rPr>
        <w:t xml:space="preserve">  (Ф.И.О., подпись)</w:t>
      </w:r>
    </w:p>
    <w:p w:rsidR="00CC5F0D" w:rsidRPr="00CC5F0D" w:rsidRDefault="00CC5F0D" w:rsidP="00CC5F0D">
      <w:pPr>
        <w:tabs>
          <w:tab w:val="left" w:pos="284"/>
        </w:tabs>
        <w:spacing w:after="0" w:line="240" w:lineRule="auto"/>
        <w:jc w:val="both"/>
        <w:rPr>
          <w:rFonts w:ascii="Times New Roman" w:eastAsia="Calibri" w:hAnsi="Times New Roman" w:cs="Times New Roman"/>
          <w:sz w:val="12"/>
          <w:szCs w:val="12"/>
        </w:rPr>
      </w:pPr>
    </w:p>
    <w:p w:rsidR="00CC5F0D" w:rsidRPr="00BD5390" w:rsidRDefault="00CC5F0D" w:rsidP="00CC5F0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5</w:t>
      </w:r>
    </w:p>
    <w:p w:rsidR="00CC5F0D" w:rsidRPr="00BD5390" w:rsidRDefault="00CC5F0D" w:rsidP="00CC5F0D">
      <w:pPr>
        <w:tabs>
          <w:tab w:val="left" w:pos="284"/>
        </w:tabs>
        <w:spacing w:after="0" w:line="240" w:lineRule="auto"/>
        <w:jc w:val="right"/>
        <w:rPr>
          <w:rFonts w:ascii="Times New Roman" w:eastAsia="Calibri" w:hAnsi="Times New Roman" w:cs="Times New Roman"/>
          <w:i/>
          <w:sz w:val="12"/>
          <w:szCs w:val="12"/>
        </w:rPr>
      </w:pPr>
      <w:r w:rsidRPr="00BD5390">
        <w:rPr>
          <w:rFonts w:ascii="Times New Roman" w:eastAsia="Calibri" w:hAnsi="Times New Roman" w:cs="Times New Roman"/>
          <w:i/>
          <w:sz w:val="12"/>
          <w:szCs w:val="12"/>
        </w:rPr>
        <w:t>к Административному регламенту</w:t>
      </w:r>
    </w:p>
    <w:p w:rsidR="00CC5F0D" w:rsidRPr="00CC5F0D" w:rsidRDefault="00CC5F0D" w:rsidP="00CC5F0D">
      <w:pPr>
        <w:tabs>
          <w:tab w:val="left" w:pos="284"/>
        </w:tabs>
        <w:spacing w:after="0" w:line="240" w:lineRule="auto"/>
        <w:jc w:val="center"/>
        <w:rPr>
          <w:rFonts w:ascii="Times New Roman" w:eastAsia="Calibri" w:hAnsi="Times New Roman" w:cs="Times New Roman"/>
          <w:b/>
          <w:bCs/>
          <w:sz w:val="12"/>
          <w:szCs w:val="12"/>
        </w:rPr>
      </w:pPr>
      <w:r w:rsidRPr="00CC5F0D">
        <w:rPr>
          <w:rFonts w:ascii="Times New Roman" w:eastAsia="Calibri" w:hAnsi="Times New Roman" w:cs="Times New Roman"/>
          <w:b/>
          <w:bCs/>
          <w:sz w:val="12"/>
          <w:szCs w:val="12"/>
        </w:rPr>
        <w:t>Расписка о получении документов</w:t>
      </w:r>
    </w:p>
    <w:p w:rsidR="00CC5F0D" w:rsidRPr="00CC5F0D" w:rsidRDefault="00CC5F0D" w:rsidP="00CC5F0D">
      <w:pPr>
        <w:tabs>
          <w:tab w:val="left" w:pos="284"/>
        </w:tabs>
        <w:spacing w:after="0" w:line="240" w:lineRule="auto"/>
        <w:jc w:val="both"/>
        <w:rPr>
          <w:rFonts w:ascii="Times New Roman" w:eastAsia="Calibri" w:hAnsi="Times New Roman" w:cs="Times New Roman"/>
          <w:sz w:val="12"/>
          <w:szCs w:val="12"/>
        </w:rPr>
      </w:pPr>
      <w:r w:rsidRPr="00CC5F0D">
        <w:rPr>
          <w:rFonts w:ascii="Times New Roman" w:eastAsia="Calibri" w:hAnsi="Times New Roman" w:cs="Times New Roman"/>
          <w:sz w:val="12"/>
          <w:szCs w:val="12"/>
        </w:rPr>
        <w:t> </w:t>
      </w:r>
    </w:p>
    <w:p w:rsidR="00CC5F0D" w:rsidRPr="00CC5F0D" w:rsidRDefault="00CC5F0D" w:rsidP="00CC5F0D">
      <w:pPr>
        <w:tabs>
          <w:tab w:val="left" w:pos="284"/>
        </w:tabs>
        <w:spacing w:after="0" w:line="240" w:lineRule="auto"/>
        <w:jc w:val="both"/>
        <w:rPr>
          <w:rFonts w:ascii="Times New Roman" w:eastAsia="Calibri" w:hAnsi="Times New Roman" w:cs="Times New Roman"/>
          <w:sz w:val="12"/>
          <w:szCs w:val="12"/>
        </w:rPr>
      </w:pPr>
      <w:r w:rsidRPr="00CC5F0D">
        <w:rPr>
          <w:rFonts w:ascii="Times New Roman" w:eastAsia="Calibri" w:hAnsi="Times New Roman" w:cs="Times New Roman"/>
          <w:sz w:val="12"/>
          <w:szCs w:val="12"/>
        </w:rPr>
        <w:t>Выдана в подтверждении того, что  от гр. _________</w:t>
      </w:r>
      <w:r>
        <w:rPr>
          <w:rFonts w:ascii="Times New Roman" w:eastAsia="Calibri" w:hAnsi="Times New Roman" w:cs="Times New Roman"/>
          <w:sz w:val="12"/>
          <w:szCs w:val="12"/>
        </w:rPr>
        <w:t>________________________________________________________________</w:t>
      </w:r>
      <w:r w:rsidRPr="00CC5F0D">
        <w:rPr>
          <w:rFonts w:ascii="Times New Roman" w:eastAsia="Calibri" w:hAnsi="Times New Roman" w:cs="Times New Roman"/>
          <w:sz w:val="12"/>
          <w:szCs w:val="12"/>
        </w:rPr>
        <w:t>________________</w:t>
      </w:r>
    </w:p>
    <w:p w:rsidR="00CC5F0D" w:rsidRPr="00CC5F0D" w:rsidRDefault="00CC5F0D" w:rsidP="00CC5F0D">
      <w:pPr>
        <w:tabs>
          <w:tab w:val="left" w:pos="284"/>
        </w:tabs>
        <w:spacing w:after="0" w:line="240" w:lineRule="auto"/>
        <w:jc w:val="both"/>
        <w:rPr>
          <w:rFonts w:ascii="Times New Roman" w:eastAsia="Calibri" w:hAnsi="Times New Roman" w:cs="Times New Roman"/>
          <w:sz w:val="12"/>
          <w:szCs w:val="12"/>
        </w:rPr>
      </w:pPr>
      <w:r w:rsidRPr="00CC5F0D">
        <w:rPr>
          <w:rFonts w:ascii="Times New Roman" w:eastAsia="Calibri" w:hAnsi="Times New Roman" w:cs="Times New Roman"/>
          <w:sz w:val="12"/>
          <w:szCs w:val="12"/>
        </w:rPr>
        <w:t>____________________,___ _____ _____ года рождения, паспорт серии ____ № _________, постоянно зарегистрирован по адресу: __________________</w:t>
      </w:r>
      <w:r>
        <w:rPr>
          <w:rFonts w:ascii="Times New Roman" w:eastAsia="Calibri" w:hAnsi="Times New Roman" w:cs="Times New Roman"/>
          <w:sz w:val="12"/>
          <w:szCs w:val="12"/>
        </w:rPr>
        <w:t>_________________________________________________________________________________________________________</w:t>
      </w:r>
      <w:r w:rsidRPr="00CC5F0D">
        <w:rPr>
          <w:rFonts w:ascii="Times New Roman" w:eastAsia="Calibri" w:hAnsi="Times New Roman" w:cs="Times New Roman"/>
          <w:sz w:val="12"/>
          <w:szCs w:val="12"/>
        </w:rPr>
        <w:t>__</w:t>
      </w:r>
    </w:p>
    <w:p w:rsidR="00CC5F0D" w:rsidRPr="00CC5F0D" w:rsidRDefault="00CC5F0D" w:rsidP="00CC5F0D">
      <w:pPr>
        <w:tabs>
          <w:tab w:val="left" w:pos="284"/>
        </w:tabs>
        <w:spacing w:after="0" w:line="240" w:lineRule="auto"/>
        <w:jc w:val="both"/>
        <w:rPr>
          <w:rFonts w:ascii="Times New Roman" w:eastAsia="Calibri" w:hAnsi="Times New Roman" w:cs="Times New Roman"/>
          <w:sz w:val="12"/>
          <w:szCs w:val="12"/>
        </w:rPr>
      </w:pPr>
      <w:r w:rsidRPr="00CC5F0D">
        <w:rPr>
          <w:rFonts w:ascii="Times New Roman" w:eastAsia="Calibri" w:hAnsi="Times New Roman" w:cs="Times New Roman"/>
          <w:sz w:val="12"/>
          <w:szCs w:val="12"/>
        </w:rPr>
        <w:t>____________________________, получены следующие документы:</w:t>
      </w:r>
    </w:p>
    <w:p w:rsidR="00CC5F0D" w:rsidRPr="00CC5F0D" w:rsidRDefault="00CC5F0D" w:rsidP="00CC5F0D">
      <w:pPr>
        <w:tabs>
          <w:tab w:val="left" w:pos="284"/>
        </w:tabs>
        <w:spacing w:after="0" w:line="240" w:lineRule="auto"/>
        <w:jc w:val="both"/>
        <w:rPr>
          <w:rFonts w:ascii="Times New Roman" w:eastAsia="Calibri" w:hAnsi="Times New Roman" w:cs="Times New Roman"/>
          <w:sz w:val="12"/>
          <w:szCs w:val="12"/>
        </w:rPr>
      </w:pPr>
      <w:r w:rsidRPr="00CC5F0D">
        <w:rPr>
          <w:rFonts w:ascii="Times New Roman" w:eastAsia="Calibri" w:hAnsi="Times New Roman" w:cs="Times New Roman"/>
          <w:sz w:val="12"/>
          <w:szCs w:val="12"/>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2641"/>
        <w:gridCol w:w="1530"/>
        <w:gridCol w:w="1631"/>
        <w:gridCol w:w="1257"/>
      </w:tblGrid>
      <w:tr w:rsidR="00CC5F0D" w:rsidRPr="00CC5F0D" w:rsidTr="00CC5F0D">
        <w:tc>
          <w:tcPr>
            <w:tcW w:w="454" w:type="dxa"/>
          </w:tcPr>
          <w:p w:rsidR="00CC5F0D" w:rsidRPr="00CC5F0D" w:rsidRDefault="00CC5F0D" w:rsidP="00CC5F0D">
            <w:pPr>
              <w:tabs>
                <w:tab w:val="left" w:pos="284"/>
              </w:tabs>
              <w:spacing w:after="0" w:line="240" w:lineRule="auto"/>
              <w:rPr>
                <w:rFonts w:ascii="Times New Roman" w:eastAsia="Calibri" w:hAnsi="Times New Roman" w:cs="Times New Roman"/>
                <w:sz w:val="12"/>
                <w:szCs w:val="12"/>
              </w:rPr>
            </w:pPr>
            <w:r w:rsidRPr="00CC5F0D">
              <w:rPr>
                <w:rFonts w:ascii="Times New Roman" w:eastAsia="Calibri" w:hAnsi="Times New Roman" w:cs="Times New Roman"/>
                <w:sz w:val="12"/>
                <w:szCs w:val="12"/>
              </w:rPr>
              <w:t xml:space="preserve">№ </w:t>
            </w:r>
            <w:r w:rsidRPr="00CC5F0D">
              <w:rPr>
                <w:rFonts w:ascii="Times New Roman" w:eastAsia="Calibri" w:hAnsi="Times New Roman" w:cs="Times New Roman"/>
                <w:sz w:val="12"/>
                <w:szCs w:val="12"/>
              </w:rPr>
              <w:br/>
              <w:t>п/п</w:t>
            </w:r>
          </w:p>
        </w:tc>
        <w:tc>
          <w:tcPr>
            <w:tcW w:w="2641" w:type="dxa"/>
          </w:tcPr>
          <w:p w:rsidR="00CC5F0D" w:rsidRPr="00CC5F0D" w:rsidRDefault="00CC5F0D" w:rsidP="00CC5F0D">
            <w:pPr>
              <w:tabs>
                <w:tab w:val="left" w:pos="284"/>
              </w:tabs>
              <w:spacing w:after="0" w:line="240" w:lineRule="auto"/>
              <w:rPr>
                <w:rFonts w:ascii="Times New Roman" w:eastAsia="Calibri" w:hAnsi="Times New Roman" w:cs="Times New Roman"/>
                <w:sz w:val="12"/>
                <w:szCs w:val="12"/>
              </w:rPr>
            </w:pPr>
            <w:r w:rsidRPr="00CC5F0D">
              <w:rPr>
                <w:rFonts w:ascii="Times New Roman" w:eastAsia="Calibri" w:hAnsi="Times New Roman" w:cs="Times New Roman"/>
                <w:sz w:val="12"/>
                <w:szCs w:val="12"/>
              </w:rPr>
              <w:t>Наименование документа</w:t>
            </w:r>
          </w:p>
        </w:tc>
        <w:tc>
          <w:tcPr>
            <w:tcW w:w="1530" w:type="dxa"/>
          </w:tcPr>
          <w:p w:rsidR="00CC5F0D" w:rsidRPr="00CC5F0D" w:rsidRDefault="00CC5F0D" w:rsidP="00CC5F0D">
            <w:pPr>
              <w:tabs>
                <w:tab w:val="left" w:pos="284"/>
              </w:tabs>
              <w:spacing w:after="0" w:line="240" w:lineRule="auto"/>
              <w:rPr>
                <w:rFonts w:ascii="Times New Roman" w:eastAsia="Calibri" w:hAnsi="Times New Roman" w:cs="Times New Roman"/>
                <w:sz w:val="12"/>
                <w:szCs w:val="12"/>
              </w:rPr>
            </w:pPr>
            <w:r w:rsidRPr="00CC5F0D">
              <w:rPr>
                <w:rFonts w:ascii="Times New Roman" w:eastAsia="Calibri" w:hAnsi="Times New Roman" w:cs="Times New Roman"/>
                <w:sz w:val="12"/>
                <w:szCs w:val="12"/>
              </w:rPr>
              <w:t xml:space="preserve">Вид документа      </w:t>
            </w:r>
            <w:r w:rsidRPr="00CC5F0D">
              <w:rPr>
                <w:rFonts w:ascii="Times New Roman" w:eastAsia="Calibri" w:hAnsi="Times New Roman" w:cs="Times New Roman"/>
                <w:sz w:val="12"/>
                <w:szCs w:val="12"/>
              </w:rPr>
              <w:br/>
              <w:t xml:space="preserve">(оригинал,   </w:t>
            </w:r>
            <w:r w:rsidRPr="00CC5F0D">
              <w:rPr>
                <w:rFonts w:ascii="Times New Roman" w:eastAsia="Calibri" w:hAnsi="Times New Roman" w:cs="Times New Roman"/>
                <w:sz w:val="12"/>
                <w:szCs w:val="12"/>
              </w:rPr>
              <w:br/>
              <w:t>нотариальная)</w:t>
            </w:r>
            <w:r w:rsidRPr="00CC5F0D">
              <w:rPr>
                <w:rFonts w:ascii="Times New Roman" w:eastAsia="Calibri" w:hAnsi="Times New Roman" w:cs="Times New Roman"/>
                <w:sz w:val="12"/>
                <w:szCs w:val="12"/>
              </w:rPr>
              <w:br/>
              <w:t>копия,</w:t>
            </w:r>
          </w:p>
          <w:p w:rsidR="00CC5F0D" w:rsidRPr="00CC5F0D" w:rsidRDefault="00CC5F0D" w:rsidP="00CC5F0D">
            <w:pPr>
              <w:tabs>
                <w:tab w:val="left" w:pos="284"/>
              </w:tabs>
              <w:spacing w:after="0" w:line="240" w:lineRule="auto"/>
              <w:rPr>
                <w:rFonts w:ascii="Times New Roman" w:eastAsia="Calibri" w:hAnsi="Times New Roman" w:cs="Times New Roman"/>
                <w:sz w:val="12"/>
                <w:szCs w:val="12"/>
              </w:rPr>
            </w:pPr>
            <w:r w:rsidRPr="00CC5F0D">
              <w:rPr>
                <w:rFonts w:ascii="Times New Roman" w:eastAsia="Calibri" w:hAnsi="Times New Roman" w:cs="Times New Roman"/>
                <w:sz w:val="12"/>
                <w:szCs w:val="12"/>
              </w:rPr>
              <w:t>ксерокопия</w:t>
            </w:r>
          </w:p>
        </w:tc>
        <w:tc>
          <w:tcPr>
            <w:tcW w:w="1631" w:type="dxa"/>
          </w:tcPr>
          <w:p w:rsidR="00CC5F0D" w:rsidRPr="00CC5F0D" w:rsidRDefault="00CC5F0D" w:rsidP="00CC5F0D">
            <w:pPr>
              <w:tabs>
                <w:tab w:val="left" w:pos="284"/>
              </w:tabs>
              <w:spacing w:after="0" w:line="240" w:lineRule="auto"/>
              <w:rPr>
                <w:rFonts w:ascii="Times New Roman" w:eastAsia="Calibri" w:hAnsi="Times New Roman" w:cs="Times New Roman"/>
                <w:sz w:val="12"/>
                <w:szCs w:val="12"/>
              </w:rPr>
            </w:pPr>
            <w:r w:rsidRPr="00CC5F0D">
              <w:rPr>
                <w:rFonts w:ascii="Times New Roman" w:eastAsia="Calibri" w:hAnsi="Times New Roman" w:cs="Times New Roman"/>
                <w:sz w:val="12"/>
                <w:szCs w:val="12"/>
              </w:rPr>
              <w:t xml:space="preserve">Реквизиты     </w:t>
            </w:r>
            <w:r w:rsidRPr="00CC5F0D">
              <w:rPr>
                <w:rFonts w:ascii="Times New Roman" w:eastAsia="Calibri" w:hAnsi="Times New Roman" w:cs="Times New Roman"/>
                <w:sz w:val="12"/>
                <w:szCs w:val="12"/>
              </w:rPr>
              <w:br/>
              <w:t xml:space="preserve">документа     </w:t>
            </w:r>
            <w:r w:rsidRPr="00CC5F0D">
              <w:rPr>
                <w:rFonts w:ascii="Times New Roman" w:eastAsia="Calibri" w:hAnsi="Times New Roman" w:cs="Times New Roman"/>
                <w:sz w:val="12"/>
                <w:szCs w:val="12"/>
              </w:rPr>
              <w:br/>
              <w:t>(дата выдачи, №, кем выдан, иное)   </w:t>
            </w:r>
          </w:p>
        </w:tc>
        <w:tc>
          <w:tcPr>
            <w:tcW w:w="1257" w:type="dxa"/>
          </w:tcPr>
          <w:p w:rsidR="00CC5F0D" w:rsidRPr="00CC5F0D" w:rsidRDefault="00CC5F0D" w:rsidP="00CC5F0D">
            <w:pPr>
              <w:tabs>
                <w:tab w:val="left" w:pos="284"/>
              </w:tabs>
              <w:spacing w:after="0" w:line="240" w:lineRule="auto"/>
              <w:rPr>
                <w:rFonts w:ascii="Times New Roman" w:eastAsia="Calibri" w:hAnsi="Times New Roman" w:cs="Times New Roman"/>
                <w:sz w:val="12"/>
                <w:szCs w:val="12"/>
              </w:rPr>
            </w:pPr>
            <w:r w:rsidRPr="00CC5F0D">
              <w:rPr>
                <w:rFonts w:ascii="Times New Roman" w:eastAsia="Calibri" w:hAnsi="Times New Roman" w:cs="Times New Roman"/>
                <w:sz w:val="12"/>
                <w:szCs w:val="12"/>
              </w:rPr>
              <w:t>Количество</w:t>
            </w:r>
            <w:r w:rsidRPr="00CC5F0D">
              <w:rPr>
                <w:rFonts w:ascii="Times New Roman" w:eastAsia="Calibri" w:hAnsi="Times New Roman" w:cs="Times New Roman"/>
                <w:sz w:val="12"/>
                <w:szCs w:val="12"/>
              </w:rPr>
              <w:br/>
              <w:t>листов      </w:t>
            </w:r>
          </w:p>
        </w:tc>
      </w:tr>
      <w:tr w:rsidR="00CC5F0D" w:rsidRPr="00CC5F0D" w:rsidTr="00CC5F0D">
        <w:tc>
          <w:tcPr>
            <w:tcW w:w="454" w:type="dxa"/>
          </w:tcPr>
          <w:p w:rsidR="00CC5F0D" w:rsidRPr="00CC5F0D" w:rsidRDefault="00CC5F0D" w:rsidP="00CC5F0D">
            <w:pPr>
              <w:tabs>
                <w:tab w:val="left" w:pos="284"/>
              </w:tabs>
              <w:spacing w:after="0" w:line="240" w:lineRule="auto"/>
              <w:rPr>
                <w:rFonts w:ascii="Times New Roman" w:eastAsia="Calibri" w:hAnsi="Times New Roman" w:cs="Times New Roman"/>
                <w:sz w:val="12"/>
                <w:szCs w:val="12"/>
              </w:rPr>
            </w:pPr>
          </w:p>
        </w:tc>
        <w:tc>
          <w:tcPr>
            <w:tcW w:w="2641" w:type="dxa"/>
          </w:tcPr>
          <w:p w:rsidR="00CC5F0D" w:rsidRPr="00CC5F0D" w:rsidRDefault="00CC5F0D" w:rsidP="00CC5F0D">
            <w:pPr>
              <w:tabs>
                <w:tab w:val="left" w:pos="284"/>
              </w:tabs>
              <w:spacing w:after="0" w:line="240" w:lineRule="auto"/>
              <w:rPr>
                <w:rFonts w:ascii="Times New Roman" w:eastAsia="Calibri" w:hAnsi="Times New Roman" w:cs="Times New Roman"/>
                <w:sz w:val="12"/>
                <w:szCs w:val="12"/>
              </w:rPr>
            </w:pPr>
          </w:p>
        </w:tc>
        <w:tc>
          <w:tcPr>
            <w:tcW w:w="1530" w:type="dxa"/>
          </w:tcPr>
          <w:p w:rsidR="00CC5F0D" w:rsidRPr="00CC5F0D" w:rsidRDefault="00CC5F0D" w:rsidP="00CC5F0D">
            <w:pPr>
              <w:tabs>
                <w:tab w:val="left" w:pos="284"/>
              </w:tabs>
              <w:spacing w:after="0" w:line="240" w:lineRule="auto"/>
              <w:rPr>
                <w:rFonts w:ascii="Times New Roman" w:eastAsia="Calibri" w:hAnsi="Times New Roman" w:cs="Times New Roman"/>
                <w:sz w:val="12"/>
                <w:szCs w:val="12"/>
              </w:rPr>
            </w:pPr>
          </w:p>
        </w:tc>
        <w:tc>
          <w:tcPr>
            <w:tcW w:w="1631" w:type="dxa"/>
          </w:tcPr>
          <w:p w:rsidR="00CC5F0D" w:rsidRPr="00CC5F0D" w:rsidRDefault="00CC5F0D" w:rsidP="00CC5F0D">
            <w:pPr>
              <w:tabs>
                <w:tab w:val="left" w:pos="284"/>
              </w:tabs>
              <w:spacing w:after="0" w:line="240" w:lineRule="auto"/>
              <w:rPr>
                <w:rFonts w:ascii="Times New Roman" w:eastAsia="Calibri" w:hAnsi="Times New Roman" w:cs="Times New Roman"/>
                <w:sz w:val="12"/>
                <w:szCs w:val="12"/>
              </w:rPr>
            </w:pPr>
          </w:p>
        </w:tc>
        <w:tc>
          <w:tcPr>
            <w:tcW w:w="1257" w:type="dxa"/>
          </w:tcPr>
          <w:p w:rsidR="00CC5F0D" w:rsidRPr="00CC5F0D" w:rsidRDefault="00CC5F0D" w:rsidP="00CC5F0D">
            <w:pPr>
              <w:tabs>
                <w:tab w:val="left" w:pos="284"/>
              </w:tabs>
              <w:spacing w:after="0" w:line="240" w:lineRule="auto"/>
              <w:rPr>
                <w:rFonts w:ascii="Times New Roman" w:eastAsia="Calibri" w:hAnsi="Times New Roman" w:cs="Times New Roman"/>
                <w:sz w:val="12"/>
                <w:szCs w:val="12"/>
              </w:rPr>
            </w:pPr>
          </w:p>
        </w:tc>
      </w:tr>
      <w:tr w:rsidR="00CC5F0D" w:rsidRPr="00CC5F0D" w:rsidTr="00CC5F0D">
        <w:tc>
          <w:tcPr>
            <w:tcW w:w="454" w:type="dxa"/>
          </w:tcPr>
          <w:p w:rsidR="00CC5F0D" w:rsidRPr="00CC5F0D" w:rsidRDefault="00CC5F0D" w:rsidP="00CC5F0D">
            <w:pPr>
              <w:tabs>
                <w:tab w:val="left" w:pos="284"/>
              </w:tabs>
              <w:spacing w:after="0" w:line="240" w:lineRule="auto"/>
              <w:rPr>
                <w:rFonts w:ascii="Times New Roman" w:eastAsia="Calibri" w:hAnsi="Times New Roman" w:cs="Times New Roman"/>
                <w:sz w:val="12"/>
                <w:szCs w:val="12"/>
              </w:rPr>
            </w:pPr>
          </w:p>
        </w:tc>
        <w:tc>
          <w:tcPr>
            <w:tcW w:w="2641" w:type="dxa"/>
          </w:tcPr>
          <w:p w:rsidR="00CC5F0D" w:rsidRPr="00CC5F0D" w:rsidRDefault="00CC5F0D" w:rsidP="00CC5F0D">
            <w:pPr>
              <w:tabs>
                <w:tab w:val="left" w:pos="284"/>
              </w:tabs>
              <w:spacing w:after="0" w:line="240" w:lineRule="auto"/>
              <w:rPr>
                <w:rFonts w:ascii="Times New Roman" w:eastAsia="Calibri" w:hAnsi="Times New Roman" w:cs="Times New Roman"/>
                <w:sz w:val="12"/>
                <w:szCs w:val="12"/>
              </w:rPr>
            </w:pPr>
          </w:p>
        </w:tc>
        <w:tc>
          <w:tcPr>
            <w:tcW w:w="1530" w:type="dxa"/>
          </w:tcPr>
          <w:p w:rsidR="00CC5F0D" w:rsidRPr="00CC5F0D" w:rsidRDefault="00CC5F0D" w:rsidP="00CC5F0D">
            <w:pPr>
              <w:tabs>
                <w:tab w:val="left" w:pos="284"/>
              </w:tabs>
              <w:spacing w:after="0" w:line="240" w:lineRule="auto"/>
              <w:rPr>
                <w:rFonts w:ascii="Times New Roman" w:eastAsia="Calibri" w:hAnsi="Times New Roman" w:cs="Times New Roman"/>
                <w:sz w:val="12"/>
                <w:szCs w:val="12"/>
              </w:rPr>
            </w:pPr>
          </w:p>
        </w:tc>
        <w:tc>
          <w:tcPr>
            <w:tcW w:w="1631" w:type="dxa"/>
          </w:tcPr>
          <w:p w:rsidR="00CC5F0D" w:rsidRPr="00CC5F0D" w:rsidRDefault="00CC5F0D" w:rsidP="00CC5F0D">
            <w:pPr>
              <w:tabs>
                <w:tab w:val="left" w:pos="284"/>
              </w:tabs>
              <w:spacing w:after="0" w:line="240" w:lineRule="auto"/>
              <w:rPr>
                <w:rFonts w:ascii="Times New Roman" w:eastAsia="Calibri" w:hAnsi="Times New Roman" w:cs="Times New Roman"/>
                <w:sz w:val="12"/>
                <w:szCs w:val="12"/>
              </w:rPr>
            </w:pPr>
          </w:p>
        </w:tc>
        <w:tc>
          <w:tcPr>
            <w:tcW w:w="1257" w:type="dxa"/>
          </w:tcPr>
          <w:p w:rsidR="00CC5F0D" w:rsidRPr="00CC5F0D" w:rsidRDefault="00CC5F0D" w:rsidP="00CC5F0D">
            <w:pPr>
              <w:tabs>
                <w:tab w:val="left" w:pos="284"/>
              </w:tabs>
              <w:spacing w:after="0" w:line="240" w:lineRule="auto"/>
              <w:rPr>
                <w:rFonts w:ascii="Times New Roman" w:eastAsia="Calibri" w:hAnsi="Times New Roman" w:cs="Times New Roman"/>
                <w:sz w:val="12"/>
                <w:szCs w:val="12"/>
              </w:rPr>
            </w:pPr>
          </w:p>
        </w:tc>
      </w:tr>
      <w:tr w:rsidR="00CC5F0D" w:rsidRPr="00CC5F0D" w:rsidTr="00CC5F0D">
        <w:tc>
          <w:tcPr>
            <w:tcW w:w="454" w:type="dxa"/>
          </w:tcPr>
          <w:p w:rsidR="00CC5F0D" w:rsidRPr="00CC5F0D" w:rsidRDefault="00CC5F0D" w:rsidP="00CC5F0D">
            <w:pPr>
              <w:tabs>
                <w:tab w:val="left" w:pos="284"/>
              </w:tabs>
              <w:spacing w:after="0" w:line="240" w:lineRule="auto"/>
              <w:rPr>
                <w:rFonts w:ascii="Times New Roman" w:eastAsia="Calibri" w:hAnsi="Times New Roman" w:cs="Times New Roman"/>
                <w:sz w:val="12"/>
                <w:szCs w:val="12"/>
              </w:rPr>
            </w:pPr>
          </w:p>
        </w:tc>
        <w:tc>
          <w:tcPr>
            <w:tcW w:w="2641" w:type="dxa"/>
          </w:tcPr>
          <w:p w:rsidR="00CC5F0D" w:rsidRPr="00CC5F0D" w:rsidRDefault="00CC5F0D" w:rsidP="00CC5F0D">
            <w:pPr>
              <w:tabs>
                <w:tab w:val="left" w:pos="284"/>
              </w:tabs>
              <w:spacing w:after="0" w:line="240" w:lineRule="auto"/>
              <w:rPr>
                <w:rFonts w:ascii="Times New Roman" w:eastAsia="Calibri" w:hAnsi="Times New Roman" w:cs="Times New Roman"/>
                <w:sz w:val="12"/>
                <w:szCs w:val="12"/>
              </w:rPr>
            </w:pPr>
          </w:p>
        </w:tc>
        <w:tc>
          <w:tcPr>
            <w:tcW w:w="1530" w:type="dxa"/>
          </w:tcPr>
          <w:p w:rsidR="00CC5F0D" w:rsidRPr="00CC5F0D" w:rsidRDefault="00CC5F0D" w:rsidP="00CC5F0D">
            <w:pPr>
              <w:tabs>
                <w:tab w:val="left" w:pos="284"/>
              </w:tabs>
              <w:spacing w:after="0" w:line="240" w:lineRule="auto"/>
              <w:rPr>
                <w:rFonts w:ascii="Times New Roman" w:eastAsia="Calibri" w:hAnsi="Times New Roman" w:cs="Times New Roman"/>
                <w:sz w:val="12"/>
                <w:szCs w:val="12"/>
              </w:rPr>
            </w:pPr>
          </w:p>
        </w:tc>
        <w:tc>
          <w:tcPr>
            <w:tcW w:w="1631" w:type="dxa"/>
          </w:tcPr>
          <w:p w:rsidR="00CC5F0D" w:rsidRPr="00CC5F0D" w:rsidRDefault="00CC5F0D" w:rsidP="00CC5F0D">
            <w:pPr>
              <w:tabs>
                <w:tab w:val="left" w:pos="284"/>
              </w:tabs>
              <w:spacing w:after="0" w:line="240" w:lineRule="auto"/>
              <w:rPr>
                <w:rFonts w:ascii="Times New Roman" w:eastAsia="Calibri" w:hAnsi="Times New Roman" w:cs="Times New Roman"/>
                <w:sz w:val="12"/>
                <w:szCs w:val="12"/>
              </w:rPr>
            </w:pPr>
          </w:p>
        </w:tc>
        <w:tc>
          <w:tcPr>
            <w:tcW w:w="1257" w:type="dxa"/>
          </w:tcPr>
          <w:p w:rsidR="00CC5F0D" w:rsidRPr="00CC5F0D" w:rsidRDefault="00CC5F0D" w:rsidP="00CC5F0D">
            <w:pPr>
              <w:tabs>
                <w:tab w:val="left" w:pos="284"/>
              </w:tabs>
              <w:spacing w:after="0" w:line="240" w:lineRule="auto"/>
              <w:rPr>
                <w:rFonts w:ascii="Times New Roman" w:eastAsia="Calibri" w:hAnsi="Times New Roman" w:cs="Times New Roman"/>
                <w:sz w:val="12"/>
                <w:szCs w:val="12"/>
              </w:rPr>
            </w:pPr>
          </w:p>
        </w:tc>
      </w:tr>
      <w:tr w:rsidR="00CC5F0D" w:rsidRPr="00CC5F0D" w:rsidTr="00CC5F0D">
        <w:tc>
          <w:tcPr>
            <w:tcW w:w="454" w:type="dxa"/>
          </w:tcPr>
          <w:p w:rsidR="00CC5F0D" w:rsidRPr="00CC5F0D" w:rsidRDefault="00CC5F0D" w:rsidP="00CC5F0D">
            <w:pPr>
              <w:tabs>
                <w:tab w:val="left" w:pos="284"/>
              </w:tabs>
              <w:spacing w:after="0" w:line="240" w:lineRule="auto"/>
              <w:rPr>
                <w:rFonts w:ascii="Times New Roman" w:eastAsia="Calibri" w:hAnsi="Times New Roman" w:cs="Times New Roman"/>
                <w:sz w:val="12"/>
                <w:szCs w:val="12"/>
              </w:rPr>
            </w:pPr>
          </w:p>
        </w:tc>
        <w:tc>
          <w:tcPr>
            <w:tcW w:w="2641" w:type="dxa"/>
          </w:tcPr>
          <w:p w:rsidR="00CC5F0D" w:rsidRPr="00CC5F0D" w:rsidRDefault="00CC5F0D" w:rsidP="00CC5F0D">
            <w:pPr>
              <w:tabs>
                <w:tab w:val="left" w:pos="284"/>
              </w:tabs>
              <w:spacing w:after="0" w:line="240" w:lineRule="auto"/>
              <w:rPr>
                <w:rFonts w:ascii="Times New Roman" w:eastAsia="Calibri" w:hAnsi="Times New Roman" w:cs="Times New Roman"/>
                <w:sz w:val="12"/>
                <w:szCs w:val="12"/>
              </w:rPr>
            </w:pPr>
          </w:p>
        </w:tc>
        <w:tc>
          <w:tcPr>
            <w:tcW w:w="1530" w:type="dxa"/>
          </w:tcPr>
          <w:p w:rsidR="00CC5F0D" w:rsidRPr="00CC5F0D" w:rsidRDefault="00CC5F0D" w:rsidP="00CC5F0D">
            <w:pPr>
              <w:tabs>
                <w:tab w:val="left" w:pos="284"/>
              </w:tabs>
              <w:spacing w:after="0" w:line="240" w:lineRule="auto"/>
              <w:rPr>
                <w:rFonts w:ascii="Times New Roman" w:eastAsia="Calibri" w:hAnsi="Times New Roman" w:cs="Times New Roman"/>
                <w:sz w:val="12"/>
                <w:szCs w:val="12"/>
              </w:rPr>
            </w:pPr>
          </w:p>
        </w:tc>
        <w:tc>
          <w:tcPr>
            <w:tcW w:w="1631" w:type="dxa"/>
          </w:tcPr>
          <w:p w:rsidR="00CC5F0D" w:rsidRPr="00CC5F0D" w:rsidRDefault="00CC5F0D" w:rsidP="00CC5F0D">
            <w:pPr>
              <w:tabs>
                <w:tab w:val="left" w:pos="284"/>
              </w:tabs>
              <w:spacing w:after="0" w:line="240" w:lineRule="auto"/>
              <w:rPr>
                <w:rFonts w:ascii="Times New Roman" w:eastAsia="Calibri" w:hAnsi="Times New Roman" w:cs="Times New Roman"/>
                <w:sz w:val="12"/>
                <w:szCs w:val="12"/>
              </w:rPr>
            </w:pPr>
          </w:p>
        </w:tc>
        <w:tc>
          <w:tcPr>
            <w:tcW w:w="1257" w:type="dxa"/>
          </w:tcPr>
          <w:p w:rsidR="00CC5F0D" w:rsidRPr="00CC5F0D" w:rsidRDefault="00CC5F0D" w:rsidP="00CC5F0D">
            <w:pPr>
              <w:tabs>
                <w:tab w:val="left" w:pos="284"/>
              </w:tabs>
              <w:spacing w:after="0" w:line="240" w:lineRule="auto"/>
              <w:rPr>
                <w:rFonts w:ascii="Times New Roman" w:eastAsia="Calibri" w:hAnsi="Times New Roman" w:cs="Times New Roman"/>
                <w:sz w:val="12"/>
                <w:szCs w:val="12"/>
              </w:rPr>
            </w:pPr>
          </w:p>
        </w:tc>
      </w:tr>
      <w:tr w:rsidR="00CC5F0D" w:rsidRPr="00CC5F0D" w:rsidTr="00CC5F0D">
        <w:tc>
          <w:tcPr>
            <w:tcW w:w="454" w:type="dxa"/>
          </w:tcPr>
          <w:p w:rsidR="00CC5F0D" w:rsidRPr="00CC5F0D" w:rsidRDefault="00CC5F0D" w:rsidP="00CC5F0D">
            <w:pPr>
              <w:tabs>
                <w:tab w:val="left" w:pos="284"/>
              </w:tabs>
              <w:spacing w:after="0" w:line="240" w:lineRule="auto"/>
              <w:rPr>
                <w:rFonts w:ascii="Times New Roman" w:eastAsia="Calibri" w:hAnsi="Times New Roman" w:cs="Times New Roman"/>
                <w:sz w:val="12"/>
                <w:szCs w:val="12"/>
              </w:rPr>
            </w:pPr>
          </w:p>
        </w:tc>
        <w:tc>
          <w:tcPr>
            <w:tcW w:w="2641" w:type="dxa"/>
          </w:tcPr>
          <w:p w:rsidR="00CC5F0D" w:rsidRPr="00CC5F0D" w:rsidRDefault="00CC5F0D" w:rsidP="00CC5F0D">
            <w:pPr>
              <w:tabs>
                <w:tab w:val="left" w:pos="284"/>
              </w:tabs>
              <w:spacing w:after="0" w:line="240" w:lineRule="auto"/>
              <w:rPr>
                <w:rFonts w:ascii="Times New Roman" w:eastAsia="Calibri" w:hAnsi="Times New Roman" w:cs="Times New Roman"/>
                <w:sz w:val="12"/>
                <w:szCs w:val="12"/>
              </w:rPr>
            </w:pPr>
          </w:p>
        </w:tc>
        <w:tc>
          <w:tcPr>
            <w:tcW w:w="1530" w:type="dxa"/>
          </w:tcPr>
          <w:p w:rsidR="00CC5F0D" w:rsidRPr="00CC5F0D" w:rsidRDefault="00CC5F0D" w:rsidP="00CC5F0D">
            <w:pPr>
              <w:tabs>
                <w:tab w:val="left" w:pos="284"/>
              </w:tabs>
              <w:spacing w:after="0" w:line="240" w:lineRule="auto"/>
              <w:rPr>
                <w:rFonts w:ascii="Times New Roman" w:eastAsia="Calibri" w:hAnsi="Times New Roman" w:cs="Times New Roman"/>
                <w:sz w:val="12"/>
                <w:szCs w:val="12"/>
              </w:rPr>
            </w:pPr>
          </w:p>
        </w:tc>
        <w:tc>
          <w:tcPr>
            <w:tcW w:w="1631" w:type="dxa"/>
          </w:tcPr>
          <w:p w:rsidR="00CC5F0D" w:rsidRPr="00CC5F0D" w:rsidRDefault="00CC5F0D" w:rsidP="00CC5F0D">
            <w:pPr>
              <w:tabs>
                <w:tab w:val="left" w:pos="284"/>
              </w:tabs>
              <w:spacing w:after="0" w:line="240" w:lineRule="auto"/>
              <w:rPr>
                <w:rFonts w:ascii="Times New Roman" w:eastAsia="Calibri" w:hAnsi="Times New Roman" w:cs="Times New Roman"/>
                <w:sz w:val="12"/>
                <w:szCs w:val="12"/>
              </w:rPr>
            </w:pPr>
          </w:p>
        </w:tc>
        <w:tc>
          <w:tcPr>
            <w:tcW w:w="1257" w:type="dxa"/>
          </w:tcPr>
          <w:p w:rsidR="00CC5F0D" w:rsidRPr="00CC5F0D" w:rsidRDefault="00CC5F0D" w:rsidP="00CC5F0D">
            <w:pPr>
              <w:tabs>
                <w:tab w:val="left" w:pos="284"/>
              </w:tabs>
              <w:spacing w:after="0" w:line="240" w:lineRule="auto"/>
              <w:rPr>
                <w:rFonts w:ascii="Times New Roman" w:eastAsia="Calibri" w:hAnsi="Times New Roman" w:cs="Times New Roman"/>
                <w:sz w:val="12"/>
                <w:szCs w:val="12"/>
              </w:rPr>
            </w:pPr>
          </w:p>
        </w:tc>
      </w:tr>
      <w:tr w:rsidR="00CC5F0D" w:rsidRPr="00CC5F0D" w:rsidTr="00CC5F0D">
        <w:tc>
          <w:tcPr>
            <w:tcW w:w="454" w:type="dxa"/>
          </w:tcPr>
          <w:p w:rsidR="00CC5F0D" w:rsidRPr="00CC5F0D" w:rsidRDefault="00CC5F0D" w:rsidP="00CC5F0D">
            <w:pPr>
              <w:tabs>
                <w:tab w:val="left" w:pos="284"/>
              </w:tabs>
              <w:spacing w:after="0" w:line="240" w:lineRule="auto"/>
              <w:rPr>
                <w:rFonts w:ascii="Times New Roman" w:eastAsia="Calibri" w:hAnsi="Times New Roman" w:cs="Times New Roman"/>
                <w:sz w:val="12"/>
                <w:szCs w:val="12"/>
              </w:rPr>
            </w:pPr>
          </w:p>
        </w:tc>
        <w:tc>
          <w:tcPr>
            <w:tcW w:w="2641" w:type="dxa"/>
          </w:tcPr>
          <w:p w:rsidR="00CC5F0D" w:rsidRPr="00CC5F0D" w:rsidRDefault="00CC5F0D" w:rsidP="00CC5F0D">
            <w:pPr>
              <w:tabs>
                <w:tab w:val="left" w:pos="284"/>
              </w:tabs>
              <w:spacing w:after="0" w:line="240" w:lineRule="auto"/>
              <w:rPr>
                <w:rFonts w:ascii="Times New Roman" w:eastAsia="Calibri" w:hAnsi="Times New Roman" w:cs="Times New Roman"/>
                <w:sz w:val="12"/>
                <w:szCs w:val="12"/>
              </w:rPr>
            </w:pPr>
          </w:p>
        </w:tc>
        <w:tc>
          <w:tcPr>
            <w:tcW w:w="1530" w:type="dxa"/>
          </w:tcPr>
          <w:p w:rsidR="00CC5F0D" w:rsidRPr="00CC5F0D" w:rsidRDefault="00CC5F0D" w:rsidP="00CC5F0D">
            <w:pPr>
              <w:tabs>
                <w:tab w:val="left" w:pos="284"/>
              </w:tabs>
              <w:spacing w:after="0" w:line="240" w:lineRule="auto"/>
              <w:rPr>
                <w:rFonts w:ascii="Times New Roman" w:eastAsia="Calibri" w:hAnsi="Times New Roman" w:cs="Times New Roman"/>
                <w:sz w:val="12"/>
                <w:szCs w:val="12"/>
              </w:rPr>
            </w:pPr>
          </w:p>
        </w:tc>
        <w:tc>
          <w:tcPr>
            <w:tcW w:w="1631" w:type="dxa"/>
          </w:tcPr>
          <w:p w:rsidR="00CC5F0D" w:rsidRPr="00CC5F0D" w:rsidRDefault="00CC5F0D" w:rsidP="00CC5F0D">
            <w:pPr>
              <w:tabs>
                <w:tab w:val="left" w:pos="284"/>
              </w:tabs>
              <w:spacing w:after="0" w:line="240" w:lineRule="auto"/>
              <w:rPr>
                <w:rFonts w:ascii="Times New Roman" w:eastAsia="Calibri" w:hAnsi="Times New Roman" w:cs="Times New Roman"/>
                <w:sz w:val="12"/>
                <w:szCs w:val="12"/>
              </w:rPr>
            </w:pPr>
          </w:p>
        </w:tc>
        <w:tc>
          <w:tcPr>
            <w:tcW w:w="1257" w:type="dxa"/>
          </w:tcPr>
          <w:p w:rsidR="00CC5F0D" w:rsidRPr="00CC5F0D" w:rsidRDefault="00CC5F0D" w:rsidP="00CC5F0D">
            <w:pPr>
              <w:tabs>
                <w:tab w:val="left" w:pos="284"/>
              </w:tabs>
              <w:spacing w:after="0" w:line="240" w:lineRule="auto"/>
              <w:rPr>
                <w:rFonts w:ascii="Times New Roman" w:eastAsia="Calibri" w:hAnsi="Times New Roman" w:cs="Times New Roman"/>
                <w:sz w:val="12"/>
                <w:szCs w:val="12"/>
              </w:rPr>
            </w:pPr>
          </w:p>
        </w:tc>
      </w:tr>
      <w:tr w:rsidR="00CC5F0D" w:rsidRPr="00CC5F0D" w:rsidTr="00CC5F0D">
        <w:tc>
          <w:tcPr>
            <w:tcW w:w="454" w:type="dxa"/>
          </w:tcPr>
          <w:p w:rsidR="00CC5F0D" w:rsidRPr="00CC5F0D" w:rsidRDefault="00CC5F0D" w:rsidP="00CC5F0D">
            <w:pPr>
              <w:tabs>
                <w:tab w:val="left" w:pos="284"/>
              </w:tabs>
              <w:spacing w:after="0" w:line="240" w:lineRule="auto"/>
              <w:rPr>
                <w:rFonts w:ascii="Times New Roman" w:eastAsia="Calibri" w:hAnsi="Times New Roman" w:cs="Times New Roman"/>
                <w:sz w:val="12"/>
                <w:szCs w:val="12"/>
              </w:rPr>
            </w:pPr>
          </w:p>
        </w:tc>
        <w:tc>
          <w:tcPr>
            <w:tcW w:w="2641" w:type="dxa"/>
          </w:tcPr>
          <w:p w:rsidR="00CC5F0D" w:rsidRPr="00CC5F0D" w:rsidRDefault="00CC5F0D" w:rsidP="00CC5F0D">
            <w:pPr>
              <w:tabs>
                <w:tab w:val="left" w:pos="284"/>
              </w:tabs>
              <w:spacing w:after="0" w:line="240" w:lineRule="auto"/>
              <w:rPr>
                <w:rFonts w:ascii="Times New Roman" w:eastAsia="Calibri" w:hAnsi="Times New Roman" w:cs="Times New Roman"/>
                <w:sz w:val="12"/>
                <w:szCs w:val="12"/>
              </w:rPr>
            </w:pPr>
          </w:p>
        </w:tc>
        <w:tc>
          <w:tcPr>
            <w:tcW w:w="1530" w:type="dxa"/>
          </w:tcPr>
          <w:p w:rsidR="00CC5F0D" w:rsidRPr="00CC5F0D" w:rsidRDefault="00CC5F0D" w:rsidP="00CC5F0D">
            <w:pPr>
              <w:tabs>
                <w:tab w:val="left" w:pos="284"/>
              </w:tabs>
              <w:spacing w:after="0" w:line="240" w:lineRule="auto"/>
              <w:rPr>
                <w:rFonts w:ascii="Times New Roman" w:eastAsia="Calibri" w:hAnsi="Times New Roman" w:cs="Times New Roman"/>
                <w:sz w:val="12"/>
                <w:szCs w:val="12"/>
              </w:rPr>
            </w:pPr>
          </w:p>
        </w:tc>
        <w:tc>
          <w:tcPr>
            <w:tcW w:w="1631" w:type="dxa"/>
          </w:tcPr>
          <w:p w:rsidR="00CC5F0D" w:rsidRPr="00CC5F0D" w:rsidRDefault="00CC5F0D" w:rsidP="00CC5F0D">
            <w:pPr>
              <w:tabs>
                <w:tab w:val="left" w:pos="284"/>
              </w:tabs>
              <w:spacing w:after="0" w:line="240" w:lineRule="auto"/>
              <w:rPr>
                <w:rFonts w:ascii="Times New Roman" w:eastAsia="Calibri" w:hAnsi="Times New Roman" w:cs="Times New Roman"/>
                <w:sz w:val="12"/>
                <w:szCs w:val="12"/>
              </w:rPr>
            </w:pPr>
          </w:p>
        </w:tc>
        <w:tc>
          <w:tcPr>
            <w:tcW w:w="1257" w:type="dxa"/>
          </w:tcPr>
          <w:p w:rsidR="00CC5F0D" w:rsidRPr="00CC5F0D" w:rsidRDefault="00CC5F0D" w:rsidP="00CC5F0D">
            <w:pPr>
              <w:tabs>
                <w:tab w:val="left" w:pos="284"/>
              </w:tabs>
              <w:spacing w:after="0" w:line="240" w:lineRule="auto"/>
              <w:rPr>
                <w:rFonts w:ascii="Times New Roman" w:eastAsia="Calibri" w:hAnsi="Times New Roman" w:cs="Times New Roman"/>
                <w:sz w:val="12"/>
                <w:szCs w:val="12"/>
              </w:rPr>
            </w:pPr>
          </w:p>
        </w:tc>
      </w:tr>
    </w:tbl>
    <w:p w:rsidR="00CC5F0D" w:rsidRPr="00CC5F0D" w:rsidRDefault="00CC5F0D" w:rsidP="00CC5F0D">
      <w:pPr>
        <w:tabs>
          <w:tab w:val="left" w:pos="284"/>
        </w:tabs>
        <w:spacing w:after="0" w:line="240" w:lineRule="auto"/>
        <w:jc w:val="both"/>
        <w:rPr>
          <w:rFonts w:ascii="Times New Roman" w:eastAsia="Calibri" w:hAnsi="Times New Roman" w:cs="Times New Roman"/>
          <w:sz w:val="12"/>
          <w:szCs w:val="12"/>
        </w:rPr>
      </w:pPr>
    </w:p>
    <w:p w:rsidR="00CC5F0D" w:rsidRPr="00CC5F0D" w:rsidRDefault="00CC5F0D" w:rsidP="00CC5F0D">
      <w:pPr>
        <w:tabs>
          <w:tab w:val="left" w:pos="284"/>
        </w:tabs>
        <w:spacing w:after="0" w:line="240" w:lineRule="auto"/>
        <w:jc w:val="both"/>
        <w:rPr>
          <w:rFonts w:ascii="Times New Roman" w:eastAsia="Calibri" w:hAnsi="Times New Roman" w:cs="Times New Roman"/>
          <w:sz w:val="12"/>
          <w:szCs w:val="12"/>
        </w:rPr>
      </w:pPr>
      <w:r w:rsidRPr="00CC5F0D">
        <w:rPr>
          <w:rFonts w:ascii="Times New Roman" w:eastAsia="Calibri" w:hAnsi="Times New Roman" w:cs="Times New Roman"/>
          <w:sz w:val="12"/>
          <w:szCs w:val="12"/>
        </w:rPr>
        <w:t>Всего принято _______________ документов на _____________ листах.</w:t>
      </w:r>
    </w:p>
    <w:p w:rsidR="00CC5F0D" w:rsidRPr="00CC5F0D" w:rsidRDefault="00CC5F0D" w:rsidP="00CC5F0D">
      <w:pPr>
        <w:tabs>
          <w:tab w:val="left" w:pos="284"/>
        </w:tabs>
        <w:spacing w:after="0" w:line="240" w:lineRule="auto"/>
        <w:jc w:val="both"/>
        <w:rPr>
          <w:rFonts w:ascii="Times New Roman" w:eastAsia="Calibri" w:hAnsi="Times New Roman" w:cs="Times New Roman"/>
          <w:sz w:val="12"/>
          <w:szCs w:val="12"/>
        </w:rPr>
      </w:pPr>
      <w:r w:rsidRPr="00CC5F0D">
        <w:rPr>
          <w:rFonts w:ascii="Times New Roman" w:eastAsia="Calibri" w:hAnsi="Times New Roman" w:cs="Times New Roman"/>
          <w:sz w:val="12"/>
          <w:szCs w:val="12"/>
        </w:rPr>
        <w:t> </w:t>
      </w:r>
    </w:p>
    <w:p w:rsidR="00CC5F0D" w:rsidRPr="00CC5F0D" w:rsidRDefault="00CC5F0D" w:rsidP="00CC5F0D">
      <w:pPr>
        <w:tabs>
          <w:tab w:val="left" w:pos="284"/>
        </w:tabs>
        <w:spacing w:after="0" w:line="240" w:lineRule="auto"/>
        <w:jc w:val="both"/>
        <w:rPr>
          <w:rFonts w:ascii="Times New Roman" w:eastAsia="Calibri" w:hAnsi="Times New Roman" w:cs="Times New Roman"/>
          <w:sz w:val="12"/>
          <w:szCs w:val="12"/>
        </w:rPr>
      </w:pPr>
      <w:r w:rsidRPr="00CC5F0D">
        <w:rPr>
          <w:rFonts w:ascii="Times New Roman" w:eastAsia="Calibri" w:hAnsi="Times New Roman" w:cs="Times New Roman"/>
          <w:sz w:val="12"/>
          <w:szCs w:val="12"/>
        </w:rPr>
        <w:t>Документы передал: ____</w:t>
      </w:r>
      <w:r>
        <w:rPr>
          <w:rFonts w:ascii="Times New Roman" w:eastAsia="Calibri" w:hAnsi="Times New Roman" w:cs="Times New Roman"/>
          <w:sz w:val="12"/>
          <w:szCs w:val="12"/>
        </w:rPr>
        <w:t>___________</w:t>
      </w:r>
      <w:r w:rsidRPr="00CC5F0D">
        <w:rPr>
          <w:rFonts w:ascii="Times New Roman" w:eastAsia="Calibri" w:hAnsi="Times New Roman" w:cs="Times New Roman"/>
          <w:sz w:val="12"/>
          <w:szCs w:val="12"/>
        </w:rPr>
        <w:t>____________           ____________       _____</w:t>
      </w:r>
      <w:r>
        <w:rPr>
          <w:rFonts w:ascii="Times New Roman" w:eastAsia="Calibri" w:hAnsi="Times New Roman" w:cs="Times New Roman"/>
          <w:sz w:val="12"/>
          <w:szCs w:val="12"/>
        </w:rPr>
        <w:t>________</w:t>
      </w:r>
      <w:r w:rsidRPr="00CC5F0D">
        <w:rPr>
          <w:rFonts w:ascii="Times New Roman" w:eastAsia="Calibri" w:hAnsi="Times New Roman" w:cs="Times New Roman"/>
          <w:sz w:val="12"/>
          <w:szCs w:val="12"/>
        </w:rPr>
        <w:t xml:space="preserve">_____ </w:t>
      </w:r>
    </w:p>
    <w:p w:rsidR="00CC5F0D" w:rsidRPr="00CC5F0D" w:rsidRDefault="00CC5F0D" w:rsidP="00CC5F0D">
      <w:pPr>
        <w:tabs>
          <w:tab w:val="left" w:pos="284"/>
        </w:tabs>
        <w:spacing w:after="0" w:line="240" w:lineRule="auto"/>
        <w:jc w:val="both"/>
        <w:rPr>
          <w:rFonts w:ascii="Times New Roman" w:eastAsia="Calibri" w:hAnsi="Times New Roman" w:cs="Times New Roman"/>
          <w:sz w:val="12"/>
          <w:szCs w:val="12"/>
        </w:rPr>
      </w:pPr>
      <w:r w:rsidRPr="00CC5F0D">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C5F0D">
        <w:rPr>
          <w:rFonts w:ascii="Times New Roman" w:eastAsia="Calibri" w:hAnsi="Times New Roman" w:cs="Times New Roman"/>
          <w:sz w:val="12"/>
          <w:szCs w:val="12"/>
        </w:rPr>
        <w:t xml:space="preserve">  (Ф.И.О.)                                     (подпись)           </w:t>
      </w:r>
      <w:r>
        <w:rPr>
          <w:rFonts w:ascii="Times New Roman" w:eastAsia="Calibri" w:hAnsi="Times New Roman" w:cs="Times New Roman"/>
          <w:sz w:val="12"/>
          <w:szCs w:val="12"/>
        </w:rPr>
        <w:t xml:space="preserve">      </w:t>
      </w:r>
      <w:r w:rsidRPr="00CC5F0D">
        <w:rPr>
          <w:rFonts w:ascii="Times New Roman" w:eastAsia="Calibri" w:hAnsi="Times New Roman" w:cs="Times New Roman"/>
          <w:sz w:val="12"/>
          <w:szCs w:val="12"/>
        </w:rPr>
        <w:t xml:space="preserve">     (дата, время)       </w:t>
      </w:r>
    </w:p>
    <w:p w:rsidR="00CC5F0D" w:rsidRPr="00CC5F0D" w:rsidRDefault="00CC5F0D" w:rsidP="00CC5F0D">
      <w:pPr>
        <w:tabs>
          <w:tab w:val="left" w:pos="284"/>
        </w:tabs>
        <w:spacing w:after="0" w:line="240" w:lineRule="auto"/>
        <w:jc w:val="both"/>
        <w:rPr>
          <w:rFonts w:ascii="Times New Roman" w:eastAsia="Calibri" w:hAnsi="Times New Roman" w:cs="Times New Roman"/>
          <w:sz w:val="12"/>
          <w:szCs w:val="12"/>
        </w:rPr>
      </w:pPr>
      <w:r w:rsidRPr="00CC5F0D">
        <w:rPr>
          <w:rFonts w:ascii="Times New Roman" w:eastAsia="Calibri" w:hAnsi="Times New Roman" w:cs="Times New Roman"/>
          <w:sz w:val="12"/>
          <w:szCs w:val="12"/>
        </w:rPr>
        <w:t> </w:t>
      </w:r>
    </w:p>
    <w:p w:rsidR="00CC5F0D" w:rsidRPr="00CC5F0D" w:rsidRDefault="00CC5F0D" w:rsidP="00CC5F0D">
      <w:pPr>
        <w:tabs>
          <w:tab w:val="left" w:pos="284"/>
        </w:tabs>
        <w:spacing w:after="0" w:line="240" w:lineRule="auto"/>
        <w:jc w:val="both"/>
        <w:rPr>
          <w:rFonts w:ascii="Times New Roman" w:eastAsia="Calibri" w:hAnsi="Times New Roman" w:cs="Times New Roman"/>
          <w:sz w:val="12"/>
          <w:szCs w:val="12"/>
        </w:rPr>
      </w:pPr>
      <w:r w:rsidRPr="00CC5F0D">
        <w:rPr>
          <w:rFonts w:ascii="Times New Roman" w:eastAsia="Calibri" w:hAnsi="Times New Roman" w:cs="Times New Roman"/>
          <w:sz w:val="12"/>
          <w:szCs w:val="12"/>
        </w:rPr>
        <w:t xml:space="preserve">Документы принял: ________________      </w:t>
      </w:r>
    </w:p>
    <w:p w:rsidR="00CC5F0D" w:rsidRPr="00CC5F0D" w:rsidRDefault="00CC5F0D" w:rsidP="00CC5F0D">
      <w:pPr>
        <w:tabs>
          <w:tab w:val="left" w:pos="284"/>
        </w:tabs>
        <w:spacing w:after="0" w:line="240" w:lineRule="auto"/>
        <w:jc w:val="both"/>
        <w:rPr>
          <w:rFonts w:ascii="Times New Roman" w:eastAsia="Calibri" w:hAnsi="Times New Roman" w:cs="Times New Roman"/>
          <w:sz w:val="12"/>
          <w:szCs w:val="12"/>
        </w:rPr>
      </w:pPr>
      <w:r w:rsidRPr="00CC5F0D">
        <w:rPr>
          <w:rFonts w:ascii="Times New Roman" w:eastAsia="Calibri" w:hAnsi="Times New Roman" w:cs="Times New Roman"/>
          <w:sz w:val="12"/>
          <w:szCs w:val="12"/>
        </w:rPr>
        <w:t xml:space="preserve">                                   ________________</w:t>
      </w:r>
    </w:p>
    <w:p w:rsidR="00CC5F0D" w:rsidRPr="00CC5F0D" w:rsidRDefault="00CC5F0D" w:rsidP="00CC5F0D">
      <w:pPr>
        <w:tabs>
          <w:tab w:val="left" w:pos="284"/>
        </w:tabs>
        <w:spacing w:after="0" w:line="240" w:lineRule="auto"/>
        <w:jc w:val="both"/>
        <w:rPr>
          <w:rFonts w:ascii="Times New Roman" w:eastAsia="Calibri" w:hAnsi="Times New Roman" w:cs="Times New Roman"/>
          <w:sz w:val="12"/>
          <w:szCs w:val="12"/>
        </w:rPr>
      </w:pPr>
      <w:r w:rsidRPr="00CC5F0D">
        <w:rPr>
          <w:rFonts w:ascii="Times New Roman" w:eastAsia="Calibri" w:hAnsi="Times New Roman" w:cs="Times New Roman"/>
          <w:sz w:val="12"/>
          <w:szCs w:val="12"/>
        </w:rPr>
        <w:t xml:space="preserve">                                   ________</w:t>
      </w:r>
      <w:r>
        <w:rPr>
          <w:rFonts w:ascii="Times New Roman" w:eastAsia="Calibri" w:hAnsi="Times New Roman" w:cs="Times New Roman"/>
          <w:sz w:val="12"/>
          <w:szCs w:val="12"/>
        </w:rPr>
        <w:t>_______________</w:t>
      </w:r>
      <w:r w:rsidRPr="00CC5F0D">
        <w:rPr>
          <w:rFonts w:ascii="Times New Roman" w:eastAsia="Calibri" w:hAnsi="Times New Roman" w:cs="Times New Roman"/>
          <w:sz w:val="12"/>
          <w:szCs w:val="12"/>
        </w:rPr>
        <w:t xml:space="preserve">________      </w:t>
      </w:r>
      <w:r>
        <w:rPr>
          <w:rFonts w:ascii="Times New Roman" w:eastAsia="Calibri" w:hAnsi="Times New Roman" w:cs="Times New Roman"/>
          <w:sz w:val="12"/>
          <w:szCs w:val="12"/>
        </w:rPr>
        <w:t xml:space="preserve">       ____________       ____________</w:t>
      </w:r>
      <w:r w:rsidRPr="00CC5F0D">
        <w:rPr>
          <w:rFonts w:ascii="Times New Roman" w:eastAsia="Calibri" w:hAnsi="Times New Roman" w:cs="Times New Roman"/>
          <w:sz w:val="12"/>
          <w:szCs w:val="12"/>
        </w:rPr>
        <w:t xml:space="preserve">_____ </w:t>
      </w:r>
    </w:p>
    <w:p w:rsidR="00CC5F0D" w:rsidRPr="00CC5F0D" w:rsidRDefault="00CC5F0D" w:rsidP="00CC5F0D">
      <w:pPr>
        <w:tabs>
          <w:tab w:val="left" w:pos="284"/>
        </w:tabs>
        <w:spacing w:after="0" w:line="240" w:lineRule="auto"/>
        <w:jc w:val="both"/>
        <w:rPr>
          <w:rFonts w:ascii="Times New Roman" w:eastAsia="Calibri" w:hAnsi="Times New Roman" w:cs="Times New Roman"/>
          <w:sz w:val="12"/>
          <w:szCs w:val="12"/>
        </w:rPr>
      </w:pPr>
      <w:r w:rsidRPr="00CC5F0D">
        <w:rPr>
          <w:rFonts w:ascii="Times New Roman" w:eastAsia="Calibri" w:hAnsi="Times New Roman" w:cs="Times New Roman"/>
          <w:sz w:val="12"/>
          <w:szCs w:val="12"/>
        </w:rPr>
        <w:t xml:space="preserve">                                       (должность,</w:t>
      </w:r>
      <w:r>
        <w:rPr>
          <w:rFonts w:ascii="Times New Roman" w:eastAsia="Calibri" w:hAnsi="Times New Roman" w:cs="Times New Roman"/>
          <w:sz w:val="12"/>
          <w:szCs w:val="12"/>
        </w:rPr>
        <w:t xml:space="preserve"> </w:t>
      </w:r>
      <w:r w:rsidRPr="00CC5F0D">
        <w:rPr>
          <w:rFonts w:ascii="Times New Roman" w:eastAsia="Calibri" w:hAnsi="Times New Roman" w:cs="Times New Roman"/>
          <w:sz w:val="12"/>
          <w:szCs w:val="12"/>
        </w:rPr>
        <w:t xml:space="preserve">Ф.И.О.,                  </w:t>
      </w:r>
      <w:r>
        <w:rPr>
          <w:rFonts w:ascii="Times New Roman" w:eastAsia="Calibri" w:hAnsi="Times New Roman" w:cs="Times New Roman"/>
          <w:sz w:val="12"/>
          <w:szCs w:val="12"/>
        </w:rPr>
        <w:t xml:space="preserve">                          </w:t>
      </w:r>
      <w:r w:rsidRPr="00CC5F0D">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подпись)                     </w:t>
      </w:r>
      <w:r w:rsidRPr="00CC5F0D">
        <w:rPr>
          <w:rFonts w:ascii="Times New Roman" w:eastAsia="Calibri" w:hAnsi="Times New Roman" w:cs="Times New Roman"/>
          <w:sz w:val="12"/>
          <w:szCs w:val="12"/>
        </w:rPr>
        <w:t xml:space="preserve">    (дата)              </w:t>
      </w:r>
    </w:p>
    <w:p w:rsidR="00CC5F0D" w:rsidRPr="00CC5F0D" w:rsidRDefault="00CC5F0D" w:rsidP="00CC5F0D">
      <w:pPr>
        <w:tabs>
          <w:tab w:val="left" w:pos="284"/>
        </w:tabs>
        <w:spacing w:after="0" w:line="240" w:lineRule="auto"/>
        <w:jc w:val="both"/>
        <w:rPr>
          <w:rFonts w:ascii="Times New Roman" w:eastAsia="Calibri" w:hAnsi="Times New Roman" w:cs="Times New Roman"/>
          <w:sz w:val="12"/>
          <w:szCs w:val="12"/>
        </w:rPr>
      </w:pPr>
      <w:r w:rsidRPr="00CC5F0D">
        <w:rPr>
          <w:rFonts w:ascii="Times New Roman" w:eastAsia="Calibri" w:hAnsi="Times New Roman" w:cs="Times New Roman"/>
          <w:sz w:val="12"/>
          <w:szCs w:val="12"/>
        </w:rPr>
        <w:t xml:space="preserve">                                                       .№ телефона)</w:t>
      </w:r>
    </w:p>
    <w:p w:rsidR="00CC5F0D" w:rsidRPr="00CC5F0D" w:rsidRDefault="00CC5F0D" w:rsidP="00CC5F0D">
      <w:pPr>
        <w:tabs>
          <w:tab w:val="left" w:pos="284"/>
        </w:tabs>
        <w:spacing w:after="0" w:line="240" w:lineRule="auto"/>
        <w:jc w:val="both"/>
        <w:rPr>
          <w:rFonts w:ascii="Times New Roman" w:eastAsia="Calibri" w:hAnsi="Times New Roman" w:cs="Times New Roman"/>
          <w:sz w:val="12"/>
          <w:szCs w:val="12"/>
        </w:rPr>
      </w:pPr>
    </w:p>
    <w:p w:rsidR="00E85E6B" w:rsidRDefault="00E85E6B" w:rsidP="00E85E6B">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E85E6B" w:rsidRPr="00713631" w:rsidRDefault="00E85E6B" w:rsidP="00E85E6B">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E85E6B" w:rsidRPr="00713631" w:rsidRDefault="00E85E6B" w:rsidP="00E85E6B">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E85E6B" w:rsidRPr="00713631" w:rsidRDefault="00E85E6B" w:rsidP="00E85E6B">
      <w:pPr>
        <w:tabs>
          <w:tab w:val="left" w:pos="284"/>
        </w:tabs>
        <w:spacing w:after="0" w:line="240" w:lineRule="auto"/>
        <w:jc w:val="center"/>
        <w:rPr>
          <w:rFonts w:ascii="Times New Roman" w:eastAsia="Calibri" w:hAnsi="Times New Roman" w:cs="Times New Roman"/>
          <w:sz w:val="12"/>
          <w:szCs w:val="12"/>
        </w:rPr>
      </w:pPr>
    </w:p>
    <w:p w:rsidR="00E85E6B" w:rsidRPr="00713631" w:rsidRDefault="00E85E6B" w:rsidP="00E85E6B">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E85E6B" w:rsidRPr="00713631" w:rsidRDefault="00E85E6B" w:rsidP="00E85E6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№788</w:t>
      </w:r>
    </w:p>
    <w:p w:rsidR="00E85E6B" w:rsidRDefault="00E85E6B" w:rsidP="00E85E6B">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Об утверждении  </w:t>
      </w:r>
      <w:r w:rsidRPr="00E85E6B">
        <w:rPr>
          <w:rFonts w:ascii="Times New Roman" w:eastAsia="Calibri" w:hAnsi="Times New Roman" w:cs="Times New Roman"/>
          <w:b/>
          <w:sz w:val="12"/>
          <w:szCs w:val="12"/>
        </w:rPr>
        <w:t>А</w:t>
      </w:r>
      <w:r>
        <w:rPr>
          <w:rFonts w:ascii="Times New Roman" w:eastAsia="Calibri" w:hAnsi="Times New Roman" w:cs="Times New Roman"/>
          <w:b/>
          <w:sz w:val="12"/>
          <w:szCs w:val="12"/>
        </w:rPr>
        <w:t xml:space="preserve">дминистративного регламента   </w:t>
      </w:r>
      <w:r w:rsidRPr="00E85E6B">
        <w:rPr>
          <w:rFonts w:ascii="Times New Roman" w:eastAsia="Calibri" w:hAnsi="Times New Roman" w:cs="Times New Roman"/>
          <w:b/>
          <w:sz w:val="12"/>
          <w:szCs w:val="12"/>
        </w:rPr>
        <w:t>предоставления  муниципальной услуги «Предоставление жилых помещений муниципального специализированного жилищного фонда по договорам найма специализированных жилых помещений»  Жилищным отделом Правового управления администрации муниципального района Сергиевский</w:t>
      </w:r>
    </w:p>
    <w:p w:rsidR="00E85E6B" w:rsidRPr="00713631" w:rsidRDefault="00E85E6B" w:rsidP="00E85E6B">
      <w:pPr>
        <w:tabs>
          <w:tab w:val="left" w:pos="284"/>
        </w:tabs>
        <w:spacing w:after="0" w:line="240" w:lineRule="auto"/>
        <w:jc w:val="center"/>
        <w:rPr>
          <w:rFonts w:ascii="Times New Roman" w:eastAsia="Calibri" w:hAnsi="Times New Roman" w:cs="Times New Roman"/>
          <w:b/>
          <w:sz w:val="12"/>
          <w:szCs w:val="12"/>
        </w:rPr>
      </w:pP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 1245 от 29.11.2016 г. «Об утверждении Реестра муниципальных услуг и Перечня муниципальных услуг муниципального района Сергиевский», постановлением администрации муниципального района Сергиевский № 1189 от 23.10.2013г. «Об утверждении Порядка разработки, согласования и утверждения административных регламентов предоставления муниципальных услуг», в целях приведения нормативно-правовых актов органов местного самоуправления в соответствие с действующим законодательством, администрация муниципального района Сергиевский</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b/>
          <w:sz w:val="12"/>
          <w:szCs w:val="12"/>
        </w:rPr>
      </w:pPr>
      <w:r w:rsidRPr="00E85E6B">
        <w:rPr>
          <w:rFonts w:ascii="Times New Roman" w:eastAsia="Calibri" w:hAnsi="Times New Roman" w:cs="Times New Roman"/>
          <w:b/>
          <w:sz w:val="12"/>
          <w:szCs w:val="12"/>
        </w:rPr>
        <w:t>ПОСТАНОВЛЯЕТ:</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1.</w:t>
      </w:r>
      <w:r w:rsidRPr="00E85E6B">
        <w:rPr>
          <w:rFonts w:ascii="Times New Roman" w:eastAsia="Calibri" w:hAnsi="Times New Roman" w:cs="Times New Roman"/>
          <w:sz w:val="12"/>
          <w:szCs w:val="12"/>
        </w:rPr>
        <w:tab/>
        <w:t>Утвердить Административный регламент предоставления муниципальной услуги  «Предоставление жилых помещений муниципального специализированного жилищного фонда по договорам найма специализированных жилых помещений» Жилищным отделом Правового управления администрации муниципального района Сергиевский. (Приложение №1).</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2.</w:t>
      </w:r>
      <w:r w:rsidRPr="00E85E6B">
        <w:rPr>
          <w:rFonts w:ascii="Times New Roman" w:eastAsia="Calibri" w:hAnsi="Times New Roman" w:cs="Times New Roman"/>
          <w:sz w:val="12"/>
          <w:szCs w:val="12"/>
        </w:rPr>
        <w:tab/>
        <w:t>Опубликовать настоящее постановление в газете «Сергиевский вестник».</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w:t>
      </w:r>
      <w:r w:rsidRPr="00E85E6B">
        <w:rPr>
          <w:rFonts w:ascii="Times New Roman" w:eastAsia="Calibri" w:hAnsi="Times New Roman" w:cs="Times New Roman"/>
          <w:sz w:val="12"/>
          <w:szCs w:val="12"/>
        </w:rPr>
        <w:tab/>
        <w:t>Настоящее постановление вступает в силу со дня его официального опубликования.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Контроль  за выполнением настоящего постановления возложить на руководителя Правового управления администрации муниципального ра</w:t>
      </w:r>
      <w:r>
        <w:rPr>
          <w:rFonts w:ascii="Times New Roman" w:eastAsia="Calibri" w:hAnsi="Times New Roman" w:cs="Times New Roman"/>
          <w:sz w:val="12"/>
          <w:szCs w:val="12"/>
        </w:rPr>
        <w:t>йона Сергиевский Панфилову Н.В.</w:t>
      </w:r>
    </w:p>
    <w:p w:rsidR="00E85E6B" w:rsidRDefault="00E85E6B" w:rsidP="00E85E6B">
      <w:pPr>
        <w:tabs>
          <w:tab w:val="left" w:pos="284"/>
        </w:tabs>
        <w:spacing w:after="0" w:line="240" w:lineRule="auto"/>
        <w:jc w:val="right"/>
        <w:rPr>
          <w:rFonts w:ascii="Times New Roman" w:eastAsia="Calibri" w:hAnsi="Times New Roman" w:cs="Times New Roman"/>
          <w:sz w:val="12"/>
          <w:szCs w:val="12"/>
        </w:rPr>
      </w:pPr>
      <w:r w:rsidRPr="00E85E6B">
        <w:rPr>
          <w:rFonts w:ascii="Times New Roman" w:eastAsia="Calibri" w:hAnsi="Times New Roman" w:cs="Times New Roman"/>
          <w:sz w:val="12"/>
          <w:szCs w:val="12"/>
        </w:rPr>
        <w:t>Глава муниципального района Сергиевский</w:t>
      </w:r>
    </w:p>
    <w:p w:rsidR="00E85E6B" w:rsidRDefault="00E85E6B" w:rsidP="00E85E6B">
      <w:pPr>
        <w:tabs>
          <w:tab w:val="left" w:pos="284"/>
        </w:tabs>
        <w:spacing w:after="0" w:line="240" w:lineRule="auto"/>
        <w:jc w:val="right"/>
        <w:rPr>
          <w:rFonts w:ascii="Times New Roman" w:eastAsia="Calibri" w:hAnsi="Times New Roman" w:cs="Times New Roman"/>
          <w:sz w:val="12"/>
          <w:szCs w:val="12"/>
        </w:rPr>
      </w:pPr>
      <w:r w:rsidRPr="00E85E6B">
        <w:rPr>
          <w:rFonts w:ascii="Times New Roman" w:eastAsia="Calibri" w:hAnsi="Times New Roman" w:cs="Times New Roman"/>
          <w:sz w:val="12"/>
          <w:szCs w:val="12"/>
        </w:rPr>
        <w:t>А.А. Веселов</w:t>
      </w:r>
    </w:p>
    <w:p w:rsidR="00E85E6B" w:rsidRPr="00E85E6B" w:rsidRDefault="00E85E6B" w:rsidP="00E85E6B">
      <w:pPr>
        <w:tabs>
          <w:tab w:val="left" w:pos="284"/>
        </w:tabs>
        <w:spacing w:after="0" w:line="240" w:lineRule="auto"/>
        <w:jc w:val="right"/>
        <w:rPr>
          <w:rFonts w:ascii="Times New Roman" w:eastAsia="Calibri" w:hAnsi="Times New Roman" w:cs="Times New Roman"/>
          <w:sz w:val="12"/>
          <w:szCs w:val="12"/>
        </w:rPr>
      </w:pPr>
    </w:p>
    <w:p w:rsidR="00E85E6B" w:rsidRPr="00703B48" w:rsidRDefault="00E85E6B" w:rsidP="00E85E6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E85E6B" w:rsidRPr="00703B48" w:rsidRDefault="00E85E6B" w:rsidP="00E85E6B">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к постановлению администрации</w:t>
      </w:r>
    </w:p>
    <w:p w:rsidR="00E85E6B" w:rsidRPr="00703B48" w:rsidRDefault="00E85E6B" w:rsidP="00E85E6B">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муниципального района Сергиевский</w:t>
      </w:r>
    </w:p>
    <w:p w:rsidR="00E85E6B" w:rsidRPr="00703B48" w:rsidRDefault="00E85E6B" w:rsidP="00E85E6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№788 от  «18» июня</w:t>
      </w:r>
      <w:r w:rsidRPr="00703B48">
        <w:rPr>
          <w:rFonts w:ascii="Times New Roman" w:eastAsia="Calibri" w:hAnsi="Times New Roman" w:cs="Times New Roman"/>
          <w:i/>
          <w:sz w:val="12"/>
          <w:szCs w:val="12"/>
        </w:rPr>
        <w:t xml:space="preserve"> 2019г.</w:t>
      </w:r>
    </w:p>
    <w:p w:rsidR="00E85E6B" w:rsidRPr="00E85E6B" w:rsidRDefault="00E85E6B" w:rsidP="00E85E6B">
      <w:pPr>
        <w:tabs>
          <w:tab w:val="left" w:pos="284"/>
        </w:tabs>
        <w:spacing w:after="0" w:line="240" w:lineRule="auto"/>
        <w:jc w:val="center"/>
        <w:rPr>
          <w:rFonts w:ascii="Times New Roman" w:eastAsia="Calibri" w:hAnsi="Times New Roman" w:cs="Times New Roman"/>
          <w:b/>
          <w:sz w:val="12"/>
          <w:szCs w:val="12"/>
        </w:rPr>
      </w:pPr>
      <w:r w:rsidRPr="00E85E6B">
        <w:rPr>
          <w:rFonts w:ascii="Times New Roman" w:eastAsia="Calibri" w:hAnsi="Times New Roman" w:cs="Times New Roman"/>
          <w:b/>
          <w:sz w:val="12"/>
          <w:szCs w:val="12"/>
        </w:rPr>
        <w:t>Административный регламент</w:t>
      </w:r>
    </w:p>
    <w:p w:rsidR="00E85E6B" w:rsidRPr="00E85E6B" w:rsidRDefault="00E85E6B" w:rsidP="00E85E6B">
      <w:pPr>
        <w:tabs>
          <w:tab w:val="left" w:pos="284"/>
        </w:tabs>
        <w:spacing w:after="0" w:line="240" w:lineRule="auto"/>
        <w:jc w:val="center"/>
        <w:rPr>
          <w:rFonts w:ascii="Times New Roman" w:eastAsia="Calibri" w:hAnsi="Times New Roman" w:cs="Times New Roman"/>
          <w:b/>
          <w:sz w:val="12"/>
          <w:szCs w:val="12"/>
        </w:rPr>
      </w:pPr>
      <w:r w:rsidRPr="00E85E6B">
        <w:rPr>
          <w:rFonts w:ascii="Times New Roman" w:eastAsia="Calibri" w:hAnsi="Times New Roman" w:cs="Times New Roman"/>
          <w:b/>
          <w:sz w:val="12"/>
          <w:szCs w:val="12"/>
        </w:rPr>
        <w:t>предоставления администрацией муниципального района Сергиевский муниципальной услуги «Предоставление жилых помещений муниципального специализированного жилищного фонда по договорам найма специализированных жилых помещений»</w:t>
      </w:r>
    </w:p>
    <w:p w:rsidR="00E85E6B" w:rsidRPr="00E85E6B" w:rsidRDefault="00E85E6B" w:rsidP="00E85E6B">
      <w:pPr>
        <w:tabs>
          <w:tab w:val="left" w:pos="284"/>
        </w:tabs>
        <w:spacing w:after="0" w:line="240" w:lineRule="auto"/>
        <w:jc w:val="both"/>
        <w:rPr>
          <w:rFonts w:ascii="Times New Roman" w:eastAsia="Calibri" w:hAnsi="Times New Roman" w:cs="Times New Roman"/>
          <w:sz w:val="12"/>
          <w:szCs w:val="12"/>
        </w:rPr>
      </w:pP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1. Общие положения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1.1. Общие сведения о муниципальной услуге</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1.1.1. Административный регламент предоставления администрацией муниципального района Сергиевский муниципальной услуги по предоставлению жилых помещений муниципального специализированного жилищного фонда, по договорам найма специализированных жилых помещений (далее  – регламент), разработан в целях упорядочения административных процедур при предоставлении муниципальной услуги «Предоставление жилых помещений муниципального специализированного жилищного фонда по договорам найма специализированных жилых помещений» (далее – муниципальная услуга), сокращения количества документов, необходимых для предоставления муниципальной услуги, повышения качества и доступности предоставления муниципальной услуги, создания комфортных условий для получателей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Регламент устанавливает порядок и стандарт предоставления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1.1.2. Получателями муниципальной услуги (далее – заявители) являются: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граждане, имеющие основания в соответствии с Жилищным кодексом Российской Федерации, не обеспеченные жилыми помещениями в муниципальном образовании;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граждане, включенные в список детей-сирот и детей, оставшихся без попечения родителей, подлежащих обеспечению жилыми помещениями муниципального специализированного жилищного фонда по муниципальному образованию, по основаниям, предусмотренным законодательством о детях-сиротах и детях, оставшихся без попечения родителей, и необеспеченные жилыми помещениями в муниципальном образовании.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От имени получателей муниципальной услуги вправе выступать:</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представители, имеющие нотариально удостоверенную доверенность (либо доверенность, приравненную к нотариально удостоверенной) на совершение действий, связанных с получением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законные представители недееспособных граждан – родители, усыновители, опекуны, попечители, на основании соответствующего правового акта, в случае если заявителем является недееспособное или ограниченно дееспособное лицо.</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1.1.3. К жилым помещениям специализированного жилищного фонда относятся: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1) служебные жилые помещения;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2) жилые помещения в общежитиях;</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 жилые помещения маневренного фонда;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4) жилые помещения в домах системы социального обслуживания населения;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5) жилые помещения фонда для временного поселения вынужденных переселенцев;</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6) жилые помещения фонда для временного поселения лиц, признанных беженцами;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7) жилые помещения для социальной защиты отдельных категорий граждан;</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8) жилые помещения для детей-сирот и детей, оставшихся без попечения родителей, лиц из числа детей-сирот и детей, оставшихся без попечения родителей.</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1.2. Порядок информирования о правилах предоставления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1.2.1.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индивидуальное консультирование лично;</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консультирование в электронном виде;</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индивидуальное консультирование по почте;</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индивидуальное консультирование по телефону.</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1.2.2. Информирование о правилах предоставления муниципальной услуги осуществляют администрация, Жилищный отдел Правового управления администрации.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Местонахождение администрации: 446540, Самарская область, Сергиевский район, с. Сергиевск, ул. Ленина, 22.</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График работы администрации (время местное):</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понедельник-пятница – с 8.00 до 17.00</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предпраздничные дни - с 8.00 до 16.00</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суббота, воскресенье – выходные дни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перерыв – с 12.00 до 13.00</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Справочные телефоны Администрации: 8(84655) 2-18-05 (приемная Главы района)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lastRenderedPageBreak/>
        <w:t>факс: 8(84655) 2-11-72</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Адрес электронной почты Администрации: adm2@samtel.ru.</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Адрес официального сайта Администрации в сети Интернет, на котором содержится информация о предоставлении муниципальной услуги: www.sergievsk.ru.</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 xml:space="preserve">Местонахождение Жилищного отдела Правового управления администрации, структурного подразделения администрации, в функциональные обязанности которого входит предоставление муниципальной услуги:  446540, Самарская область, Сергиевский район, </w:t>
      </w:r>
      <w:proofErr w:type="spellStart"/>
      <w:r w:rsidRPr="00E85E6B">
        <w:rPr>
          <w:rFonts w:ascii="Times New Roman" w:eastAsia="Calibri" w:hAnsi="Times New Roman" w:cs="Times New Roman"/>
          <w:sz w:val="12"/>
          <w:szCs w:val="12"/>
        </w:rPr>
        <w:t>с.Сергиевск</w:t>
      </w:r>
      <w:proofErr w:type="spellEnd"/>
      <w:r w:rsidRPr="00E85E6B">
        <w:rPr>
          <w:rFonts w:ascii="Times New Roman" w:eastAsia="Calibri" w:hAnsi="Times New Roman" w:cs="Times New Roman"/>
          <w:sz w:val="12"/>
          <w:szCs w:val="12"/>
        </w:rPr>
        <w:t xml:space="preserve">, </w:t>
      </w:r>
      <w:proofErr w:type="spellStart"/>
      <w:r w:rsidRPr="00E85E6B">
        <w:rPr>
          <w:rFonts w:ascii="Times New Roman" w:eastAsia="Calibri" w:hAnsi="Times New Roman" w:cs="Times New Roman"/>
          <w:sz w:val="12"/>
          <w:szCs w:val="12"/>
        </w:rPr>
        <w:t>ул.Ленина</w:t>
      </w:r>
      <w:proofErr w:type="spellEnd"/>
      <w:r w:rsidRPr="00E85E6B">
        <w:rPr>
          <w:rFonts w:ascii="Times New Roman" w:eastAsia="Calibri" w:hAnsi="Times New Roman" w:cs="Times New Roman"/>
          <w:sz w:val="12"/>
          <w:szCs w:val="12"/>
        </w:rPr>
        <w:t>, 15А.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 xml:space="preserve">Почтовый адрес: 446540, Самарская область, Сергиевский район, </w:t>
      </w:r>
      <w:proofErr w:type="spellStart"/>
      <w:r w:rsidRPr="00E85E6B">
        <w:rPr>
          <w:rFonts w:ascii="Times New Roman" w:eastAsia="Calibri" w:hAnsi="Times New Roman" w:cs="Times New Roman"/>
          <w:sz w:val="12"/>
          <w:szCs w:val="12"/>
        </w:rPr>
        <w:t>с.Сергиевск</w:t>
      </w:r>
      <w:proofErr w:type="spellEnd"/>
      <w:r w:rsidRPr="00E85E6B">
        <w:rPr>
          <w:rFonts w:ascii="Times New Roman" w:eastAsia="Calibri" w:hAnsi="Times New Roman" w:cs="Times New Roman"/>
          <w:sz w:val="12"/>
          <w:szCs w:val="12"/>
        </w:rPr>
        <w:t xml:space="preserve">, </w:t>
      </w:r>
      <w:proofErr w:type="spellStart"/>
      <w:r w:rsidRPr="00E85E6B">
        <w:rPr>
          <w:rFonts w:ascii="Times New Roman" w:eastAsia="Calibri" w:hAnsi="Times New Roman" w:cs="Times New Roman"/>
          <w:sz w:val="12"/>
          <w:szCs w:val="12"/>
        </w:rPr>
        <w:t>ул.Ленина</w:t>
      </w:r>
      <w:proofErr w:type="spellEnd"/>
      <w:r w:rsidRPr="00E85E6B">
        <w:rPr>
          <w:rFonts w:ascii="Times New Roman" w:eastAsia="Calibri" w:hAnsi="Times New Roman" w:cs="Times New Roman"/>
          <w:sz w:val="12"/>
          <w:szCs w:val="12"/>
        </w:rPr>
        <w:t>, 15А.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Справочные телефоны  Жилищного отдела Правового управления администрации, по которым может быть получена информация о предоставлении муниципальной услуги: 8(84655) 2-15-45, 2-22-49..</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1.2.3. Индивидуальное консультирование лично</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Устное индивидуальное консультирование заинтересованного лица сотрудником Жилищного отдела происходит при непосредственном присутствии заинтересованного лица.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может превышать 15 минут.</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Жилищного отдела, осуществляющим индивидуальное консультирование лично не может превышать 15 минут.</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1.2.4. Консультирование в электронном виде</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Консультирование в электронном виде осуществляется посредством:</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размещения консультационно-справочной информации на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Интернет-сайте администрации;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размещения консультационно-справочной информации на Едином портале и Региональном портале;</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индивидуального консультирования по электронной почте.</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Консультирование путем размещения консультационно-справочной информации на Интернет-сайте администрации осуществляется посредством получения заинтересованным лицом информации при посещении Интернет-сайта администрации.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При консультировании по электронной почте заинтересованное лицо направляет заявление на электронный адрес администрации. Датой поступления заявления является дата его регистрации как входящего сообщения в Жилищном отделе.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дней с момента поступления заявления.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В исключительных случаях, а также в случае направления запроса для получения документов, необходимых для рассмотрения заявления, Глава района вправе продлить срок рассмотрения заявления не более чем на 30 дней, уведомив об этом заинтересованное лицо, направившее заявление.</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1.2.5. Индивидуальное консультирование по почте</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дней со дня поступления письменного заявления (срок может быть продлен по основаниям, указанным в абзаце девятом пункта 1.2.4 настоящего Регламента).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Датой получения заявления является дата регистрации входящего заявления в Жилищном отделе.</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1.2.6. Индивидуальное консультирование по телефону</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Консультирование по телефону осуществляется при личном заявлении заинтересованного лица посредством телефонной связи по телефону.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Время разговора не должно превышать 15 минут.</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органах исполнительной власти либо структурных подразделениях администрации, уполномоченного органа, которые располагают необходимыми сведениями.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1.2.7. На информационных стендах в местах предоставления муниципальной услуги, а также на Интернет-сайте администрации, размещаются следующие информационные материалы:</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информация о порядке предоставления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текст Регламента с приложениями;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информация о местонахождении и графике работы администрации, уполномоченного органа, справочные телефоны структурного подразделения, ответственного за предоставление муниципальной услуги, адрес электронной почты, адрес Интернет-сайта администрации;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перечень документов, предоставляемых заявителями муниципальной услуги, и требования, предъявляемые к этим документам;</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2. Стандарт предоставления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2.1. Наименование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Наименование муниципальной услуги – «Предоставление жилых помещений муниципального специализированного жилищного фонда по договорам найма специализированных жилых помещений».</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2.2. Наименование уполномоченного органа, предоставляющего муниципальную услугу.</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Муниципальную услугу предоставляет администрация.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Структурным подразделением администрации, в функциональные обязанности которого входит предоставление муниципальной услуги, является Жилищный отдел Правового управления администрации (далее – Жилищный отдел).</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2.3. Результат предоставления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Результатом предоставления муниципальной услуги являются: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lastRenderedPageBreak/>
        <w:t>принятие решения о предоставлении жилого помещения муниципального специализированного жилищного фонда по договору найма специализированного жилого помещения и заключение с заявителем договора найма специализированного жилого помещения;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предоставление мотивированного отказа в предоставлении муниципальной услуги (далее – мотивированный отказ).</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2.4. Срок предоставления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2.4.1. Срок предоставления муниципальной услуги – в течение 30 дней со дня регистрации обращения в Жилищном отделе.</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2.4.2. Течение срока предоставления муниципальной услуги начинается со дня, следующего за днем регистрации обращения заявителя в Жилищном отделе.</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2.5. Правовые основания для предоставления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Предоставление муниципальной услуги осуществляется в соответствии со следующими нормативными правовыми актами: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Конституцией Российской Федерации;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Жилищным кодексом Российской Федерации от 29.12.2004 № 188-ФЗ;</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Законом Самарской области от 05.07.2005 № 139-ГД «О жилище»;</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Федеральным законом от 27.07.2010 № 210-ФЗ «Об организации предоставления государственных и муниципальных услуг»;</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Федеральным законом от 02.05.2006 № 59-ФЗ «О порядке рассмотрения обращений граждан Российской Федерации»;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Постановлением Правительства Российской Федерации от 26.01.2006   № 42 «Об утверждении Правил отнесения жилого помещения к специализированному жилищному фонду и типовых договоров найма специализированных жилых помещений»;</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Уставом муниципального района Сергиевский;</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иными нормативными актами Российской Федерации и Самарской области и настоящим Регламентом.</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2.6. Перечень документов и информации, необходимых для предоставления муниципальной услуги, которые заявитель должен предоставить самостоятельно.</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2.6.1. Исчерпывающий перечень документов, необходимых для предоставления муниципальной услуги, которые заявитель должен предоставить самостоятельно:</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письменное заявление о предоставлении жилого помещения муниципального специализированного жилищного фонда по договору найма (далее – заявление), содержащее информацию, предусмотренную пунктом 2.6.2 настоящего регламента (Приложение №1);</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копии документов, удостоверяющих личность заявителя и членов его семьи (копии паспортов);</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документы, подтверждающие состав семьи (справка о составе семьи, свидетельство о рождении, свидетельство о заключении брака, решение об усыновлении (удочерении), судебное решение о признании членом семьи).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В случае если от имени заявителя действует его представитель, предоставляются документы,  подтверждающие права законного представителя, или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удостоверяющего личность представителя.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справка из организации, осуществляющей техническую инвентаризацию, о наличии либо отсутствии недвижимости в собственности у заявителя до 1998 года (по последнему месту регистрации, а также по всем предыдущим адресам регистрации, начиная с адреса сохраненного за ним жилого помещения);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заверенная копия трудовой книжки (контракт, трудовой договор, приказ о приеме на работу);</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справка с места работы (службы, учебы);</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уведомление о дате начала и дате окончания работ по капитальному ремонту или реконструкции дома (для граждан, занимающих жилые помещения по договору социального найма, в доме, в котором проводится капитальный ремонт или реконструкция);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решение суда об обращении взыскания на жилое помещение, которое было приобретено за счет кредита банка или иной кредитной организации либо средств целевого займа, предоставленного юридическим лицом на приобретение жилого помещения (для граждан, утративших жилые помещения в результате обращения взыскания на эти жилые помещения, которые были приобретены за счет кредита банка или иной кредитной организации либо средств целевого займа, предоставленного юридическим лицом на приобретение жилого помещения, и заложены в обеспечение возврата кредита или целевого займа, если на момент обращения взыскания такие жилые помещения являются для них единственными);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документ об окончании срока пребывания в образовательных учреждениях, учреждениях системы здравоохранения и иных учреждениях, создаваемых в установленном порядке для детей-сирот и детей, оставшихся без попечения родителей, а также по завершении обучения в образовательных организациях профессионального образования, либо окончании прохождения военной службы по призыву, либо окончании отбывания наказания в исправительных учреждениях (для лиц из числа детей-сирот и детей, оставшихся без попечения родителей, состоящих в списке детей-сирот и детей, оставшихся без попечения родителей, подлежащих обеспечению жилыми помещениями муниципального специализированного жилищного фонда).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2.6.2. Заявление должно содержать следующую информацию:</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фамилию, имя, отчество (при наличии) заявителя, его паспортные данные, адрес места жительства;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дату, подпись заявителя либо его представителя, действующего на основании доверенности, контактные телефоны, электронный адрес (при наличии), реквизиты доверенности, в случае, если от имени заявителя действует его представитель по доверенности.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В заявлении должен быть указан способ получения результатов муниципальной услуги (почтовым отправлением, при личном обращении в уполномоченный орган, посредством Единого или Регионального порталов).</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Текст документа должен быть читаемым, написан разборчиво от руки шариковой ручкой или при помощи средств электронно-вычислительной техники, не должен содержать подчисток либо приписок, зачеркнутых слов и иных неоговоренных в нем исправлений.</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2.7. Перечень документов, предоставляемых заявителем (его уполномоченным представителем), при получении результата муниципальной услуги лично.</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Для получения результатов муниципальной услуги лично заявитель  должен представить:</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оригинал документа, удостоверяющего личность;</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Результаты муниципальной услуги выдаются заявителю либо его уполномоченному представителю по доверенности под роспись в журнале выдачи документов.</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2.7.1. При предоставлении муниципальной услуги Жилищный отдел, МФЦ не праве требовать от заявителя: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w:t>
      </w:r>
      <w:r w:rsidRPr="00E85E6B">
        <w:rPr>
          <w:rFonts w:ascii="Times New Roman" w:eastAsia="Calibri" w:hAnsi="Times New Roman" w:cs="Times New Roman"/>
          <w:sz w:val="12"/>
          <w:szCs w:val="12"/>
        </w:rPr>
        <w:lastRenderedPageBreak/>
        <w:t>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2.8.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Исчерпывающий перечень документов и информации, которые предоставляются по запросу уполномоченного органа в порядке межведомственного взаимодействия: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сведения, подтверждающие наличие либо отсутствие у заявителя и всех членов семьи заявителя права собственности на объекты жилищного фонда на территории Самарской области: выписка из Единого государственного реестра прав на недвижимое имущество и сделок с ним о правах отдельного лица;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сведения, подтверждающие, что на жилое помещение, которое было приобретено заявителем за счет кредита банка или иной кредитной организации либо средств целевого займа, предоставленного юридическим лицом на приобретение жилого помещения, и заложено в обеспечение возврата кредита или целевого займа, обращено взыскание: выписка из Единого государственного реестра прав на недвижимое имущество и сделок с ним, содержащая общедоступные сведения об объекте;</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справка о составе семьи.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2.9. Исчерпывающий перечень оснований для отказа в приеме документов, необходимых для предоставления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Основания для отказа в приеме документов, необходимых для предоставления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непредставление заявителем (его уполномоченным представителем) или представление в неполном объеме документов, наличие которых необходимо для получения муниципальной услуги в соответствии с пунктом 2.6.1 настоящего Регламента;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представление заявителем документов, оформленных не в соответствии с установленным порядком (наличие исправлений, серьезных повреждений, не позволяющих однозначно истолковать их содержание, отсутствие в заявлении подписи заявителя).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2.10. Исчерпывающий перечень оснований для отказа в предоставлении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подача заявления от имени заявителя не уполномоченным лицом;</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непредставление или представление неполного комплекта документов заявителем, предусмотренных в пункте 2.6.1 настоящего административного регламента, обязанность по представлению которых возложена на Заявителя;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предоставление заявителем недостоверных сведений  - в заявлении и прилагаемых документах имеются недостоверные и (или) противоречивые сведения, подчистки, приписки, зачеркнутые слова (цифры), повреждения, не позволяющие однозначно истолковать их содержание, не поддающиеся прочтению;</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несоответствие заявителя категориям заявителей, указанных в пункте 1.1.2 настоящего Регламента;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отсутствие оснований для предоставления жилого помещения муниципального специализированного жилищного фонда в соответствии с законодательством;</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отсутствие свободного жилого помещения муниципального специализированного жилищного фонда;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изменение жилищных условий (в том числе путем приобретения жилого помещения в собственность), в результате которого отпали основания для предоставления жилого помещения муниципального специализированного жилищного фонда по договору найма специализированного жилого помещения.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Выдача сведений организацией, осуществляющей технический учет объектов капитального строительства, о зарегистрированных правах на объекты недвижимости, подтверждающих их принадлежность заявителю.</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2.12. Размер платы, взимаемой с заявителя при предоставлении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Муниципальная услуга предоставляется бесплатно.</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2.13. Максимальный срок ожидания в очереди при подаче заявления и при получении результата предоставления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должен превышать 15 минут.</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2.14. Срок регистрации заявления о предоставлении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lastRenderedPageBreak/>
        <w:t>Максимальный срок регистрации заявления и приложенных к нему документов – 1 рабочий день со дня поступления заявления в Жилищный отдел (уполномоченный орган).</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В случае поступления заявления в уполномоченный орган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днём.</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2.15. 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Здание, в котором расположен уполномоченный орган, должно быть оборудовано отдельным входом для свободного доступа заинтересованных лиц.</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Центральный вход в здание уполномоченного органа должен быть оборудован информационной табличкой (вывеской), содержащей информацию о наименовании и режиме работы уполномоченного органа.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Вход в здание уполномоченного органа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В помещениях для работы с заинтересованными лицами размещаются информационные стенды.</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Сотрудники, предоставляющие муниципальную услугу, обеспечиваются личными нагрудными идентификационными карточками (</w:t>
      </w:r>
      <w:proofErr w:type="spellStart"/>
      <w:r w:rsidRPr="00E85E6B">
        <w:rPr>
          <w:rFonts w:ascii="Times New Roman" w:eastAsia="Calibri" w:hAnsi="Times New Roman" w:cs="Times New Roman"/>
          <w:sz w:val="12"/>
          <w:szCs w:val="12"/>
        </w:rPr>
        <w:t>бейджами</w:t>
      </w:r>
      <w:proofErr w:type="spellEnd"/>
      <w:r w:rsidRPr="00E85E6B">
        <w:rPr>
          <w:rFonts w:ascii="Times New Roman" w:eastAsia="Calibri" w:hAnsi="Times New Roman" w:cs="Times New Roman"/>
          <w:sz w:val="12"/>
          <w:szCs w:val="12"/>
        </w:rPr>
        <w:t>) с указанием фамилии, имени, отчества и должности, крепящимися с помощью зажимов к одежде, либо настольными табличками аналогичного содержания.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Места ожидания должны соответствовать комфортным условиям для заинтересованных лиц и оптимальным условиям работы специалистов.</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Места ожидания в очереди на консультацию или получение результатов муниципальной услуги должны быть оборудованы стульями, кресельными секциями или скамьями (</w:t>
      </w:r>
      <w:proofErr w:type="spellStart"/>
      <w:r w:rsidRPr="00E85E6B">
        <w:rPr>
          <w:rFonts w:ascii="Times New Roman" w:eastAsia="Calibri" w:hAnsi="Times New Roman" w:cs="Times New Roman"/>
          <w:sz w:val="12"/>
          <w:szCs w:val="12"/>
        </w:rPr>
        <w:t>банкетками</w:t>
      </w:r>
      <w:proofErr w:type="spellEnd"/>
      <w:r w:rsidRPr="00E85E6B">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Рабочие места сотрудников,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На территории, прилегающей к зданию уполномоченного органа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уполномоченный орган за определенный период. Доступ заявителей к парковочным местам является бесплатным. 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2.16. Показатели доступности и качества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Показателями доступности и качества муниципальной услуги являются: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муниципальных услуг;</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2.17. Иные требования, в том числе учитывающие особенности предоставления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2.17.1. Муниципальная услуга может предоставляться на базе МФЦ в соответствии с соглашением о взаимодействии, заключаемым администрацией с МФЦ (далее – Соглашение).</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Состав административных процедур, порядок и сроки предоставления муниципальной услуги на базе МФЦ определяются Соглашением.</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lastRenderedPageBreak/>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Документы, необходимые для предоставления муниципальной услуги, указанные в пункте 2.6.1 Регламента, приложенные к заявлению и представленные в электронной форме с использованием Портала, являются основанием для начала предоставления муниципальной услуги.</w:t>
      </w:r>
      <w:r w:rsidRPr="00E85E6B">
        <w:rPr>
          <w:rFonts w:ascii="Times New Roman" w:eastAsia="Calibri" w:hAnsi="Times New Roman" w:cs="Times New Roman"/>
          <w:sz w:val="12"/>
          <w:szCs w:val="12"/>
        </w:rPr>
        <w:cr/>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необходимых для предоставления муниципальной услуги, указанных в пункте 2.6.1 Регламента.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В случае направления в электронной форме заявления без приложения документов, указанных в пункте 2.6.1 Регламента, должны быть представлены заявителем в Жилищный отдел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2.18.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 Состав, последовательность и сроки выполнения административных процедур, требования к порядку их выполнения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приём и регистрация заявления и прилагаемых к нему документов;</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рассмотрение заявления и проверка прилагаемых к нему документов, принятие решения об отказе в приёме документов;</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направление межведомственных запросов в органы, участвующие в предоставлении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принятие решения об отказе в предоставлении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подготовка проекта решения о предоставлении жилого специализированного помещения по договору найма, заключение договора найма специализированного жилого помещения;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выдача договора найма специализированного жилого помещения заявителю.</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Блок – схема предоставления муниципальной услуги приведена в Приложении 1 к Регламенту.</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3.2. Приём и регистрация заявления и прилагаемых к нему документов.</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3.2.1. Основанием для начала административной процедуры является поступление в Жилищный отдел заявления и прилагаемых к нему документов.</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3.2.2. Ответственным за выполнение административной процедуры является специалист Жилищного отдела (далее – специалист, уполномоченный на прием заявлений).</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3.2.3. Специалист, уполномоченный на прием заявлений, в установленном порядке регистрирует заявление о предоставлении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3.2.4. Критерием принятия решения является поступление заявления в Жилищный отдел.</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3.2.5. Результатом ¬выполнения административной процедуры является прием заявления и прилагаемых к нему документов специалистом, уполномоченным на прием заявлений.</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3.2.6. Способом фиксации результата административной процедуры является регистрация заявления и передача заявления и прилагаемых к нему документов специалисту жилищного отдела (далее – специалист, ответственный за подготовку проекта решения).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3.2.7. Максимальный срок выполнения процедуры – 1 рабочий день.</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3.3. Рассмотрение заявления и проверка прилагаемых к нему документов, принятие решения об отказе в приёме документов.</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3.3.1. Основанием для начала административной процедуры является получение заявления и прилагаемых к нему документов специалистом, ответственным за подготовку проекта решения.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3.3.2. Ответственным за выполнение административной процедуры является специалист Жилищного отдела (далее – специалист, ответственный за подготовку проекта решения).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3.3.3. Специалист, ответственный за подготовку проекта решения, в течение 1 рабочего дня рассматривает обращение и прилагаемые к нему документы и налагает резолюцию с поручением специалисту, ответственному за подготовку проекта решения, о рассмотрении и проверке предоставленных документов.</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3.3.4. Специалист, ответственный за подготовку проекта решения, проверяет заявление и прилагаемые к нему документы.</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3.3.5. В случае наличия оснований для отказа в приёме документов, предусмотренных пунктом 2.9 настоящего Регламента, специалист, ответственный за подготовку проекта решения, готовит проект уведомления об отказе в приёме документов с указанием соответствующих оснований.</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3.3.6. Специалист, ответственный за подготовку проекта решения, передаёт проект уведомления об отказе в приёме документов на подписание руководителю Правового управления.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3.3.7. Критерием принятия решения является наличие или отсутствие оснований для отказа в приёме документов, предусмотренных пунктом 2.9 настоящего Регламента.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lastRenderedPageBreak/>
        <w:t>3.3.8. Результатом выполнения административной процедуры является направление заявителю уведомления об отказе в приёме документов.</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3.3.9. Способом фиксации результата административной процедуры является регистрация уведомления об отказе в приёме документов.</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3.3.10. Максимальный срок выполнения процедуры – 5 рабочих дней со дня получения заявления и прилагаемых к нему документов специалистом, ответственным за подготовку проекта решения.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3.4. Направление межведомственных запросов в органы, участвующие в предоставлении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3.4.1. Основанием для начала административной процедуры является непредставление заявителем в уполномоченный орган предусмотренных пунктом 2.8 настоящего Регламента документов и информации, которые могут быть получены в рамках межведомственного информационного взаимодействия.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3.4.2. Межведомственный запрос о предоставлении документов и информации формируется и направляется специалистом, ответственным за подготовку проекта решения.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3.4.3.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Межведомственный запрос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1) наименование органа или организации, направляющих межведомственный запрос;</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2) наименование органа или организации, в адрес которых направляется межведомственный запрос;</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5) сведения, необходимые для представления документа и (или) информации, установленные настоящим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6) контактная информация для направления ответа на межведомственный запрос;</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7) дата направления межведомственного запроса;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9) информация о факте получения согласия, предусмотренного частью 5 статьи 7 Федерального закона № 210-ФЗ (при направлении межведомственного запроса в случае, предусмотренном частью 5 статьи 7 настоящего Федерального закона № 210-ФЗ).</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Максимальный срок формирования и направления запросов составляет</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 рабочих дня.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3.4.4. При подготовке межведомственного запроса специалист, ответственный за подготовку проекта решения,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3.4.5.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3.4.6. Максимальный срок осуществления административной процедуры не может превышать 14 рабочих дней.</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3.4.7. Критерием принятия решения является поступление ответов на межведомственные запросы.</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3.4.8.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2.8. Регламента  и необходимых для предоставления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3.4.9. Способом фиксации результата административной процедуры является регистрация ответов на межведомственные запросы.</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3.5. Принятие решения об отказе в предоставлении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3.5.1. Основанием для начала административной процедуры является установление специалистом, ответственным за подготовку проекта решения, оснований для отказа в предоставлении муниципальной услуги, указанных в пункте 2.10 настоящего Регламента.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3.5.2. Ответственным за выполнение административной процедуры является специалист Жилищного отдела.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3.5.3. Специалист, ответственный за подготовку проекта решения, в течение 3 дней со дня поступления последнего ответа на межведомственный запрос подготавливает выписку из решения комиссии по жилищным вопросам при администрации с указанием оснований отказа, предусмотренных пунктом 2.10 настоящего Регламента.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3.5.4. Специалист, ответственный за подготовку проекта решения, подписывает выписку у руководителя Правового управления.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3.5.5. После подписания решения оно передаётся специалисту, ответственному за отправку исходящей корреспонденции (далее – специалист, ответственный за отправку исходящей корреспонденции).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Специалист, ответственный за отправку исходящей корреспонденции, направляет письмо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получении результата муниципальной услуги посредством электронной почты и в заявлении имеется адрес электронной почты заявителя).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3.5.6. В случае, если в заявлении заявитель выразил желание получить результат муниципальной услуги лично, письмо передается специалисту, ответственному за подготовку проекта решения, для определения с заявителем даты и времени его вручения.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Специалист, ответственный за подготовку проекта решения, в течение 2 дней уведомляет по телефону заявителя о подписании и регистрации письма в уполномоченном органе и назначает дату и время прибытия заявителя в уполномоченный орган для получения письма лично.</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Прибывший в назначенный для получения результата предоставления муниципальной услуги день заявитель предъявляет документы, указанные в пункте 2.7 настоящего Регламента.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Специалист, ответственный за подготовку проекта решения, проверяет предъявленные документы, указывает в журнале выдачи документов номер и дату регистрации сопроводительного письма,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ответственный за подготовку проекта решения, выдает выписку заявителю под роспись в журнале выдачи.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3.5.7. Критерием принятия решения является наличие оснований для отказа в предоставлении муниципальной услуги, указанных в пункте 2.10 настоящего Регламента.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3.5.8. Результатом выполнения административной процедуры является направление заявителю мотивированного отказа либо передача указанного письма заявителю при его личном заявлении в уполномоченный орган.</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lastRenderedPageBreak/>
        <w:t>3.5.9. Способом фиксации является регистрация мотивированного отказа в предоставлении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3.5.10. Срок выполнения процедуры – не более 11 дней со дня установления специалистом Жилищного отдела наличия оснований для отказа в предоставлении муниципальной услуги, указанных в пункте 2.10 настоящего Регламента.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3.6. Подготовка проекта решения о предоставлении жилого специализированного помещения по договору найма, подготовка договора найма специализированного жилого помещения, заключение и регистрация договора найма.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3.6.1. Основанием для начала процедуры является наличие в уполномоченном органе полного пакета документов, необходимых для предоставления муниципальной услуги, и отсутствие основания для отказа в её предоставлении.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3.6.2. Ответственным за выполнение административной процедуры является специалист Жилищного отдела.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3.6.3. Специалист жилищного отдела в течение 3 рабочих дней готовит проект распоряжения администрации о предоставлении специализированного жилого помещения по договору найма и заключении договора найма специализированного жилого помещения, формирует дело, состоящее из подписанного заявителем проекта договора найма специализированного жилого помещения с актом приема-передачи и необходимыми приложениями (в требуемом количестве экземпляров), а также документов, необходимых для предоставления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3.6.4. Руководитель Правового управления в течение 2 рабочих дней согласовывает проект распоряжения администрации о предоставлении специализированного жилого помещения по договору найма и заключении договора найма специализированного жилого помещения и направляет проект распоряжения на подписание Главе района.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3.6.5. Глава района в течение 2 рабочих дней подписывает проект распоряжения администрации о предоставлении специализированного жилого помещения по договору найма.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3.6.6. Специалист общего отдела администрации в течение 1 рабочего дня осуществляет регистрацию распоряжения о предоставлении специализированного жилого помещения по договору найма.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3.6.7. Специалист Жилищного отдела после получения распоряжения осуществляет подготовку договора найма специализированного жилого помещения, осуществляет подписание его заявителем и регистрацию.</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3.6.8. Критерием принятия решения является наличие в Жилищном отделе полного пакета документов, необходимых для предоставления муниципальной услуги, и отсутствие основания для отказа в её предоставлении.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3.6.9. Результатом выполнения административной процедуры является подписанное распоряжение администрации о предоставлении специализированного жилого помещения по договору найма и зарегистрированный договор найма специализированного жилого помещения.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3.6.10. Способом фиксации результата административной процедуры является регистрация распоряжения администрации о предоставлении специализированного жилого помещения по договору найма и заключении договора найма специализированного жилого помещения и регистрация договора найма специализированного жилого помещения в журнале для регистрации.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3.6.11. Максимальный срок выполнения процедуры – 10 рабочих дней со дня поступления в Жилищный отдел всех документов и информации, перечисленных в подразделе 2.6 Регламента.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3.7. Выдача договора найма специализированного жилого помещения заявителю.</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3.7.1. Основанием для начала процедуры является наличие подписанных распоряжения администрации о предоставлении специализированного жилого помещения по договору найма и заключении договора найма специализированного жилого помещения и договора найма специализированного жилого помещения.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3.7.2. Ответственным за выполнение административной процедуры является специалист Жилищного отдела.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3.7.3. Специалист, ответственный за подготовку проекта решения, в течение 1 рабочего дня уведомляет по телефону заявителя о подписании договора найма специализированного жилого помещения и назначает дату и время прибытия в уполномоченный орган для получения договора найма специализированного жилого помещения.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3.7.4. Прибывший в назначенный для получения результата предоставления муниципальной услуги день заявитель предъявляет документы, указанные в пункте 2.7 Регламента.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3.7.5. Специалист, ответственный за подготовку проекта решения, проверяет предъявленные документы, указывает в журнале выдачи документов номер и дату договора найма специализированного жилого помещения, фамилию, имя, отчество (при наличии) заявителя или его уполномоченного представителя, количество выдаваемых экземпляров, дату выдачи договора найма специализированного жилого помещения.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После внесения этих данных в журнал выдачи документов специалист, ответственный за подготовку проекта решения, выдает заявителю или его уполномоченному представителю под роспись в журнале выдачи договор найма специализированного жилого помещения (в требуемом количестве экземпляров).</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3.7.6. Критерием принятия решения является наличие подписанных распоряжения администрации о предоставлении специализированного жилого помещения по договору найма и заключении договора найма специализированного жилого помещения и договора найма специализированного жилого помещения.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3.7.7. Результатом выполнения административной процедуры является выдача заявителю договора найма специализированного жилого помещения.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3.7.8. Способом фиксации результата административной процедуры является регистрация в журнале выдачи документов полученного заявителем договора найма специализированного жилого помещения.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3.7.9. Максимальный срок выполнения процедуры – 3 рабочих дня со дня регистрации решения о заключении договора найма специализированного жилого помещения и регистрации договора найма специализированного жилого помещения в журнале для регистрации договоров найма специализированных жилых помещений.</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3.8. Особенности реализации административных процедур при предоставлении муниципальной услуги в электронной форме.</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3.8.1. Основанием (юридическим фактом) для начала административной процедуры, является поступление в уполномоченный орган в электронной форме посредством Единого портала или Регионального портала заявления о предоставлении муниципальной услуги и документов, представляемых заявителем самостоятельно.</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3.8.2. Специалист, уполномоченный на прием заявлений:</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1) регистрирует поступившее заявление в журнале регистрации входящих документов;</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2) проверяет правильность оформления представленных заявителем документов;</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 проверяет комплектность представленных заявителем документов согласно пункту 2.6 настоящего Административного регламента;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4)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заявления о предоставлении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3.8.3. Максимальный срок административной процедуры не может превышать 1 рабочего дня.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3.8.4. Критерием принятия решения является наличие заявления и  документов, представленных в электронной форме.</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3.8.5. Результатом административной процедуры является прием документов, представленных заявителем.</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3.8.6. Способом фиксации результата административной процедуры является регистрация заявления в журнале регистрации входящих документов.</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3.8.7. Дальнейшие административные действия осуществляются в соответствии с разделами 3.3 – 3.7 настоящего Регламента.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3.9. Прием заявления и иных документов, необходимых для предоставления муниципальной услуги, на базе МФЦ, работа с документами в МФЦ</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lastRenderedPageBreak/>
        <w:t>3.9.1. 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3.9.2.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3.9.3.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3.9.4.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 составляет и направляет в адрес заявителя расписку о приеме пакета документов.</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документов, указанных в пункте 2.6.1 Административного регламента, готовит и направляет межведомственные запросы. Предельный срок для подготовки и направления сотрудником МФЦ межведомственных запросов составляет 1 рабочий день со дня регистрации заявления. По истечение 5 рабочих дней, предусмотренных для получения ответов на межведомственные запросы, сотрудник МФЦ, ответственный за 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3.9.5.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2.6.1 Административного регламента. Если представленные документы не соответствуют требованиям пункта 2.6.1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3.9.6. Сотрудник МФЦ, ответственный за прием и регистрацию документов, передает:</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 сотруднику МФЦ, ответственному за направление межведомственных запросов, в случае, предусмотренном абзацем четвертым пункта 3.9.4 Административного регламента. После исполнения обязанностей, предусмотренных абзацем четвертым пункта 3.9.4 Административного регламента,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формирование дела.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3.9.7.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3.9.8.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рабочих дней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3.9.9.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3.9.10.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3.9.4 Административного регламента, также документов (информации), полученных специалистом МФЦ в результате межведомственного информационного взаимодействия.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3.9.11.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предоставления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В случае, предусмотренном абзацем четвертым пункта 3.8.4 Административного регламента, способом фиксации результата административной процедуры также является регистрация ответов из органов (организаций), на межведомственные запросы.</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4. Формы контроля за исполнением Регламента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4.1. Общий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на постоянной основе уполномоченное должностное лицо.</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4.2. Непосредственный контроль за соблюдением сотрудниками Жилищного отдела последовательности действий, определенных административными процедурами по предоставлению муниципальной услуги, осуществляется руководителем Правового управления администрации, который является ответственным за организацию работы по предоставлению муниципальной услуги, включая предоставление специалистами Жилищного отдела отчетов о проделанной работе, принятие в пределах компетенции решений и подготовку ответов на обращения заявителей, содержащие жалобы на действия (бездействие) и решения сотрудников Жилищного отдела, непосредственно предоставляющих муниципальную услугу.</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4.3. Контроль за полнотой и качеством предоставления муниципальной услуги осуществляется уполномоченным структурным подразделением администрации – отделом муниципального контроля и охраны труда контрольного управления.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4.4. Контроль за полнотой и качеством предоставления муниципальной услуги включает в себя проведение проверок в отношении структурных подразделений администрации, предоставляющих муниципальную услугу, должностных лиц администрации, осуществляющих деятельность по предоставлению муниципальной услуги, выявление и устранение нарушений прав заявителей при предоставлении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lastRenderedPageBreak/>
        <w:t>4.5. Проверки могут быть плановыми (осуществляться на основании полугодовых и годовых планов работы администрации) и внеплановыми.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4.6. Плановые проверки проводятся с периодичностью, определяемой распоряжениями администрации, но не чаще одного раза в год. Внеплановые проверки проводятся по обращению заинтересованных лиц или в установленных законодательством случаях.</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4.7. Должностные лица, осуществляющие деятельность по предоставлению муниципальной услуги, несут персональную ответственность за полноту и качество предоставления муниципальной услуги, за соблюдение и исполнение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Персональная ответственность должностных лиц администрации, осуществляющих деятельность по предоставлению муниципальной услуги, закрепляется в их должностных инструкциях в соответствии с требованиями законодательства.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4.8. По результатам проведенных проверок в случае выявления нарушений прав заявителей, положений настоящего административного регламента, иных нормативных правовых актов Российской Федерации и Самарской области Главой рассматривается вопрос о привлечении виновных лиц к ответственности в соответствии с действующим законодательством российской Федерации.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4.9. Заинтересованные лица могут принимать участие в электронных опросах, форумах и анкетировании по вопросам удовлетворения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4.10. Должностное лицо администрации, на которого возложено кадровое обеспечение деятельности администрации, ведет учет случаев ненадлежащего исполнения должностными лицами администрации служебных обязанностей, в том числе касающихся предоставления муниципальной услуги, проводит служебные проверки в отношении должностных лиц администрации, допустивших подобные нарушения. Глава либо лицо, его замещающее, принимает меры в отношении должностных лиц в соответствии с законодательством Российской Федерации.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5. Досудебный (внесудебный) порядок обжалования решений и действий (бездействия) уполномоченного органа, а также должностных лиц уполномоченного органа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уполномоченного органа в ходе предоставления муниципальной услуги на основании настоящего Регламента.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Заявитель может обратиться с жалобой в том числе в следующих случаях:</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 указанного в статье 15.1 Федерального закона;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2) нарушение срока предоставления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8) нарушение срока или порядка выдачи документов по результатам предоставления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5.2. Общие требования к порядку подачи и рассмотрения жалобы.</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Жалоба подается в письменной форме либо в электронной форме в администрацию.</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Жалоба может быть направлена по почте, через многофункциональный центр предоставления государственных и муниципальных услуг, с использованием информационно – телекоммуникационной сети «Интернет», Интернет-сайта уполномоченного органа, Единого портала либо Регионального портала, а также может быть принята при личном приеме заявителя.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5.4. В жалобе указываются: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 xml:space="preserve">Жалоба, поступившая в администрацию, подлежит рассмотрению Главой в течение 15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исправлении </w:t>
      </w:r>
      <w:r w:rsidRPr="00E85E6B">
        <w:rPr>
          <w:rFonts w:ascii="Times New Roman" w:eastAsia="Calibri" w:hAnsi="Times New Roman" w:cs="Times New Roman"/>
          <w:sz w:val="12"/>
          <w:szCs w:val="12"/>
        </w:rPr>
        <w:lastRenderedPageBreak/>
        <w:t>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5.5. Вышестоящие должностные лица, которым может быть адресована жалоба заявителя в досудебном (внесудебном) порядке.</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В досудебном (внесудебном) порядке заявители могут обжаловать действия или бездействие:</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должностных лиц жилищного отдела – руководителю Правового управления;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должностных лиц МФЦ – руководителю МФЦ;</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руководителя Правового управления – Главе района.</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5.6. По результатам рассмотрения жалобы администрация принимает одно из следующих решений:</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отказывает в удовлетворении жалобы.</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5.7.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E85E6B" w:rsidRPr="00E85E6B" w:rsidRDefault="00E85E6B" w:rsidP="00E85E6B">
      <w:pPr>
        <w:tabs>
          <w:tab w:val="left" w:pos="284"/>
        </w:tabs>
        <w:spacing w:after="0" w:line="240" w:lineRule="auto"/>
        <w:ind w:firstLine="284"/>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BD5390" w:rsidRDefault="00BD5390" w:rsidP="00EC3D1F">
      <w:pPr>
        <w:tabs>
          <w:tab w:val="left" w:pos="284"/>
        </w:tabs>
        <w:spacing w:after="0" w:line="240" w:lineRule="auto"/>
        <w:jc w:val="both"/>
        <w:rPr>
          <w:rFonts w:ascii="Times New Roman" w:eastAsia="Calibri" w:hAnsi="Times New Roman" w:cs="Times New Roman"/>
          <w:sz w:val="12"/>
          <w:szCs w:val="12"/>
        </w:rPr>
      </w:pPr>
    </w:p>
    <w:p w:rsidR="00E85E6B" w:rsidRPr="00E85E6B" w:rsidRDefault="00E85E6B" w:rsidP="00E85E6B">
      <w:pPr>
        <w:tabs>
          <w:tab w:val="left" w:pos="284"/>
        </w:tabs>
        <w:spacing w:after="0" w:line="240" w:lineRule="auto"/>
        <w:jc w:val="right"/>
        <w:rPr>
          <w:rFonts w:ascii="Times New Roman" w:eastAsia="Calibri" w:hAnsi="Times New Roman" w:cs="Times New Roman"/>
          <w:i/>
          <w:sz w:val="12"/>
          <w:szCs w:val="12"/>
        </w:rPr>
      </w:pPr>
      <w:r w:rsidRPr="00E85E6B">
        <w:rPr>
          <w:rFonts w:ascii="Times New Roman" w:eastAsia="Calibri" w:hAnsi="Times New Roman" w:cs="Times New Roman"/>
          <w:i/>
          <w:sz w:val="12"/>
          <w:szCs w:val="12"/>
        </w:rPr>
        <w:t>Приложение № 1</w:t>
      </w:r>
    </w:p>
    <w:p w:rsidR="00BD5390" w:rsidRPr="00E85E6B" w:rsidRDefault="00E85E6B" w:rsidP="00E85E6B">
      <w:pPr>
        <w:tabs>
          <w:tab w:val="left" w:pos="284"/>
        </w:tabs>
        <w:spacing w:after="0" w:line="240" w:lineRule="auto"/>
        <w:jc w:val="right"/>
        <w:rPr>
          <w:rFonts w:ascii="Times New Roman" w:eastAsia="Calibri" w:hAnsi="Times New Roman" w:cs="Times New Roman"/>
          <w:i/>
          <w:sz w:val="12"/>
          <w:szCs w:val="12"/>
        </w:rPr>
      </w:pPr>
      <w:r w:rsidRPr="00E85E6B">
        <w:rPr>
          <w:rFonts w:ascii="Times New Roman" w:eastAsia="Calibri" w:hAnsi="Times New Roman" w:cs="Times New Roman"/>
          <w:i/>
          <w:sz w:val="12"/>
          <w:szCs w:val="12"/>
        </w:rPr>
        <w:t>к Административному регламенту</w:t>
      </w:r>
    </w:p>
    <w:p w:rsidR="00BD5390" w:rsidRPr="00E85E6B" w:rsidRDefault="00BD5390" w:rsidP="00E85E6B">
      <w:pPr>
        <w:tabs>
          <w:tab w:val="left" w:pos="284"/>
        </w:tabs>
        <w:spacing w:after="0" w:line="240" w:lineRule="auto"/>
        <w:jc w:val="right"/>
        <w:rPr>
          <w:rFonts w:ascii="Times New Roman" w:eastAsia="Calibri" w:hAnsi="Times New Roman" w:cs="Times New Roman"/>
          <w:i/>
          <w:sz w:val="12"/>
          <w:szCs w:val="12"/>
        </w:rPr>
      </w:pPr>
    </w:p>
    <w:p w:rsidR="00E85E6B" w:rsidRDefault="00E85E6B" w:rsidP="00E85E6B">
      <w:pPr>
        <w:tabs>
          <w:tab w:val="left" w:pos="284"/>
        </w:tabs>
        <w:spacing w:after="0" w:line="240" w:lineRule="auto"/>
        <w:jc w:val="right"/>
        <w:rPr>
          <w:rFonts w:ascii="Times New Roman" w:eastAsia="Calibri" w:hAnsi="Times New Roman" w:cs="Times New Roman"/>
          <w:sz w:val="12"/>
          <w:szCs w:val="12"/>
        </w:rPr>
      </w:pPr>
      <w:r w:rsidRPr="00BD5390">
        <w:rPr>
          <w:rFonts w:ascii="Times New Roman" w:eastAsia="Calibri" w:hAnsi="Times New Roman" w:cs="Times New Roman"/>
          <w:sz w:val="12"/>
          <w:szCs w:val="12"/>
        </w:rPr>
        <w:t>В жилищный отдел Правового управления</w:t>
      </w:r>
    </w:p>
    <w:p w:rsidR="00E85E6B" w:rsidRPr="00BD5390" w:rsidRDefault="00E85E6B" w:rsidP="00E85E6B">
      <w:pPr>
        <w:tabs>
          <w:tab w:val="left" w:pos="284"/>
        </w:tabs>
        <w:spacing w:after="0" w:line="240" w:lineRule="auto"/>
        <w:jc w:val="right"/>
        <w:rPr>
          <w:rFonts w:ascii="Times New Roman" w:eastAsia="Calibri" w:hAnsi="Times New Roman" w:cs="Times New Roman"/>
          <w:sz w:val="12"/>
          <w:szCs w:val="12"/>
        </w:rPr>
      </w:pPr>
      <w:r w:rsidRPr="00BD5390">
        <w:rPr>
          <w:rFonts w:ascii="Times New Roman" w:eastAsia="Calibri" w:hAnsi="Times New Roman" w:cs="Times New Roman"/>
          <w:sz w:val="12"/>
          <w:szCs w:val="12"/>
        </w:rPr>
        <w:t xml:space="preserve"> администрации муниципального района Сергиевский</w:t>
      </w:r>
    </w:p>
    <w:p w:rsidR="00E85E6B" w:rsidRDefault="00E85E6B" w:rsidP="00E85E6B">
      <w:pPr>
        <w:tabs>
          <w:tab w:val="left" w:pos="284"/>
        </w:tabs>
        <w:spacing w:after="0" w:line="240" w:lineRule="auto"/>
        <w:jc w:val="right"/>
        <w:rPr>
          <w:rFonts w:ascii="Times New Roman" w:eastAsia="Calibri" w:hAnsi="Times New Roman" w:cs="Times New Roman"/>
          <w:sz w:val="12"/>
          <w:szCs w:val="12"/>
        </w:rPr>
      </w:pPr>
      <w:r w:rsidRPr="00BD5390">
        <w:rPr>
          <w:rFonts w:ascii="Times New Roman" w:eastAsia="Calibri" w:hAnsi="Times New Roman" w:cs="Times New Roman"/>
          <w:sz w:val="12"/>
          <w:szCs w:val="12"/>
        </w:rPr>
        <w:t xml:space="preserve">от_____________________________ </w:t>
      </w:r>
    </w:p>
    <w:p w:rsidR="00E85E6B" w:rsidRPr="00BD5390" w:rsidRDefault="00E85E6B" w:rsidP="00E85E6B">
      <w:pPr>
        <w:tabs>
          <w:tab w:val="left" w:pos="284"/>
        </w:tabs>
        <w:spacing w:after="0" w:line="240" w:lineRule="auto"/>
        <w:jc w:val="right"/>
        <w:rPr>
          <w:rFonts w:ascii="Times New Roman" w:eastAsia="Calibri" w:hAnsi="Times New Roman" w:cs="Times New Roman"/>
          <w:sz w:val="12"/>
          <w:szCs w:val="12"/>
        </w:rPr>
      </w:pPr>
      <w:r w:rsidRPr="00BD5390">
        <w:rPr>
          <w:rFonts w:ascii="Times New Roman" w:eastAsia="Calibri" w:hAnsi="Times New Roman" w:cs="Times New Roman"/>
          <w:sz w:val="12"/>
          <w:szCs w:val="12"/>
        </w:rPr>
        <w:t>_____________________________</w:t>
      </w:r>
    </w:p>
    <w:p w:rsidR="00E85E6B" w:rsidRPr="00BD5390" w:rsidRDefault="00E85E6B" w:rsidP="00E85E6B">
      <w:pPr>
        <w:tabs>
          <w:tab w:val="left" w:pos="284"/>
        </w:tabs>
        <w:spacing w:after="0" w:line="240" w:lineRule="auto"/>
        <w:jc w:val="right"/>
        <w:rPr>
          <w:rFonts w:ascii="Times New Roman" w:eastAsia="Calibri" w:hAnsi="Times New Roman" w:cs="Times New Roman"/>
          <w:sz w:val="12"/>
          <w:szCs w:val="12"/>
        </w:rPr>
      </w:pPr>
      <w:r w:rsidRPr="00BD5390">
        <w:rPr>
          <w:rFonts w:ascii="Times New Roman" w:eastAsia="Calibri" w:hAnsi="Times New Roman" w:cs="Times New Roman"/>
          <w:sz w:val="12"/>
          <w:szCs w:val="12"/>
        </w:rPr>
        <w:t>(фамилия, имя, отчество)</w:t>
      </w:r>
    </w:p>
    <w:p w:rsidR="00E85E6B" w:rsidRDefault="00E85E6B" w:rsidP="00E85E6B">
      <w:pPr>
        <w:tabs>
          <w:tab w:val="left" w:pos="284"/>
        </w:tabs>
        <w:spacing w:after="0" w:line="240" w:lineRule="auto"/>
        <w:jc w:val="right"/>
        <w:rPr>
          <w:rFonts w:ascii="Times New Roman" w:eastAsia="Calibri" w:hAnsi="Times New Roman" w:cs="Times New Roman"/>
          <w:sz w:val="12"/>
          <w:szCs w:val="12"/>
        </w:rPr>
      </w:pPr>
      <w:r w:rsidRPr="00BD5390">
        <w:rPr>
          <w:rFonts w:ascii="Times New Roman" w:eastAsia="Calibri" w:hAnsi="Times New Roman" w:cs="Times New Roman"/>
          <w:sz w:val="12"/>
          <w:szCs w:val="12"/>
        </w:rPr>
        <w:t xml:space="preserve">проживающего по адресу: __________ </w:t>
      </w:r>
      <w:r>
        <w:rPr>
          <w:rFonts w:ascii="Times New Roman" w:eastAsia="Calibri" w:hAnsi="Times New Roman" w:cs="Times New Roman"/>
          <w:sz w:val="12"/>
          <w:szCs w:val="12"/>
        </w:rPr>
        <w:t>_____________</w:t>
      </w:r>
    </w:p>
    <w:p w:rsidR="00E85E6B" w:rsidRPr="00BD5390" w:rsidRDefault="00E85E6B" w:rsidP="00E85E6B">
      <w:pPr>
        <w:tabs>
          <w:tab w:val="left" w:pos="284"/>
        </w:tabs>
        <w:spacing w:after="0" w:line="240" w:lineRule="auto"/>
        <w:jc w:val="right"/>
        <w:rPr>
          <w:rFonts w:ascii="Times New Roman" w:eastAsia="Calibri" w:hAnsi="Times New Roman" w:cs="Times New Roman"/>
          <w:sz w:val="12"/>
          <w:szCs w:val="12"/>
        </w:rPr>
      </w:pPr>
      <w:r w:rsidRPr="00BD5390">
        <w:rPr>
          <w:rFonts w:ascii="Times New Roman" w:eastAsia="Calibri" w:hAnsi="Times New Roman" w:cs="Times New Roman"/>
          <w:sz w:val="12"/>
          <w:szCs w:val="12"/>
        </w:rPr>
        <w:t>___________________________</w:t>
      </w:r>
      <w:r>
        <w:rPr>
          <w:rFonts w:ascii="Times New Roman" w:eastAsia="Calibri" w:hAnsi="Times New Roman" w:cs="Times New Roman"/>
          <w:sz w:val="12"/>
          <w:szCs w:val="12"/>
        </w:rPr>
        <w:t>___________________</w:t>
      </w:r>
    </w:p>
    <w:p w:rsidR="00E85E6B" w:rsidRPr="00BD5390" w:rsidRDefault="00E85E6B" w:rsidP="00E85E6B">
      <w:pPr>
        <w:tabs>
          <w:tab w:val="left" w:pos="284"/>
        </w:tabs>
        <w:spacing w:after="0" w:line="240" w:lineRule="auto"/>
        <w:jc w:val="right"/>
        <w:rPr>
          <w:rFonts w:ascii="Times New Roman" w:eastAsia="Calibri" w:hAnsi="Times New Roman" w:cs="Times New Roman"/>
          <w:sz w:val="12"/>
          <w:szCs w:val="12"/>
        </w:rPr>
      </w:pPr>
      <w:r w:rsidRPr="00BD5390">
        <w:rPr>
          <w:rFonts w:ascii="Times New Roman" w:eastAsia="Calibri" w:hAnsi="Times New Roman" w:cs="Times New Roman"/>
          <w:sz w:val="12"/>
          <w:szCs w:val="12"/>
        </w:rPr>
        <w:t>К</w:t>
      </w:r>
      <w:r>
        <w:rPr>
          <w:rFonts w:ascii="Times New Roman" w:eastAsia="Calibri" w:hAnsi="Times New Roman" w:cs="Times New Roman"/>
          <w:sz w:val="12"/>
          <w:szCs w:val="12"/>
        </w:rPr>
        <w:t>онтактный телефон: _________</w:t>
      </w:r>
      <w:r w:rsidRPr="00BD5390">
        <w:rPr>
          <w:rFonts w:ascii="Times New Roman" w:eastAsia="Calibri" w:hAnsi="Times New Roman" w:cs="Times New Roman"/>
          <w:sz w:val="12"/>
          <w:szCs w:val="12"/>
        </w:rPr>
        <w:t>___________________</w:t>
      </w:r>
    </w:p>
    <w:p w:rsidR="00E85E6B" w:rsidRPr="00E85E6B" w:rsidRDefault="00E85E6B" w:rsidP="00E85E6B">
      <w:pPr>
        <w:tabs>
          <w:tab w:val="left" w:pos="284"/>
        </w:tabs>
        <w:spacing w:after="0" w:line="240" w:lineRule="auto"/>
        <w:jc w:val="center"/>
        <w:rPr>
          <w:rFonts w:ascii="Times New Roman" w:eastAsia="Calibri" w:hAnsi="Times New Roman" w:cs="Times New Roman"/>
          <w:sz w:val="12"/>
          <w:szCs w:val="12"/>
        </w:rPr>
      </w:pPr>
      <w:r w:rsidRPr="00E85E6B">
        <w:rPr>
          <w:rFonts w:ascii="Times New Roman" w:eastAsia="Calibri" w:hAnsi="Times New Roman" w:cs="Times New Roman"/>
          <w:b/>
          <w:sz w:val="12"/>
          <w:szCs w:val="12"/>
        </w:rPr>
        <w:t>Заявление</w:t>
      </w:r>
    </w:p>
    <w:p w:rsidR="00E85E6B" w:rsidRPr="00E85E6B" w:rsidRDefault="00E85E6B" w:rsidP="00E85E6B">
      <w:pPr>
        <w:tabs>
          <w:tab w:val="left" w:pos="284"/>
        </w:tabs>
        <w:spacing w:after="0" w:line="240" w:lineRule="auto"/>
        <w:jc w:val="both"/>
        <w:rPr>
          <w:rFonts w:ascii="Times New Roman" w:eastAsia="Calibri" w:hAnsi="Times New Roman" w:cs="Times New Roman"/>
          <w:sz w:val="12"/>
          <w:szCs w:val="12"/>
        </w:rPr>
      </w:pPr>
    </w:p>
    <w:p w:rsidR="00E85E6B" w:rsidRPr="00E85E6B" w:rsidRDefault="00E85E6B" w:rsidP="00E85E6B">
      <w:pPr>
        <w:tabs>
          <w:tab w:val="left" w:pos="284"/>
        </w:tabs>
        <w:spacing w:after="0" w:line="240" w:lineRule="auto"/>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 xml:space="preserve">Прошу предоставить мне и членам моей семьи на условиях договора найма специализированного жилого помещения муниципального жилищного фонда для временного проживания по адресу: ______________________________________________________________ </w:t>
      </w:r>
      <w:r>
        <w:rPr>
          <w:rFonts w:ascii="Times New Roman" w:eastAsia="Calibri" w:hAnsi="Times New Roman" w:cs="Times New Roman"/>
          <w:sz w:val="12"/>
          <w:szCs w:val="12"/>
        </w:rPr>
        <w:t>___________</w:t>
      </w:r>
    </w:p>
    <w:p w:rsidR="00E85E6B" w:rsidRPr="00E85E6B" w:rsidRDefault="00E85E6B" w:rsidP="00E85E6B">
      <w:pPr>
        <w:tabs>
          <w:tab w:val="left" w:pos="284"/>
        </w:tabs>
        <w:spacing w:after="0" w:line="240" w:lineRule="auto"/>
        <w:jc w:val="center"/>
        <w:rPr>
          <w:rFonts w:ascii="Times New Roman" w:eastAsia="Calibri" w:hAnsi="Times New Roman" w:cs="Times New Roman"/>
          <w:sz w:val="12"/>
          <w:szCs w:val="12"/>
        </w:rPr>
      </w:pPr>
      <w:r w:rsidRPr="00E85E6B">
        <w:rPr>
          <w:rFonts w:ascii="Times New Roman" w:eastAsia="Calibri" w:hAnsi="Times New Roman" w:cs="Times New Roman"/>
          <w:sz w:val="12"/>
          <w:szCs w:val="12"/>
        </w:rPr>
        <w:t>(область, муниципальное образование, населенный пункт, улица, номер дома, номер квартиры</w:t>
      </w:r>
      <w:r>
        <w:rPr>
          <w:rFonts w:ascii="Times New Roman" w:eastAsia="Calibri" w:hAnsi="Times New Roman" w:cs="Times New Roman"/>
          <w:sz w:val="12"/>
          <w:szCs w:val="12"/>
        </w:rPr>
        <w:t xml:space="preserve"> </w:t>
      </w:r>
      <w:r w:rsidRPr="00E85E6B">
        <w:rPr>
          <w:rFonts w:ascii="Times New Roman" w:eastAsia="Calibri" w:hAnsi="Times New Roman" w:cs="Times New Roman"/>
          <w:sz w:val="12"/>
          <w:szCs w:val="12"/>
        </w:rPr>
        <w:t>(комнаты)</w:t>
      </w:r>
    </w:p>
    <w:p w:rsidR="00E85E6B" w:rsidRPr="00E85E6B" w:rsidRDefault="00E85E6B" w:rsidP="00E85E6B">
      <w:pPr>
        <w:tabs>
          <w:tab w:val="left" w:pos="284"/>
        </w:tabs>
        <w:spacing w:after="0" w:line="240" w:lineRule="auto"/>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в связи  с ____________________</w:t>
      </w:r>
      <w:r>
        <w:rPr>
          <w:rFonts w:ascii="Times New Roman" w:eastAsia="Calibri" w:hAnsi="Times New Roman" w:cs="Times New Roman"/>
          <w:sz w:val="12"/>
          <w:szCs w:val="12"/>
        </w:rPr>
        <w:t>__________________________________________________________</w:t>
      </w:r>
      <w:r w:rsidRPr="00E85E6B">
        <w:rPr>
          <w:rFonts w:ascii="Times New Roman" w:eastAsia="Calibri" w:hAnsi="Times New Roman" w:cs="Times New Roman"/>
          <w:sz w:val="12"/>
          <w:szCs w:val="12"/>
        </w:rPr>
        <w:t>______________________________________</w:t>
      </w:r>
    </w:p>
    <w:p w:rsidR="00E85E6B" w:rsidRPr="00E85E6B" w:rsidRDefault="00E85E6B" w:rsidP="00E85E6B">
      <w:pPr>
        <w:tabs>
          <w:tab w:val="left" w:pos="284"/>
        </w:tabs>
        <w:spacing w:after="0" w:line="240" w:lineRule="auto"/>
        <w:jc w:val="center"/>
        <w:rPr>
          <w:rFonts w:ascii="Times New Roman" w:eastAsia="Calibri" w:hAnsi="Times New Roman" w:cs="Times New Roman"/>
          <w:sz w:val="12"/>
          <w:szCs w:val="12"/>
        </w:rPr>
      </w:pPr>
      <w:r w:rsidRPr="00E85E6B">
        <w:rPr>
          <w:rFonts w:ascii="Times New Roman" w:eastAsia="Calibri" w:hAnsi="Times New Roman" w:cs="Times New Roman"/>
          <w:sz w:val="12"/>
          <w:szCs w:val="12"/>
        </w:rPr>
        <w:t>(указать основания для предоставления жилого помещения)</w:t>
      </w:r>
    </w:p>
    <w:p w:rsidR="00E85E6B" w:rsidRPr="00E85E6B" w:rsidRDefault="00E85E6B" w:rsidP="00E85E6B">
      <w:pPr>
        <w:tabs>
          <w:tab w:val="left" w:pos="284"/>
        </w:tabs>
        <w:spacing w:after="0" w:line="240" w:lineRule="auto"/>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Состав семьи:</w:t>
      </w:r>
    </w:p>
    <w:p w:rsidR="00E85E6B" w:rsidRPr="00E85E6B" w:rsidRDefault="00E85E6B" w:rsidP="00E85E6B">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
        <w:gridCol w:w="1378"/>
        <w:gridCol w:w="1557"/>
        <w:gridCol w:w="1510"/>
        <w:gridCol w:w="2655"/>
      </w:tblGrid>
      <w:tr w:rsidR="00E85E6B" w:rsidRPr="00E85E6B" w:rsidTr="00E85E6B">
        <w:trPr>
          <w:trHeight w:val="20"/>
        </w:trPr>
        <w:tc>
          <w:tcPr>
            <w:tcW w:w="413" w:type="dxa"/>
            <w:tcBorders>
              <w:top w:val="single" w:sz="4" w:space="0" w:color="auto"/>
              <w:left w:val="single" w:sz="4" w:space="0" w:color="auto"/>
              <w:bottom w:val="single" w:sz="4" w:space="0" w:color="auto"/>
              <w:right w:val="single" w:sz="4" w:space="0" w:color="auto"/>
            </w:tcBorders>
            <w:shd w:val="clear" w:color="auto" w:fill="auto"/>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r w:rsidRPr="00E85E6B">
              <w:rPr>
                <w:rFonts w:ascii="Times New Roman" w:eastAsia="Calibri" w:hAnsi="Times New Roman" w:cs="Times New Roman"/>
                <w:sz w:val="12"/>
                <w:szCs w:val="12"/>
              </w:rPr>
              <w:t>№ п/п</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r w:rsidRPr="00E85E6B">
              <w:rPr>
                <w:rFonts w:ascii="Times New Roman" w:eastAsia="Calibri" w:hAnsi="Times New Roman" w:cs="Times New Roman"/>
                <w:sz w:val="12"/>
                <w:szCs w:val="12"/>
              </w:rPr>
              <w:t>Степень родства</w:t>
            </w:r>
          </w:p>
        </w:tc>
        <w:tc>
          <w:tcPr>
            <w:tcW w:w="1557" w:type="dxa"/>
            <w:tcBorders>
              <w:top w:val="single" w:sz="4" w:space="0" w:color="auto"/>
              <w:left w:val="single" w:sz="4" w:space="0" w:color="auto"/>
              <w:bottom w:val="single" w:sz="4" w:space="0" w:color="auto"/>
              <w:right w:val="single" w:sz="4" w:space="0" w:color="auto"/>
            </w:tcBorders>
            <w:shd w:val="clear" w:color="auto" w:fill="auto"/>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r w:rsidRPr="00E85E6B">
              <w:rPr>
                <w:rFonts w:ascii="Times New Roman" w:eastAsia="Calibri" w:hAnsi="Times New Roman" w:cs="Times New Roman"/>
                <w:sz w:val="12"/>
                <w:szCs w:val="12"/>
              </w:rPr>
              <w:t>Ф.И.О. членов семьи</w:t>
            </w:r>
          </w:p>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r w:rsidRPr="00E85E6B">
              <w:rPr>
                <w:rFonts w:ascii="Times New Roman" w:eastAsia="Calibri" w:hAnsi="Times New Roman" w:cs="Times New Roman"/>
                <w:sz w:val="12"/>
                <w:szCs w:val="12"/>
              </w:rPr>
              <w:t>(полностью)</w:t>
            </w:r>
          </w:p>
        </w:tc>
        <w:tc>
          <w:tcPr>
            <w:tcW w:w="1510" w:type="dxa"/>
            <w:tcBorders>
              <w:top w:val="single" w:sz="4" w:space="0" w:color="auto"/>
              <w:left w:val="single" w:sz="4" w:space="0" w:color="auto"/>
              <w:bottom w:val="single" w:sz="4" w:space="0" w:color="auto"/>
              <w:right w:val="single" w:sz="4" w:space="0" w:color="auto"/>
            </w:tcBorders>
            <w:shd w:val="clear" w:color="auto" w:fill="auto"/>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r w:rsidRPr="00E85E6B">
              <w:rPr>
                <w:rFonts w:ascii="Times New Roman" w:eastAsia="Calibri" w:hAnsi="Times New Roman" w:cs="Times New Roman"/>
                <w:sz w:val="12"/>
                <w:szCs w:val="12"/>
              </w:rPr>
              <w:t>Дата рождения</w:t>
            </w:r>
          </w:p>
        </w:tc>
        <w:tc>
          <w:tcPr>
            <w:tcW w:w="2655" w:type="dxa"/>
            <w:tcBorders>
              <w:top w:val="single" w:sz="4" w:space="0" w:color="auto"/>
              <w:left w:val="single" w:sz="4" w:space="0" w:color="auto"/>
              <w:bottom w:val="single" w:sz="4" w:space="0" w:color="auto"/>
              <w:right w:val="single" w:sz="4" w:space="0" w:color="auto"/>
            </w:tcBorders>
            <w:shd w:val="clear" w:color="auto" w:fill="auto"/>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r w:rsidRPr="00E85E6B">
              <w:rPr>
                <w:rFonts w:ascii="Times New Roman" w:eastAsia="Calibri" w:hAnsi="Times New Roman" w:cs="Times New Roman"/>
                <w:sz w:val="12"/>
                <w:szCs w:val="12"/>
              </w:rPr>
              <w:t>Данные паспорта, свидетельства о рождении (серия, номер, кем и когда выдан)</w:t>
            </w:r>
          </w:p>
        </w:tc>
      </w:tr>
      <w:tr w:rsidR="00E85E6B" w:rsidRPr="00E85E6B" w:rsidTr="00E85E6B">
        <w:trPr>
          <w:trHeight w:val="20"/>
        </w:trPr>
        <w:tc>
          <w:tcPr>
            <w:tcW w:w="413" w:type="dxa"/>
            <w:tcBorders>
              <w:top w:val="single" w:sz="4" w:space="0" w:color="auto"/>
              <w:left w:val="single" w:sz="4" w:space="0" w:color="auto"/>
              <w:bottom w:val="single" w:sz="4" w:space="0" w:color="auto"/>
              <w:right w:val="single" w:sz="4" w:space="0" w:color="auto"/>
            </w:tcBorders>
            <w:shd w:val="clear" w:color="auto" w:fill="auto"/>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r w:rsidRPr="00E85E6B">
              <w:rPr>
                <w:rFonts w:ascii="Times New Roman" w:eastAsia="Calibri" w:hAnsi="Times New Roman" w:cs="Times New Roman"/>
                <w:sz w:val="12"/>
                <w:szCs w:val="12"/>
              </w:rPr>
              <w:t>1.</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c>
          <w:tcPr>
            <w:tcW w:w="1557" w:type="dxa"/>
            <w:tcBorders>
              <w:top w:val="single" w:sz="4" w:space="0" w:color="auto"/>
              <w:left w:val="single" w:sz="4" w:space="0" w:color="auto"/>
              <w:right w:val="single" w:sz="4" w:space="0" w:color="auto"/>
            </w:tcBorders>
            <w:shd w:val="clear" w:color="auto" w:fill="auto"/>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c>
          <w:tcPr>
            <w:tcW w:w="1510" w:type="dxa"/>
            <w:tcBorders>
              <w:top w:val="single" w:sz="4" w:space="0" w:color="auto"/>
              <w:left w:val="single" w:sz="4" w:space="0" w:color="auto"/>
              <w:bottom w:val="single" w:sz="4" w:space="0" w:color="auto"/>
              <w:right w:val="single" w:sz="4" w:space="0" w:color="auto"/>
            </w:tcBorders>
            <w:shd w:val="clear" w:color="auto" w:fill="auto"/>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c>
          <w:tcPr>
            <w:tcW w:w="2655" w:type="dxa"/>
            <w:tcBorders>
              <w:top w:val="single" w:sz="4" w:space="0" w:color="auto"/>
              <w:left w:val="single" w:sz="4" w:space="0" w:color="auto"/>
              <w:right w:val="single" w:sz="4" w:space="0" w:color="auto"/>
            </w:tcBorders>
            <w:shd w:val="clear" w:color="auto" w:fill="auto"/>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r>
      <w:tr w:rsidR="00E85E6B" w:rsidRPr="00E85E6B" w:rsidTr="00E85E6B">
        <w:trPr>
          <w:trHeight w:val="20"/>
        </w:trPr>
        <w:tc>
          <w:tcPr>
            <w:tcW w:w="413" w:type="dxa"/>
            <w:tcBorders>
              <w:top w:val="single" w:sz="4" w:space="0" w:color="auto"/>
              <w:left w:val="single" w:sz="4" w:space="0" w:color="auto"/>
              <w:bottom w:val="single" w:sz="4" w:space="0" w:color="auto"/>
              <w:right w:val="single" w:sz="4" w:space="0" w:color="auto"/>
            </w:tcBorders>
            <w:shd w:val="clear" w:color="auto" w:fill="auto"/>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r w:rsidRPr="00E85E6B">
              <w:rPr>
                <w:rFonts w:ascii="Times New Roman" w:eastAsia="Calibri" w:hAnsi="Times New Roman" w:cs="Times New Roman"/>
                <w:sz w:val="12"/>
                <w:szCs w:val="12"/>
              </w:rPr>
              <w:t>2.</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c>
          <w:tcPr>
            <w:tcW w:w="1557" w:type="dxa"/>
            <w:tcBorders>
              <w:top w:val="single" w:sz="4" w:space="0" w:color="auto"/>
              <w:left w:val="single" w:sz="4" w:space="0" w:color="auto"/>
              <w:right w:val="single" w:sz="4" w:space="0" w:color="auto"/>
            </w:tcBorders>
            <w:shd w:val="clear" w:color="auto" w:fill="auto"/>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c>
          <w:tcPr>
            <w:tcW w:w="1510" w:type="dxa"/>
            <w:tcBorders>
              <w:top w:val="single" w:sz="4" w:space="0" w:color="auto"/>
              <w:left w:val="single" w:sz="4" w:space="0" w:color="auto"/>
              <w:bottom w:val="single" w:sz="4" w:space="0" w:color="auto"/>
              <w:right w:val="single" w:sz="4" w:space="0" w:color="auto"/>
            </w:tcBorders>
            <w:shd w:val="clear" w:color="auto" w:fill="auto"/>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c>
          <w:tcPr>
            <w:tcW w:w="2655" w:type="dxa"/>
            <w:tcBorders>
              <w:top w:val="single" w:sz="4" w:space="0" w:color="auto"/>
              <w:left w:val="single" w:sz="4" w:space="0" w:color="auto"/>
              <w:right w:val="single" w:sz="4" w:space="0" w:color="auto"/>
            </w:tcBorders>
            <w:shd w:val="clear" w:color="auto" w:fill="auto"/>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r>
      <w:tr w:rsidR="00E85E6B" w:rsidRPr="00E85E6B" w:rsidTr="00E85E6B">
        <w:trPr>
          <w:trHeight w:val="20"/>
        </w:trPr>
        <w:tc>
          <w:tcPr>
            <w:tcW w:w="413" w:type="dxa"/>
            <w:tcBorders>
              <w:top w:val="single" w:sz="4" w:space="0" w:color="auto"/>
              <w:left w:val="single" w:sz="4" w:space="0" w:color="auto"/>
              <w:bottom w:val="single" w:sz="4" w:space="0" w:color="auto"/>
              <w:right w:val="single" w:sz="4" w:space="0" w:color="auto"/>
            </w:tcBorders>
            <w:shd w:val="clear" w:color="auto" w:fill="auto"/>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r w:rsidRPr="00E85E6B">
              <w:rPr>
                <w:rFonts w:ascii="Times New Roman" w:eastAsia="Calibri" w:hAnsi="Times New Roman" w:cs="Times New Roman"/>
                <w:sz w:val="12"/>
                <w:szCs w:val="12"/>
              </w:rPr>
              <w:t>3.</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c>
          <w:tcPr>
            <w:tcW w:w="1557" w:type="dxa"/>
            <w:tcBorders>
              <w:top w:val="single" w:sz="4" w:space="0" w:color="auto"/>
              <w:left w:val="single" w:sz="4" w:space="0" w:color="auto"/>
              <w:right w:val="single" w:sz="4" w:space="0" w:color="auto"/>
            </w:tcBorders>
            <w:shd w:val="clear" w:color="auto" w:fill="auto"/>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c>
          <w:tcPr>
            <w:tcW w:w="1510" w:type="dxa"/>
            <w:tcBorders>
              <w:top w:val="single" w:sz="4" w:space="0" w:color="auto"/>
              <w:left w:val="single" w:sz="4" w:space="0" w:color="auto"/>
              <w:bottom w:val="single" w:sz="4" w:space="0" w:color="auto"/>
              <w:right w:val="single" w:sz="4" w:space="0" w:color="auto"/>
            </w:tcBorders>
            <w:shd w:val="clear" w:color="auto" w:fill="auto"/>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c>
          <w:tcPr>
            <w:tcW w:w="2655" w:type="dxa"/>
            <w:tcBorders>
              <w:top w:val="single" w:sz="4" w:space="0" w:color="auto"/>
              <w:left w:val="single" w:sz="4" w:space="0" w:color="auto"/>
              <w:right w:val="single" w:sz="4" w:space="0" w:color="auto"/>
            </w:tcBorders>
            <w:shd w:val="clear" w:color="auto" w:fill="auto"/>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r>
      <w:tr w:rsidR="00E85E6B" w:rsidRPr="00E85E6B" w:rsidTr="00E85E6B">
        <w:trPr>
          <w:trHeight w:val="20"/>
        </w:trPr>
        <w:tc>
          <w:tcPr>
            <w:tcW w:w="413" w:type="dxa"/>
            <w:tcBorders>
              <w:top w:val="single" w:sz="4" w:space="0" w:color="auto"/>
              <w:left w:val="single" w:sz="4" w:space="0" w:color="auto"/>
              <w:bottom w:val="single" w:sz="4" w:space="0" w:color="auto"/>
              <w:right w:val="single" w:sz="4" w:space="0" w:color="auto"/>
            </w:tcBorders>
            <w:shd w:val="clear" w:color="auto" w:fill="auto"/>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r w:rsidRPr="00E85E6B">
              <w:rPr>
                <w:rFonts w:ascii="Times New Roman" w:eastAsia="Calibri" w:hAnsi="Times New Roman" w:cs="Times New Roman"/>
                <w:sz w:val="12"/>
                <w:szCs w:val="12"/>
              </w:rPr>
              <w:t>4.</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c>
          <w:tcPr>
            <w:tcW w:w="1557" w:type="dxa"/>
            <w:tcBorders>
              <w:top w:val="single" w:sz="4" w:space="0" w:color="auto"/>
              <w:left w:val="single" w:sz="4" w:space="0" w:color="auto"/>
              <w:right w:val="single" w:sz="4" w:space="0" w:color="auto"/>
            </w:tcBorders>
            <w:shd w:val="clear" w:color="auto" w:fill="auto"/>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c>
          <w:tcPr>
            <w:tcW w:w="1510" w:type="dxa"/>
            <w:tcBorders>
              <w:top w:val="single" w:sz="4" w:space="0" w:color="auto"/>
              <w:left w:val="single" w:sz="4" w:space="0" w:color="auto"/>
              <w:bottom w:val="single" w:sz="4" w:space="0" w:color="auto"/>
              <w:right w:val="single" w:sz="4" w:space="0" w:color="auto"/>
            </w:tcBorders>
            <w:shd w:val="clear" w:color="auto" w:fill="auto"/>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c>
          <w:tcPr>
            <w:tcW w:w="2655" w:type="dxa"/>
            <w:tcBorders>
              <w:top w:val="single" w:sz="4" w:space="0" w:color="auto"/>
              <w:left w:val="single" w:sz="4" w:space="0" w:color="auto"/>
              <w:right w:val="single" w:sz="4" w:space="0" w:color="auto"/>
            </w:tcBorders>
            <w:shd w:val="clear" w:color="auto" w:fill="auto"/>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r>
      <w:tr w:rsidR="00E85E6B" w:rsidRPr="00E85E6B" w:rsidTr="00E85E6B">
        <w:trPr>
          <w:trHeight w:val="20"/>
        </w:trPr>
        <w:tc>
          <w:tcPr>
            <w:tcW w:w="413" w:type="dxa"/>
            <w:tcBorders>
              <w:top w:val="single" w:sz="4" w:space="0" w:color="auto"/>
              <w:left w:val="single" w:sz="4" w:space="0" w:color="auto"/>
              <w:bottom w:val="single" w:sz="4" w:space="0" w:color="auto"/>
              <w:right w:val="single" w:sz="4" w:space="0" w:color="auto"/>
            </w:tcBorders>
            <w:shd w:val="clear" w:color="auto" w:fill="auto"/>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r w:rsidRPr="00E85E6B">
              <w:rPr>
                <w:rFonts w:ascii="Times New Roman" w:eastAsia="Calibri" w:hAnsi="Times New Roman" w:cs="Times New Roman"/>
                <w:sz w:val="12"/>
                <w:szCs w:val="12"/>
              </w:rPr>
              <w:t>5.</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c>
          <w:tcPr>
            <w:tcW w:w="1557" w:type="dxa"/>
            <w:tcBorders>
              <w:top w:val="single" w:sz="4" w:space="0" w:color="auto"/>
              <w:left w:val="single" w:sz="4" w:space="0" w:color="auto"/>
              <w:right w:val="single" w:sz="4" w:space="0" w:color="auto"/>
            </w:tcBorders>
            <w:shd w:val="clear" w:color="auto" w:fill="auto"/>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c>
          <w:tcPr>
            <w:tcW w:w="1510" w:type="dxa"/>
            <w:tcBorders>
              <w:top w:val="single" w:sz="4" w:space="0" w:color="auto"/>
              <w:left w:val="single" w:sz="4" w:space="0" w:color="auto"/>
              <w:bottom w:val="single" w:sz="4" w:space="0" w:color="auto"/>
              <w:right w:val="single" w:sz="4" w:space="0" w:color="auto"/>
            </w:tcBorders>
            <w:shd w:val="clear" w:color="auto" w:fill="auto"/>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c>
          <w:tcPr>
            <w:tcW w:w="2655" w:type="dxa"/>
            <w:tcBorders>
              <w:top w:val="single" w:sz="4" w:space="0" w:color="auto"/>
              <w:left w:val="single" w:sz="4" w:space="0" w:color="auto"/>
              <w:right w:val="single" w:sz="4" w:space="0" w:color="auto"/>
            </w:tcBorders>
            <w:shd w:val="clear" w:color="auto" w:fill="auto"/>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r>
    </w:tbl>
    <w:p w:rsidR="00E85E6B" w:rsidRPr="00E85E6B" w:rsidRDefault="00E85E6B" w:rsidP="00E85E6B">
      <w:pPr>
        <w:tabs>
          <w:tab w:val="left" w:pos="284"/>
        </w:tabs>
        <w:spacing w:after="0" w:line="240" w:lineRule="auto"/>
        <w:jc w:val="both"/>
        <w:rPr>
          <w:rFonts w:ascii="Times New Roman" w:eastAsia="Calibri" w:hAnsi="Times New Roman" w:cs="Times New Roman"/>
          <w:sz w:val="12"/>
          <w:szCs w:val="12"/>
        </w:rPr>
      </w:pPr>
    </w:p>
    <w:p w:rsidR="00E85E6B" w:rsidRPr="00E85E6B" w:rsidRDefault="00E85E6B" w:rsidP="00E85E6B">
      <w:pPr>
        <w:tabs>
          <w:tab w:val="left" w:pos="284"/>
        </w:tabs>
        <w:spacing w:after="0" w:line="240" w:lineRule="auto"/>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ab/>
        <w:t>Я даю согласие на проведение проверки указанных в заявлении сведений и сбор документов, необходимых для рассмотрения заявления.</w:t>
      </w:r>
    </w:p>
    <w:p w:rsidR="00E85E6B" w:rsidRPr="00E85E6B" w:rsidRDefault="00E85E6B" w:rsidP="00E85E6B">
      <w:pPr>
        <w:tabs>
          <w:tab w:val="left" w:pos="284"/>
        </w:tabs>
        <w:spacing w:after="0" w:line="240" w:lineRule="auto"/>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ab/>
        <w:t xml:space="preserve">В соответствии с требованиями </w:t>
      </w:r>
      <w:hyperlink r:id="rId29" w:history="1">
        <w:r w:rsidRPr="00E85E6B">
          <w:rPr>
            <w:rStyle w:val="af4"/>
            <w:rFonts w:ascii="Times New Roman" w:eastAsia="Calibri" w:hAnsi="Times New Roman" w:cs="Times New Roman"/>
            <w:sz w:val="12"/>
            <w:szCs w:val="12"/>
          </w:rPr>
          <w:t>статьи 9</w:t>
        </w:r>
      </w:hyperlink>
      <w:r w:rsidRPr="00E85E6B">
        <w:rPr>
          <w:rFonts w:ascii="Times New Roman" w:eastAsia="Calibri" w:hAnsi="Times New Roman" w:cs="Times New Roman"/>
          <w:sz w:val="12"/>
          <w:szCs w:val="12"/>
        </w:rPr>
        <w:t xml:space="preserve"> Федерального закона              от 27.07.2006 № 152-ФЗ «О персональных данных», подтверждаю свое согласие на обработку органами местного самоуправления персональных данных.</w:t>
      </w:r>
    </w:p>
    <w:p w:rsidR="00E85E6B" w:rsidRPr="00E85E6B" w:rsidRDefault="00E85E6B" w:rsidP="00E85E6B">
      <w:pPr>
        <w:tabs>
          <w:tab w:val="left" w:pos="284"/>
        </w:tabs>
        <w:spacing w:after="0" w:line="240" w:lineRule="auto"/>
        <w:jc w:val="both"/>
        <w:rPr>
          <w:rFonts w:ascii="Times New Roman" w:eastAsia="Calibri" w:hAnsi="Times New Roman" w:cs="Times New Roman"/>
          <w:sz w:val="12"/>
          <w:szCs w:val="12"/>
        </w:rPr>
      </w:pPr>
    </w:p>
    <w:p w:rsidR="00E85E6B" w:rsidRPr="00E85E6B" w:rsidRDefault="00E85E6B" w:rsidP="00E85E6B">
      <w:pPr>
        <w:tabs>
          <w:tab w:val="left" w:pos="284"/>
        </w:tabs>
        <w:spacing w:after="0" w:line="240" w:lineRule="auto"/>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_______________________________                   _________________</w:t>
      </w:r>
    </w:p>
    <w:p w:rsidR="00E85E6B" w:rsidRPr="00E85E6B" w:rsidRDefault="00E85E6B" w:rsidP="00E85E6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85E6B">
        <w:rPr>
          <w:rFonts w:ascii="Times New Roman" w:eastAsia="Calibri" w:hAnsi="Times New Roman" w:cs="Times New Roman"/>
          <w:sz w:val="12"/>
          <w:szCs w:val="12"/>
        </w:rPr>
        <w:t xml:space="preserve">      (Ф.И.О)                                              </w:t>
      </w:r>
      <w:r>
        <w:rPr>
          <w:rFonts w:ascii="Times New Roman" w:eastAsia="Calibri" w:hAnsi="Times New Roman" w:cs="Times New Roman"/>
          <w:sz w:val="12"/>
          <w:szCs w:val="12"/>
        </w:rPr>
        <w:t xml:space="preserve">       </w:t>
      </w:r>
      <w:r w:rsidRPr="00E85E6B">
        <w:rPr>
          <w:rFonts w:ascii="Times New Roman" w:eastAsia="Calibri" w:hAnsi="Times New Roman" w:cs="Times New Roman"/>
          <w:sz w:val="12"/>
          <w:szCs w:val="12"/>
        </w:rPr>
        <w:t xml:space="preserve">        (подпись)</w:t>
      </w:r>
    </w:p>
    <w:p w:rsidR="00E85E6B" w:rsidRPr="00E85E6B" w:rsidRDefault="00E85E6B" w:rsidP="00E85E6B">
      <w:pPr>
        <w:tabs>
          <w:tab w:val="left" w:pos="284"/>
        </w:tabs>
        <w:spacing w:after="0" w:line="240" w:lineRule="auto"/>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«____»_______________20_____г.</w:t>
      </w:r>
    </w:p>
    <w:p w:rsidR="00BD5390" w:rsidRDefault="00BD5390" w:rsidP="00EC3D1F">
      <w:pPr>
        <w:tabs>
          <w:tab w:val="left" w:pos="284"/>
        </w:tabs>
        <w:spacing w:after="0" w:line="240" w:lineRule="auto"/>
        <w:jc w:val="both"/>
        <w:rPr>
          <w:rFonts w:ascii="Times New Roman" w:eastAsia="Calibri" w:hAnsi="Times New Roman" w:cs="Times New Roman"/>
          <w:sz w:val="12"/>
          <w:szCs w:val="12"/>
        </w:rPr>
      </w:pPr>
    </w:p>
    <w:p w:rsidR="00E85E6B" w:rsidRPr="00E85E6B" w:rsidRDefault="00E85E6B" w:rsidP="00E85E6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2</w:t>
      </w:r>
    </w:p>
    <w:p w:rsidR="00E85E6B" w:rsidRPr="00E85E6B" w:rsidRDefault="00E85E6B" w:rsidP="00E85E6B">
      <w:pPr>
        <w:tabs>
          <w:tab w:val="left" w:pos="284"/>
        </w:tabs>
        <w:spacing w:after="0" w:line="240" w:lineRule="auto"/>
        <w:jc w:val="right"/>
        <w:rPr>
          <w:rFonts w:ascii="Times New Roman" w:eastAsia="Calibri" w:hAnsi="Times New Roman" w:cs="Times New Roman"/>
          <w:i/>
          <w:sz w:val="12"/>
          <w:szCs w:val="12"/>
        </w:rPr>
      </w:pPr>
      <w:r w:rsidRPr="00E85E6B">
        <w:rPr>
          <w:rFonts w:ascii="Times New Roman" w:eastAsia="Calibri" w:hAnsi="Times New Roman" w:cs="Times New Roman"/>
          <w:i/>
          <w:sz w:val="12"/>
          <w:szCs w:val="12"/>
        </w:rPr>
        <w:t>к Административному регламенту</w:t>
      </w:r>
    </w:p>
    <w:p w:rsidR="00E85E6B" w:rsidRPr="00E85E6B" w:rsidRDefault="00E85E6B" w:rsidP="00E85E6B">
      <w:pPr>
        <w:tabs>
          <w:tab w:val="left" w:pos="284"/>
        </w:tabs>
        <w:spacing w:after="0" w:line="240" w:lineRule="auto"/>
        <w:jc w:val="center"/>
        <w:rPr>
          <w:rFonts w:ascii="Times New Roman" w:eastAsia="Calibri" w:hAnsi="Times New Roman" w:cs="Times New Roman"/>
          <w:b/>
          <w:bCs/>
          <w:sz w:val="12"/>
          <w:szCs w:val="12"/>
        </w:rPr>
      </w:pPr>
      <w:r w:rsidRPr="00E85E6B">
        <w:rPr>
          <w:rFonts w:ascii="Times New Roman" w:eastAsia="Calibri" w:hAnsi="Times New Roman" w:cs="Times New Roman"/>
          <w:b/>
          <w:bCs/>
          <w:sz w:val="12"/>
          <w:szCs w:val="12"/>
        </w:rPr>
        <w:t>Расписка о получении документов</w:t>
      </w:r>
    </w:p>
    <w:p w:rsidR="00E85E6B" w:rsidRPr="00E85E6B" w:rsidRDefault="00E85E6B" w:rsidP="00E85E6B">
      <w:pPr>
        <w:tabs>
          <w:tab w:val="left" w:pos="284"/>
        </w:tabs>
        <w:spacing w:after="0" w:line="240" w:lineRule="auto"/>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 </w:t>
      </w:r>
    </w:p>
    <w:p w:rsidR="00E85E6B" w:rsidRPr="00E85E6B" w:rsidRDefault="00E85E6B" w:rsidP="00E85E6B">
      <w:pPr>
        <w:tabs>
          <w:tab w:val="left" w:pos="284"/>
        </w:tabs>
        <w:spacing w:after="0" w:line="240" w:lineRule="auto"/>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Выдана в подтверждении того, что  от гр. _________________________________________________________________________________________</w:t>
      </w:r>
    </w:p>
    <w:p w:rsidR="00E85E6B" w:rsidRPr="00E85E6B" w:rsidRDefault="00E85E6B" w:rsidP="00E85E6B">
      <w:pPr>
        <w:tabs>
          <w:tab w:val="left" w:pos="284"/>
        </w:tabs>
        <w:spacing w:after="0" w:line="240" w:lineRule="auto"/>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____________________,___ _____ _____ года рождения, паспорт серии ____ № _________, постоянно зарегистрирован по адресу: _____________________________________________________________________________________________________________________________</w:t>
      </w:r>
    </w:p>
    <w:p w:rsidR="00E85E6B" w:rsidRPr="00E85E6B" w:rsidRDefault="00E85E6B" w:rsidP="00E85E6B">
      <w:pPr>
        <w:tabs>
          <w:tab w:val="left" w:pos="284"/>
        </w:tabs>
        <w:spacing w:after="0" w:line="240" w:lineRule="auto"/>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____________________________, получены следующие документы:</w:t>
      </w:r>
    </w:p>
    <w:p w:rsidR="00E85E6B" w:rsidRPr="00E85E6B" w:rsidRDefault="00E85E6B" w:rsidP="00E85E6B">
      <w:pPr>
        <w:tabs>
          <w:tab w:val="left" w:pos="284"/>
        </w:tabs>
        <w:spacing w:after="0" w:line="240" w:lineRule="auto"/>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2641"/>
        <w:gridCol w:w="1530"/>
        <w:gridCol w:w="1631"/>
        <w:gridCol w:w="1257"/>
      </w:tblGrid>
      <w:tr w:rsidR="00E85E6B" w:rsidRPr="00E85E6B" w:rsidTr="00E85E6B">
        <w:tc>
          <w:tcPr>
            <w:tcW w:w="454" w:type="dxa"/>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r w:rsidRPr="00E85E6B">
              <w:rPr>
                <w:rFonts w:ascii="Times New Roman" w:eastAsia="Calibri" w:hAnsi="Times New Roman" w:cs="Times New Roman"/>
                <w:sz w:val="12"/>
                <w:szCs w:val="12"/>
              </w:rPr>
              <w:t xml:space="preserve">№ </w:t>
            </w:r>
            <w:r w:rsidRPr="00E85E6B">
              <w:rPr>
                <w:rFonts w:ascii="Times New Roman" w:eastAsia="Calibri" w:hAnsi="Times New Roman" w:cs="Times New Roman"/>
                <w:sz w:val="12"/>
                <w:szCs w:val="12"/>
              </w:rPr>
              <w:br/>
              <w:t>п/п</w:t>
            </w:r>
          </w:p>
        </w:tc>
        <w:tc>
          <w:tcPr>
            <w:tcW w:w="2641" w:type="dxa"/>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r w:rsidRPr="00E85E6B">
              <w:rPr>
                <w:rFonts w:ascii="Times New Roman" w:eastAsia="Calibri" w:hAnsi="Times New Roman" w:cs="Times New Roman"/>
                <w:sz w:val="12"/>
                <w:szCs w:val="12"/>
              </w:rPr>
              <w:t>Наименование документа</w:t>
            </w:r>
          </w:p>
        </w:tc>
        <w:tc>
          <w:tcPr>
            <w:tcW w:w="1530" w:type="dxa"/>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r w:rsidRPr="00E85E6B">
              <w:rPr>
                <w:rFonts w:ascii="Times New Roman" w:eastAsia="Calibri" w:hAnsi="Times New Roman" w:cs="Times New Roman"/>
                <w:sz w:val="12"/>
                <w:szCs w:val="12"/>
              </w:rPr>
              <w:t xml:space="preserve">Вид документа      </w:t>
            </w:r>
            <w:r w:rsidRPr="00E85E6B">
              <w:rPr>
                <w:rFonts w:ascii="Times New Roman" w:eastAsia="Calibri" w:hAnsi="Times New Roman" w:cs="Times New Roman"/>
                <w:sz w:val="12"/>
                <w:szCs w:val="12"/>
              </w:rPr>
              <w:br/>
              <w:t xml:space="preserve">(оригинал,   </w:t>
            </w:r>
            <w:r w:rsidRPr="00E85E6B">
              <w:rPr>
                <w:rFonts w:ascii="Times New Roman" w:eastAsia="Calibri" w:hAnsi="Times New Roman" w:cs="Times New Roman"/>
                <w:sz w:val="12"/>
                <w:szCs w:val="12"/>
              </w:rPr>
              <w:br/>
              <w:t>нотариальная)</w:t>
            </w:r>
            <w:r w:rsidRPr="00E85E6B">
              <w:rPr>
                <w:rFonts w:ascii="Times New Roman" w:eastAsia="Calibri" w:hAnsi="Times New Roman" w:cs="Times New Roman"/>
                <w:sz w:val="12"/>
                <w:szCs w:val="12"/>
              </w:rPr>
              <w:br/>
            </w:r>
            <w:r w:rsidRPr="00E85E6B">
              <w:rPr>
                <w:rFonts w:ascii="Times New Roman" w:eastAsia="Calibri" w:hAnsi="Times New Roman" w:cs="Times New Roman"/>
                <w:sz w:val="12"/>
                <w:szCs w:val="12"/>
              </w:rPr>
              <w:lastRenderedPageBreak/>
              <w:t>копия,</w:t>
            </w:r>
          </w:p>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r w:rsidRPr="00E85E6B">
              <w:rPr>
                <w:rFonts w:ascii="Times New Roman" w:eastAsia="Calibri" w:hAnsi="Times New Roman" w:cs="Times New Roman"/>
                <w:sz w:val="12"/>
                <w:szCs w:val="12"/>
              </w:rPr>
              <w:t>ксерокопия</w:t>
            </w:r>
          </w:p>
        </w:tc>
        <w:tc>
          <w:tcPr>
            <w:tcW w:w="1631" w:type="dxa"/>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r w:rsidRPr="00E85E6B">
              <w:rPr>
                <w:rFonts w:ascii="Times New Roman" w:eastAsia="Calibri" w:hAnsi="Times New Roman" w:cs="Times New Roman"/>
                <w:sz w:val="12"/>
                <w:szCs w:val="12"/>
              </w:rPr>
              <w:lastRenderedPageBreak/>
              <w:t xml:space="preserve">Реквизиты     </w:t>
            </w:r>
            <w:r w:rsidRPr="00E85E6B">
              <w:rPr>
                <w:rFonts w:ascii="Times New Roman" w:eastAsia="Calibri" w:hAnsi="Times New Roman" w:cs="Times New Roman"/>
                <w:sz w:val="12"/>
                <w:szCs w:val="12"/>
              </w:rPr>
              <w:br/>
              <w:t xml:space="preserve">документа     </w:t>
            </w:r>
            <w:r w:rsidRPr="00E85E6B">
              <w:rPr>
                <w:rFonts w:ascii="Times New Roman" w:eastAsia="Calibri" w:hAnsi="Times New Roman" w:cs="Times New Roman"/>
                <w:sz w:val="12"/>
                <w:szCs w:val="12"/>
              </w:rPr>
              <w:br/>
              <w:t xml:space="preserve">(дата выдачи, №, кем </w:t>
            </w:r>
            <w:r w:rsidRPr="00E85E6B">
              <w:rPr>
                <w:rFonts w:ascii="Times New Roman" w:eastAsia="Calibri" w:hAnsi="Times New Roman" w:cs="Times New Roman"/>
                <w:sz w:val="12"/>
                <w:szCs w:val="12"/>
              </w:rPr>
              <w:lastRenderedPageBreak/>
              <w:t>выдан, иное)   </w:t>
            </w:r>
          </w:p>
        </w:tc>
        <w:tc>
          <w:tcPr>
            <w:tcW w:w="1257" w:type="dxa"/>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r w:rsidRPr="00E85E6B">
              <w:rPr>
                <w:rFonts w:ascii="Times New Roman" w:eastAsia="Calibri" w:hAnsi="Times New Roman" w:cs="Times New Roman"/>
                <w:sz w:val="12"/>
                <w:szCs w:val="12"/>
              </w:rPr>
              <w:lastRenderedPageBreak/>
              <w:t>Количество</w:t>
            </w:r>
            <w:r w:rsidRPr="00E85E6B">
              <w:rPr>
                <w:rFonts w:ascii="Times New Roman" w:eastAsia="Calibri" w:hAnsi="Times New Roman" w:cs="Times New Roman"/>
                <w:sz w:val="12"/>
                <w:szCs w:val="12"/>
              </w:rPr>
              <w:br/>
              <w:t>листов      </w:t>
            </w:r>
          </w:p>
        </w:tc>
      </w:tr>
      <w:tr w:rsidR="00E85E6B" w:rsidRPr="00E85E6B" w:rsidTr="00E85E6B">
        <w:tc>
          <w:tcPr>
            <w:tcW w:w="454" w:type="dxa"/>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c>
          <w:tcPr>
            <w:tcW w:w="2641" w:type="dxa"/>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c>
          <w:tcPr>
            <w:tcW w:w="1530" w:type="dxa"/>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c>
          <w:tcPr>
            <w:tcW w:w="1631" w:type="dxa"/>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c>
          <w:tcPr>
            <w:tcW w:w="1257" w:type="dxa"/>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r>
      <w:tr w:rsidR="00E85E6B" w:rsidRPr="00E85E6B" w:rsidTr="00E85E6B">
        <w:tc>
          <w:tcPr>
            <w:tcW w:w="454" w:type="dxa"/>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c>
          <w:tcPr>
            <w:tcW w:w="2641" w:type="dxa"/>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c>
          <w:tcPr>
            <w:tcW w:w="1530" w:type="dxa"/>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c>
          <w:tcPr>
            <w:tcW w:w="1631" w:type="dxa"/>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c>
          <w:tcPr>
            <w:tcW w:w="1257" w:type="dxa"/>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r>
      <w:tr w:rsidR="00E85E6B" w:rsidRPr="00E85E6B" w:rsidTr="00E85E6B">
        <w:tc>
          <w:tcPr>
            <w:tcW w:w="454" w:type="dxa"/>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c>
          <w:tcPr>
            <w:tcW w:w="2641" w:type="dxa"/>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c>
          <w:tcPr>
            <w:tcW w:w="1530" w:type="dxa"/>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c>
          <w:tcPr>
            <w:tcW w:w="1631" w:type="dxa"/>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c>
          <w:tcPr>
            <w:tcW w:w="1257" w:type="dxa"/>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r>
      <w:tr w:rsidR="00E85E6B" w:rsidRPr="00E85E6B" w:rsidTr="00E85E6B">
        <w:tc>
          <w:tcPr>
            <w:tcW w:w="454" w:type="dxa"/>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c>
          <w:tcPr>
            <w:tcW w:w="2641" w:type="dxa"/>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c>
          <w:tcPr>
            <w:tcW w:w="1530" w:type="dxa"/>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c>
          <w:tcPr>
            <w:tcW w:w="1631" w:type="dxa"/>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c>
          <w:tcPr>
            <w:tcW w:w="1257" w:type="dxa"/>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r>
      <w:tr w:rsidR="00E85E6B" w:rsidRPr="00E85E6B" w:rsidTr="00E85E6B">
        <w:tc>
          <w:tcPr>
            <w:tcW w:w="454" w:type="dxa"/>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c>
          <w:tcPr>
            <w:tcW w:w="2641" w:type="dxa"/>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c>
          <w:tcPr>
            <w:tcW w:w="1530" w:type="dxa"/>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c>
          <w:tcPr>
            <w:tcW w:w="1631" w:type="dxa"/>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c>
          <w:tcPr>
            <w:tcW w:w="1257" w:type="dxa"/>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r>
      <w:tr w:rsidR="00E85E6B" w:rsidRPr="00E85E6B" w:rsidTr="00E85E6B">
        <w:tc>
          <w:tcPr>
            <w:tcW w:w="454" w:type="dxa"/>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c>
          <w:tcPr>
            <w:tcW w:w="2641" w:type="dxa"/>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c>
          <w:tcPr>
            <w:tcW w:w="1530" w:type="dxa"/>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c>
          <w:tcPr>
            <w:tcW w:w="1631" w:type="dxa"/>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c>
          <w:tcPr>
            <w:tcW w:w="1257" w:type="dxa"/>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r>
      <w:tr w:rsidR="00E85E6B" w:rsidRPr="00E85E6B" w:rsidTr="00E85E6B">
        <w:tc>
          <w:tcPr>
            <w:tcW w:w="454" w:type="dxa"/>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c>
          <w:tcPr>
            <w:tcW w:w="2641" w:type="dxa"/>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c>
          <w:tcPr>
            <w:tcW w:w="1530" w:type="dxa"/>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c>
          <w:tcPr>
            <w:tcW w:w="1631" w:type="dxa"/>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c>
          <w:tcPr>
            <w:tcW w:w="1257" w:type="dxa"/>
          </w:tcPr>
          <w:p w:rsidR="00E85E6B" w:rsidRPr="00E85E6B" w:rsidRDefault="00E85E6B" w:rsidP="00E85E6B">
            <w:pPr>
              <w:tabs>
                <w:tab w:val="left" w:pos="284"/>
              </w:tabs>
              <w:spacing w:after="0" w:line="240" w:lineRule="auto"/>
              <w:rPr>
                <w:rFonts w:ascii="Times New Roman" w:eastAsia="Calibri" w:hAnsi="Times New Roman" w:cs="Times New Roman"/>
                <w:sz w:val="12"/>
                <w:szCs w:val="12"/>
              </w:rPr>
            </w:pPr>
          </w:p>
        </w:tc>
      </w:tr>
    </w:tbl>
    <w:p w:rsidR="00E85E6B" w:rsidRPr="00E85E6B" w:rsidRDefault="00E85E6B" w:rsidP="00E85E6B">
      <w:pPr>
        <w:tabs>
          <w:tab w:val="left" w:pos="284"/>
        </w:tabs>
        <w:spacing w:after="0" w:line="240" w:lineRule="auto"/>
        <w:jc w:val="both"/>
        <w:rPr>
          <w:rFonts w:ascii="Times New Roman" w:eastAsia="Calibri" w:hAnsi="Times New Roman" w:cs="Times New Roman"/>
          <w:sz w:val="12"/>
          <w:szCs w:val="12"/>
        </w:rPr>
      </w:pPr>
    </w:p>
    <w:p w:rsidR="00E85E6B" w:rsidRPr="00E85E6B" w:rsidRDefault="00E85E6B" w:rsidP="00E85E6B">
      <w:pPr>
        <w:tabs>
          <w:tab w:val="left" w:pos="284"/>
        </w:tabs>
        <w:spacing w:after="0" w:line="240" w:lineRule="auto"/>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Всего принято _______________ документов на _____________ листах.</w:t>
      </w:r>
    </w:p>
    <w:p w:rsidR="00E85E6B" w:rsidRPr="00E85E6B" w:rsidRDefault="00E85E6B" w:rsidP="00E85E6B">
      <w:pPr>
        <w:tabs>
          <w:tab w:val="left" w:pos="284"/>
        </w:tabs>
        <w:spacing w:after="0" w:line="240" w:lineRule="auto"/>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 </w:t>
      </w:r>
    </w:p>
    <w:p w:rsidR="00E85E6B" w:rsidRPr="00E85E6B" w:rsidRDefault="00E85E6B" w:rsidP="00E85E6B">
      <w:pPr>
        <w:tabs>
          <w:tab w:val="left" w:pos="284"/>
        </w:tabs>
        <w:spacing w:after="0" w:line="240" w:lineRule="auto"/>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 xml:space="preserve">Документы передал: ___________________________           ____________       __________________ </w:t>
      </w:r>
    </w:p>
    <w:p w:rsidR="00E85E6B" w:rsidRPr="00E85E6B" w:rsidRDefault="00E85E6B" w:rsidP="00E85E6B">
      <w:pPr>
        <w:tabs>
          <w:tab w:val="left" w:pos="284"/>
        </w:tabs>
        <w:spacing w:after="0" w:line="240" w:lineRule="auto"/>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 xml:space="preserve">                                                              (Ф.И.О.)                                     (подпись)                      (дата, время)       </w:t>
      </w:r>
    </w:p>
    <w:p w:rsidR="00E85E6B" w:rsidRPr="00E85E6B" w:rsidRDefault="00E85E6B" w:rsidP="00E85E6B">
      <w:pPr>
        <w:tabs>
          <w:tab w:val="left" w:pos="284"/>
        </w:tabs>
        <w:spacing w:after="0" w:line="240" w:lineRule="auto"/>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 </w:t>
      </w:r>
    </w:p>
    <w:p w:rsidR="00E85E6B" w:rsidRPr="00E85E6B" w:rsidRDefault="00E85E6B" w:rsidP="00E85E6B">
      <w:pPr>
        <w:tabs>
          <w:tab w:val="left" w:pos="284"/>
        </w:tabs>
        <w:spacing w:after="0" w:line="240" w:lineRule="auto"/>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 xml:space="preserve">Документы принял: ________________      </w:t>
      </w:r>
    </w:p>
    <w:p w:rsidR="00E85E6B" w:rsidRPr="00E85E6B" w:rsidRDefault="00E85E6B" w:rsidP="00E85E6B">
      <w:pPr>
        <w:tabs>
          <w:tab w:val="left" w:pos="284"/>
        </w:tabs>
        <w:spacing w:after="0" w:line="240" w:lineRule="auto"/>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 xml:space="preserve">                                   ________________</w:t>
      </w:r>
    </w:p>
    <w:p w:rsidR="00E85E6B" w:rsidRPr="00E85E6B" w:rsidRDefault="00E85E6B" w:rsidP="00E85E6B">
      <w:pPr>
        <w:tabs>
          <w:tab w:val="left" w:pos="284"/>
        </w:tabs>
        <w:spacing w:after="0" w:line="240" w:lineRule="auto"/>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 xml:space="preserve">                                   _______________________________             ____________       _________________ </w:t>
      </w:r>
    </w:p>
    <w:p w:rsidR="00E85E6B" w:rsidRPr="00E85E6B" w:rsidRDefault="00E85E6B" w:rsidP="00E85E6B">
      <w:pPr>
        <w:tabs>
          <w:tab w:val="left" w:pos="284"/>
        </w:tabs>
        <w:spacing w:after="0" w:line="240" w:lineRule="auto"/>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 xml:space="preserve">                                       (должность, Ф.И.О.,                                                (подпись)                         (дата)              </w:t>
      </w:r>
    </w:p>
    <w:p w:rsidR="00E85E6B" w:rsidRPr="00E85E6B" w:rsidRDefault="00E85E6B" w:rsidP="00E85E6B">
      <w:pPr>
        <w:tabs>
          <w:tab w:val="left" w:pos="284"/>
        </w:tabs>
        <w:spacing w:after="0" w:line="240" w:lineRule="auto"/>
        <w:jc w:val="both"/>
        <w:rPr>
          <w:rFonts w:ascii="Times New Roman" w:eastAsia="Calibri" w:hAnsi="Times New Roman" w:cs="Times New Roman"/>
          <w:sz w:val="12"/>
          <w:szCs w:val="12"/>
        </w:rPr>
      </w:pPr>
      <w:r w:rsidRPr="00E85E6B">
        <w:rPr>
          <w:rFonts w:ascii="Times New Roman" w:eastAsia="Calibri" w:hAnsi="Times New Roman" w:cs="Times New Roman"/>
          <w:sz w:val="12"/>
          <w:szCs w:val="12"/>
        </w:rPr>
        <w:t xml:space="preserve">                                                       .№ телефона)</w:t>
      </w:r>
    </w:p>
    <w:p w:rsidR="00BD5390" w:rsidRDefault="00BD5390" w:rsidP="00EC3D1F">
      <w:pPr>
        <w:tabs>
          <w:tab w:val="left" w:pos="284"/>
        </w:tabs>
        <w:spacing w:after="0" w:line="240" w:lineRule="auto"/>
        <w:jc w:val="both"/>
        <w:rPr>
          <w:rFonts w:ascii="Times New Roman" w:eastAsia="Calibri" w:hAnsi="Times New Roman" w:cs="Times New Roman"/>
          <w:sz w:val="12"/>
          <w:szCs w:val="12"/>
        </w:rPr>
      </w:pPr>
    </w:p>
    <w:p w:rsidR="00BD5390" w:rsidRDefault="00BD5390" w:rsidP="00EC3D1F">
      <w:pPr>
        <w:tabs>
          <w:tab w:val="left" w:pos="284"/>
        </w:tabs>
        <w:spacing w:after="0" w:line="240" w:lineRule="auto"/>
        <w:jc w:val="both"/>
        <w:rPr>
          <w:rFonts w:ascii="Times New Roman" w:eastAsia="Calibri" w:hAnsi="Times New Roman" w:cs="Times New Roman"/>
          <w:sz w:val="12"/>
          <w:szCs w:val="12"/>
        </w:rPr>
      </w:pPr>
    </w:p>
    <w:p w:rsidR="003128CB" w:rsidRPr="00E85E6B" w:rsidRDefault="003128CB" w:rsidP="003128C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3</w:t>
      </w:r>
    </w:p>
    <w:p w:rsidR="003128CB" w:rsidRPr="00E85E6B" w:rsidRDefault="003128CB" w:rsidP="003128CB">
      <w:pPr>
        <w:tabs>
          <w:tab w:val="left" w:pos="284"/>
        </w:tabs>
        <w:spacing w:after="0" w:line="240" w:lineRule="auto"/>
        <w:jc w:val="right"/>
        <w:rPr>
          <w:rFonts w:ascii="Times New Roman" w:eastAsia="Calibri" w:hAnsi="Times New Roman" w:cs="Times New Roman"/>
          <w:i/>
          <w:sz w:val="12"/>
          <w:szCs w:val="12"/>
        </w:rPr>
      </w:pPr>
      <w:r w:rsidRPr="00E85E6B">
        <w:rPr>
          <w:rFonts w:ascii="Times New Roman" w:eastAsia="Calibri" w:hAnsi="Times New Roman" w:cs="Times New Roman"/>
          <w:i/>
          <w:sz w:val="12"/>
          <w:szCs w:val="12"/>
        </w:rPr>
        <w:t>к Административному регламенту</w:t>
      </w:r>
    </w:p>
    <w:p w:rsidR="00BD5390" w:rsidRPr="003128CB" w:rsidRDefault="003128CB" w:rsidP="003128CB">
      <w:pPr>
        <w:tabs>
          <w:tab w:val="left" w:pos="284"/>
        </w:tabs>
        <w:spacing w:after="0" w:line="240" w:lineRule="auto"/>
        <w:jc w:val="center"/>
        <w:rPr>
          <w:rFonts w:ascii="Times New Roman" w:eastAsia="Calibri" w:hAnsi="Times New Roman" w:cs="Times New Roman"/>
          <w:b/>
          <w:sz w:val="12"/>
          <w:szCs w:val="12"/>
        </w:rPr>
      </w:pPr>
      <w:r w:rsidRPr="003128CB">
        <w:rPr>
          <w:rFonts w:ascii="Times New Roman" w:eastAsia="Calibri" w:hAnsi="Times New Roman" w:cs="Times New Roman"/>
          <w:b/>
          <w:sz w:val="12"/>
          <w:szCs w:val="12"/>
        </w:rPr>
        <w:t>Блок – схема предоставления муниципальной услуги</w:t>
      </w:r>
    </w:p>
    <w:p w:rsidR="00BD5390" w:rsidRDefault="003128CB" w:rsidP="003128CB">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14:anchorId="31126175" wp14:editId="08D52100">
            <wp:extent cx="2820838" cy="268224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2826155" cy="2687298"/>
                    </a:xfrm>
                    <a:prstGeom prst="rect">
                      <a:avLst/>
                    </a:prstGeom>
                    <a:ln>
                      <a:noFill/>
                    </a:ln>
                    <a:extLst>
                      <a:ext uri="{53640926-AAD7-44D8-BBD7-CCE9431645EC}">
                        <a14:shadowObscured xmlns:a14="http://schemas.microsoft.com/office/drawing/2010/main"/>
                      </a:ext>
                    </a:extLst>
                  </pic:spPr>
                </pic:pic>
              </a:graphicData>
            </a:graphic>
          </wp:inline>
        </w:drawing>
      </w:r>
    </w:p>
    <w:p w:rsidR="00BD5390" w:rsidRDefault="00BD5390" w:rsidP="00EC3D1F">
      <w:pPr>
        <w:tabs>
          <w:tab w:val="left" w:pos="284"/>
        </w:tabs>
        <w:spacing w:after="0" w:line="240" w:lineRule="auto"/>
        <w:jc w:val="both"/>
        <w:rPr>
          <w:rFonts w:ascii="Times New Roman" w:eastAsia="Calibri" w:hAnsi="Times New Roman" w:cs="Times New Roman"/>
          <w:sz w:val="12"/>
          <w:szCs w:val="12"/>
        </w:rPr>
      </w:pPr>
    </w:p>
    <w:p w:rsidR="003128CB" w:rsidRDefault="003128CB" w:rsidP="003128CB">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3128CB" w:rsidRPr="00713631" w:rsidRDefault="003128CB" w:rsidP="003128CB">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3128CB" w:rsidRPr="00713631" w:rsidRDefault="003128CB" w:rsidP="003128CB">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3128CB" w:rsidRPr="00713631" w:rsidRDefault="003128CB" w:rsidP="003128CB">
      <w:pPr>
        <w:tabs>
          <w:tab w:val="left" w:pos="284"/>
        </w:tabs>
        <w:spacing w:after="0" w:line="240" w:lineRule="auto"/>
        <w:jc w:val="center"/>
        <w:rPr>
          <w:rFonts w:ascii="Times New Roman" w:eastAsia="Calibri" w:hAnsi="Times New Roman" w:cs="Times New Roman"/>
          <w:sz w:val="12"/>
          <w:szCs w:val="12"/>
        </w:rPr>
      </w:pPr>
    </w:p>
    <w:p w:rsidR="003128CB" w:rsidRPr="00713631" w:rsidRDefault="003128CB" w:rsidP="003128CB">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3128CB" w:rsidRPr="00713631" w:rsidRDefault="003128CB" w:rsidP="003128C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№789</w:t>
      </w:r>
    </w:p>
    <w:p w:rsidR="003128CB" w:rsidRDefault="003128CB" w:rsidP="003128CB">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Об утверждении  </w:t>
      </w:r>
      <w:r w:rsidRPr="003128CB">
        <w:rPr>
          <w:rFonts w:ascii="Times New Roman" w:eastAsia="Calibri" w:hAnsi="Times New Roman" w:cs="Times New Roman"/>
          <w:b/>
          <w:sz w:val="12"/>
          <w:szCs w:val="12"/>
        </w:rPr>
        <w:t>А</w:t>
      </w:r>
      <w:r>
        <w:rPr>
          <w:rFonts w:ascii="Times New Roman" w:eastAsia="Calibri" w:hAnsi="Times New Roman" w:cs="Times New Roman"/>
          <w:b/>
          <w:sz w:val="12"/>
          <w:szCs w:val="12"/>
        </w:rPr>
        <w:t xml:space="preserve">дминистративного регламента  </w:t>
      </w:r>
      <w:r w:rsidRPr="003128CB">
        <w:rPr>
          <w:rFonts w:ascii="Times New Roman" w:eastAsia="Calibri" w:hAnsi="Times New Roman" w:cs="Times New Roman"/>
          <w:b/>
          <w:sz w:val="12"/>
          <w:szCs w:val="12"/>
        </w:rPr>
        <w:t>предоставления  муниципальной услуги «Прием заявлений и выдача документов о согласовании переустройства и (или) перепланировки помещения в многоквартирном доме»  Жилищным отделом Правового управления администрации муниципального района Сергиевский</w:t>
      </w:r>
    </w:p>
    <w:p w:rsidR="003128CB" w:rsidRPr="00713631" w:rsidRDefault="003128CB" w:rsidP="003128CB">
      <w:pPr>
        <w:tabs>
          <w:tab w:val="left" w:pos="284"/>
        </w:tabs>
        <w:spacing w:after="0" w:line="240" w:lineRule="auto"/>
        <w:jc w:val="center"/>
        <w:rPr>
          <w:rFonts w:ascii="Times New Roman" w:eastAsia="Calibri" w:hAnsi="Times New Roman" w:cs="Times New Roman"/>
          <w:b/>
          <w:sz w:val="12"/>
          <w:szCs w:val="12"/>
        </w:rPr>
      </w:pP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 1245 от 29.11.2016 г. «Об утверждении Реестра муниципальных услуг и Перечня муниципальных услуг муниципального района Сергиевский», постановлением администрации муниципального района Сергиевский № 1189 от 23.10.2013г. «Об утверждении Порядка разработки, согласования и утверждения административных регламентов предоставления муниципальных услуг», в целях приведения нормативно-правовых актов органов местного самоуправления в соответствие с действующим законодательством, администрация муниципального района Сергиевский</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b/>
          <w:sz w:val="12"/>
          <w:szCs w:val="12"/>
        </w:rPr>
      </w:pPr>
      <w:r w:rsidRPr="003128CB">
        <w:rPr>
          <w:rFonts w:ascii="Times New Roman" w:eastAsia="Calibri" w:hAnsi="Times New Roman" w:cs="Times New Roman"/>
          <w:b/>
          <w:sz w:val="12"/>
          <w:szCs w:val="12"/>
        </w:rPr>
        <w:t>ПОСТАНОВЛЯЕТ:</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lastRenderedPageBreak/>
        <w:t>1.</w:t>
      </w:r>
      <w:r w:rsidRPr="003128CB">
        <w:rPr>
          <w:rFonts w:ascii="Times New Roman" w:eastAsia="Calibri" w:hAnsi="Times New Roman" w:cs="Times New Roman"/>
          <w:sz w:val="12"/>
          <w:szCs w:val="12"/>
        </w:rPr>
        <w:tab/>
        <w:t>Утвердить Административный регламент предоставления муниципальной услуги  « Прием заявлений и выдача документов о согласовании переустройства и (или) перепланировки помещения в многоквартирном доме» Жилищным отделом Правового управления администрации муниципального района Сергиевский. (Приложение №1).</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2.</w:t>
      </w:r>
      <w:r w:rsidRPr="003128CB">
        <w:rPr>
          <w:rFonts w:ascii="Times New Roman" w:eastAsia="Calibri" w:hAnsi="Times New Roman" w:cs="Times New Roman"/>
          <w:sz w:val="12"/>
          <w:szCs w:val="12"/>
        </w:rPr>
        <w:tab/>
        <w:t>Опубликовать настоящее постановление в газете «Сергиевский вестник».</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w:t>
      </w:r>
      <w:r w:rsidRPr="003128CB">
        <w:rPr>
          <w:rFonts w:ascii="Times New Roman" w:eastAsia="Calibri" w:hAnsi="Times New Roman" w:cs="Times New Roman"/>
          <w:sz w:val="12"/>
          <w:szCs w:val="12"/>
        </w:rPr>
        <w:tab/>
        <w:t>Настоящее постановление вступает в силу со дня его официального опубликования.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Контроль  за выполнением настоящего постановления возложить на руководителя Правового управления администрации муниципального ра</w:t>
      </w:r>
      <w:r>
        <w:rPr>
          <w:rFonts w:ascii="Times New Roman" w:eastAsia="Calibri" w:hAnsi="Times New Roman" w:cs="Times New Roman"/>
          <w:sz w:val="12"/>
          <w:szCs w:val="12"/>
        </w:rPr>
        <w:t>йона Сергиевский Панфилову Н.В.</w:t>
      </w:r>
    </w:p>
    <w:p w:rsidR="003128CB" w:rsidRDefault="003128CB" w:rsidP="003128CB">
      <w:pPr>
        <w:tabs>
          <w:tab w:val="left" w:pos="284"/>
        </w:tabs>
        <w:spacing w:after="0" w:line="240" w:lineRule="auto"/>
        <w:jc w:val="right"/>
        <w:rPr>
          <w:rFonts w:ascii="Times New Roman" w:eastAsia="Calibri" w:hAnsi="Times New Roman" w:cs="Times New Roman"/>
          <w:sz w:val="12"/>
          <w:szCs w:val="12"/>
        </w:rPr>
      </w:pPr>
      <w:r w:rsidRPr="003128CB">
        <w:rPr>
          <w:rFonts w:ascii="Times New Roman" w:eastAsia="Calibri" w:hAnsi="Times New Roman" w:cs="Times New Roman"/>
          <w:sz w:val="12"/>
          <w:szCs w:val="12"/>
        </w:rPr>
        <w:t>Глава муниципального района Сергиевский</w:t>
      </w:r>
    </w:p>
    <w:p w:rsidR="003128CB" w:rsidRDefault="003128CB" w:rsidP="003128CB">
      <w:pPr>
        <w:tabs>
          <w:tab w:val="left" w:pos="284"/>
        </w:tabs>
        <w:spacing w:after="0" w:line="240" w:lineRule="auto"/>
        <w:jc w:val="right"/>
        <w:rPr>
          <w:rFonts w:ascii="Times New Roman" w:eastAsia="Calibri" w:hAnsi="Times New Roman" w:cs="Times New Roman"/>
          <w:sz w:val="12"/>
          <w:szCs w:val="12"/>
        </w:rPr>
      </w:pPr>
      <w:r w:rsidRPr="003128CB">
        <w:rPr>
          <w:rFonts w:ascii="Times New Roman" w:eastAsia="Calibri" w:hAnsi="Times New Roman" w:cs="Times New Roman"/>
          <w:sz w:val="12"/>
          <w:szCs w:val="12"/>
        </w:rPr>
        <w:t>А.А. Веселов</w:t>
      </w:r>
    </w:p>
    <w:p w:rsidR="003128CB" w:rsidRPr="003128CB" w:rsidRDefault="003128CB" w:rsidP="003128CB">
      <w:pPr>
        <w:tabs>
          <w:tab w:val="left" w:pos="284"/>
        </w:tabs>
        <w:spacing w:after="0" w:line="240" w:lineRule="auto"/>
        <w:jc w:val="right"/>
        <w:rPr>
          <w:rFonts w:ascii="Times New Roman" w:eastAsia="Calibri" w:hAnsi="Times New Roman" w:cs="Times New Roman"/>
          <w:sz w:val="12"/>
          <w:szCs w:val="12"/>
        </w:rPr>
      </w:pPr>
    </w:p>
    <w:p w:rsidR="003128CB" w:rsidRPr="00703B48" w:rsidRDefault="003128CB" w:rsidP="003128C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3128CB" w:rsidRPr="00703B48" w:rsidRDefault="003128CB" w:rsidP="003128CB">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к постановлению администрации</w:t>
      </w:r>
    </w:p>
    <w:p w:rsidR="003128CB" w:rsidRPr="00703B48" w:rsidRDefault="003128CB" w:rsidP="003128CB">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муниципального района Сергиевский</w:t>
      </w:r>
    </w:p>
    <w:p w:rsidR="003128CB" w:rsidRPr="00703B48" w:rsidRDefault="003128CB" w:rsidP="003128C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№789 от  «18» июня</w:t>
      </w:r>
      <w:r w:rsidRPr="00703B48">
        <w:rPr>
          <w:rFonts w:ascii="Times New Roman" w:eastAsia="Calibri" w:hAnsi="Times New Roman" w:cs="Times New Roman"/>
          <w:i/>
          <w:sz w:val="12"/>
          <w:szCs w:val="12"/>
        </w:rPr>
        <w:t xml:space="preserve"> 2019г.</w:t>
      </w:r>
    </w:p>
    <w:p w:rsidR="003128CB" w:rsidRPr="003128CB" w:rsidRDefault="003128CB" w:rsidP="003128CB">
      <w:pPr>
        <w:tabs>
          <w:tab w:val="left" w:pos="284"/>
        </w:tabs>
        <w:spacing w:after="0" w:line="240" w:lineRule="auto"/>
        <w:jc w:val="center"/>
        <w:rPr>
          <w:rFonts w:ascii="Times New Roman" w:eastAsia="Calibri" w:hAnsi="Times New Roman" w:cs="Times New Roman"/>
          <w:b/>
          <w:sz w:val="12"/>
          <w:szCs w:val="12"/>
        </w:rPr>
      </w:pPr>
      <w:r w:rsidRPr="003128CB">
        <w:rPr>
          <w:rFonts w:ascii="Times New Roman" w:eastAsia="Calibri" w:hAnsi="Times New Roman" w:cs="Times New Roman"/>
          <w:b/>
          <w:sz w:val="12"/>
          <w:szCs w:val="12"/>
        </w:rPr>
        <w:t>Административный регламент</w:t>
      </w:r>
      <w:r>
        <w:rPr>
          <w:rFonts w:ascii="Times New Roman" w:eastAsia="Calibri" w:hAnsi="Times New Roman" w:cs="Times New Roman"/>
          <w:b/>
          <w:sz w:val="12"/>
          <w:szCs w:val="12"/>
        </w:rPr>
        <w:t xml:space="preserve"> </w:t>
      </w:r>
      <w:r w:rsidRPr="003128CB">
        <w:rPr>
          <w:rFonts w:ascii="Times New Roman" w:eastAsia="Calibri" w:hAnsi="Times New Roman" w:cs="Times New Roman"/>
          <w:b/>
          <w:sz w:val="12"/>
          <w:szCs w:val="12"/>
        </w:rPr>
        <w:t>предоставления администрацией муниципального района Сергиевский</w:t>
      </w:r>
    </w:p>
    <w:p w:rsidR="003128CB" w:rsidRPr="003128CB" w:rsidRDefault="003128CB" w:rsidP="003128CB">
      <w:pPr>
        <w:tabs>
          <w:tab w:val="left" w:pos="284"/>
        </w:tabs>
        <w:spacing w:after="0" w:line="240" w:lineRule="auto"/>
        <w:jc w:val="center"/>
        <w:rPr>
          <w:rFonts w:ascii="Times New Roman" w:eastAsia="Calibri" w:hAnsi="Times New Roman" w:cs="Times New Roman"/>
          <w:b/>
          <w:sz w:val="12"/>
          <w:szCs w:val="12"/>
        </w:rPr>
      </w:pPr>
      <w:r w:rsidRPr="003128CB">
        <w:rPr>
          <w:rFonts w:ascii="Times New Roman" w:eastAsia="Calibri" w:hAnsi="Times New Roman" w:cs="Times New Roman"/>
          <w:b/>
          <w:sz w:val="12"/>
          <w:szCs w:val="12"/>
        </w:rPr>
        <w:t>муниципальной услуги «Прием заявлений и выдача документов о согласовании переустройства и (или) перепланировки помещения в многоквартирном доме»</w:t>
      </w: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1.</w:t>
      </w:r>
      <w:r w:rsidRPr="003128CB">
        <w:rPr>
          <w:rFonts w:ascii="Times New Roman" w:eastAsia="Calibri" w:hAnsi="Times New Roman" w:cs="Times New Roman"/>
          <w:sz w:val="12"/>
          <w:szCs w:val="12"/>
        </w:rPr>
        <w:tab/>
        <w:t>Общие положения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Общие сведения о муниципальной услуге</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1.1. Административный регламент предоставления администрацией муниципального района Сергиевский муниципальной услуги «Прием заявлений и выдача документов о согласовании переустройства и (или) перепланировки помещения в многоквартирном доме» (далее –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многофункциональном центре, формы контроля за исполнением Административного регламента, досудебный (внесудебный) порядок обжалования решений и действий (бездействия) администрации муниципального района Сергиевский, а также должностных лиц, муниципальных служащих при осуществлении полномочий по предоставлению муниципальной услуги.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1.2. Основные понятия в настоящем Регламенте используются в том же значении, в котором они приведены в Федеральном законе от 27.07.2010       № 210-ФЗ «Об организации предоставления государственных и муниципальных услуг» и иных нормативных правовых актах Российской Федерации и Самарской области.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1.3. Заявителем при предоставлении муниципальной услуги является физическое или юридическое лицо, являющееся собственником жилого помещения, либо его уполномоченный представитель, обратившееся с заявлением о переустройстве и (или) перепланировке помещения в многоквартирном доме (далее – заявитель).</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Порядок информирования о правилах предоставлении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муниципальной услуги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1.4.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индивидуальное консультирование лично;</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консультирование в электронном виде;</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индивидуальное консультирование по почте;</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индивидуальное консультирование по телефону.</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1.5. Информацию о порядке, сроках и процедурах предоставления муниципальной услуги можно получить:</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в жилищном отделе Правового управления администрации муниципального района Сергиевский, обеспечивающем предоставление муниципальной услуги (далее – Жилищный отдел ПУ);</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в электронном виде в информационно-телекоммуникационной сети Интернет на Едином портале государственных и муниципальных услуг (функций) (http://www.gosuslugi.ru) и Портале государственных и муниципальных услуг (функций) Самарской области (http://www.pgu.samregion.ru) в информационно-телекоммуникационной сети Интернет (далее соответственно – Единый портал, Региональный портал);</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в муниципальном бюджетном учреждении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 xml:space="preserve">1.6. </w:t>
      </w:r>
      <w:r w:rsidRPr="003128CB">
        <w:rPr>
          <w:rFonts w:ascii="Times New Roman" w:eastAsia="Calibri" w:hAnsi="Times New Roman" w:cs="Times New Roman"/>
          <w:sz w:val="12"/>
          <w:szCs w:val="12"/>
        </w:rPr>
        <w:tab/>
        <w:t>Местонахождение Жилищного отдела Правового управления администрации муниципального района Сергиевский: 446540, Самарская область, Сергиевский район, с. Сергиевск, ул. Ленина, 15А.</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Почтовый адрес: 446540, Самарская область, Сергиевский район, с. Сергиевск, ул. Ленина, 15А.</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График работы Жилищного отдела ПУ (время местное):</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понедельник- пятница – с 8.00 до 16.00</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суббота, воскресенье – выходные дни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перерыв – с 12.00 до 13.00</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продолжительность рабочего дня непосредственно предшествующему нерабочему праздничному дню уменьшается на один час</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справочные телефоны: 8(84655) 2-23-37;  2-15-45</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факс: 8(84655) 2-22-49</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адрес Интернет-сайта</w:t>
      </w:r>
      <w:r w:rsidRPr="003128CB">
        <w:rPr>
          <w:rFonts w:ascii="Times New Roman" w:eastAsia="Calibri" w:hAnsi="Times New Roman" w:cs="Times New Roman"/>
          <w:sz w:val="12"/>
          <w:szCs w:val="12"/>
        </w:rPr>
        <w:tab/>
        <w:t>www.sergievsk.ru</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E-</w:t>
      </w:r>
      <w:proofErr w:type="spellStart"/>
      <w:r w:rsidRPr="003128CB">
        <w:rPr>
          <w:rFonts w:ascii="Times New Roman" w:eastAsia="Calibri" w:hAnsi="Times New Roman" w:cs="Times New Roman"/>
          <w:sz w:val="12"/>
          <w:szCs w:val="12"/>
        </w:rPr>
        <w:t>mail</w:t>
      </w:r>
      <w:proofErr w:type="spellEnd"/>
      <w:r w:rsidRPr="003128CB">
        <w:rPr>
          <w:rFonts w:ascii="Times New Roman" w:eastAsia="Calibri" w:hAnsi="Times New Roman" w:cs="Times New Roman"/>
          <w:sz w:val="12"/>
          <w:szCs w:val="12"/>
        </w:rPr>
        <w:tab/>
        <w:t>adm2samtel.ru</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Местонахождение МФЦ: Самарская область, Сергиевский район, с. Сергиевск, ул. Ленина, д.15А</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График работы МФЦ (время местное):</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понедельник, вторник, среда,  пятница - с 9.00 до  18.00</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четверг -    с 9.00 до 17.00</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суббота  -  с 9.00 до 13.00</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воскресенье – выходной день</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Справочный телефон/факс</w:t>
      </w:r>
      <w:r w:rsidRPr="003128CB">
        <w:rPr>
          <w:rFonts w:ascii="Times New Roman" w:eastAsia="Calibri" w:hAnsi="Times New Roman" w:cs="Times New Roman"/>
          <w:sz w:val="12"/>
          <w:szCs w:val="12"/>
        </w:rPr>
        <w:tab/>
        <w:t>8(84655) 2-22-82</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Адрес Интернет-сайта</w:t>
      </w:r>
      <w:r w:rsidRPr="003128CB">
        <w:rPr>
          <w:rFonts w:ascii="Times New Roman" w:eastAsia="Calibri" w:hAnsi="Times New Roman" w:cs="Times New Roman"/>
          <w:sz w:val="12"/>
          <w:szCs w:val="12"/>
        </w:rPr>
        <w:tab/>
        <w:t>www.мфц63.рф</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E-</w:t>
      </w:r>
      <w:proofErr w:type="spellStart"/>
      <w:r w:rsidRPr="003128CB">
        <w:rPr>
          <w:rFonts w:ascii="Times New Roman" w:eastAsia="Calibri" w:hAnsi="Times New Roman" w:cs="Times New Roman"/>
          <w:sz w:val="12"/>
          <w:szCs w:val="12"/>
        </w:rPr>
        <w:t>mail</w:t>
      </w:r>
      <w:proofErr w:type="spellEnd"/>
      <w:r w:rsidRPr="003128CB">
        <w:rPr>
          <w:rFonts w:ascii="Times New Roman" w:eastAsia="Calibri" w:hAnsi="Times New Roman" w:cs="Times New Roman"/>
          <w:sz w:val="12"/>
          <w:szCs w:val="12"/>
        </w:rPr>
        <w:tab/>
        <w:t xml:space="preserve">http://mfc63.ru/sergievsk/ </w:t>
      </w:r>
      <w:r w:rsidRPr="003128CB">
        <w:rPr>
          <w:rFonts w:ascii="Times New Roman" w:eastAsia="Calibri" w:hAnsi="Times New Roman" w:cs="Times New Roman"/>
          <w:sz w:val="12"/>
          <w:szCs w:val="12"/>
        </w:rPr>
        <w:tab/>
        <w:t>1.7. Индивидуальное консультирование лично</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lastRenderedPageBreak/>
        <w:t>Устное индивидуальное консультирование заинтересованного лица сотрудником Жилищного отдела происходит при непосредственном присутствии заинтересованного лица в помещении Жилищного отдела ПУ и во время, установленное в соответствии с графиками проведения консультаций о порядке предоставления муниципальной услуги и выдачи результатов муниципальной услуги.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может превышать 15 минут.</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Жилищного отдела ПУ, осуществляющим индивидуальное консультирование лично (далее - сотрудник), не может превышать 20 минут.</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1.8. Консультирование в электронном виде</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Консультирование в электронном виде осуществляется посредством:</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размещения консультационно-справочной информации на Интернет-сайте администрации муниципального района Сергиевский;</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размещения консультационно-справочной информации на Едином портале и  Региональном портале;</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индивидуального консультирования по электронной почте.</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Консультирование путем размещения консультационно - справочной информации на Интернет-сайте администрации муниципального района Сергиевский осуществляется посредством получения заинтересованным лицом информации при посещении Интернет-сайта администрации муниципального района Сергиевский.</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При консультировании по электронной почте заинтересованное лицо направляет заявление на электронный адрес adm2samtel.ru. Датой поступления заявления является дата его регистрации в Жилищном отделе ПУ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дней с момента поступления заявления.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Обращение, поступившее в форме электронного документа, подлежит рассмотрению в порядке, установленном федеральным законодательством. 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1.9. Индивидуальное консультирование по почте</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обращение заинтересованного лица. Ответ на обращение заинтересованного лица направляется почтой по адресу, указанному заинтересованным лицом в его обращении, в срок, не превышающий 30 дней со дня поступления письменного обращения.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Датой получения обращения является дата регистрации входящего обращения.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1.10. Индивидуальное консультирование по телефону</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Консультирование по телефону осуществляется при личном обращении заинтересованного лица посредством телефонной связи по телефону, указанному в пункте 1.6  настоящего Регламента.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Время разговора не должно превышать 20 минут.</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органах исполнительной власти либо структурных подразделениях органа местного самоуправления, которые располагают необходимыми сведениями.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1.11. На информационных стендах в местах предоставления муниципальной услуги, а также на Интернет-сайте администрации муниципального района Сергиевский размещаются следующие информационные материалы:</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информация о порядке предоставления муниципальной услуги;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текст Регламента с приложениями (полная версия на Интернет-сайте администрации муниципального района Сергиевский и извлечения на информационных стендах);</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информация о местонахождении и графике работы Жилищного отдела ПУ, справочные телефоны, по которым можно получить консультацию по порядку предоставления муниципальной услуги;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перечень документов, предоставляемых заявителями, и требования, предъявляемые к этим документам;</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 муниципального района Сергиевский.</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2.</w:t>
      </w:r>
      <w:r w:rsidRPr="003128CB">
        <w:rPr>
          <w:rFonts w:ascii="Times New Roman" w:eastAsia="Calibri" w:hAnsi="Times New Roman" w:cs="Times New Roman"/>
          <w:sz w:val="12"/>
          <w:szCs w:val="12"/>
        </w:rPr>
        <w:tab/>
        <w:t>Стандарт предоставления муниципальной услуги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Наименование муниципальной услуги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2.1. Наименование муниципальной услуги: «Прием заявлений и выдача документов о согласовании переустройства и (или) перепланировки помещения в многоквартирном доме» (далее - муниципальная услуга).</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Наименование органа, предоставляющего муниципальную услугу</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2.2. Муниципальная услуга предоставляется администрацией муниципального района Сергиевский  (далее – администрация).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Структурным подразделением администрации, в функциональные обязанности которого входит предоставление муниципальной услуги, является Жилищный отдел правового управления администрации (далее- Жилищный отдел ПУ).</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Результат предоставления муниципальной услуги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2.3. Результатами предоставления муниципальной услуги являются: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принятие распоряжения о согласовании переустройства и (или) перепланировки помещения в многоквартирном доме;</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принятие распоряжения об отказе в согласовании переустройства и (или) перепланировки помещения в многоквартирном доме.</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Срок предоставления муниципальной услуги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2.4. Срок предоставления муниципальной услуги составляет не более 45 дней со дня регистрации заявления о предоставлении муниципальной услуги в Жилищном отделе.</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Правовые основания для предоставления муниципальной услуги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lastRenderedPageBreak/>
        <w:t>2.5. Предоставление муниципальной услуги осуществляется в соответствии с:</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Жилищным   кодексом   Российской  Федерации от 29.12.2004</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№188-ФЗ;</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Федеральным законом от 06.10.2003 № 131-ФЗ «Об общих принципах организации местного самоуправления в Российской Федерации»;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Федеральным законом от 27.07.2010 № 210-ФЗ «Об организации предоставления государственных и муниципальных услуг»;</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постановлением Правительства Российской Федерации от 28.04.2005</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Уставом муниципального района Сергиевский;</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настоящим Административным регламентом.</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2.6. Для проведения переустройства и (или) перепланировки помещения в многоквартирном доме заявитель представляет:</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заявление о переустройстве и (или) перепланировке по форме согласно приложению 1 к Административному регламенту;</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 xml:space="preserve">правоустанавливающие документы на переустраиваемое и (или) </w:t>
      </w:r>
      <w:proofErr w:type="spellStart"/>
      <w:r w:rsidRPr="003128CB">
        <w:rPr>
          <w:rFonts w:ascii="Times New Roman" w:eastAsia="Calibri" w:hAnsi="Times New Roman" w:cs="Times New Roman"/>
          <w:sz w:val="12"/>
          <w:szCs w:val="12"/>
        </w:rPr>
        <w:t>перепланируемое</w:t>
      </w:r>
      <w:proofErr w:type="spellEnd"/>
      <w:r w:rsidRPr="003128CB">
        <w:rPr>
          <w:rFonts w:ascii="Times New Roman" w:eastAsia="Calibri" w:hAnsi="Times New Roman" w:cs="Times New Roman"/>
          <w:sz w:val="12"/>
          <w:szCs w:val="12"/>
        </w:rPr>
        <w:t xml:space="preserve"> помещение в многоквартирном доме (подлинники или засвидетельствованные в нотариальном порядке копии);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 xml:space="preserve">подготовленный и оформленный в установленном порядке проект переустройства и (или) перепланировки переустраиваемого и (или) </w:t>
      </w:r>
      <w:proofErr w:type="spellStart"/>
      <w:r w:rsidRPr="003128CB">
        <w:rPr>
          <w:rFonts w:ascii="Times New Roman" w:eastAsia="Calibri" w:hAnsi="Times New Roman" w:cs="Times New Roman"/>
          <w:sz w:val="12"/>
          <w:szCs w:val="12"/>
        </w:rPr>
        <w:t>перепланируемого</w:t>
      </w:r>
      <w:proofErr w:type="spellEnd"/>
      <w:r w:rsidRPr="003128CB">
        <w:rPr>
          <w:rFonts w:ascii="Times New Roman" w:eastAsia="Calibri" w:hAnsi="Times New Roman" w:cs="Times New Roman"/>
          <w:sz w:val="12"/>
          <w:szCs w:val="12"/>
        </w:rPr>
        <w:t xml:space="preserve"> помещения в многоквартирном доме, а если переустройство и (или) перепланировка помещения в многоквартирном доме невозможны без присоединения к данному помещению части общего имущества в многоквартирном доме, также протокол общего собрания собственников помещений в многоквартирном доме о согласии всех собственников помещений в многоквартирном доме на такие переустройство и (или) перепланировку помещения в многоквартирном доме, предусмотренном частью 2 статьи 40 Жилищного Кодекса РФ;</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 xml:space="preserve">технический паспорт переустраиваемого и (или) </w:t>
      </w:r>
      <w:proofErr w:type="spellStart"/>
      <w:r w:rsidRPr="003128CB">
        <w:rPr>
          <w:rFonts w:ascii="Times New Roman" w:eastAsia="Calibri" w:hAnsi="Times New Roman" w:cs="Times New Roman"/>
          <w:sz w:val="12"/>
          <w:szCs w:val="12"/>
        </w:rPr>
        <w:t>перепланируемого</w:t>
      </w:r>
      <w:proofErr w:type="spellEnd"/>
      <w:r w:rsidRPr="003128CB">
        <w:rPr>
          <w:rFonts w:ascii="Times New Roman" w:eastAsia="Calibri" w:hAnsi="Times New Roman" w:cs="Times New Roman"/>
          <w:sz w:val="12"/>
          <w:szCs w:val="12"/>
        </w:rPr>
        <w:t xml:space="preserve"> помещения в многоквартирном доме;</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 xml:space="preserve">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w:t>
      </w:r>
      <w:proofErr w:type="spellStart"/>
      <w:r w:rsidRPr="003128CB">
        <w:rPr>
          <w:rFonts w:ascii="Times New Roman" w:eastAsia="Calibri" w:hAnsi="Times New Roman" w:cs="Times New Roman"/>
          <w:sz w:val="12"/>
          <w:szCs w:val="12"/>
        </w:rPr>
        <w:t>перепланируемое</w:t>
      </w:r>
      <w:proofErr w:type="spellEnd"/>
      <w:r w:rsidRPr="003128CB">
        <w:rPr>
          <w:rFonts w:ascii="Times New Roman" w:eastAsia="Calibri" w:hAnsi="Times New Roman" w:cs="Times New Roman"/>
          <w:sz w:val="12"/>
          <w:szCs w:val="12"/>
        </w:rPr>
        <w:t xml:space="preserve"> помещение в многоквартирном доме на основании договора социального найма (в случае, если заявителем является уполномоченный </w:t>
      </w:r>
      <w:proofErr w:type="spellStart"/>
      <w:r w:rsidRPr="003128CB">
        <w:rPr>
          <w:rFonts w:ascii="Times New Roman" w:eastAsia="Calibri" w:hAnsi="Times New Roman" w:cs="Times New Roman"/>
          <w:sz w:val="12"/>
          <w:szCs w:val="12"/>
        </w:rPr>
        <w:t>наймодателем</w:t>
      </w:r>
      <w:proofErr w:type="spellEnd"/>
      <w:r w:rsidRPr="003128CB">
        <w:rPr>
          <w:rFonts w:ascii="Times New Roman" w:eastAsia="Calibri" w:hAnsi="Times New Roman" w:cs="Times New Roman"/>
          <w:sz w:val="12"/>
          <w:szCs w:val="12"/>
        </w:rPr>
        <w:t xml:space="preserve"> на представление предусмотренных настоящим пунктом документов наниматель переустраиваемого и (или) </w:t>
      </w:r>
      <w:proofErr w:type="spellStart"/>
      <w:r w:rsidRPr="003128CB">
        <w:rPr>
          <w:rFonts w:ascii="Times New Roman" w:eastAsia="Calibri" w:hAnsi="Times New Roman" w:cs="Times New Roman"/>
          <w:sz w:val="12"/>
          <w:szCs w:val="12"/>
        </w:rPr>
        <w:t>перепланируемого</w:t>
      </w:r>
      <w:proofErr w:type="spellEnd"/>
      <w:r w:rsidRPr="003128CB">
        <w:rPr>
          <w:rFonts w:ascii="Times New Roman" w:eastAsia="Calibri" w:hAnsi="Times New Roman" w:cs="Times New Roman"/>
          <w:sz w:val="12"/>
          <w:szCs w:val="12"/>
        </w:rPr>
        <w:t xml:space="preserve"> помещения в многоквартирном доме по договору социального найма);</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заключение органа по охране памятников архитектуры, истории культуры о допустимости проведения переустройства и (или) перепланировки помещения в многоквартирном доме, если такое жилое  помещение или дом, в котором оно находится, является памятником архитектуры, истории или культуры.</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2.7. При предоставлении муниципальной услуги Жилищный отдел, МФЦ не праве требовать от заявителя: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Исчерпывающий перечень документов и информации, необходимых в соответствии с законодательными 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2.8. К документам и информации, необходимым в соответствии с законодательными 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администрацией, в органах (организациях), в распоряжении которых они находятся, если заявитель не представил такие документы и информацию самостоятельно, относятся: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 xml:space="preserve">правоустанавливающие документы на переустраиваемое и (или) </w:t>
      </w:r>
      <w:proofErr w:type="spellStart"/>
      <w:r w:rsidRPr="003128CB">
        <w:rPr>
          <w:rFonts w:ascii="Times New Roman" w:eastAsia="Calibri" w:hAnsi="Times New Roman" w:cs="Times New Roman"/>
          <w:sz w:val="12"/>
          <w:szCs w:val="12"/>
        </w:rPr>
        <w:t>перепланируемое</w:t>
      </w:r>
      <w:proofErr w:type="spellEnd"/>
      <w:r w:rsidRPr="003128CB">
        <w:rPr>
          <w:rFonts w:ascii="Times New Roman" w:eastAsia="Calibri" w:hAnsi="Times New Roman" w:cs="Times New Roman"/>
          <w:sz w:val="12"/>
          <w:szCs w:val="12"/>
        </w:rPr>
        <w:t xml:space="preserve"> помещение в многоквартирном доме, если право на него зарегистрировано в Едином государственном реестре прав на недвижимое имущество и сделок с ним;</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 xml:space="preserve">технический паспорт переустраиваемого и (или) </w:t>
      </w:r>
      <w:proofErr w:type="spellStart"/>
      <w:r w:rsidRPr="003128CB">
        <w:rPr>
          <w:rFonts w:ascii="Times New Roman" w:eastAsia="Calibri" w:hAnsi="Times New Roman" w:cs="Times New Roman"/>
          <w:sz w:val="12"/>
          <w:szCs w:val="12"/>
        </w:rPr>
        <w:t>перепланируемого</w:t>
      </w:r>
      <w:proofErr w:type="spellEnd"/>
      <w:r w:rsidRPr="003128CB">
        <w:rPr>
          <w:rFonts w:ascii="Times New Roman" w:eastAsia="Calibri" w:hAnsi="Times New Roman" w:cs="Times New Roman"/>
          <w:sz w:val="12"/>
          <w:szCs w:val="12"/>
        </w:rPr>
        <w:t xml:space="preserve"> помещения в многоквартирном доме;</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lastRenderedPageBreak/>
        <w:t>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жилое помещение или дом, в котором оно находится, является памятником архитектуры, истории или культуры.</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2.9. Заявитель вправе представить документы, указанные в пункте 2.8 настоящего Регламента по собственной инициативе.</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Исчерпывающий перечень оснований для отказа</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в приеме документов, необходимых для предоставления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муниципальной услуги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2.10. Основания для отказа в приеме документов, необходимых для предоставления муниципальной услуги: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отсутствие в заявлении фамилии заявителя, почтового адреса, по которому должен быть направлен ответ;</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текст заявления и прилагаемых документов не поддается прочтению, в том числе фамилия и адрес заявителя;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предоставление документов неуполномоченным лицом.</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Исчерпывающий перечень оснований для отказа</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в предоставлении муниципальной услуги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2.11. Основаниями для отказа в предоставлении муниципальной услуги являются: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подача заявления от имени заявителя не уполномоченным лицом;</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непредставление или представление неполного комплекта документов заявителем, предусмотренных в пункте 2.6 настоящего административного регламента, обязанность по представлению которых возложена на Заявителя;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предоставление заявителем недостоверных сведений  - в заявлении и прилагаемых документах имеются недостоверные и (или) противоречивые сведения, подчистки, приписки, зачеркнутые слова (цифры), повреждения, не позволяющие однозначно истолковать их содержание, не поддающиеся прочтению;</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если соответствующий документ не был представлен заявителем по собственной инициативе. Отказ в согласовании переустройства и (или) перепланировки помещения в многоквартирном доме по указанному основанию допускается в случае, если администрация после получения такого ответа уведомила заявителя о его получении и предложила заявителю представить документ и (или) информацию, необходимые для проведения переустройства и (или) перепланировки помещения в многоквартирном доме, и не получила от заявителя такие документ и (или) информацию в течение пятнадцати рабочих дней со дня направления уведомления;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представление документов в ненадлежащий орган;</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несоответствие проекта переустройства и (или) перепланировки помещения в многоквартирном доме требованиям законодательства.</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муниципальной услуги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2.12. Услуги, которые являются необходимыми и обязательными для предоставления муниципальной услуги, в том числе документ (документы), выдаваемый (выдаваемые) организациями, участвующими в предоставлении государственной услуги, отсутствуют.</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актами Российской Федерации и нормативными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правовыми актами Самарской области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2.13. Муниципальная услуга предоставляется бесплатно.</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2.14. Максимальный срок ожидания в очереди при личном обращении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Срок регистрации запроса заявителя о предоставлении муниципальной услуги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2.15. Срок регистрации заявления о предоставлении муниципальной услуги и прилагаемых  к нему документов – 1 рабочий день.</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2.16. В случае поступления заявления и документов о предоставлении муниципальной услуги в Жилищный отдел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днём.</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2.17. Требования к помещениям, в которых предоставляется муниципальная услуга, к местам ожидания и местам для заполнения заявлений, местам приема заявителей, информационным стендам с образцами заполнения заявлений и перечнем документов, необходимых для предоставления муниципальной услуги, размещению и оформлению визуальной и текстовой информации о порядке предоставления услуги.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Места предоставления муниципальной услуги должны отвечать следующим требованиям:</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здание, в котором расположен Жилищный отдел, МФЦ, должно быть оборудовано отдельным входом для свободного доступа заинтересованных лиц;</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центральные входы в здания Жилищного отдела, МФЦ, должны быть оборудованы информационными табличками (вывесками), содержащими информацию о режиме работы жилищного отдела, МФЦ;</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помещения для работы с заинтересованными лицами оборудуются соответствующими информационными стендами, вывесками, указателями;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визуальная и текстовая информация о порядке предоставления муниципальной услуги размещается на информационном стенде или информационном терминале в помещении Жилищного отдела, МФЦ, для ожидания и приема заявителей (устанавливаются в удобном для граждан месте), а также на официальном сайте администрации муниципального района Сергиевский, Едином портале и Портале;</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оформление визуальной и текстовой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должностные лица Жилищного отдела, МФЦ, участвующие в предоставлении муниципальной услуги, обеспечиваются личными нагрудными идентификационными карточками (</w:t>
      </w:r>
      <w:proofErr w:type="spellStart"/>
      <w:r w:rsidRPr="003128CB">
        <w:rPr>
          <w:rFonts w:ascii="Times New Roman" w:eastAsia="Calibri" w:hAnsi="Times New Roman" w:cs="Times New Roman"/>
          <w:sz w:val="12"/>
          <w:szCs w:val="12"/>
        </w:rPr>
        <w:t>бейджами</w:t>
      </w:r>
      <w:proofErr w:type="spellEnd"/>
      <w:r w:rsidRPr="003128CB">
        <w:rPr>
          <w:rFonts w:ascii="Times New Roman" w:eastAsia="Calibri" w:hAnsi="Times New Roman" w:cs="Times New Roman"/>
          <w:sz w:val="12"/>
          <w:szCs w:val="12"/>
        </w:rPr>
        <w:t>) с указанием фамилии, имени, отчества (последнее – при наличии) и должности либо настольными табличками аналогичного содержания;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lastRenderedPageBreak/>
        <w:t>рабочие места должностных лиц Жилищного отдела, МФЦ, участвующих в предоставлении муниципальной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места ожидания должны быть комфортны для пребывания заинтересованных лиц и работы должностных лиц Жилищного отдела, МФЦ, в том числе необходимо наличие доступных мест общего пользования;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места ожидания в очереди на консультацию, подачу заявления о предоставлении муниципальной услуги или для получения результатов муниципальной услуги должны быть оборудованы стульями, кресельными секциями или скамьями (</w:t>
      </w:r>
      <w:proofErr w:type="spellStart"/>
      <w:r w:rsidRPr="003128CB">
        <w:rPr>
          <w:rFonts w:ascii="Times New Roman" w:eastAsia="Calibri" w:hAnsi="Times New Roman" w:cs="Times New Roman"/>
          <w:sz w:val="12"/>
          <w:szCs w:val="12"/>
        </w:rPr>
        <w:t>банкетками</w:t>
      </w:r>
      <w:proofErr w:type="spellEnd"/>
      <w:r w:rsidRPr="003128CB">
        <w:rPr>
          <w:rFonts w:ascii="Times New Roman" w:eastAsia="Calibri" w:hAnsi="Times New Roman" w:cs="Times New Roman"/>
          <w:sz w:val="12"/>
          <w:szCs w:val="12"/>
        </w:rPr>
        <w:t>);</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количество мест ожидания не может быть менее пяти;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места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в помещениях для должностных лиц Жилищного отдела, МФЦ, участвующих в предоставлении муниципальной услуги, местах ожидания и приема заинтересованных лиц необходимо наличие системы кондиционирования воздуха, средств пожаротушения и системы оповещения о возникновении чрезвычайной ситуации.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 xml:space="preserve">На территории, прилегающей к зданию жилищного отдела, МФЦ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жилищный отдел, МФЦ за определенный период. На стоянке должно быть не менее 5 </w:t>
      </w:r>
      <w:proofErr w:type="spellStart"/>
      <w:r w:rsidRPr="003128CB">
        <w:rPr>
          <w:rFonts w:ascii="Times New Roman" w:eastAsia="Calibri" w:hAnsi="Times New Roman" w:cs="Times New Roman"/>
          <w:sz w:val="12"/>
          <w:szCs w:val="12"/>
        </w:rPr>
        <w:t>машиномест</w:t>
      </w:r>
      <w:proofErr w:type="spellEnd"/>
      <w:r w:rsidRPr="003128CB">
        <w:rPr>
          <w:rFonts w:ascii="Times New Roman" w:eastAsia="Calibri" w:hAnsi="Times New Roman" w:cs="Times New Roman"/>
          <w:sz w:val="12"/>
          <w:szCs w:val="12"/>
        </w:rPr>
        <w:t>. Доступ заявителей к парковочным местам является бесплатным. 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2.18.</w:t>
      </w:r>
      <w:r w:rsidRPr="003128CB">
        <w:rPr>
          <w:rFonts w:ascii="Times New Roman" w:eastAsia="Calibri" w:hAnsi="Times New Roman" w:cs="Times New Roman"/>
          <w:sz w:val="12"/>
          <w:szCs w:val="12"/>
        </w:rPr>
        <w:tab/>
        <w:t>Показателями доступности и качества муниципальной услуги являются: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количество взаимодействий заявителя с должностными лицами Жилищного отдела при предоставлении муниципальной услуги и их продолжительность;</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Жилищного отдела, в общем количестве обращений по вопросам предоставления муниципальной услуги;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муниципальных услуг;</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2.19.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2.19.1.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Портала или Единого портала, а также по принципу «одного окна» с учетом экстерриториального принципа получения муниципальной услуги на базе МФЦ.</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2.19.2.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либо Единому порталу в сети Интернет.</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2.19.3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и МФЦ, заключенным в установленном порядке.</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 xml:space="preserve">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w:t>
      </w:r>
      <w:r w:rsidRPr="003128CB">
        <w:rPr>
          <w:rFonts w:ascii="Times New Roman" w:eastAsia="Calibri" w:hAnsi="Times New Roman" w:cs="Times New Roman"/>
          <w:sz w:val="12"/>
          <w:szCs w:val="12"/>
        </w:rPr>
        <w:lastRenderedPageBreak/>
        <w:t>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Документы, необходимые для предоставления муниципальной услуги, указанные в пункте 2.6 Регламента, приложенные к заявлению и представленные в электронной форме с использованием Единого портала или Портала, являются основанием для начала предоставления муниципальной услуги.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В данном случае для получения результатов муниципальной услуги заявитель должен предъявить оригиналы документов, необходимых для предоставления муниципальной услуги, указанных в пункте 2.6 Регламента.</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В случае направления в электронной форме заявления без приложения документов, указанных в пункте 2.6 Регламента, должны быть представлены заявителем в жилищный отдел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2.20.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(действий) в электронной форме</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3.1. При предоставлении муниципальной услуги осуществляются следующие административные процедуры:</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приём и регистрация заявления и прилагаемых к нему документов, принятие решения об отказе в приёме документов;</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проведение технической экспертизы и направление межведомственных запросов в органы, участвующие в предоставлении муниципальной услуги;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принятие распоряжения об отказе в предоставлении муниципальной услуги;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принятие распоряжения о предоставлении муниципальной услуги и выдача решения о предоставлении муниципальной услуги.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Блок-схема предоставления муниципальной услуги приведена в приложении 2  к Административному регламенту.</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3.2. Приём и регистрация заявления и прилагаемых к нему документов, принятие решения об отказе в приёме документов</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3.2.1. Основанием для начала административной процедуры является поступление в Жилищный отдел ПУ заявления и прилагаемых к нему документов.</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3.2.2. Ответственным за выполнение административной процедуры является специалист Жилищного отдела ПУ, уполномоченный на прием заявлений (далее – специалист, уполномоченный на прием заявлений).</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3.2.3. Специалист, уполномоченный на прием заявлений, в установленном порядке принимает заявление о предоставлении муниципальной услуги и прилагаемые к нему документы.</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3.2.4. Специалист, уполномоченный на прием заявлений, проверяет документы на наличие оснований для отказа в приёме документов, предусмотренных пунктом 2.10 настоящего Регламента.</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3.2.5. При наличии оснований для отказа в приёме документов, предусмотренных пунктом 2.10 настоящего Регламента, специалист, уполномоченный на прием заявлений, уведомляет заявителя об их наличии и предлагает прервать подачу документов и устранить имеющиеся замечания.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В случае согласия заявителя устранить замечания, специалист, уполномоченный на прием заявлений, возвращает заявителю заявление о предоставлении муниципальной услуги и прилагаемые к нему документы.</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В случае несогласия заявителя устранить замечания, специалист, уполномоченный на прием заявлений, в день поступления заявления готовит уведомление об отказе в приёме документов с указанием оснований, предусмотренных пунктом 2.10 настоящего Регламента, регистрирует его в установленном порядке и вручает (направляет) уведомление заявителю.</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В случае отказа заявителя от получения уведомления, уведомление направляется ему по почте, посредством электронной почты (при наличии адреса электронной почты) или посредством Единого портала или Регионального портала.</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3.2.6. В случае отсутствия оснований для отказа в приёме документов, предусмотренных пунктом 2.10 настоящего Регламента, специалист, уполномоченный на прием заявлений, в течение 1 рабочего дня со дня поступления заявления о предоставлении муниципальной услуги принимает и регистрирует его и прилагаемые документы.</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3.2.7. Критерием принятия решения являются: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поступление заявления и документов, необходимых для предоставления;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наличие или отсутствие оснований для отказа в приёме документов, предусмотренных пунктом 2.10 настоящего Регламента.</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3.2.8. Максимальный срок выполнения процедуры – 1 рабочий день.</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3.2.9. Результатами выполнения административной процедуры являются: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приём заявления и прилагаемых к нему документов;</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уведомление заявителю об отказе в приёме документов.</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lastRenderedPageBreak/>
        <w:t>3.2.10. Способами фиксации результатов административной процедуры являются: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регистрация заявления о предоставлении муниципальной услуги;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регистрация уведомления об отказе в приёме документов.</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3.3. Проведение технической экспертизы, направление межведомственных запросов в органы, участвующие в предоставлении муниципальной услуги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3.3.1. Основанием для начала административной процедуры является направление специалистом, уполномоченным на прием заявлений, заверенных копий документов в Муниципальное казенное учреждение «Управление заказчика-застройщика, архитектуры и градостроительства» муниципального района Сергиевский (далее - МКУ) для проведения технической экспертизы в течение 5 рабочих дней.</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3.3.2. Техническая экспертиза включает в себя: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 рассмотрение документов;</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 xml:space="preserve">- составление технического заключения, содержащего вывод об установлении в процессе проведения технической экспертизы обстоятельств, которые в соответствии с настоящим Регламентом являются основаниями для отказа в согласовании переустройства и (или) перепланировки помещения в многоквартирном доме (далее - отрицательное техническое заключение) или вывод о том, что указанные обстоятельства в процессе проведения технической экспертизы не установлены (далее-положительное техническое заключение). </w:t>
      </w:r>
      <w:r w:rsidRPr="003128CB">
        <w:rPr>
          <w:rFonts w:ascii="Times New Roman" w:eastAsia="Calibri" w:hAnsi="Times New Roman" w:cs="Times New Roman"/>
          <w:sz w:val="12"/>
          <w:szCs w:val="12"/>
        </w:rPr>
        <w:tab/>
        <w:t>3.3.3. Техническое заключение направляется в Жилищный отдел ПУ в течение 5 рабочих дней.</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3.3.3. Основанием для начала административной процедуры  по направлению межведомственных запросов в органы, участвующие в предоставлении муниципальной услуги является непредставление заявителем в Жилищный отдел ПУ предусмотренных пунктом 2.8 настоящего Регламента документов и информации, которые могут быть получены в рамках межведомственного информационного взаимодействия.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3.3.3.1. Межведомственный запрос о предоставлении документов и информации формируется и направляется специалистом, ответственным за подготовку проекта решения.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3.3.3.2.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Межведомственный запрос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1) наименование органа или организации, направляющих межведомственный запрос;</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2) наименование органа или организации, в адрес которых направляется межведомственный запрос;</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5) сведения, необходимые для представления документа и (или) информации, установленные настоящим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6) контактная информация для направления ответа на межведомственный запрос;</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7) дата направления межведомственного запроса;</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9) информация о факте получения согласия, предусмотренного частью 5 статьи 7 Федерального закона № 210-ФЗ (при направлении межведомственного запроса в случае, предусмотренном частью 5 статьи 7 настоящего Федерального закона № 210-ФЗ).</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Максимальный срок формирования и направления запросов составляет</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5 рабочих дней.</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3.3.3.3. При подготовке межведомственного запроса специалист, ответственный за подготовку проекта решения,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3.3.3.5.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3.3.3.6. В случае поступления в администрацию ответа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администрация в течение 5 рабочих дней уведомляет заявителя о получении такого ответа и предлагает заявителю представить необходимый документ (информацию) самостоятельно.</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3.3.3.7. В случае непредставления заявителем документа и (или) информации, указанных в пункте 3.3.4.6 настоящего Регламента, в течение пятнадцати рабочих дней со дня направления уведомления, специалист, ответственный за подготовку проекта распоряжения, переходит к осуществлению действий, предусмотренных разделом 3.4 настоящего Регламента.</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3.3.3.8. Максимальный срок осуществления административной процедуры не может превышать 15 рабочих дней.</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3.3.3.9. Критерием принятия решения является поступление ответов на межведомственные запросы.</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3.3.3.10.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2.8 Регламента  и необходимых для предоставления муниципальной услуги.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3.3.3.11. Способом фиксации результата административной процедуры является регистрация ответов на межведомственные запросы.</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3.4. Принятие распоряжения об отказе в предоставлении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муниципальной услуги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3.4.1. Основанием для начала административной процедуры является установление специалистом, ответственным за подготовку проекта распоряжения об отказе, оснований для отказа в предоставлении муниципальной услуги, указанных в пункте 2.11 настоящего Регламента.</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3.4.2. Ответственным за выполнение административной процедуры является: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в части подготовки проекта распоряжения об отказе, передачи его на регистрацию и на отправку, а также в части организации его выдачи заявителю при личном заявлении в Жилищный отдел ПУ - специалист Жилищного отдела ПУ;</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в части регистрации и отправки распоряжения об отказе – специалист Жилищного отдела.</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3.4.3. Специалист, ответственный за подготовку проекта распоряжения об отказе, в течение 5 рабочих дней со дня установления оснований для отказа в предоставлении муниципальной услуги подготавливает проект распоряжения об отказе.</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lastRenderedPageBreak/>
        <w:t>3.4.4. Руководитель правового управления согласовывает проект распоряжения направляет его для подписания Главе муниципального района Сергиевский.</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3.4.5. После подписания распоряжения об отказе, специалист общего отдела администрации в течение 1 рабочего дня осуществляет регистрацию распоряжения и передаёт его специалисту администрации, ответственному за отправку исходящей корреспонденции (далее – специалист, ответственный за отправку исходящей корреспонденции).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Специалист, ответственный за отправку исходящей корреспонденции в течение 1 рабочего дня с даты регистрации распоряжения подготавливает мотивированный ответ с указанием оснований, предусмотренных пунктом 2.11 настоящего Регламента, подписывает у руководителя Правового управления и осуществляет его регистрацию.</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Специалист, ответственный за отправку исходящей корреспонденции, направляет распоряжение об отказе и мотивированный ответ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 результата муниципальной услуги посредством электронной почты и в заявлении имеется адрес электронной почты заявителя), или посредством Единого портала или Портала в электронной форме.</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3.4.6. В случае, если в заявлении заявитель выразил желание получить результат муниципальной услуги лично, распоряжение об отказе и мотивированный ответ передается специалисту, ответственному за подготовку проекта распоряжения, для определения с заявителем даты и времени его вручения.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Специалист, ответственный за подготовку проекта распоряжения уведомляет по телефону заявителя о подписании и регистрации распоряжения об отказе и назначает дату и время прибытия заявителя в Жилищный отдел ПУ дел для получения письма лично.</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Специалист, ответственный за подготовку проекта распоряжения указывает в журнале выдачи документов номер и дату регистрации распоряжения и мотивированного ответа,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специалист, ответственный за подготовку проекта распоряжения, выдает распоряжение об отказе согласовании и мотивированный ответ заявителю под роспись в журнале выдачи.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3.4.7. Критерием принятия распоряжения является наличие оснований для отказа в предоставлении муниципальной услуги, указанных в пункте 2.11 настоящего Регламента.</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3.4.8. Результатом выполнения административной процедуры является направление заявителю распоряжения об отказе либо передача указанного распоряжения при его личном обращении в Жилищный отдел.</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3.4.9. Способом фиксации является регистрация распоряжения об отказе в предоставлении муниципальной услуги.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3.4.10. Срок выполнения процедуры – не более 10 рабочих дней со дня установления специалистом Жилищного отдела наличия оснований для отказа в предоставлении муниципальной услуги, указанных в пункте 2.11 настоящего Регламента.</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3.5. Принятие распоряжения о предоставлении муниципальной услуги и выдача распоряжения о предоставлении муниципальной услуги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3.5.1. Основанием для начала административной процедуры является установление специалистом, ответственным за подготовку проекта распоряжения, отсутствия оснований для отказа в предоставлении муниципальной услуги, указанных в пункте 2.11 настоящего Регламента.</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3.5.2. Ответственным за выполнение административной процедуры является: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в части подготовки проекта распоряжения о согласовании переустройства и (или) перепланировки помещения в многоквартирном доме (далее – распоряжение о согласовании) и передачи его на регистрацию и на отправку, а также в части организации его выдачи заявителю при личном заявлении в Жилищный отдел ПУ – специалист Жилищного отдела ПУ;</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в части регистрации и отправки распоряжения о согласовании – специалист Жилищного отдела.</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3.5.3. Специалист, ответственный за подготовку проекта распоряжения, в течение 5 рабочих дней со дня поступления последнего ответа на межведомственный запрос подготавливает проект распоряжения о согласовании.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3.5.4. Руководитель правового управления согласовывает проект распоряжения о согласовании и направляет для подписания Главе муниципального района Сергиевский.</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3.5.5. После подписания распоряжения о согласовании, специалист общего отдела администрации в течение 1 рабочего дня осуществляет регистрацию распоряжения и передаёт его специалисту администрации, ответственному за отправку исходящей корреспонденции (далее – специалист, ответственный за отправку исходящей корреспонденции).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Специалист, ответственный за отправку исходящей корреспонденции, направляет распоряжение о согласовании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 результата муниципальной услуги посредством электронной почты и в заявлении имеется адрес электронной почты заявителя), или в электронной форме посредством Единого портала или Портала.</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3.5.6. В случае, если в заявлении заявитель выразил желание получить результат муниципальной услуги лично, распоряжение о согласовании передается специалисту, ответственному за подготовку проекта распоряжения, для определения с заявителем даты и времени его вручения.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Специалист, ответственный за подготовку проекта распоряжения, уведомляет по телефону заявителя о подписании и регистрации распоряжение о согласовании и назначает дату и время прибытия заявителя в Жилищный отдел ПУ  для получения распоряжения лично.</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Специалист, ответственный за подготовку проекта распоряжения указывает в журнале выдачи документов номер и дату регистрации распоряжения о согласовании,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ответственный за подготовку проекта распоряжения, выдает распоряжение о согласовании заявителю под роспись в журнале выдачи.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3.5.7. Критерием принятия распоряжения является отсутствие оснований для отказа в предоставлении муниципальной услуги, указанных в пункте 2.11 настоящего Регламента.</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3.5.8. Результатом выполнения административной процедуры является направление заявителю распоряжения о согласовании либо передача распоряжения о согласовании заявителю при его личном обращении в Жилищный отдел.</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3.5.9. Способом фиксации является регистрация распоряжения о согласовании.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3.5.10. Срок выполнения процедуры – не более 10 рабочих дней.</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3.6. Особенности реализации административных процедур при предоставлении муниципальной услуги в электронной форме</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3.6.1. Основанием (юридическим фактом) для начала административной процедуры, является поступление в Жилищный отдел в электронной форме посредством Единого портала или Портала заявления о предоставлении муниципальной услуги и документов, представляемых заявителем самостоятельно.</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3.6.2. Специалист, уполномоченный на прием заявлений:</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1) регистрирует поступившее заявление в журнале регистрации входящих документов;</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2) проверяет правильность оформления представленных заявителем документов;</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 проверяет комплектность представленных заявителем документов согласно пункту 2.6 настоящего Регламента;</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3.6.3. Максимальный срок административной процедуры не может превышать 1  рабочего дня.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3.6.4. Критерием принятия решения является наличие заявления и  документов, представленных в электронной форме.</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3.6.5. Результатом административной процедуры является прием документов, представленных заявителем.</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lastRenderedPageBreak/>
        <w:t>3.6.6. Способом фиксации результата административной процедуры является регистрация заявления в журнале регистрации входящих документов.</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3.6.7. Дальнейшие административные действия осуществляются в соответствии с разделами 3.2 (в части подготовки и направления уведомления об отказе в приёме документов) – 3.5 настоящего Регламента.</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3.7. Выполнение административных процедур</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при предоставлении муниципальной услуги на базе МФЦ</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3.7.1.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3.7.2. Сотрудник МФЦ, ответственный за прием и регистрацию документов, осуществляет следующую последовательность действий:</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1) устанавливает предмет обращения;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2) устанавливает соответствие личности заявителя документу, удостоверяющему личность;</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4) осуществляет сверку копий представленных документов с их оригиналами;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7) вручает копию расписки заявителю.</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3.7.3. При отсутствии у заявителя, обратившегося лично, заполненного заявления или неправильном его заполнении сотрудник МФЦ, ответственный за прием и регистрацию документов, консультирует заявителя по вопросам заполнения заявления.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3.7.4. В случае установления факта несоответствия документов требованиям, указанным в пункте 2.6 Регламента, сотрудник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3.7.5. В случае если заявитель отказывается устранять выявленные недостатки, сотрудник МФЦ, ответственный за прием и регистрацию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 Регламента.</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3.7.6. Сотрудник МФЦ, ответственный за организацию направления заявления и прилагаемых к нему документов в администрацию, организует передачу заявления и документов, представленных заявителем, в администрацию в соответствии с заключенным соглашением о взаимодействии и порядком делопроизводства в МФЦ.</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3.7.7. В случае предоставления муниципальной услуги по экстерриториальному принципу сотрудник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администрацию в соответствии с реестрами-расписками.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3.7.8. Сотрудник администрации, ответственный за регистрацию поступающих заявлений, регистрирует заявление и прилагаемые к нему документы в соответствии с подразделом 3.2 Регламента.</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3.7.9. Максимальный срок выполнения процедуры – 2 рабочих дня с даты поступления заявления и прилагаемых к нему документов в МФЦ.</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3.7.10. Результатом выполнения административной процедуры является прием заявления и прилагаемых к нему документов в МФЦ и передача их в администрацию.</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3.7.11. Способом фиксации исполнения административной процедуры является регистрация заявления в информационной системе МФЦ, а также в книге регистрации заявлений и (или) в соответствующей информационной системе.</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Дальнейшие административные процедуры осуществляются в порядке, указанном в подразделах 3.2 (в части подготовки и направления уведомления об отказе в приёме документов) – 3.5 настоящего Регламента.</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4. Формы контроля за исполнением Административного регламента</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4.1.</w:t>
      </w:r>
      <w:r w:rsidRPr="003128CB">
        <w:rPr>
          <w:rFonts w:ascii="Times New Roman" w:eastAsia="Calibri" w:hAnsi="Times New Roman" w:cs="Times New Roman"/>
          <w:sz w:val="12"/>
          <w:szCs w:val="12"/>
        </w:rPr>
        <w:tab/>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4.2.</w:t>
      </w:r>
      <w:r w:rsidRPr="003128CB">
        <w:rPr>
          <w:rFonts w:ascii="Times New Roman" w:eastAsia="Calibri" w:hAnsi="Times New Roman" w:cs="Times New Roman"/>
          <w:sz w:val="12"/>
          <w:szCs w:val="12"/>
        </w:rPr>
        <w:tab/>
        <w:t>Периодичность осуществления текущего контроля устанавливается Главой муниципального района Сергиевский.</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4.3.</w:t>
      </w:r>
      <w:r w:rsidRPr="003128CB">
        <w:rPr>
          <w:rFonts w:ascii="Times New Roman" w:eastAsia="Calibri" w:hAnsi="Times New Roman" w:cs="Times New Roman"/>
          <w:sz w:val="12"/>
          <w:szCs w:val="12"/>
        </w:rPr>
        <w:tab/>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4.4.</w:t>
      </w:r>
      <w:r w:rsidRPr="003128CB">
        <w:rPr>
          <w:rFonts w:ascii="Times New Roman" w:eastAsia="Calibri" w:hAnsi="Times New Roman" w:cs="Times New Roman"/>
          <w:sz w:val="12"/>
          <w:szCs w:val="12"/>
        </w:rPr>
        <w:tab/>
        <w:t>Периодичность проведения плановых проверок выполнения администрацией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планом работы администрации на текущий год.</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4.5.</w:t>
      </w:r>
      <w:r w:rsidRPr="003128CB">
        <w:rPr>
          <w:rFonts w:ascii="Times New Roman" w:eastAsia="Calibri" w:hAnsi="Times New Roman" w:cs="Times New Roman"/>
          <w:sz w:val="12"/>
          <w:szCs w:val="12"/>
        </w:rPr>
        <w:tab/>
        <w:t>Решение об осуществлении плановых и внеплановых проверок полноты и качества предоставления муниципальной услуги принимается на основании распоряжения администрации.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4.6.</w:t>
      </w:r>
      <w:r w:rsidRPr="003128CB">
        <w:rPr>
          <w:rFonts w:ascii="Times New Roman" w:eastAsia="Calibri" w:hAnsi="Times New Roman" w:cs="Times New Roman"/>
          <w:sz w:val="12"/>
          <w:szCs w:val="12"/>
        </w:rPr>
        <w:tab/>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Плановые проверки проводятся не реже 1 раза в 3 года.</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4.7.</w:t>
      </w:r>
      <w:r w:rsidRPr="003128CB">
        <w:rPr>
          <w:rFonts w:ascii="Times New Roman" w:eastAsia="Calibri" w:hAnsi="Times New Roman" w:cs="Times New Roman"/>
          <w:sz w:val="12"/>
          <w:szCs w:val="12"/>
        </w:rPr>
        <w:tab/>
        <w:t>Плановые и внеплановые проверки полноты и качества предоставления муниципальной услуги проводятся отделом муниципального контроля администрации  на основании соответствующих правовых актов.</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4.8.</w:t>
      </w:r>
      <w:r w:rsidRPr="003128CB">
        <w:rPr>
          <w:rFonts w:ascii="Times New Roman" w:eastAsia="Calibri" w:hAnsi="Times New Roman" w:cs="Times New Roman"/>
          <w:sz w:val="12"/>
          <w:szCs w:val="12"/>
        </w:rPr>
        <w:tab/>
        <w:t>Должностные лица Жилищного отдела в течение трех рабочих дней с момента поступления соответствующего запроса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lastRenderedPageBreak/>
        <w:t>4.9.</w:t>
      </w:r>
      <w:r w:rsidRPr="003128CB">
        <w:rPr>
          <w:rFonts w:ascii="Times New Roman" w:eastAsia="Calibri" w:hAnsi="Times New Roman" w:cs="Times New Roman"/>
          <w:sz w:val="12"/>
          <w:szCs w:val="12"/>
        </w:rPr>
        <w:tab/>
        <w:t>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жилищного отдела, участвующие в предоставлении муниципальной услуги.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4.10.</w:t>
      </w:r>
      <w:r w:rsidRPr="003128CB">
        <w:rPr>
          <w:rFonts w:ascii="Times New Roman" w:eastAsia="Calibri" w:hAnsi="Times New Roman" w:cs="Times New Roman"/>
          <w:sz w:val="12"/>
          <w:szCs w:val="12"/>
        </w:rPr>
        <w:tab/>
        <w:t>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и Портале, на официальном сайте администрации.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5. Досудебный (внесудебный) порядок обжалования решений 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действий (бездействия) органа, предоставляющего муниципальную</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услугу, а также должностных лиц, муниципальных служащих</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5.1. 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МФЦ, а также должностных лиц, муниципальных служащих в досудебном (внесудебном) порядке.</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5.2. Заявитель в случае обжалования действий (бездействия) и решений, осуществляемых (принятых) в ходе предоставления муниципальной услуги администрации, МФЦ, а также должностных лиц, муниципальных служащих имеет право обратиться к Главе муниципального района Сергиевский, руководителю МФЦ (соответственно) с жалобой лично (устно) в соответствии с графиком приема или направить жалобу в письменной форме, в том числе на бумажном носителе либо в электронной форме.</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5.3. Жалоба может быть направлена по почте, через МФЦ, с использованием сети Интернет, в том числе с использованием Единого портала и Портала, а также может быть принята при личном приеме заявителя.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Жалоба должна содержать:</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5.4. Заявитель может обратиться с жалобой в том числе в следующих случаях:</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 указанного в статье 15.1 Федерального закона;</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2) нарушение срока предоставления муниципальной услуги;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8) нарушение срока или порядка выдачи документов по результатам предоставления муниципальной услуги;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5.5. Основанием для начала процедуры досудебного (внесудебного) обжалования является поступление в администрацию, МФЦ жалобы от заявителя.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5.6. Заявитель имеет право на получение информации и документов, необходимых для обоснования и рассмотрения жалобы.</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5.7. Жалоба заявителя может быть адресована:</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Главе муниципального района Сергиевский (далее Глава);</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руководителю правового управления администрации;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руководителю МФЦ.</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lastRenderedPageBreak/>
        <w:t>5.8. Ответ на устную жалобу, поступившую на личном приеме Главы, руководителя правового управления администрации, должностных лиц администрации дается устно (с согласия заявителя) в ходе личного приема (если изложенные в устной жалобе факты и обстоятельства являются очевидными и не требуют дополнительной проверки), в остальных случаях дается письменный ответ по существу поставленных в жалобе вопросов.</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5.9. По результатам рассмотрения жалобы орган, предоставляющий муниципальную услугу, принимает одно из следующих решений:</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 решение об удовлетворении жалобы заявителя, о признании неправомерным обжалованного действия (бездействия) и решения администрации, МФЦ, должностного лица администрации, МФЦ, муниципального служащего,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 решение об отказе в удовлетворении жалобы.</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5.10.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3128CB" w:rsidRPr="003128CB" w:rsidRDefault="003128CB" w:rsidP="003128CB">
      <w:pPr>
        <w:tabs>
          <w:tab w:val="left" w:pos="284"/>
        </w:tabs>
        <w:spacing w:after="0" w:line="240" w:lineRule="auto"/>
        <w:ind w:firstLine="284"/>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p w:rsidR="003128CB" w:rsidRPr="003128CB" w:rsidRDefault="003128CB" w:rsidP="003128CB">
      <w:pPr>
        <w:tabs>
          <w:tab w:val="left" w:pos="284"/>
        </w:tabs>
        <w:spacing w:after="0" w:line="240" w:lineRule="auto"/>
        <w:jc w:val="right"/>
        <w:rPr>
          <w:rFonts w:ascii="Times New Roman" w:eastAsia="Calibri" w:hAnsi="Times New Roman" w:cs="Times New Roman"/>
          <w:i/>
          <w:sz w:val="12"/>
          <w:szCs w:val="12"/>
        </w:rPr>
      </w:pPr>
      <w:r w:rsidRPr="003128CB">
        <w:rPr>
          <w:rFonts w:ascii="Times New Roman" w:eastAsia="Calibri" w:hAnsi="Times New Roman" w:cs="Times New Roman"/>
          <w:i/>
          <w:sz w:val="12"/>
          <w:szCs w:val="12"/>
        </w:rPr>
        <w:t>Приложение №1</w:t>
      </w:r>
    </w:p>
    <w:p w:rsidR="003128CB" w:rsidRDefault="003128CB" w:rsidP="003128CB">
      <w:pPr>
        <w:tabs>
          <w:tab w:val="left" w:pos="284"/>
        </w:tabs>
        <w:spacing w:after="0" w:line="240" w:lineRule="auto"/>
        <w:jc w:val="right"/>
        <w:rPr>
          <w:rFonts w:ascii="Times New Roman" w:eastAsia="Calibri" w:hAnsi="Times New Roman" w:cs="Times New Roman"/>
          <w:i/>
          <w:sz w:val="12"/>
          <w:szCs w:val="12"/>
        </w:rPr>
      </w:pPr>
      <w:r w:rsidRPr="003128CB">
        <w:rPr>
          <w:rFonts w:ascii="Times New Roman" w:eastAsia="Calibri" w:hAnsi="Times New Roman" w:cs="Times New Roman"/>
          <w:i/>
          <w:sz w:val="12"/>
          <w:szCs w:val="12"/>
        </w:rPr>
        <w:t>к  Административному регламенту</w:t>
      </w:r>
    </w:p>
    <w:p w:rsidR="002D360D" w:rsidRPr="003128CB" w:rsidRDefault="002D360D" w:rsidP="003128CB">
      <w:pPr>
        <w:tabs>
          <w:tab w:val="left" w:pos="284"/>
        </w:tabs>
        <w:spacing w:after="0" w:line="240" w:lineRule="auto"/>
        <w:jc w:val="right"/>
        <w:rPr>
          <w:rFonts w:ascii="Times New Roman" w:eastAsia="Calibri" w:hAnsi="Times New Roman" w:cs="Times New Roman"/>
          <w:i/>
          <w:sz w:val="12"/>
          <w:szCs w:val="12"/>
        </w:rPr>
      </w:pPr>
    </w:p>
    <w:p w:rsidR="002D360D" w:rsidRDefault="003128CB" w:rsidP="002D360D">
      <w:pPr>
        <w:tabs>
          <w:tab w:val="left" w:pos="284"/>
        </w:tabs>
        <w:spacing w:after="0" w:line="240" w:lineRule="auto"/>
        <w:jc w:val="right"/>
        <w:rPr>
          <w:rFonts w:ascii="Times New Roman" w:eastAsia="Calibri" w:hAnsi="Times New Roman" w:cs="Times New Roman"/>
          <w:sz w:val="12"/>
          <w:szCs w:val="12"/>
        </w:rPr>
      </w:pPr>
      <w:r w:rsidRPr="003128CB">
        <w:rPr>
          <w:rFonts w:ascii="Times New Roman" w:eastAsia="Calibri" w:hAnsi="Times New Roman" w:cs="Times New Roman"/>
          <w:sz w:val="12"/>
          <w:szCs w:val="12"/>
        </w:rPr>
        <w:t>В  Ж</w:t>
      </w:r>
      <w:r w:rsidR="002D360D">
        <w:rPr>
          <w:rFonts w:ascii="Times New Roman" w:eastAsia="Calibri" w:hAnsi="Times New Roman" w:cs="Times New Roman"/>
          <w:sz w:val="12"/>
          <w:szCs w:val="12"/>
        </w:rPr>
        <w:t>илищный отдел</w:t>
      </w:r>
    </w:p>
    <w:p w:rsidR="002D360D" w:rsidRDefault="003128CB" w:rsidP="002D360D">
      <w:pPr>
        <w:tabs>
          <w:tab w:val="left" w:pos="284"/>
        </w:tabs>
        <w:spacing w:after="0" w:line="240" w:lineRule="auto"/>
        <w:jc w:val="right"/>
        <w:rPr>
          <w:rFonts w:ascii="Times New Roman" w:eastAsia="Calibri" w:hAnsi="Times New Roman" w:cs="Times New Roman"/>
          <w:sz w:val="12"/>
          <w:szCs w:val="12"/>
        </w:rPr>
      </w:pPr>
      <w:r w:rsidRPr="003128CB">
        <w:rPr>
          <w:rFonts w:ascii="Times New Roman" w:eastAsia="Calibri" w:hAnsi="Times New Roman" w:cs="Times New Roman"/>
          <w:sz w:val="12"/>
          <w:szCs w:val="12"/>
        </w:rPr>
        <w:t>Правового управления</w:t>
      </w:r>
    </w:p>
    <w:p w:rsidR="003128CB" w:rsidRDefault="003128CB" w:rsidP="002D360D">
      <w:pPr>
        <w:tabs>
          <w:tab w:val="left" w:pos="284"/>
        </w:tabs>
        <w:spacing w:after="0" w:line="240" w:lineRule="auto"/>
        <w:jc w:val="right"/>
        <w:rPr>
          <w:rFonts w:ascii="Times New Roman" w:eastAsia="Calibri" w:hAnsi="Times New Roman" w:cs="Times New Roman"/>
          <w:sz w:val="12"/>
          <w:szCs w:val="12"/>
        </w:rPr>
      </w:pPr>
      <w:r w:rsidRPr="003128CB">
        <w:rPr>
          <w:rFonts w:ascii="Times New Roman" w:eastAsia="Calibri" w:hAnsi="Times New Roman" w:cs="Times New Roman"/>
          <w:sz w:val="12"/>
          <w:szCs w:val="12"/>
        </w:rPr>
        <w:t>администрации муниципального района</w:t>
      </w:r>
      <w:r w:rsidR="002D360D">
        <w:rPr>
          <w:rFonts w:ascii="Times New Roman" w:eastAsia="Calibri" w:hAnsi="Times New Roman" w:cs="Times New Roman"/>
          <w:sz w:val="12"/>
          <w:szCs w:val="12"/>
        </w:rPr>
        <w:t xml:space="preserve"> </w:t>
      </w:r>
      <w:r w:rsidR="002D360D" w:rsidRPr="002D360D">
        <w:rPr>
          <w:rFonts w:ascii="Times New Roman" w:eastAsia="Calibri" w:hAnsi="Times New Roman" w:cs="Times New Roman"/>
          <w:sz w:val="12"/>
          <w:szCs w:val="12"/>
        </w:rPr>
        <w:t>Сергиевский</w:t>
      </w:r>
    </w:p>
    <w:p w:rsidR="002D360D" w:rsidRPr="003128CB" w:rsidRDefault="002D360D" w:rsidP="002D360D">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w:t>
      </w:r>
    </w:p>
    <w:p w:rsidR="003128CB" w:rsidRPr="003128CB" w:rsidRDefault="003128CB" w:rsidP="002D360D">
      <w:pPr>
        <w:tabs>
          <w:tab w:val="left" w:pos="284"/>
        </w:tabs>
        <w:spacing w:after="0" w:line="240" w:lineRule="auto"/>
        <w:jc w:val="right"/>
        <w:rPr>
          <w:rFonts w:ascii="Times New Roman" w:eastAsia="Calibri" w:hAnsi="Times New Roman" w:cs="Times New Roman"/>
          <w:sz w:val="12"/>
          <w:szCs w:val="12"/>
        </w:rPr>
      </w:pPr>
      <w:r w:rsidRPr="003128CB">
        <w:rPr>
          <w:rFonts w:ascii="Times New Roman" w:eastAsia="Calibri" w:hAnsi="Times New Roman" w:cs="Times New Roman"/>
          <w:sz w:val="12"/>
          <w:szCs w:val="12"/>
        </w:rPr>
        <w:t>(структурное подразделение органа местного</w:t>
      </w:r>
    </w:p>
    <w:p w:rsidR="003128CB" w:rsidRPr="003128CB" w:rsidRDefault="003128CB" w:rsidP="002D360D">
      <w:pPr>
        <w:tabs>
          <w:tab w:val="left" w:pos="284"/>
        </w:tabs>
        <w:spacing w:after="0" w:line="240" w:lineRule="auto"/>
        <w:jc w:val="right"/>
        <w:rPr>
          <w:rFonts w:ascii="Times New Roman" w:eastAsia="Calibri" w:hAnsi="Times New Roman" w:cs="Times New Roman"/>
          <w:sz w:val="12"/>
          <w:szCs w:val="12"/>
        </w:rPr>
      </w:pPr>
      <w:r w:rsidRPr="003128CB">
        <w:rPr>
          <w:rFonts w:ascii="Times New Roman" w:eastAsia="Calibri" w:hAnsi="Times New Roman" w:cs="Times New Roman"/>
          <w:sz w:val="12"/>
          <w:szCs w:val="12"/>
        </w:rPr>
        <w:t>самоуправления муниципального образования)</w:t>
      </w:r>
    </w:p>
    <w:p w:rsidR="002D360D" w:rsidRDefault="002D360D" w:rsidP="003128CB">
      <w:pPr>
        <w:tabs>
          <w:tab w:val="left" w:pos="284"/>
        </w:tabs>
        <w:spacing w:after="0" w:line="240" w:lineRule="auto"/>
        <w:jc w:val="both"/>
        <w:rPr>
          <w:rFonts w:ascii="Times New Roman" w:eastAsia="Calibri" w:hAnsi="Times New Roman" w:cs="Times New Roman"/>
          <w:sz w:val="12"/>
          <w:szCs w:val="12"/>
        </w:rPr>
      </w:pPr>
    </w:p>
    <w:p w:rsidR="003128CB" w:rsidRPr="002D360D" w:rsidRDefault="003128CB" w:rsidP="002D360D">
      <w:pPr>
        <w:tabs>
          <w:tab w:val="left" w:pos="284"/>
        </w:tabs>
        <w:spacing w:after="0" w:line="240" w:lineRule="auto"/>
        <w:jc w:val="center"/>
        <w:rPr>
          <w:rFonts w:ascii="Times New Roman" w:eastAsia="Calibri" w:hAnsi="Times New Roman" w:cs="Times New Roman"/>
          <w:b/>
          <w:sz w:val="12"/>
          <w:szCs w:val="12"/>
        </w:rPr>
      </w:pPr>
      <w:r w:rsidRPr="002D360D">
        <w:rPr>
          <w:rFonts w:ascii="Times New Roman" w:eastAsia="Calibri" w:hAnsi="Times New Roman" w:cs="Times New Roman"/>
          <w:b/>
          <w:sz w:val="12"/>
          <w:szCs w:val="12"/>
        </w:rPr>
        <w:t>Заявление</w:t>
      </w:r>
      <w:r w:rsidRPr="002D360D">
        <w:rPr>
          <w:rFonts w:ascii="Times New Roman" w:eastAsia="Calibri" w:hAnsi="Times New Roman" w:cs="Times New Roman"/>
          <w:b/>
          <w:sz w:val="12"/>
          <w:szCs w:val="12"/>
        </w:rPr>
        <w:br/>
        <w:t>о переустройстве и (или) перепланировке жилого помещения</w:t>
      </w: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 xml:space="preserve">от  </w:t>
      </w:r>
      <w:r w:rsidR="002D360D">
        <w:rPr>
          <w:rFonts w:ascii="Times New Roman" w:eastAsia="Calibri" w:hAnsi="Times New Roman" w:cs="Times New Roman"/>
          <w:sz w:val="12"/>
          <w:szCs w:val="12"/>
        </w:rPr>
        <w:t>__________________________________________________________________________________________________________________________</w:t>
      </w:r>
    </w:p>
    <w:p w:rsidR="003128CB" w:rsidRPr="003128CB" w:rsidRDefault="003128CB" w:rsidP="002D360D">
      <w:pPr>
        <w:tabs>
          <w:tab w:val="left" w:pos="284"/>
        </w:tabs>
        <w:spacing w:after="0" w:line="240" w:lineRule="auto"/>
        <w:jc w:val="center"/>
        <w:rPr>
          <w:rFonts w:ascii="Times New Roman" w:eastAsia="Calibri" w:hAnsi="Times New Roman" w:cs="Times New Roman"/>
          <w:sz w:val="12"/>
          <w:szCs w:val="12"/>
        </w:rPr>
      </w:pPr>
      <w:r w:rsidRPr="003128CB">
        <w:rPr>
          <w:rFonts w:ascii="Times New Roman" w:eastAsia="Calibri" w:hAnsi="Times New Roman" w:cs="Times New Roman"/>
          <w:sz w:val="12"/>
          <w:szCs w:val="12"/>
        </w:rPr>
        <w:t>(указывается наниматель, либо арендатор, либо собственник жилого помещения, либо собственники</w:t>
      </w:r>
    </w:p>
    <w:p w:rsidR="003128CB" w:rsidRPr="003128CB" w:rsidRDefault="002D360D" w:rsidP="003128CB">
      <w:pPr>
        <w:tabs>
          <w:tab w:val="left" w:pos="284"/>
        </w:tabs>
        <w:spacing w:after="0" w:line="240" w:lineRule="auto"/>
        <w:jc w:val="both"/>
        <w:rPr>
          <w:rFonts w:ascii="Times New Roman" w:eastAsia="Calibri" w:hAnsi="Times New Roman" w:cs="Times New Roman"/>
          <w:sz w:val="12"/>
          <w:szCs w:val="12"/>
        </w:rPr>
      </w:pPr>
      <w:r w:rsidRPr="002D360D">
        <w:rPr>
          <w:rFonts w:ascii="Times New Roman" w:eastAsia="Calibri" w:hAnsi="Times New Roman" w:cs="Times New Roman"/>
          <w:sz w:val="12"/>
          <w:szCs w:val="12"/>
        </w:rPr>
        <w:t>__________________________________________________________________________________________________________________________</w:t>
      </w:r>
      <w:r>
        <w:rPr>
          <w:rFonts w:ascii="Times New Roman" w:eastAsia="Calibri" w:hAnsi="Times New Roman" w:cs="Times New Roman"/>
          <w:sz w:val="12"/>
          <w:szCs w:val="12"/>
        </w:rPr>
        <w:t>___</w:t>
      </w:r>
    </w:p>
    <w:p w:rsidR="003128CB" w:rsidRPr="003128CB" w:rsidRDefault="003128CB" w:rsidP="002D360D">
      <w:pPr>
        <w:tabs>
          <w:tab w:val="left" w:pos="284"/>
        </w:tabs>
        <w:spacing w:after="0" w:line="240" w:lineRule="auto"/>
        <w:jc w:val="center"/>
        <w:rPr>
          <w:rFonts w:ascii="Times New Roman" w:eastAsia="Calibri" w:hAnsi="Times New Roman" w:cs="Times New Roman"/>
          <w:sz w:val="12"/>
          <w:szCs w:val="12"/>
        </w:rPr>
      </w:pPr>
      <w:r w:rsidRPr="003128CB">
        <w:rPr>
          <w:rFonts w:ascii="Times New Roman" w:eastAsia="Calibri" w:hAnsi="Times New Roman" w:cs="Times New Roman"/>
          <w:sz w:val="12"/>
          <w:szCs w:val="12"/>
        </w:rPr>
        <w:t>жилого помещения, находящегося в общей собственности двух и более лиц, в случае, если ни один</w:t>
      </w:r>
    </w:p>
    <w:p w:rsidR="003128CB" w:rsidRPr="003128CB" w:rsidRDefault="002D360D" w:rsidP="003128CB">
      <w:pPr>
        <w:tabs>
          <w:tab w:val="left" w:pos="284"/>
        </w:tabs>
        <w:spacing w:after="0" w:line="240" w:lineRule="auto"/>
        <w:jc w:val="both"/>
        <w:rPr>
          <w:rFonts w:ascii="Times New Roman" w:eastAsia="Calibri" w:hAnsi="Times New Roman" w:cs="Times New Roman"/>
          <w:sz w:val="12"/>
          <w:szCs w:val="12"/>
        </w:rPr>
      </w:pPr>
      <w:r w:rsidRPr="002D360D">
        <w:rPr>
          <w:rFonts w:ascii="Times New Roman" w:eastAsia="Calibri" w:hAnsi="Times New Roman" w:cs="Times New Roman"/>
          <w:sz w:val="12"/>
          <w:szCs w:val="12"/>
        </w:rPr>
        <w:t>__________________________________________________________________________________________________________________________</w:t>
      </w:r>
      <w:r>
        <w:rPr>
          <w:rFonts w:ascii="Times New Roman" w:eastAsia="Calibri" w:hAnsi="Times New Roman" w:cs="Times New Roman"/>
          <w:sz w:val="12"/>
          <w:szCs w:val="12"/>
        </w:rPr>
        <w:t>___</w:t>
      </w:r>
    </w:p>
    <w:p w:rsidR="003128CB" w:rsidRPr="003128CB" w:rsidRDefault="003128CB" w:rsidP="002D360D">
      <w:pPr>
        <w:tabs>
          <w:tab w:val="left" w:pos="284"/>
        </w:tabs>
        <w:spacing w:after="0" w:line="240" w:lineRule="auto"/>
        <w:jc w:val="center"/>
        <w:rPr>
          <w:rFonts w:ascii="Times New Roman" w:eastAsia="Calibri" w:hAnsi="Times New Roman" w:cs="Times New Roman"/>
          <w:sz w:val="12"/>
          <w:szCs w:val="12"/>
        </w:rPr>
      </w:pPr>
      <w:r w:rsidRPr="003128CB">
        <w:rPr>
          <w:rFonts w:ascii="Times New Roman" w:eastAsia="Calibri" w:hAnsi="Times New Roman" w:cs="Times New Roman"/>
          <w:sz w:val="12"/>
          <w:szCs w:val="12"/>
        </w:rPr>
        <w:t>из собственников либо иных лиц не уполномочен в установленном порядке представлять их интересы)</w:t>
      </w:r>
    </w:p>
    <w:p w:rsidR="002D360D" w:rsidRPr="003128CB" w:rsidRDefault="002D360D" w:rsidP="002D360D">
      <w:pPr>
        <w:tabs>
          <w:tab w:val="left" w:pos="284"/>
        </w:tabs>
        <w:spacing w:after="0" w:line="240" w:lineRule="auto"/>
        <w:jc w:val="both"/>
        <w:rPr>
          <w:rFonts w:ascii="Times New Roman" w:eastAsia="Calibri" w:hAnsi="Times New Roman" w:cs="Times New Roman"/>
          <w:sz w:val="12"/>
          <w:szCs w:val="12"/>
        </w:rPr>
      </w:pPr>
      <w:r w:rsidRPr="002D360D">
        <w:rPr>
          <w:rFonts w:ascii="Times New Roman" w:eastAsia="Calibri" w:hAnsi="Times New Roman" w:cs="Times New Roman"/>
          <w:sz w:val="12"/>
          <w:szCs w:val="12"/>
        </w:rPr>
        <w:t>__________________________________________________________________________________________________________________________</w:t>
      </w:r>
      <w:r>
        <w:rPr>
          <w:rFonts w:ascii="Times New Roman" w:eastAsia="Calibri" w:hAnsi="Times New Roman" w:cs="Times New Roman"/>
          <w:sz w:val="12"/>
          <w:szCs w:val="12"/>
        </w:rPr>
        <w:t>___</w:t>
      </w:r>
    </w:p>
    <w:p w:rsidR="003128CB" w:rsidRPr="003128CB" w:rsidRDefault="002D360D" w:rsidP="003128CB">
      <w:pPr>
        <w:tabs>
          <w:tab w:val="left" w:pos="284"/>
        </w:tabs>
        <w:spacing w:after="0" w:line="240" w:lineRule="auto"/>
        <w:jc w:val="both"/>
        <w:rPr>
          <w:rFonts w:ascii="Times New Roman" w:eastAsia="Calibri" w:hAnsi="Times New Roman" w:cs="Times New Roman"/>
          <w:sz w:val="12"/>
          <w:szCs w:val="12"/>
        </w:rPr>
      </w:pPr>
      <w:r w:rsidRPr="002D360D">
        <w:rPr>
          <w:rFonts w:ascii="Times New Roman" w:eastAsia="Calibri" w:hAnsi="Times New Roman" w:cs="Times New Roman"/>
          <w:sz w:val="12"/>
          <w:szCs w:val="12"/>
        </w:rPr>
        <w:t>__________________________________________________________________________________________________________________________</w:t>
      </w:r>
      <w:r>
        <w:rPr>
          <w:rFonts w:ascii="Times New Roman" w:eastAsia="Calibri" w:hAnsi="Times New Roman" w:cs="Times New Roman"/>
          <w:sz w:val="12"/>
          <w:szCs w:val="12"/>
        </w:rPr>
        <w:t>___</w:t>
      </w:r>
    </w:p>
    <w:p w:rsidR="002D360D" w:rsidRPr="003128CB" w:rsidRDefault="002D360D" w:rsidP="002D360D">
      <w:pPr>
        <w:tabs>
          <w:tab w:val="left" w:pos="284"/>
        </w:tabs>
        <w:spacing w:after="0" w:line="240" w:lineRule="auto"/>
        <w:jc w:val="both"/>
        <w:rPr>
          <w:rFonts w:ascii="Times New Roman" w:eastAsia="Calibri" w:hAnsi="Times New Roman" w:cs="Times New Roman"/>
          <w:sz w:val="12"/>
          <w:szCs w:val="12"/>
        </w:rPr>
      </w:pPr>
      <w:r w:rsidRPr="002D360D">
        <w:rPr>
          <w:rFonts w:ascii="Times New Roman" w:eastAsia="Calibri" w:hAnsi="Times New Roman" w:cs="Times New Roman"/>
          <w:sz w:val="12"/>
          <w:szCs w:val="12"/>
        </w:rPr>
        <w:t>__________________________________________________________________________________________________________________________</w:t>
      </w:r>
      <w:r>
        <w:rPr>
          <w:rFonts w:ascii="Times New Roman" w:eastAsia="Calibri" w:hAnsi="Times New Roman" w:cs="Times New Roman"/>
          <w:sz w:val="12"/>
          <w:szCs w:val="12"/>
        </w:rPr>
        <w:t>___</w:t>
      </w:r>
    </w:p>
    <w:p w:rsidR="002D360D" w:rsidRPr="003128CB" w:rsidRDefault="002D360D" w:rsidP="002D360D">
      <w:pPr>
        <w:tabs>
          <w:tab w:val="left" w:pos="284"/>
        </w:tabs>
        <w:spacing w:after="0" w:line="240" w:lineRule="auto"/>
        <w:jc w:val="both"/>
        <w:rPr>
          <w:rFonts w:ascii="Times New Roman" w:eastAsia="Calibri" w:hAnsi="Times New Roman" w:cs="Times New Roman"/>
          <w:sz w:val="12"/>
          <w:szCs w:val="12"/>
        </w:rPr>
      </w:pPr>
      <w:r w:rsidRPr="002D360D">
        <w:rPr>
          <w:rFonts w:ascii="Times New Roman" w:eastAsia="Calibri" w:hAnsi="Times New Roman" w:cs="Times New Roman"/>
          <w:sz w:val="12"/>
          <w:szCs w:val="12"/>
        </w:rPr>
        <w:t>__________________________________________________________________________________________________________________________</w:t>
      </w:r>
      <w:r>
        <w:rPr>
          <w:rFonts w:ascii="Times New Roman" w:eastAsia="Calibri" w:hAnsi="Times New Roman" w:cs="Times New Roman"/>
          <w:sz w:val="12"/>
          <w:szCs w:val="12"/>
        </w:rPr>
        <w:t>___</w:t>
      </w:r>
    </w:p>
    <w:p w:rsidR="003128CB" w:rsidRDefault="002D360D" w:rsidP="003128CB">
      <w:pPr>
        <w:tabs>
          <w:tab w:val="left" w:pos="284"/>
        </w:tabs>
        <w:spacing w:after="0" w:line="240" w:lineRule="auto"/>
        <w:jc w:val="both"/>
        <w:rPr>
          <w:rFonts w:ascii="Times New Roman" w:eastAsia="Calibri" w:hAnsi="Times New Roman" w:cs="Times New Roman"/>
          <w:sz w:val="12"/>
          <w:szCs w:val="12"/>
        </w:rPr>
      </w:pPr>
      <w:r w:rsidRPr="002D360D">
        <w:rPr>
          <w:rFonts w:ascii="Times New Roman" w:eastAsia="Calibri" w:hAnsi="Times New Roman" w:cs="Times New Roman"/>
          <w:sz w:val="12"/>
          <w:szCs w:val="12"/>
        </w:rPr>
        <w:t>__________________________________________________________________________________________________________________________</w:t>
      </w:r>
      <w:r>
        <w:rPr>
          <w:rFonts w:ascii="Times New Roman" w:eastAsia="Calibri" w:hAnsi="Times New Roman" w:cs="Times New Roman"/>
          <w:sz w:val="12"/>
          <w:szCs w:val="12"/>
        </w:rPr>
        <w:t>___</w:t>
      </w:r>
    </w:p>
    <w:p w:rsidR="002D360D" w:rsidRPr="003128CB" w:rsidRDefault="002D360D" w:rsidP="003128CB">
      <w:pPr>
        <w:tabs>
          <w:tab w:val="left" w:pos="284"/>
        </w:tabs>
        <w:spacing w:after="0" w:line="240" w:lineRule="auto"/>
        <w:jc w:val="both"/>
        <w:rPr>
          <w:rFonts w:ascii="Times New Roman" w:eastAsia="Calibri" w:hAnsi="Times New Roman" w:cs="Times New Roman"/>
          <w:sz w:val="12"/>
          <w:szCs w:val="12"/>
        </w:rPr>
      </w:pP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u w:val="single"/>
        </w:rPr>
        <w:t>Примечание.</w:t>
      </w:r>
      <w:r w:rsidRPr="003128CB">
        <w:rPr>
          <w:rFonts w:ascii="Times New Roman" w:eastAsia="Calibri" w:hAnsi="Times New Roman" w:cs="Times New Roman"/>
          <w:sz w:val="12"/>
          <w:szCs w:val="12"/>
        </w:rPr>
        <w:tab/>
        <w:t>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 xml:space="preserve">Место нахождения жилого помещения:  </w:t>
      </w:r>
    </w:p>
    <w:p w:rsidR="002D360D" w:rsidRPr="003128CB" w:rsidRDefault="002D360D" w:rsidP="003128CB">
      <w:pPr>
        <w:tabs>
          <w:tab w:val="left" w:pos="284"/>
        </w:tabs>
        <w:spacing w:after="0" w:line="240" w:lineRule="auto"/>
        <w:jc w:val="both"/>
        <w:rPr>
          <w:rFonts w:ascii="Times New Roman" w:eastAsia="Calibri" w:hAnsi="Times New Roman" w:cs="Times New Roman"/>
          <w:sz w:val="12"/>
          <w:szCs w:val="12"/>
        </w:rPr>
      </w:pPr>
      <w:r w:rsidRPr="002D360D">
        <w:rPr>
          <w:rFonts w:ascii="Times New Roman" w:eastAsia="Calibri" w:hAnsi="Times New Roman" w:cs="Times New Roman"/>
          <w:sz w:val="12"/>
          <w:szCs w:val="12"/>
        </w:rPr>
        <w:t>__________________________________________________________________________________________________________________________</w:t>
      </w:r>
      <w:r>
        <w:rPr>
          <w:rFonts w:ascii="Times New Roman" w:eastAsia="Calibri" w:hAnsi="Times New Roman" w:cs="Times New Roman"/>
          <w:sz w:val="12"/>
          <w:szCs w:val="12"/>
        </w:rPr>
        <w:t>___</w:t>
      </w:r>
    </w:p>
    <w:p w:rsidR="003128CB" w:rsidRPr="003128CB" w:rsidRDefault="003128CB" w:rsidP="002D360D">
      <w:pPr>
        <w:tabs>
          <w:tab w:val="left" w:pos="284"/>
        </w:tabs>
        <w:spacing w:after="0" w:line="240" w:lineRule="auto"/>
        <w:jc w:val="center"/>
        <w:rPr>
          <w:rFonts w:ascii="Times New Roman" w:eastAsia="Calibri" w:hAnsi="Times New Roman" w:cs="Times New Roman"/>
          <w:sz w:val="12"/>
          <w:szCs w:val="12"/>
        </w:rPr>
      </w:pPr>
      <w:r w:rsidRPr="003128CB">
        <w:rPr>
          <w:rFonts w:ascii="Times New Roman" w:eastAsia="Calibri" w:hAnsi="Times New Roman" w:cs="Times New Roman"/>
          <w:sz w:val="12"/>
          <w:szCs w:val="12"/>
        </w:rPr>
        <w:t>(указывается полный адрес: субъект Российской Федерации,</w:t>
      </w:r>
    </w:p>
    <w:p w:rsidR="003128CB" w:rsidRPr="003128CB" w:rsidRDefault="002D360D" w:rsidP="003128CB">
      <w:pPr>
        <w:tabs>
          <w:tab w:val="left" w:pos="284"/>
        </w:tabs>
        <w:spacing w:after="0" w:line="240" w:lineRule="auto"/>
        <w:jc w:val="both"/>
        <w:rPr>
          <w:rFonts w:ascii="Times New Roman" w:eastAsia="Calibri" w:hAnsi="Times New Roman" w:cs="Times New Roman"/>
          <w:sz w:val="12"/>
          <w:szCs w:val="12"/>
        </w:rPr>
      </w:pPr>
      <w:r w:rsidRPr="002D360D">
        <w:rPr>
          <w:rFonts w:ascii="Times New Roman" w:eastAsia="Calibri" w:hAnsi="Times New Roman" w:cs="Times New Roman"/>
          <w:sz w:val="12"/>
          <w:szCs w:val="12"/>
        </w:rPr>
        <w:t>__________________________________________________________________________________________________________________________</w:t>
      </w:r>
      <w:r>
        <w:rPr>
          <w:rFonts w:ascii="Times New Roman" w:eastAsia="Calibri" w:hAnsi="Times New Roman" w:cs="Times New Roman"/>
          <w:sz w:val="12"/>
          <w:szCs w:val="12"/>
        </w:rPr>
        <w:t>___</w:t>
      </w:r>
    </w:p>
    <w:p w:rsidR="003128CB" w:rsidRPr="003128CB" w:rsidRDefault="003128CB" w:rsidP="002D360D">
      <w:pPr>
        <w:tabs>
          <w:tab w:val="left" w:pos="284"/>
        </w:tabs>
        <w:spacing w:after="0" w:line="240" w:lineRule="auto"/>
        <w:jc w:val="center"/>
        <w:rPr>
          <w:rFonts w:ascii="Times New Roman" w:eastAsia="Calibri" w:hAnsi="Times New Roman" w:cs="Times New Roman"/>
          <w:sz w:val="12"/>
          <w:szCs w:val="12"/>
        </w:rPr>
      </w:pPr>
      <w:r w:rsidRPr="003128CB">
        <w:rPr>
          <w:rFonts w:ascii="Times New Roman" w:eastAsia="Calibri" w:hAnsi="Times New Roman" w:cs="Times New Roman"/>
          <w:sz w:val="12"/>
          <w:szCs w:val="12"/>
        </w:rPr>
        <w:t>муниципальное образование, поселение, улица, дом, корпус, строение,</w:t>
      </w:r>
    </w:p>
    <w:p w:rsidR="003128CB" w:rsidRPr="003128CB" w:rsidRDefault="002D360D" w:rsidP="003128CB">
      <w:pPr>
        <w:tabs>
          <w:tab w:val="left" w:pos="284"/>
        </w:tabs>
        <w:spacing w:after="0" w:line="240" w:lineRule="auto"/>
        <w:jc w:val="both"/>
        <w:rPr>
          <w:rFonts w:ascii="Times New Roman" w:eastAsia="Calibri" w:hAnsi="Times New Roman" w:cs="Times New Roman"/>
          <w:sz w:val="12"/>
          <w:szCs w:val="12"/>
        </w:rPr>
      </w:pPr>
      <w:r w:rsidRPr="002D360D">
        <w:rPr>
          <w:rFonts w:ascii="Times New Roman" w:eastAsia="Calibri" w:hAnsi="Times New Roman" w:cs="Times New Roman"/>
          <w:sz w:val="12"/>
          <w:szCs w:val="12"/>
        </w:rPr>
        <w:t>__________________________________________________________________________________________________________________________</w:t>
      </w:r>
      <w:r>
        <w:rPr>
          <w:rFonts w:ascii="Times New Roman" w:eastAsia="Calibri" w:hAnsi="Times New Roman" w:cs="Times New Roman"/>
          <w:sz w:val="12"/>
          <w:szCs w:val="12"/>
        </w:rPr>
        <w:t>___</w:t>
      </w:r>
    </w:p>
    <w:p w:rsidR="003128CB" w:rsidRPr="003128CB" w:rsidRDefault="003128CB" w:rsidP="002D360D">
      <w:pPr>
        <w:tabs>
          <w:tab w:val="left" w:pos="284"/>
        </w:tabs>
        <w:spacing w:after="0" w:line="240" w:lineRule="auto"/>
        <w:jc w:val="center"/>
        <w:rPr>
          <w:rFonts w:ascii="Times New Roman" w:eastAsia="Calibri" w:hAnsi="Times New Roman" w:cs="Times New Roman"/>
          <w:sz w:val="12"/>
          <w:szCs w:val="12"/>
        </w:rPr>
      </w:pPr>
      <w:r w:rsidRPr="003128CB">
        <w:rPr>
          <w:rFonts w:ascii="Times New Roman" w:eastAsia="Calibri" w:hAnsi="Times New Roman" w:cs="Times New Roman"/>
          <w:sz w:val="12"/>
          <w:szCs w:val="12"/>
        </w:rPr>
        <w:t>квартира (комната), подъезд, этаж)</w:t>
      </w: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 xml:space="preserve">Собственник(и) жилого помещения:_____________________________________________________________  </w:t>
      </w: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_____________________________________________________________________________________________</w:t>
      </w: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_____________________________________________________________________________________________</w:t>
      </w: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 xml:space="preserve">Прошу разрешить  </w:t>
      </w:r>
      <w:r w:rsidR="002D360D">
        <w:rPr>
          <w:rFonts w:ascii="Times New Roman" w:eastAsia="Calibri" w:hAnsi="Times New Roman" w:cs="Times New Roman"/>
          <w:sz w:val="12"/>
          <w:szCs w:val="12"/>
        </w:rPr>
        <w:t>____________________________________________________________________________________</w:t>
      </w:r>
    </w:p>
    <w:p w:rsidR="003128CB" w:rsidRPr="003128CB" w:rsidRDefault="003128CB" w:rsidP="002D360D">
      <w:pPr>
        <w:tabs>
          <w:tab w:val="left" w:pos="284"/>
        </w:tabs>
        <w:spacing w:after="0" w:line="240" w:lineRule="auto"/>
        <w:jc w:val="center"/>
        <w:rPr>
          <w:rFonts w:ascii="Times New Roman" w:eastAsia="Calibri" w:hAnsi="Times New Roman" w:cs="Times New Roman"/>
          <w:sz w:val="12"/>
          <w:szCs w:val="12"/>
        </w:rPr>
      </w:pPr>
      <w:r w:rsidRPr="003128CB">
        <w:rPr>
          <w:rFonts w:ascii="Times New Roman" w:eastAsia="Calibri" w:hAnsi="Times New Roman" w:cs="Times New Roman"/>
          <w:sz w:val="12"/>
          <w:szCs w:val="12"/>
        </w:rPr>
        <w:t>(переустройство, перепланировку, п</w:t>
      </w:r>
      <w:r w:rsidR="002D360D">
        <w:rPr>
          <w:rFonts w:ascii="Times New Roman" w:eastAsia="Calibri" w:hAnsi="Times New Roman" w:cs="Times New Roman"/>
          <w:sz w:val="12"/>
          <w:szCs w:val="12"/>
        </w:rPr>
        <w:t>ереустройство и перепланировку (</w:t>
      </w:r>
      <w:r w:rsidRPr="003128CB">
        <w:rPr>
          <w:rFonts w:ascii="Times New Roman" w:eastAsia="Calibri" w:hAnsi="Times New Roman" w:cs="Times New Roman"/>
          <w:sz w:val="12"/>
          <w:szCs w:val="12"/>
        </w:rPr>
        <w:t>нужное указать)</w:t>
      </w:r>
    </w:p>
    <w:p w:rsidR="002D360D" w:rsidRDefault="002D360D" w:rsidP="003128CB">
      <w:pPr>
        <w:tabs>
          <w:tab w:val="left" w:pos="284"/>
        </w:tabs>
        <w:spacing w:after="0" w:line="240" w:lineRule="auto"/>
        <w:jc w:val="both"/>
        <w:rPr>
          <w:rFonts w:ascii="Times New Roman" w:eastAsia="Calibri" w:hAnsi="Times New Roman" w:cs="Times New Roman"/>
          <w:sz w:val="12"/>
          <w:szCs w:val="12"/>
        </w:rPr>
      </w:pP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 xml:space="preserve">жилого помещения, занимаемого на основании  </w:t>
      </w:r>
      <w:r w:rsidR="002D360D">
        <w:rPr>
          <w:rFonts w:ascii="Times New Roman" w:eastAsia="Calibri" w:hAnsi="Times New Roman" w:cs="Times New Roman"/>
          <w:sz w:val="12"/>
          <w:szCs w:val="12"/>
        </w:rPr>
        <w:t>__________________________________________________________________________________</w:t>
      </w:r>
    </w:p>
    <w:p w:rsidR="003128CB" w:rsidRDefault="003128CB" w:rsidP="002D360D">
      <w:pPr>
        <w:tabs>
          <w:tab w:val="left" w:pos="284"/>
        </w:tabs>
        <w:spacing w:after="0" w:line="240" w:lineRule="auto"/>
        <w:jc w:val="center"/>
        <w:rPr>
          <w:rFonts w:ascii="Times New Roman" w:eastAsia="Calibri" w:hAnsi="Times New Roman" w:cs="Times New Roman"/>
          <w:sz w:val="12"/>
          <w:szCs w:val="12"/>
        </w:rPr>
      </w:pPr>
      <w:r w:rsidRPr="003128CB">
        <w:rPr>
          <w:rFonts w:ascii="Times New Roman" w:eastAsia="Calibri" w:hAnsi="Times New Roman" w:cs="Times New Roman"/>
          <w:sz w:val="12"/>
          <w:szCs w:val="12"/>
        </w:rPr>
        <w:t>(права собственности, договора найма,</w:t>
      </w:r>
    </w:p>
    <w:p w:rsidR="002D360D" w:rsidRPr="003128CB" w:rsidRDefault="002D360D" w:rsidP="002D360D">
      <w:pPr>
        <w:tabs>
          <w:tab w:val="left" w:pos="284"/>
        </w:tabs>
        <w:spacing w:after="0" w:line="240" w:lineRule="auto"/>
        <w:jc w:val="both"/>
        <w:rPr>
          <w:rFonts w:ascii="Times New Roman" w:eastAsia="Calibri" w:hAnsi="Times New Roman" w:cs="Times New Roman"/>
          <w:sz w:val="12"/>
          <w:szCs w:val="12"/>
        </w:rPr>
      </w:pPr>
      <w:r w:rsidRPr="002D360D">
        <w:rPr>
          <w:rFonts w:ascii="Times New Roman" w:eastAsia="Calibri" w:hAnsi="Times New Roman" w:cs="Times New Roman"/>
          <w:sz w:val="12"/>
          <w:szCs w:val="12"/>
        </w:rPr>
        <w:t>__________________________________________________________________________________________________________________________</w:t>
      </w:r>
      <w:r>
        <w:rPr>
          <w:rFonts w:ascii="Times New Roman" w:eastAsia="Calibri" w:hAnsi="Times New Roman" w:cs="Times New Roman"/>
          <w:sz w:val="12"/>
          <w:szCs w:val="12"/>
        </w:rPr>
        <w:t>___</w:t>
      </w:r>
    </w:p>
    <w:p w:rsidR="003128CB" w:rsidRPr="003128CB" w:rsidRDefault="003128CB" w:rsidP="002D360D">
      <w:pPr>
        <w:tabs>
          <w:tab w:val="left" w:pos="284"/>
        </w:tabs>
        <w:spacing w:after="0" w:line="240" w:lineRule="auto"/>
        <w:jc w:val="center"/>
        <w:rPr>
          <w:rFonts w:ascii="Times New Roman" w:eastAsia="Calibri" w:hAnsi="Times New Roman" w:cs="Times New Roman"/>
          <w:sz w:val="12"/>
          <w:szCs w:val="12"/>
        </w:rPr>
      </w:pPr>
      <w:r w:rsidRPr="003128CB">
        <w:rPr>
          <w:rFonts w:ascii="Times New Roman" w:eastAsia="Calibri" w:hAnsi="Times New Roman" w:cs="Times New Roman"/>
          <w:sz w:val="12"/>
          <w:szCs w:val="12"/>
        </w:rPr>
        <w:t>договора аренды – нужное указать)</w:t>
      </w: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согласно прилагаемому проекту (проектной документации) переустройства и (или) перепланировки жилого помещения.</w:t>
      </w:r>
    </w:p>
    <w:tbl>
      <w:tblPr>
        <w:tblW w:w="7513" w:type="dxa"/>
        <w:tblLayout w:type="fixed"/>
        <w:tblCellMar>
          <w:left w:w="28" w:type="dxa"/>
          <w:right w:w="28" w:type="dxa"/>
        </w:tblCellMar>
        <w:tblLook w:val="0000" w:firstRow="0" w:lastRow="0" w:firstColumn="0" w:lastColumn="0" w:noHBand="0" w:noVBand="0"/>
      </w:tblPr>
      <w:tblGrid>
        <w:gridCol w:w="386"/>
        <w:gridCol w:w="427"/>
        <w:gridCol w:w="223"/>
        <w:gridCol w:w="1394"/>
        <w:gridCol w:w="404"/>
        <w:gridCol w:w="223"/>
        <w:gridCol w:w="324"/>
        <w:gridCol w:w="1134"/>
        <w:gridCol w:w="44"/>
        <w:gridCol w:w="382"/>
        <w:gridCol w:w="223"/>
        <w:gridCol w:w="607"/>
        <w:gridCol w:w="364"/>
        <w:gridCol w:w="426"/>
        <w:gridCol w:w="404"/>
        <w:gridCol w:w="223"/>
        <w:gridCol w:w="177"/>
        <w:gridCol w:w="148"/>
      </w:tblGrid>
      <w:tr w:rsidR="003128CB" w:rsidRPr="003128CB" w:rsidTr="002D360D">
        <w:tc>
          <w:tcPr>
            <w:tcW w:w="6124" w:type="dxa"/>
            <w:gridSpan w:val="8"/>
            <w:tcBorders>
              <w:top w:val="nil"/>
              <w:left w:val="nil"/>
              <w:bottom w:val="nil"/>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Срок производства ремонтно-строительных работ с “</w:t>
            </w:r>
          </w:p>
        </w:tc>
        <w:tc>
          <w:tcPr>
            <w:tcW w:w="567" w:type="dxa"/>
            <w:gridSpan w:val="2"/>
            <w:tcBorders>
              <w:top w:val="nil"/>
              <w:left w:val="nil"/>
              <w:bottom w:val="single" w:sz="4" w:space="0" w:color="auto"/>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tc>
        <w:tc>
          <w:tcPr>
            <w:tcW w:w="283" w:type="dxa"/>
            <w:tcBorders>
              <w:top w:val="nil"/>
              <w:left w:val="nil"/>
              <w:bottom w:val="nil"/>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w:t>
            </w:r>
          </w:p>
        </w:tc>
        <w:tc>
          <w:tcPr>
            <w:tcW w:w="1928" w:type="dxa"/>
            <w:gridSpan w:val="3"/>
            <w:tcBorders>
              <w:top w:val="nil"/>
              <w:left w:val="nil"/>
              <w:bottom w:val="single" w:sz="4" w:space="0" w:color="auto"/>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tc>
        <w:tc>
          <w:tcPr>
            <w:tcW w:w="537" w:type="dxa"/>
            <w:tcBorders>
              <w:top w:val="nil"/>
              <w:left w:val="nil"/>
              <w:bottom w:val="nil"/>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20</w:t>
            </w:r>
          </w:p>
        </w:tc>
        <w:tc>
          <w:tcPr>
            <w:tcW w:w="283" w:type="dxa"/>
            <w:tcBorders>
              <w:top w:val="nil"/>
              <w:left w:val="nil"/>
              <w:bottom w:val="single" w:sz="4" w:space="0" w:color="auto"/>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tc>
        <w:tc>
          <w:tcPr>
            <w:tcW w:w="425" w:type="dxa"/>
            <w:gridSpan w:val="2"/>
            <w:tcBorders>
              <w:top w:val="nil"/>
              <w:left w:val="nil"/>
              <w:bottom w:val="nil"/>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г.</w:t>
            </w:r>
          </w:p>
        </w:tc>
      </w:tr>
      <w:tr w:rsidR="003128CB" w:rsidRPr="003128CB" w:rsidTr="002D360D">
        <w:trPr>
          <w:gridAfter w:val="11"/>
          <w:wAfter w:w="5614" w:type="dxa"/>
        </w:trPr>
        <w:tc>
          <w:tcPr>
            <w:tcW w:w="510" w:type="dxa"/>
            <w:tcBorders>
              <w:top w:val="nil"/>
              <w:left w:val="nil"/>
              <w:bottom w:val="nil"/>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по “</w:t>
            </w:r>
          </w:p>
        </w:tc>
        <w:tc>
          <w:tcPr>
            <w:tcW w:w="567" w:type="dxa"/>
            <w:tcBorders>
              <w:top w:val="nil"/>
              <w:left w:val="nil"/>
              <w:bottom w:val="single" w:sz="4" w:space="0" w:color="auto"/>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tc>
        <w:tc>
          <w:tcPr>
            <w:tcW w:w="283" w:type="dxa"/>
            <w:tcBorders>
              <w:top w:val="nil"/>
              <w:left w:val="nil"/>
              <w:bottom w:val="nil"/>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w:t>
            </w:r>
          </w:p>
        </w:tc>
        <w:tc>
          <w:tcPr>
            <w:tcW w:w="1928" w:type="dxa"/>
            <w:tcBorders>
              <w:top w:val="nil"/>
              <w:left w:val="nil"/>
              <w:bottom w:val="single" w:sz="4" w:space="0" w:color="auto"/>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tc>
        <w:tc>
          <w:tcPr>
            <w:tcW w:w="537" w:type="dxa"/>
            <w:tcBorders>
              <w:top w:val="nil"/>
              <w:left w:val="nil"/>
              <w:bottom w:val="nil"/>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20</w:t>
            </w:r>
          </w:p>
        </w:tc>
        <w:tc>
          <w:tcPr>
            <w:tcW w:w="283" w:type="dxa"/>
            <w:tcBorders>
              <w:top w:val="nil"/>
              <w:left w:val="nil"/>
              <w:bottom w:val="single" w:sz="4" w:space="0" w:color="auto"/>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tc>
        <w:tc>
          <w:tcPr>
            <w:tcW w:w="425" w:type="dxa"/>
            <w:tcBorders>
              <w:top w:val="nil"/>
              <w:left w:val="nil"/>
              <w:bottom w:val="nil"/>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г.</w:t>
            </w:r>
          </w:p>
        </w:tc>
      </w:tr>
      <w:tr w:rsidR="003128CB" w:rsidRPr="003128CB" w:rsidTr="002D360D">
        <w:trPr>
          <w:gridAfter w:val="1"/>
          <w:wAfter w:w="196" w:type="dxa"/>
        </w:trPr>
        <w:tc>
          <w:tcPr>
            <w:tcW w:w="6180" w:type="dxa"/>
            <w:gridSpan w:val="9"/>
            <w:tcBorders>
              <w:top w:val="nil"/>
              <w:left w:val="nil"/>
              <w:bottom w:val="nil"/>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Режим производства ремонтно-строительных работ с</w:t>
            </w:r>
          </w:p>
        </w:tc>
        <w:tc>
          <w:tcPr>
            <w:tcW w:w="1645" w:type="dxa"/>
            <w:gridSpan w:val="3"/>
            <w:tcBorders>
              <w:top w:val="nil"/>
              <w:left w:val="nil"/>
              <w:bottom w:val="single" w:sz="4" w:space="0" w:color="auto"/>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tc>
        <w:tc>
          <w:tcPr>
            <w:tcW w:w="480" w:type="dxa"/>
            <w:tcBorders>
              <w:top w:val="nil"/>
              <w:left w:val="nil"/>
              <w:bottom w:val="nil"/>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по</w:t>
            </w:r>
          </w:p>
        </w:tc>
        <w:tc>
          <w:tcPr>
            <w:tcW w:w="1646" w:type="dxa"/>
            <w:gridSpan w:val="4"/>
            <w:tcBorders>
              <w:top w:val="nil"/>
              <w:left w:val="nil"/>
              <w:bottom w:val="single" w:sz="4" w:space="0" w:color="auto"/>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tc>
      </w:tr>
    </w:tbl>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 xml:space="preserve">часов в  </w:t>
      </w:r>
      <w:r w:rsidRPr="003128CB">
        <w:rPr>
          <w:rFonts w:ascii="Times New Roman" w:eastAsia="Calibri" w:hAnsi="Times New Roman" w:cs="Times New Roman"/>
          <w:sz w:val="12"/>
          <w:szCs w:val="12"/>
        </w:rPr>
        <w:tab/>
      </w:r>
      <w:r w:rsidRPr="003128CB">
        <w:rPr>
          <w:rFonts w:ascii="Times New Roman" w:eastAsia="Calibri" w:hAnsi="Times New Roman" w:cs="Times New Roman"/>
          <w:sz w:val="12"/>
          <w:szCs w:val="12"/>
        </w:rPr>
        <w:tab/>
        <w:t>дни.</w:t>
      </w: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Обязуюсь:</w:t>
      </w: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осуществить ремонтно-строительные работы в соответствии с проектом (проектной документацией);</w:t>
      </w: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обеспечить свободный доступ к месту проведения ремонтно-строительных работ должностных лиц администрации муниципального образования для проверки хода работ;</w:t>
      </w: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осуществить работы в установленные сроки и с соблюдением согласованного режима проведения работ.</w:t>
      </w: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Согласие на переустройство и (или) перепланировку получено от совместно проживающих совершеннолетних членов семьи нанимателя жилого помещения по договору</w:t>
      </w:r>
      <w:r w:rsidR="002D360D">
        <w:rPr>
          <w:rFonts w:ascii="Times New Roman" w:eastAsia="Calibri" w:hAnsi="Times New Roman" w:cs="Times New Roman"/>
          <w:sz w:val="12"/>
          <w:szCs w:val="12"/>
        </w:rPr>
        <w:t xml:space="preserve"> </w:t>
      </w:r>
    </w:p>
    <w:tbl>
      <w:tblPr>
        <w:tblW w:w="7513" w:type="dxa"/>
        <w:tblLayout w:type="fixed"/>
        <w:tblCellMar>
          <w:left w:w="28" w:type="dxa"/>
          <w:right w:w="28" w:type="dxa"/>
        </w:tblCellMar>
        <w:tblLook w:val="0000" w:firstRow="0" w:lastRow="0" w:firstColumn="0" w:lastColumn="0" w:noHBand="0" w:noVBand="0"/>
      </w:tblPr>
      <w:tblGrid>
        <w:gridCol w:w="2220"/>
        <w:gridCol w:w="461"/>
        <w:gridCol w:w="260"/>
        <w:gridCol w:w="1766"/>
        <w:gridCol w:w="134"/>
        <w:gridCol w:w="762"/>
        <w:gridCol w:w="637"/>
        <w:gridCol w:w="1139"/>
        <w:gridCol w:w="134"/>
      </w:tblGrid>
      <w:tr w:rsidR="003128CB" w:rsidRPr="003128CB" w:rsidTr="002D360D">
        <w:tc>
          <w:tcPr>
            <w:tcW w:w="2495" w:type="dxa"/>
            <w:tcBorders>
              <w:top w:val="nil"/>
              <w:left w:val="nil"/>
              <w:bottom w:val="nil"/>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социального найма от “</w:t>
            </w:r>
          </w:p>
        </w:tc>
        <w:tc>
          <w:tcPr>
            <w:tcW w:w="510" w:type="dxa"/>
            <w:tcBorders>
              <w:top w:val="nil"/>
              <w:left w:val="nil"/>
              <w:bottom w:val="single" w:sz="4" w:space="0" w:color="auto"/>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tc>
        <w:tc>
          <w:tcPr>
            <w:tcW w:w="284" w:type="dxa"/>
            <w:tcBorders>
              <w:top w:val="nil"/>
              <w:left w:val="nil"/>
              <w:bottom w:val="nil"/>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w:t>
            </w:r>
          </w:p>
        </w:tc>
        <w:tc>
          <w:tcPr>
            <w:tcW w:w="1984" w:type="dxa"/>
            <w:tcBorders>
              <w:top w:val="nil"/>
              <w:left w:val="nil"/>
              <w:bottom w:val="single" w:sz="4" w:space="0" w:color="auto"/>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tc>
        <w:tc>
          <w:tcPr>
            <w:tcW w:w="142" w:type="dxa"/>
            <w:tcBorders>
              <w:top w:val="nil"/>
              <w:left w:val="nil"/>
              <w:bottom w:val="nil"/>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tc>
        <w:tc>
          <w:tcPr>
            <w:tcW w:w="850" w:type="dxa"/>
            <w:tcBorders>
              <w:top w:val="nil"/>
              <w:left w:val="nil"/>
              <w:bottom w:val="single" w:sz="4" w:space="0" w:color="auto"/>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tc>
        <w:tc>
          <w:tcPr>
            <w:tcW w:w="709" w:type="dxa"/>
            <w:tcBorders>
              <w:top w:val="nil"/>
              <w:left w:val="nil"/>
              <w:bottom w:val="nil"/>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г. №</w:t>
            </w:r>
          </w:p>
        </w:tc>
        <w:tc>
          <w:tcPr>
            <w:tcW w:w="1276" w:type="dxa"/>
            <w:tcBorders>
              <w:top w:val="nil"/>
              <w:left w:val="nil"/>
              <w:bottom w:val="single" w:sz="4" w:space="0" w:color="auto"/>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tc>
        <w:tc>
          <w:tcPr>
            <w:tcW w:w="142" w:type="dxa"/>
            <w:tcBorders>
              <w:top w:val="nil"/>
              <w:left w:val="nil"/>
              <w:bottom w:val="nil"/>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w:t>
            </w:r>
          </w:p>
        </w:tc>
      </w:tr>
    </w:tbl>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3"/>
        <w:gridCol w:w="2238"/>
        <w:gridCol w:w="1921"/>
        <w:gridCol w:w="1361"/>
        <w:gridCol w:w="1530"/>
      </w:tblGrid>
      <w:tr w:rsidR="003128CB" w:rsidRPr="003128CB" w:rsidTr="002D360D">
        <w:tc>
          <w:tcPr>
            <w:tcW w:w="595" w:type="dxa"/>
          </w:tcPr>
          <w:p w:rsidR="003128CB" w:rsidRPr="003128CB" w:rsidRDefault="003128CB" w:rsidP="002D360D">
            <w:pPr>
              <w:tabs>
                <w:tab w:val="left" w:pos="284"/>
              </w:tabs>
              <w:spacing w:after="0" w:line="240" w:lineRule="auto"/>
              <w:rPr>
                <w:rFonts w:ascii="Times New Roman" w:eastAsia="Calibri" w:hAnsi="Times New Roman" w:cs="Times New Roman"/>
                <w:sz w:val="12"/>
                <w:szCs w:val="12"/>
              </w:rPr>
            </w:pPr>
            <w:r w:rsidRPr="003128CB">
              <w:rPr>
                <w:rFonts w:ascii="Times New Roman" w:eastAsia="Calibri" w:hAnsi="Times New Roman" w:cs="Times New Roman"/>
                <w:sz w:val="12"/>
                <w:szCs w:val="12"/>
              </w:rPr>
              <w:t>№</w:t>
            </w:r>
            <w:r w:rsidRPr="003128CB">
              <w:rPr>
                <w:rFonts w:ascii="Times New Roman" w:eastAsia="Calibri" w:hAnsi="Times New Roman" w:cs="Times New Roman"/>
                <w:sz w:val="12"/>
                <w:szCs w:val="12"/>
              </w:rPr>
              <w:br/>
              <w:t>п/п</w:t>
            </w:r>
          </w:p>
        </w:tc>
        <w:tc>
          <w:tcPr>
            <w:tcW w:w="2977" w:type="dxa"/>
          </w:tcPr>
          <w:p w:rsidR="003128CB" w:rsidRPr="003128CB" w:rsidRDefault="003128CB" w:rsidP="002D360D">
            <w:pPr>
              <w:tabs>
                <w:tab w:val="left" w:pos="284"/>
              </w:tabs>
              <w:spacing w:after="0" w:line="240" w:lineRule="auto"/>
              <w:rPr>
                <w:rFonts w:ascii="Times New Roman" w:eastAsia="Calibri" w:hAnsi="Times New Roman" w:cs="Times New Roman"/>
                <w:sz w:val="12"/>
                <w:szCs w:val="12"/>
              </w:rPr>
            </w:pPr>
            <w:r w:rsidRPr="003128CB">
              <w:rPr>
                <w:rFonts w:ascii="Times New Roman" w:eastAsia="Calibri" w:hAnsi="Times New Roman" w:cs="Times New Roman"/>
                <w:sz w:val="12"/>
                <w:szCs w:val="12"/>
              </w:rPr>
              <w:t>Фамилия, имя, отчество</w:t>
            </w:r>
          </w:p>
        </w:tc>
        <w:tc>
          <w:tcPr>
            <w:tcW w:w="2552" w:type="dxa"/>
          </w:tcPr>
          <w:p w:rsidR="003128CB" w:rsidRPr="003128CB" w:rsidRDefault="003128CB" w:rsidP="002D360D">
            <w:pPr>
              <w:tabs>
                <w:tab w:val="left" w:pos="284"/>
              </w:tabs>
              <w:spacing w:after="0" w:line="240" w:lineRule="auto"/>
              <w:rPr>
                <w:rFonts w:ascii="Times New Roman" w:eastAsia="Calibri" w:hAnsi="Times New Roman" w:cs="Times New Roman"/>
                <w:sz w:val="12"/>
                <w:szCs w:val="12"/>
              </w:rPr>
            </w:pPr>
            <w:r w:rsidRPr="003128CB">
              <w:rPr>
                <w:rFonts w:ascii="Times New Roman" w:eastAsia="Calibri" w:hAnsi="Times New Roman" w:cs="Times New Roman"/>
                <w:sz w:val="12"/>
                <w:szCs w:val="12"/>
              </w:rPr>
              <w:t>Документ, удостоверяющий личность (серия, номер, кем и когда выдан)</w:t>
            </w:r>
          </w:p>
        </w:tc>
        <w:tc>
          <w:tcPr>
            <w:tcW w:w="1800" w:type="dxa"/>
          </w:tcPr>
          <w:p w:rsidR="003128CB" w:rsidRPr="003128CB" w:rsidRDefault="003128CB" w:rsidP="002D360D">
            <w:pPr>
              <w:tabs>
                <w:tab w:val="left" w:pos="284"/>
              </w:tabs>
              <w:spacing w:after="0" w:line="240" w:lineRule="auto"/>
              <w:rPr>
                <w:rFonts w:ascii="Times New Roman" w:eastAsia="Calibri" w:hAnsi="Times New Roman" w:cs="Times New Roman"/>
                <w:sz w:val="12"/>
                <w:szCs w:val="12"/>
              </w:rPr>
            </w:pPr>
            <w:r w:rsidRPr="003128CB">
              <w:rPr>
                <w:rFonts w:ascii="Times New Roman" w:eastAsia="Calibri" w:hAnsi="Times New Roman" w:cs="Times New Roman"/>
                <w:sz w:val="12"/>
                <w:szCs w:val="12"/>
              </w:rPr>
              <w:t>Подпись *</w:t>
            </w:r>
          </w:p>
        </w:tc>
        <w:tc>
          <w:tcPr>
            <w:tcW w:w="2027" w:type="dxa"/>
          </w:tcPr>
          <w:p w:rsidR="003128CB" w:rsidRPr="003128CB" w:rsidRDefault="003128CB" w:rsidP="002D360D">
            <w:pPr>
              <w:tabs>
                <w:tab w:val="left" w:pos="284"/>
              </w:tabs>
              <w:spacing w:after="0" w:line="240" w:lineRule="auto"/>
              <w:rPr>
                <w:rFonts w:ascii="Times New Roman" w:eastAsia="Calibri" w:hAnsi="Times New Roman" w:cs="Times New Roman"/>
                <w:sz w:val="12"/>
                <w:szCs w:val="12"/>
              </w:rPr>
            </w:pPr>
            <w:r w:rsidRPr="003128CB">
              <w:rPr>
                <w:rFonts w:ascii="Times New Roman" w:eastAsia="Calibri" w:hAnsi="Times New Roman" w:cs="Times New Roman"/>
                <w:sz w:val="12"/>
                <w:szCs w:val="12"/>
              </w:rPr>
              <w:t>Отметка о нотариальном заверении подписей лиц</w:t>
            </w:r>
          </w:p>
        </w:tc>
      </w:tr>
      <w:tr w:rsidR="003128CB" w:rsidRPr="003128CB" w:rsidTr="002D360D">
        <w:tc>
          <w:tcPr>
            <w:tcW w:w="595" w:type="dxa"/>
            <w:vAlign w:val="bottom"/>
          </w:tcPr>
          <w:p w:rsidR="003128CB" w:rsidRPr="003128CB" w:rsidRDefault="003128CB" w:rsidP="002D360D">
            <w:pPr>
              <w:tabs>
                <w:tab w:val="left" w:pos="284"/>
              </w:tabs>
              <w:spacing w:after="0" w:line="240" w:lineRule="auto"/>
              <w:rPr>
                <w:rFonts w:ascii="Times New Roman" w:eastAsia="Calibri" w:hAnsi="Times New Roman" w:cs="Times New Roman"/>
                <w:sz w:val="12"/>
                <w:szCs w:val="12"/>
              </w:rPr>
            </w:pPr>
            <w:r w:rsidRPr="003128CB">
              <w:rPr>
                <w:rFonts w:ascii="Times New Roman" w:eastAsia="Calibri" w:hAnsi="Times New Roman" w:cs="Times New Roman"/>
                <w:sz w:val="12"/>
                <w:szCs w:val="12"/>
              </w:rPr>
              <w:t>1</w:t>
            </w:r>
          </w:p>
        </w:tc>
        <w:tc>
          <w:tcPr>
            <w:tcW w:w="2977" w:type="dxa"/>
            <w:vAlign w:val="bottom"/>
          </w:tcPr>
          <w:p w:rsidR="003128CB" w:rsidRPr="003128CB" w:rsidRDefault="003128CB" w:rsidP="002D360D">
            <w:pPr>
              <w:tabs>
                <w:tab w:val="left" w:pos="284"/>
              </w:tabs>
              <w:spacing w:after="0" w:line="240" w:lineRule="auto"/>
              <w:rPr>
                <w:rFonts w:ascii="Times New Roman" w:eastAsia="Calibri" w:hAnsi="Times New Roman" w:cs="Times New Roman"/>
                <w:sz w:val="12"/>
                <w:szCs w:val="12"/>
              </w:rPr>
            </w:pPr>
            <w:r w:rsidRPr="003128CB">
              <w:rPr>
                <w:rFonts w:ascii="Times New Roman" w:eastAsia="Calibri" w:hAnsi="Times New Roman" w:cs="Times New Roman"/>
                <w:sz w:val="12"/>
                <w:szCs w:val="12"/>
              </w:rPr>
              <w:t>2</w:t>
            </w:r>
          </w:p>
        </w:tc>
        <w:tc>
          <w:tcPr>
            <w:tcW w:w="2552" w:type="dxa"/>
            <w:vAlign w:val="bottom"/>
          </w:tcPr>
          <w:p w:rsidR="003128CB" w:rsidRPr="003128CB" w:rsidRDefault="003128CB" w:rsidP="002D360D">
            <w:pPr>
              <w:tabs>
                <w:tab w:val="left" w:pos="284"/>
              </w:tabs>
              <w:spacing w:after="0" w:line="240" w:lineRule="auto"/>
              <w:rPr>
                <w:rFonts w:ascii="Times New Roman" w:eastAsia="Calibri" w:hAnsi="Times New Roman" w:cs="Times New Roman"/>
                <w:sz w:val="12"/>
                <w:szCs w:val="12"/>
              </w:rPr>
            </w:pPr>
            <w:r w:rsidRPr="003128CB">
              <w:rPr>
                <w:rFonts w:ascii="Times New Roman" w:eastAsia="Calibri" w:hAnsi="Times New Roman" w:cs="Times New Roman"/>
                <w:sz w:val="12"/>
                <w:szCs w:val="12"/>
              </w:rPr>
              <w:t>3</w:t>
            </w:r>
          </w:p>
        </w:tc>
        <w:tc>
          <w:tcPr>
            <w:tcW w:w="1800" w:type="dxa"/>
            <w:vAlign w:val="bottom"/>
          </w:tcPr>
          <w:p w:rsidR="003128CB" w:rsidRPr="003128CB" w:rsidRDefault="003128CB" w:rsidP="002D360D">
            <w:pPr>
              <w:tabs>
                <w:tab w:val="left" w:pos="284"/>
              </w:tabs>
              <w:spacing w:after="0" w:line="240" w:lineRule="auto"/>
              <w:rPr>
                <w:rFonts w:ascii="Times New Roman" w:eastAsia="Calibri" w:hAnsi="Times New Roman" w:cs="Times New Roman"/>
                <w:sz w:val="12"/>
                <w:szCs w:val="12"/>
              </w:rPr>
            </w:pPr>
            <w:r w:rsidRPr="003128CB">
              <w:rPr>
                <w:rFonts w:ascii="Times New Roman" w:eastAsia="Calibri" w:hAnsi="Times New Roman" w:cs="Times New Roman"/>
                <w:sz w:val="12"/>
                <w:szCs w:val="12"/>
              </w:rPr>
              <w:t>4</w:t>
            </w:r>
          </w:p>
        </w:tc>
        <w:tc>
          <w:tcPr>
            <w:tcW w:w="2027" w:type="dxa"/>
            <w:vAlign w:val="bottom"/>
          </w:tcPr>
          <w:p w:rsidR="003128CB" w:rsidRPr="003128CB" w:rsidRDefault="003128CB" w:rsidP="002D360D">
            <w:pPr>
              <w:tabs>
                <w:tab w:val="left" w:pos="284"/>
              </w:tabs>
              <w:spacing w:after="0" w:line="240" w:lineRule="auto"/>
              <w:rPr>
                <w:rFonts w:ascii="Times New Roman" w:eastAsia="Calibri" w:hAnsi="Times New Roman" w:cs="Times New Roman"/>
                <w:sz w:val="12"/>
                <w:szCs w:val="12"/>
              </w:rPr>
            </w:pPr>
            <w:r w:rsidRPr="003128CB">
              <w:rPr>
                <w:rFonts w:ascii="Times New Roman" w:eastAsia="Calibri" w:hAnsi="Times New Roman" w:cs="Times New Roman"/>
                <w:sz w:val="12"/>
                <w:szCs w:val="12"/>
              </w:rPr>
              <w:t>5</w:t>
            </w:r>
          </w:p>
        </w:tc>
      </w:tr>
      <w:tr w:rsidR="003128CB" w:rsidRPr="003128CB" w:rsidTr="002D360D">
        <w:tc>
          <w:tcPr>
            <w:tcW w:w="595" w:type="dxa"/>
          </w:tcPr>
          <w:p w:rsidR="003128CB" w:rsidRPr="003128CB" w:rsidRDefault="003128CB" w:rsidP="002D360D">
            <w:pPr>
              <w:tabs>
                <w:tab w:val="left" w:pos="284"/>
              </w:tabs>
              <w:spacing w:after="0" w:line="240" w:lineRule="auto"/>
              <w:rPr>
                <w:rFonts w:ascii="Times New Roman" w:eastAsia="Calibri" w:hAnsi="Times New Roman" w:cs="Times New Roman"/>
                <w:sz w:val="12"/>
                <w:szCs w:val="12"/>
              </w:rPr>
            </w:pPr>
          </w:p>
        </w:tc>
        <w:tc>
          <w:tcPr>
            <w:tcW w:w="2977" w:type="dxa"/>
          </w:tcPr>
          <w:p w:rsidR="003128CB" w:rsidRPr="003128CB" w:rsidRDefault="003128CB" w:rsidP="002D360D">
            <w:pPr>
              <w:tabs>
                <w:tab w:val="left" w:pos="284"/>
              </w:tabs>
              <w:spacing w:after="0" w:line="240" w:lineRule="auto"/>
              <w:rPr>
                <w:rFonts w:ascii="Times New Roman" w:eastAsia="Calibri" w:hAnsi="Times New Roman" w:cs="Times New Roman"/>
                <w:sz w:val="12"/>
                <w:szCs w:val="12"/>
              </w:rPr>
            </w:pPr>
          </w:p>
        </w:tc>
        <w:tc>
          <w:tcPr>
            <w:tcW w:w="2552" w:type="dxa"/>
          </w:tcPr>
          <w:p w:rsidR="003128CB" w:rsidRPr="003128CB" w:rsidRDefault="003128CB" w:rsidP="002D360D">
            <w:pPr>
              <w:tabs>
                <w:tab w:val="left" w:pos="284"/>
              </w:tabs>
              <w:spacing w:after="0" w:line="240" w:lineRule="auto"/>
              <w:rPr>
                <w:rFonts w:ascii="Times New Roman" w:eastAsia="Calibri" w:hAnsi="Times New Roman" w:cs="Times New Roman"/>
                <w:sz w:val="12"/>
                <w:szCs w:val="12"/>
              </w:rPr>
            </w:pPr>
          </w:p>
        </w:tc>
        <w:tc>
          <w:tcPr>
            <w:tcW w:w="1800" w:type="dxa"/>
          </w:tcPr>
          <w:p w:rsidR="003128CB" w:rsidRPr="003128CB" w:rsidRDefault="003128CB" w:rsidP="002D360D">
            <w:pPr>
              <w:tabs>
                <w:tab w:val="left" w:pos="284"/>
              </w:tabs>
              <w:spacing w:after="0" w:line="240" w:lineRule="auto"/>
              <w:rPr>
                <w:rFonts w:ascii="Times New Roman" w:eastAsia="Calibri" w:hAnsi="Times New Roman" w:cs="Times New Roman"/>
                <w:sz w:val="12"/>
                <w:szCs w:val="12"/>
              </w:rPr>
            </w:pPr>
          </w:p>
        </w:tc>
        <w:tc>
          <w:tcPr>
            <w:tcW w:w="2027" w:type="dxa"/>
          </w:tcPr>
          <w:p w:rsidR="003128CB" w:rsidRPr="003128CB" w:rsidRDefault="003128CB" w:rsidP="002D360D">
            <w:pPr>
              <w:tabs>
                <w:tab w:val="left" w:pos="284"/>
              </w:tabs>
              <w:spacing w:after="0" w:line="240" w:lineRule="auto"/>
              <w:rPr>
                <w:rFonts w:ascii="Times New Roman" w:eastAsia="Calibri" w:hAnsi="Times New Roman" w:cs="Times New Roman"/>
                <w:sz w:val="12"/>
                <w:szCs w:val="12"/>
              </w:rPr>
            </w:pPr>
          </w:p>
        </w:tc>
      </w:tr>
      <w:tr w:rsidR="003128CB" w:rsidRPr="003128CB" w:rsidTr="002D360D">
        <w:tc>
          <w:tcPr>
            <w:tcW w:w="595" w:type="dxa"/>
          </w:tcPr>
          <w:p w:rsidR="003128CB" w:rsidRPr="003128CB" w:rsidRDefault="003128CB" w:rsidP="002D360D">
            <w:pPr>
              <w:tabs>
                <w:tab w:val="left" w:pos="284"/>
              </w:tabs>
              <w:spacing w:after="0" w:line="240" w:lineRule="auto"/>
              <w:rPr>
                <w:rFonts w:ascii="Times New Roman" w:eastAsia="Calibri" w:hAnsi="Times New Roman" w:cs="Times New Roman"/>
                <w:sz w:val="12"/>
                <w:szCs w:val="12"/>
              </w:rPr>
            </w:pPr>
          </w:p>
        </w:tc>
        <w:tc>
          <w:tcPr>
            <w:tcW w:w="2977" w:type="dxa"/>
          </w:tcPr>
          <w:p w:rsidR="003128CB" w:rsidRPr="003128CB" w:rsidRDefault="003128CB" w:rsidP="002D360D">
            <w:pPr>
              <w:tabs>
                <w:tab w:val="left" w:pos="284"/>
              </w:tabs>
              <w:spacing w:after="0" w:line="240" w:lineRule="auto"/>
              <w:rPr>
                <w:rFonts w:ascii="Times New Roman" w:eastAsia="Calibri" w:hAnsi="Times New Roman" w:cs="Times New Roman"/>
                <w:sz w:val="12"/>
                <w:szCs w:val="12"/>
              </w:rPr>
            </w:pPr>
          </w:p>
        </w:tc>
        <w:tc>
          <w:tcPr>
            <w:tcW w:w="2552" w:type="dxa"/>
          </w:tcPr>
          <w:p w:rsidR="003128CB" w:rsidRPr="003128CB" w:rsidRDefault="003128CB" w:rsidP="002D360D">
            <w:pPr>
              <w:tabs>
                <w:tab w:val="left" w:pos="284"/>
              </w:tabs>
              <w:spacing w:after="0" w:line="240" w:lineRule="auto"/>
              <w:rPr>
                <w:rFonts w:ascii="Times New Roman" w:eastAsia="Calibri" w:hAnsi="Times New Roman" w:cs="Times New Roman"/>
                <w:sz w:val="12"/>
                <w:szCs w:val="12"/>
              </w:rPr>
            </w:pPr>
          </w:p>
        </w:tc>
        <w:tc>
          <w:tcPr>
            <w:tcW w:w="1800" w:type="dxa"/>
          </w:tcPr>
          <w:p w:rsidR="003128CB" w:rsidRPr="003128CB" w:rsidRDefault="003128CB" w:rsidP="002D360D">
            <w:pPr>
              <w:tabs>
                <w:tab w:val="left" w:pos="284"/>
              </w:tabs>
              <w:spacing w:after="0" w:line="240" w:lineRule="auto"/>
              <w:rPr>
                <w:rFonts w:ascii="Times New Roman" w:eastAsia="Calibri" w:hAnsi="Times New Roman" w:cs="Times New Roman"/>
                <w:sz w:val="12"/>
                <w:szCs w:val="12"/>
              </w:rPr>
            </w:pPr>
          </w:p>
        </w:tc>
        <w:tc>
          <w:tcPr>
            <w:tcW w:w="2027" w:type="dxa"/>
          </w:tcPr>
          <w:p w:rsidR="003128CB" w:rsidRPr="003128CB" w:rsidRDefault="003128CB" w:rsidP="002D360D">
            <w:pPr>
              <w:tabs>
                <w:tab w:val="left" w:pos="284"/>
              </w:tabs>
              <w:spacing w:after="0" w:line="240" w:lineRule="auto"/>
              <w:rPr>
                <w:rFonts w:ascii="Times New Roman" w:eastAsia="Calibri" w:hAnsi="Times New Roman" w:cs="Times New Roman"/>
                <w:sz w:val="12"/>
                <w:szCs w:val="12"/>
              </w:rPr>
            </w:pPr>
          </w:p>
        </w:tc>
      </w:tr>
      <w:tr w:rsidR="003128CB" w:rsidRPr="003128CB" w:rsidTr="002D360D">
        <w:tc>
          <w:tcPr>
            <w:tcW w:w="595" w:type="dxa"/>
          </w:tcPr>
          <w:p w:rsidR="003128CB" w:rsidRPr="003128CB" w:rsidRDefault="003128CB" w:rsidP="002D360D">
            <w:pPr>
              <w:tabs>
                <w:tab w:val="left" w:pos="284"/>
              </w:tabs>
              <w:spacing w:after="0" w:line="240" w:lineRule="auto"/>
              <w:rPr>
                <w:rFonts w:ascii="Times New Roman" w:eastAsia="Calibri" w:hAnsi="Times New Roman" w:cs="Times New Roman"/>
                <w:sz w:val="12"/>
                <w:szCs w:val="12"/>
              </w:rPr>
            </w:pPr>
          </w:p>
        </w:tc>
        <w:tc>
          <w:tcPr>
            <w:tcW w:w="2977" w:type="dxa"/>
          </w:tcPr>
          <w:p w:rsidR="003128CB" w:rsidRPr="003128CB" w:rsidRDefault="003128CB" w:rsidP="002D360D">
            <w:pPr>
              <w:tabs>
                <w:tab w:val="left" w:pos="284"/>
              </w:tabs>
              <w:spacing w:after="0" w:line="240" w:lineRule="auto"/>
              <w:rPr>
                <w:rFonts w:ascii="Times New Roman" w:eastAsia="Calibri" w:hAnsi="Times New Roman" w:cs="Times New Roman"/>
                <w:sz w:val="12"/>
                <w:szCs w:val="12"/>
              </w:rPr>
            </w:pPr>
          </w:p>
        </w:tc>
        <w:tc>
          <w:tcPr>
            <w:tcW w:w="2552" w:type="dxa"/>
          </w:tcPr>
          <w:p w:rsidR="003128CB" w:rsidRPr="003128CB" w:rsidRDefault="003128CB" w:rsidP="002D360D">
            <w:pPr>
              <w:tabs>
                <w:tab w:val="left" w:pos="284"/>
              </w:tabs>
              <w:spacing w:after="0" w:line="240" w:lineRule="auto"/>
              <w:rPr>
                <w:rFonts w:ascii="Times New Roman" w:eastAsia="Calibri" w:hAnsi="Times New Roman" w:cs="Times New Roman"/>
                <w:sz w:val="12"/>
                <w:szCs w:val="12"/>
              </w:rPr>
            </w:pPr>
          </w:p>
        </w:tc>
        <w:tc>
          <w:tcPr>
            <w:tcW w:w="1800" w:type="dxa"/>
          </w:tcPr>
          <w:p w:rsidR="003128CB" w:rsidRPr="003128CB" w:rsidRDefault="003128CB" w:rsidP="002D360D">
            <w:pPr>
              <w:tabs>
                <w:tab w:val="left" w:pos="284"/>
              </w:tabs>
              <w:spacing w:after="0" w:line="240" w:lineRule="auto"/>
              <w:rPr>
                <w:rFonts w:ascii="Times New Roman" w:eastAsia="Calibri" w:hAnsi="Times New Roman" w:cs="Times New Roman"/>
                <w:sz w:val="12"/>
                <w:szCs w:val="12"/>
              </w:rPr>
            </w:pPr>
          </w:p>
        </w:tc>
        <w:tc>
          <w:tcPr>
            <w:tcW w:w="2027" w:type="dxa"/>
          </w:tcPr>
          <w:p w:rsidR="003128CB" w:rsidRPr="003128CB" w:rsidRDefault="003128CB" w:rsidP="002D360D">
            <w:pPr>
              <w:tabs>
                <w:tab w:val="left" w:pos="284"/>
              </w:tabs>
              <w:spacing w:after="0" w:line="240" w:lineRule="auto"/>
              <w:rPr>
                <w:rFonts w:ascii="Times New Roman" w:eastAsia="Calibri" w:hAnsi="Times New Roman" w:cs="Times New Roman"/>
                <w:sz w:val="12"/>
                <w:szCs w:val="12"/>
              </w:rPr>
            </w:pPr>
          </w:p>
        </w:tc>
      </w:tr>
    </w:tbl>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________________</w:t>
      </w: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 Подписи ставятся в присутствии должностного лица, принимающего документы. В ином случае представляется оформленное в письменном виде согласие члена семьи, заверенное нотариально, с проставлением отметки об этом в графе 5.</w:t>
      </w: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К заявлению прилагаются следующие документы:</w:t>
      </w: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 xml:space="preserve">1)  </w:t>
      </w:r>
      <w:r w:rsidR="002D360D" w:rsidRPr="002D360D">
        <w:rPr>
          <w:rFonts w:ascii="Times New Roman" w:eastAsia="Calibri" w:hAnsi="Times New Roman" w:cs="Times New Roman"/>
          <w:sz w:val="12"/>
          <w:szCs w:val="12"/>
        </w:rPr>
        <w:t>____</w:t>
      </w:r>
      <w:r w:rsidR="002D360D">
        <w:rPr>
          <w:rFonts w:ascii="Times New Roman" w:eastAsia="Calibri" w:hAnsi="Times New Roman" w:cs="Times New Roman"/>
          <w:sz w:val="12"/>
          <w:szCs w:val="12"/>
        </w:rPr>
        <w:t>__________</w:t>
      </w:r>
      <w:r w:rsidR="002D360D" w:rsidRPr="002D360D">
        <w:rPr>
          <w:rFonts w:ascii="Times New Roman" w:eastAsia="Calibri" w:hAnsi="Times New Roman" w:cs="Times New Roman"/>
          <w:sz w:val="12"/>
          <w:szCs w:val="12"/>
        </w:rPr>
        <w:t>_________________________________________________________________________________________________________</w:t>
      </w:r>
      <w:r w:rsidR="002D360D">
        <w:rPr>
          <w:rFonts w:ascii="Times New Roman" w:eastAsia="Calibri" w:hAnsi="Times New Roman" w:cs="Times New Roman"/>
          <w:sz w:val="12"/>
          <w:szCs w:val="12"/>
        </w:rPr>
        <w:t>___</w:t>
      </w:r>
    </w:p>
    <w:p w:rsidR="003128CB" w:rsidRPr="003128CB" w:rsidRDefault="003128CB" w:rsidP="00DD45A1">
      <w:pPr>
        <w:tabs>
          <w:tab w:val="left" w:pos="284"/>
        </w:tabs>
        <w:spacing w:after="0" w:line="240" w:lineRule="auto"/>
        <w:jc w:val="center"/>
        <w:rPr>
          <w:rFonts w:ascii="Times New Roman" w:eastAsia="Calibri" w:hAnsi="Times New Roman" w:cs="Times New Roman"/>
          <w:sz w:val="12"/>
          <w:szCs w:val="12"/>
        </w:rPr>
      </w:pPr>
      <w:r w:rsidRPr="003128CB">
        <w:rPr>
          <w:rFonts w:ascii="Times New Roman" w:eastAsia="Calibri" w:hAnsi="Times New Roman" w:cs="Times New Roman"/>
          <w:sz w:val="12"/>
          <w:szCs w:val="12"/>
        </w:rPr>
        <w:t>(указывается вид и реквизиты правоустанавливающего документа на переустраиваемое и (или)</w:t>
      </w:r>
    </w:p>
    <w:tbl>
      <w:tblPr>
        <w:tblW w:w="7513" w:type="dxa"/>
        <w:tblLayout w:type="fixed"/>
        <w:tblCellMar>
          <w:left w:w="28" w:type="dxa"/>
          <w:right w:w="28" w:type="dxa"/>
        </w:tblCellMar>
        <w:tblLook w:val="0000" w:firstRow="0" w:lastRow="0" w:firstColumn="0" w:lastColumn="0" w:noHBand="0" w:noVBand="0"/>
      </w:tblPr>
      <w:tblGrid>
        <w:gridCol w:w="5715"/>
        <w:gridCol w:w="345"/>
        <w:gridCol w:w="672"/>
        <w:gridCol w:w="781"/>
      </w:tblGrid>
      <w:tr w:rsidR="003128CB" w:rsidRPr="003128CB" w:rsidTr="002D360D">
        <w:tc>
          <w:tcPr>
            <w:tcW w:w="7399" w:type="dxa"/>
            <w:tcBorders>
              <w:top w:val="nil"/>
              <w:left w:val="nil"/>
              <w:bottom w:val="single" w:sz="4" w:space="0" w:color="auto"/>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tc>
        <w:tc>
          <w:tcPr>
            <w:tcW w:w="426" w:type="dxa"/>
            <w:tcBorders>
              <w:top w:val="nil"/>
              <w:left w:val="nil"/>
              <w:bottom w:val="nil"/>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на</w:t>
            </w:r>
          </w:p>
        </w:tc>
        <w:tc>
          <w:tcPr>
            <w:tcW w:w="850" w:type="dxa"/>
            <w:tcBorders>
              <w:top w:val="nil"/>
              <w:left w:val="nil"/>
              <w:bottom w:val="single" w:sz="4" w:space="0" w:color="auto"/>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tc>
        <w:tc>
          <w:tcPr>
            <w:tcW w:w="992" w:type="dxa"/>
            <w:tcBorders>
              <w:top w:val="nil"/>
              <w:left w:val="nil"/>
              <w:bottom w:val="nil"/>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листах;</w:t>
            </w:r>
          </w:p>
        </w:tc>
      </w:tr>
      <w:tr w:rsidR="003128CB" w:rsidRPr="003128CB" w:rsidTr="002D360D">
        <w:tc>
          <w:tcPr>
            <w:tcW w:w="7399" w:type="dxa"/>
            <w:tcBorders>
              <w:top w:val="nil"/>
              <w:left w:val="nil"/>
              <w:bottom w:val="nil"/>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roofErr w:type="spellStart"/>
            <w:r w:rsidRPr="003128CB">
              <w:rPr>
                <w:rFonts w:ascii="Times New Roman" w:eastAsia="Calibri" w:hAnsi="Times New Roman" w:cs="Times New Roman"/>
                <w:sz w:val="12"/>
                <w:szCs w:val="12"/>
              </w:rPr>
              <w:t>перепланируемое</w:t>
            </w:r>
            <w:proofErr w:type="spellEnd"/>
            <w:r w:rsidRPr="003128CB">
              <w:rPr>
                <w:rFonts w:ascii="Times New Roman" w:eastAsia="Calibri" w:hAnsi="Times New Roman" w:cs="Times New Roman"/>
                <w:sz w:val="12"/>
                <w:szCs w:val="12"/>
              </w:rPr>
              <w:t xml:space="preserve"> </w:t>
            </w:r>
            <w:r w:rsidR="002D360D">
              <w:rPr>
                <w:rFonts w:ascii="Times New Roman" w:eastAsia="Calibri" w:hAnsi="Times New Roman" w:cs="Times New Roman"/>
                <w:sz w:val="12"/>
                <w:szCs w:val="12"/>
              </w:rPr>
              <w:t xml:space="preserve"> </w:t>
            </w:r>
            <w:r w:rsidRPr="003128CB">
              <w:rPr>
                <w:rFonts w:ascii="Times New Roman" w:eastAsia="Calibri" w:hAnsi="Times New Roman" w:cs="Times New Roman"/>
                <w:sz w:val="12"/>
                <w:szCs w:val="12"/>
              </w:rPr>
              <w:t>жилое помещение (с отметкой: подлинник или нотариально заверенная копия))</w:t>
            </w:r>
          </w:p>
        </w:tc>
        <w:tc>
          <w:tcPr>
            <w:tcW w:w="426" w:type="dxa"/>
            <w:tcBorders>
              <w:top w:val="nil"/>
              <w:left w:val="nil"/>
              <w:bottom w:val="nil"/>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tc>
        <w:tc>
          <w:tcPr>
            <w:tcW w:w="850" w:type="dxa"/>
            <w:tcBorders>
              <w:top w:val="nil"/>
              <w:left w:val="nil"/>
              <w:bottom w:val="nil"/>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tc>
        <w:tc>
          <w:tcPr>
            <w:tcW w:w="992" w:type="dxa"/>
            <w:tcBorders>
              <w:top w:val="nil"/>
              <w:left w:val="nil"/>
              <w:bottom w:val="nil"/>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tc>
      </w:tr>
    </w:tbl>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 xml:space="preserve">2) проект (проектная документация) переустройства и (или) перепланировки жилого помещения на  </w:t>
      </w:r>
      <w:r w:rsidRPr="003128CB">
        <w:rPr>
          <w:rFonts w:ascii="Times New Roman" w:eastAsia="Calibri" w:hAnsi="Times New Roman" w:cs="Times New Roman"/>
          <w:sz w:val="12"/>
          <w:szCs w:val="12"/>
        </w:rPr>
        <w:tab/>
      </w:r>
      <w:r w:rsidRPr="003128CB">
        <w:rPr>
          <w:rFonts w:ascii="Times New Roman" w:eastAsia="Calibri" w:hAnsi="Times New Roman" w:cs="Times New Roman"/>
          <w:sz w:val="12"/>
          <w:szCs w:val="12"/>
        </w:rPr>
        <w:tab/>
        <w:t>листах;</w:t>
      </w: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 xml:space="preserve">3) технический паспорт переустраиваемого и (или) </w:t>
      </w:r>
      <w:proofErr w:type="spellStart"/>
      <w:r w:rsidRPr="003128CB">
        <w:rPr>
          <w:rFonts w:ascii="Times New Roman" w:eastAsia="Calibri" w:hAnsi="Times New Roman" w:cs="Times New Roman"/>
          <w:sz w:val="12"/>
          <w:szCs w:val="12"/>
        </w:rPr>
        <w:t>перепланируемого</w:t>
      </w:r>
      <w:proofErr w:type="spellEnd"/>
      <w:r w:rsidRPr="003128CB">
        <w:rPr>
          <w:rFonts w:ascii="Times New Roman" w:eastAsia="Calibri" w:hAnsi="Times New Roman" w:cs="Times New Roman"/>
          <w:sz w:val="12"/>
          <w:szCs w:val="12"/>
        </w:rPr>
        <w:t xml:space="preserve"> жилого помещения</w:t>
      </w:r>
      <w:r w:rsidR="00DD45A1">
        <w:rPr>
          <w:rFonts w:ascii="Times New Roman" w:eastAsia="Calibri" w:hAnsi="Times New Roman" w:cs="Times New Roman"/>
          <w:sz w:val="12"/>
          <w:szCs w:val="12"/>
        </w:rPr>
        <w:t xml:space="preserve"> </w:t>
      </w:r>
      <w:r w:rsidRPr="003128CB">
        <w:rPr>
          <w:rFonts w:ascii="Times New Roman" w:eastAsia="Calibri" w:hAnsi="Times New Roman" w:cs="Times New Roman"/>
          <w:sz w:val="12"/>
          <w:szCs w:val="12"/>
        </w:rPr>
        <w:t xml:space="preserve">на  </w:t>
      </w:r>
      <w:r w:rsidRPr="003128CB">
        <w:rPr>
          <w:rFonts w:ascii="Times New Roman" w:eastAsia="Calibri" w:hAnsi="Times New Roman" w:cs="Times New Roman"/>
          <w:sz w:val="12"/>
          <w:szCs w:val="12"/>
        </w:rPr>
        <w:tab/>
      </w:r>
      <w:r w:rsidRPr="003128CB">
        <w:rPr>
          <w:rFonts w:ascii="Times New Roman" w:eastAsia="Calibri" w:hAnsi="Times New Roman" w:cs="Times New Roman"/>
          <w:sz w:val="12"/>
          <w:szCs w:val="12"/>
        </w:rPr>
        <w:tab/>
        <w:t>листах;</w:t>
      </w: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 xml:space="preserve">4) 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(представляется в случаях, если такое жилое помещение или дом, в котором оно находится, является памятником архитектуры, истории или культуры) на  </w:t>
      </w:r>
      <w:r w:rsidRPr="003128CB">
        <w:rPr>
          <w:rFonts w:ascii="Times New Roman" w:eastAsia="Calibri" w:hAnsi="Times New Roman" w:cs="Times New Roman"/>
          <w:sz w:val="12"/>
          <w:szCs w:val="12"/>
        </w:rPr>
        <w:tab/>
      </w:r>
      <w:r w:rsidRPr="003128CB">
        <w:rPr>
          <w:rFonts w:ascii="Times New Roman" w:eastAsia="Calibri" w:hAnsi="Times New Roman" w:cs="Times New Roman"/>
          <w:sz w:val="12"/>
          <w:szCs w:val="12"/>
        </w:rPr>
        <w:tab/>
        <w:t>листах;</w:t>
      </w: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 xml:space="preserve">5) документы, подтверждающие согласие временно отсутствующих членов </w:t>
      </w:r>
      <w:proofErr w:type="spellStart"/>
      <w:r w:rsidRPr="003128CB">
        <w:rPr>
          <w:rFonts w:ascii="Times New Roman" w:eastAsia="Calibri" w:hAnsi="Times New Roman" w:cs="Times New Roman"/>
          <w:sz w:val="12"/>
          <w:szCs w:val="12"/>
        </w:rPr>
        <w:t>семьинанимателя</w:t>
      </w:r>
      <w:proofErr w:type="spellEnd"/>
      <w:r w:rsidRPr="003128CB">
        <w:rPr>
          <w:rFonts w:ascii="Times New Roman" w:eastAsia="Calibri" w:hAnsi="Times New Roman" w:cs="Times New Roman"/>
          <w:sz w:val="12"/>
          <w:szCs w:val="12"/>
        </w:rPr>
        <w:t xml:space="preserve"> на переустройство и (или) перепланировку жилого помещения,</w:t>
      </w:r>
      <w:r w:rsidR="00DD45A1">
        <w:rPr>
          <w:rFonts w:ascii="Times New Roman" w:eastAsia="Calibri" w:hAnsi="Times New Roman" w:cs="Times New Roman"/>
          <w:sz w:val="12"/>
          <w:szCs w:val="12"/>
        </w:rPr>
        <w:t xml:space="preserve"> </w:t>
      </w:r>
      <w:r w:rsidRPr="003128CB">
        <w:rPr>
          <w:rFonts w:ascii="Times New Roman" w:eastAsia="Calibri" w:hAnsi="Times New Roman" w:cs="Times New Roman"/>
          <w:sz w:val="12"/>
          <w:szCs w:val="12"/>
        </w:rPr>
        <w:t xml:space="preserve">на  </w:t>
      </w:r>
      <w:r w:rsidRPr="003128CB">
        <w:rPr>
          <w:rFonts w:ascii="Times New Roman" w:eastAsia="Calibri" w:hAnsi="Times New Roman" w:cs="Times New Roman"/>
          <w:sz w:val="12"/>
          <w:szCs w:val="12"/>
        </w:rPr>
        <w:tab/>
      </w:r>
      <w:r w:rsidRPr="003128CB">
        <w:rPr>
          <w:rFonts w:ascii="Times New Roman" w:eastAsia="Calibri" w:hAnsi="Times New Roman" w:cs="Times New Roman"/>
          <w:sz w:val="12"/>
          <w:szCs w:val="12"/>
        </w:rPr>
        <w:tab/>
        <w:t>листах (при необходимости);</w:t>
      </w: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 xml:space="preserve">6) иные документы: </w:t>
      </w: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 xml:space="preserve"> </w:t>
      </w:r>
      <w:r w:rsidR="00DD45A1" w:rsidRPr="002D360D">
        <w:rPr>
          <w:rFonts w:ascii="Times New Roman" w:eastAsia="Calibri" w:hAnsi="Times New Roman" w:cs="Times New Roman"/>
          <w:sz w:val="12"/>
          <w:szCs w:val="12"/>
        </w:rPr>
        <w:t>____</w:t>
      </w:r>
      <w:r w:rsidR="00DD45A1">
        <w:rPr>
          <w:rFonts w:ascii="Times New Roman" w:eastAsia="Calibri" w:hAnsi="Times New Roman" w:cs="Times New Roman"/>
          <w:sz w:val="12"/>
          <w:szCs w:val="12"/>
        </w:rPr>
        <w:t>__________</w:t>
      </w:r>
      <w:r w:rsidR="00DD45A1" w:rsidRPr="002D360D">
        <w:rPr>
          <w:rFonts w:ascii="Times New Roman" w:eastAsia="Calibri" w:hAnsi="Times New Roman" w:cs="Times New Roman"/>
          <w:sz w:val="12"/>
          <w:szCs w:val="12"/>
        </w:rPr>
        <w:t>_________________________________________________________________________________________________________</w:t>
      </w:r>
      <w:r w:rsidR="00DD45A1">
        <w:rPr>
          <w:rFonts w:ascii="Times New Roman" w:eastAsia="Calibri" w:hAnsi="Times New Roman" w:cs="Times New Roman"/>
          <w:sz w:val="12"/>
          <w:szCs w:val="12"/>
        </w:rPr>
        <w:t>___</w:t>
      </w:r>
    </w:p>
    <w:p w:rsidR="003128CB" w:rsidRPr="003128CB" w:rsidRDefault="003128CB" w:rsidP="00DD45A1">
      <w:pPr>
        <w:tabs>
          <w:tab w:val="left" w:pos="284"/>
        </w:tabs>
        <w:spacing w:after="0" w:line="240" w:lineRule="auto"/>
        <w:jc w:val="center"/>
        <w:rPr>
          <w:rFonts w:ascii="Times New Roman" w:eastAsia="Calibri" w:hAnsi="Times New Roman" w:cs="Times New Roman"/>
          <w:sz w:val="12"/>
          <w:szCs w:val="12"/>
        </w:rPr>
      </w:pPr>
      <w:r w:rsidRPr="003128CB">
        <w:rPr>
          <w:rFonts w:ascii="Times New Roman" w:eastAsia="Calibri" w:hAnsi="Times New Roman" w:cs="Times New Roman"/>
          <w:sz w:val="12"/>
          <w:szCs w:val="12"/>
        </w:rPr>
        <w:t>(доверенности, выписки из уставов и др.)</w:t>
      </w: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Подписи лиц, подавших заявление *:</w:t>
      </w:r>
    </w:p>
    <w:tbl>
      <w:tblPr>
        <w:tblW w:w="7513" w:type="dxa"/>
        <w:tblLayout w:type="fixed"/>
        <w:tblCellMar>
          <w:left w:w="28" w:type="dxa"/>
          <w:right w:w="28" w:type="dxa"/>
        </w:tblCellMar>
        <w:tblLook w:val="0000" w:firstRow="0" w:lastRow="0" w:firstColumn="0" w:lastColumn="0" w:noHBand="0" w:noVBand="0"/>
      </w:tblPr>
      <w:tblGrid>
        <w:gridCol w:w="144"/>
        <w:gridCol w:w="437"/>
        <w:gridCol w:w="229"/>
        <w:gridCol w:w="1374"/>
        <w:gridCol w:w="437"/>
        <w:gridCol w:w="229"/>
        <w:gridCol w:w="645"/>
        <w:gridCol w:w="1463"/>
        <w:gridCol w:w="228"/>
        <w:gridCol w:w="2327"/>
      </w:tblGrid>
      <w:tr w:rsidR="003128CB" w:rsidRPr="003128CB" w:rsidTr="00DD45A1">
        <w:tc>
          <w:tcPr>
            <w:tcW w:w="144" w:type="dxa"/>
            <w:tcBorders>
              <w:top w:val="nil"/>
              <w:left w:val="nil"/>
              <w:bottom w:val="nil"/>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w:t>
            </w:r>
          </w:p>
        </w:tc>
        <w:tc>
          <w:tcPr>
            <w:tcW w:w="437" w:type="dxa"/>
            <w:tcBorders>
              <w:top w:val="nil"/>
              <w:left w:val="nil"/>
              <w:bottom w:val="single" w:sz="4" w:space="0" w:color="auto"/>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tc>
        <w:tc>
          <w:tcPr>
            <w:tcW w:w="229" w:type="dxa"/>
            <w:tcBorders>
              <w:top w:val="nil"/>
              <w:left w:val="nil"/>
              <w:bottom w:val="nil"/>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w:t>
            </w:r>
          </w:p>
        </w:tc>
        <w:tc>
          <w:tcPr>
            <w:tcW w:w="1374" w:type="dxa"/>
            <w:tcBorders>
              <w:top w:val="nil"/>
              <w:left w:val="nil"/>
              <w:bottom w:val="single" w:sz="4" w:space="0" w:color="auto"/>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tc>
        <w:tc>
          <w:tcPr>
            <w:tcW w:w="437" w:type="dxa"/>
            <w:tcBorders>
              <w:top w:val="nil"/>
              <w:left w:val="nil"/>
              <w:bottom w:val="nil"/>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20</w:t>
            </w:r>
          </w:p>
        </w:tc>
        <w:tc>
          <w:tcPr>
            <w:tcW w:w="229" w:type="dxa"/>
            <w:tcBorders>
              <w:top w:val="nil"/>
              <w:left w:val="nil"/>
              <w:bottom w:val="single" w:sz="4" w:space="0" w:color="auto"/>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tc>
        <w:tc>
          <w:tcPr>
            <w:tcW w:w="645" w:type="dxa"/>
            <w:tcBorders>
              <w:top w:val="nil"/>
              <w:left w:val="nil"/>
              <w:bottom w:val="nil"/>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г.</w:t>
            </w:r>
          </w:p>
        </w:tc>
        <w:tc>
          <w:tcPr>
            <w:tcW w:w="1463" w:type="dxa"/>
            <w:tcBorders>
              <w:top w:val="nil"/>
              <w:left w:val="nil"/>
              <w:bottom w:val="single" w:sz="4" w:space="0" w:color="auto"/>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tc>
        <w:tc>
          <w:tcPr>
            <w:tcW w:w="228" w:type="dxa"/>
            <w:tcBorders>
              <w:top w:val="nil"/>
              <w:left w:val="nil"/>
              <w:bottom w:val="nil"/>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tc>
        <w:tc>
          <w:tcPr>
            <w:tcW w:w="2327" w:type="dxa"/>
            <w:tcBorders>
              <w:top w:val="nil"/>
              <w:left w:val="nil"/>
              <w:bottom w:val="single" w:sz="4" w:space="0" w:color="auto"/>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tc>
      </w:tr>
      <w:tr w:rsidR="003128CB" w:rsidRPr="003128CB" w:rsidTr="00DD45A1">
        <w:tc>
          <w:tcPr>
            <w:tcW w:w="144" w:type="dxa"/>
            <w:tcBorders>
              <w:top w:val="nil"/>
              <w:left w:val="nil"/>
              <w:bottom w:val="nil"/>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tc>
        <w:tc>
          <w:tcPr>
            <w:tcW w:w="437" w:type="dxa"/>
            <w:tcBorders>
              <w:top w:val="nil"/>
              <w:left w:val="nil"/>
              <w:bottom w:val="nil"/>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tc>
        <w:tc>
          <w:tcPr>
            <w:tcW w:w="229" w:type="dxa"/>
            <w:tcBorders>
              <w:top w:val="nil"/>
              <w:left w:val="nil"/>
              <w:bottom w:val="nil"/>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tc>
        <w:tc>
          <w:tcPr>
            <w:tcW w:w="1374" w:type="dxa"/>
            <w:tcBorders>
              <w:top w:val="nil"/>
              <w:left w:val="nil"/>
              <w:bottom w:val="nil"/>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(дата)</w:t>
            </w:r>
          </w:p>
        </w:tc>
        <w:tc>
          <w:tcPr>
            <w:tcW w:w="437" w:type="dxa"/>
            <w:tcBorders>
              <w:top w:val="nil"/>
              <w:left w:val="nil"/>
              <w:bottom w:val="nil"/>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tc>
        <w:tc>
          <w:tcPr>
            <w:tcW w:w="229" w:type="dxa"/>
            <w:tcBorders>
              <w:top w:val="nil"/>
              <w:left w:val="nil"/>
              <w:bottom w:val="nil"/>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tc>
        <w:tc>
          <w:tcPr>
            <w:tcW w:w="645" w:type="dxa"/>
            <w:tcBorders>
              <w:top w:val="nil"/>
              <w:left w:val="nil"/>
              <w:bottom w:val="nil"/>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tc>
        <w:tc>
          <w:tcPr>
            <w:tcW w:w="1463" w:type="dxa"/>
            <w:tcBorders>
              <w:top w:val="nil"/>
              <w:left w:val="nil"/>
              <w:bottom w:val="nil"/>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(подпись заявителя)</w:t>
            </w:r>
          </w:p>
        </w:tc>
        <w:tc>
          <w:tcPr>
            <w:tcW w:w="228" w:type="dxa"/>
            <w:tcBorders>
              <w:top w:val="nil"/>
              <w:left w:val="nil"/>
              <w:bottom w:val="nil"/>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tc>
        <w:tc>
          <w:tcPr>
            <w:tcW w:w="2327" w:type="dxa"/>
            <w:tcBorders>
              <w:top w:val="nil"/>
              <w:left w:val="nil"/>
              <w:bottom w:val="nil"/>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(расшифровка подписи заявителя)</w:t>
            </w:r>
          </w:p>
        </w:tc>
      </w:tr>
      <w:tr w:rsidR="00DD45A1" w:rsidRPr="003128CB" w:rsidTr="00DD45A1">
        <w:tc>
          <w:tcPr>
            <w:tcW w:w="144"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w:t>
            </w:r>
          </w:p>
        </w:tc>
        <w:tc>
          <w:tcPr>
            <w:tcW w:w="437" w:type="dxa"/>
            <w:tcBorders>
              <w:top w:val="nil"/>
              <w:left w:val="nil"/>
              <w:bottom w:val="single" w:sz="4" w:space="0" w:color="auto"/>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p>
        </w:tc>
        <w:tc>
          <w:tcPr>
            <w:tcW w:w="229"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w:t>
            </w:r>
          </w:p>
        </w:tc>
        <w:tc>
          <w:tcPr>
            <w:tcW w:w="1374" w:type="dxa"/>
            <w:tcBorders>
              <w:top w:val="nil"/>
              <w:left w:val="nil"/>
              <w:bottom w:val="single" w:sz="4" w:space="0" w:color="auto"/>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p>
        </w:tc>
        <w:tc>
          <w:tcPr>
            <w:tcW w:w="437"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20</w:t>
            </w:r>
          </w:p>
        </w:tc>
        <w:tc>
          <w:tcPr>
            <w:tcW w:w="229" w:type="dxa"/>
            <w:tcBorders>
              <w:top w:val="nil"/>
              <w:left w:val="nil"/>
              <w:bottom w:val="single" w:sz="4" w:space="0" w:color="auto"/>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p>
        </w:tc>
        <w:tc>
          <w:tcPr>
            <w:tcW w:w="645"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г.</w:t>
            </w:r>
          </w:p>
        </w:tc>
        <w:tc>
          <w:tcPr>
            <w:tcW w:w="1463" w:type="dxa"/>
            <w:tcBorders>
              <w:top w:val="nil"/>
              <w:left w:val="nil"/>
              <w:bottom w:val="single" w:sz="4" w:space="0" w:color="auto"/>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p>
        </w:tc>
        <w:tc>
          <w:tcPr>
            <w:tcW w:w="228"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p>
        </w:tc>
        <w:tc>
          <w:tcPr>
            <w:tcW w:w="2327" w:type="dxa"/>
            <w:tcBorders>
              <w:top w:val="nil"/>
              <w:left w:val="nil"/>
              <w:bottom w:val="single" w:sz="4" w:space="0" w:color="auto"/>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p>
        </w:tc>
      </w:tr>
      <w:tr w:rsidR="00DD45A1" w:rsidRPr="003128CB" w:rsidTr="00DD45A1">
        <w:tc>
          <w:tcPr>
            <w:tcW w:w="144"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p>
        </w:tc>
        <w:tc>
          <w:tcPr>
            <w:tcW w:w="437"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p>
        </w:tc>
        <w:tc>
          <w:tcPr>
            <w:tcW w:w="229"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p>
        </w:tc>
        <w:tc>
          <w:tcPr>
            <w:tcW w:w="1374"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(дата)</w:t>
            </w:r>
          </w:p>
        </w:tc>
        <w:tc>
          <w:tcPr>
            <w:tcW w:w="437"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p>
        </w:tc>
        <w:tc>
          <w:tcPr>
            <w:tcW w:w="229"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p>
        </w:tc>
        <w:tc>
          <w:tcPr>
            <w:tcW w:w="645"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p>
        </w:tc>
        <w:tc>
          <w:tcPr>
            <w:tcW w:w="1463"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(подпись заявителя)</w:t>
            </w:r>
          </w:p>
        </w:tc>
        <w:tc>
          <w:tcPr>
            <w:tcW w:w="228"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p>
        </w:tc>
        <w:tc>
          <w:tcPr>
            <w:tcW w:w="2327"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(расшифровка подписи заявителя)</w:t>
            </w:r>
          </w:p>
        </w:tc>
      </w:tr>
      <w:tr w:rsidR="00DD45A1" w:rsidRPr="003128CB" w:rsidTr="00DD45A1">
        <w:tc>
          <w:tcPr>
            <w:tcW w:w="144"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w:t>
            </w:r>
          </w:p>
        </w:tc>
        <w:tc>
          <w:tcPr>
            <w:tcW w:w="437" w:type="dxa"/>
            <w:tcBorders>
              <w:top w:val="nil"/>
              <w:left w:val="nil"/>
              <w:bottom w:val="single" w:sz="4" w:space="0" w:color="auto"/>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p>
        </w:tc>
        <w:tc>
          <w:tcPr>
            <w:tcW w:w="229"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w:t>
            </w:r>
          </w:p>
        </w:tc>
        <w:tc>
          <w:tcPr>
            <w:tcW w:w="1374" w:type="dxa"/>
            <w:tcBorders>
              <w:top w:val="nil"/>
              <w:left w:val="nil"/>
              <w:bottom w:val="single" w:sz="4" w:space="0" w:color="auto"/>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p>
        </w:tc>
        <w:tc>
          <w:tcPr>
            <w:tcW w:w="437"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20</w:t>
            </w:r>
          </w:p>
        </w:tc>
        <w:tc>
          <w:tcPr>
            <w:tcW w:w="229" w:type="dxa"/>
            <w:tcBorders>
              <w:top w:val="nil"/>
              <w:left w:val="nil"/>
              <w:bottom w:val="single" w:sz="4" w:space="0" w:color="auto"/>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p>
        </w:tc>
        <w:tc>
          <w:tcPr>
            <w:tcW w:w="645"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г.</w:t>
            </w:r>
          </w:p>
        </w:tc>
        <w:tc>
          <w:tcPr>
            <w:tcW w:w="1463" w:type="dxa"/>
            <w:tcBorders>
              <w:top w:val="nil"/>
              <w:left w:val="nil"/>
              <w:bottom w:val="single" w:sz="4" w:space="0" w:color="auto"/>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p>
        </w:tc>
        <w:tc>
          <w:tcPr>
            <w:tcW w:w="228"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p>
        </w:tc>
        <w:tc>
          <w:tcPr>
            <w:tcW w:w="2327" w:type="dxa"/>
            <w:tcBorders>
              <w:top w:val="nil"/>
              <w:left w:val="nil"/>
              <w:bottom w:val="single" w:sz="4" w:space="0" w:color="auto"/>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p>
        </w:tc>
      </w:tr>
      <w:tr w:rsidR="00DD45A1" w:rsidRPr="003128CB" w:rsidTr="00DD45A1">
        <w:tc>
          <w:tcPr>
            <w:tcW w:w="144"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p>
        </w:tc>
        <w:tc>
          <w:tcPr>
            <w:tcW w:w="437"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p>
        </w:tc>
        <w:tc>
          <w:tcPr>
            <w:tcW w:w="229"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p>
        </w:tc>
        <w:tc>
          <w:tcPr>
            <w:tcW w:w="1374"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(дата)</w:t>
            </w:r>
          </w:p>
        </w:tc>
        <w:tc>
          <w:tcPr>
            <w:tcW w:w="437"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p>
        </w:tc>
        <w:tc>
          <w:tcPr>
            <w:tcW w:w="229"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p>
        </w:tc>
        <w:tc>
          <w:tcPr>
            <w:tcW w:w="645"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p>
        </w:tc>
        <w:tc>
          <w:tcPr>
            <w:tcW w:w="1463"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(подпись заявителя)</w:t>
            </w:r>
          </w:p>
        </w:tc>
        <w:tc>
          <w:tcPr>
            <w:tcW w:w="228"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p>
        </w:tc>
        <w:tc>
          <w:tcPr>
            <w:tcW w:w="2327"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(расшифровка подписи заявителя)</w:t>
            </w:r>
          </w:p>
        </w:tc>
      </w:tr>
      <w:tr w:rsidR="00DD45A1" w:rsidRPr="003128CB" w:rsidTr="00DD45A1">
        <w:tc>
          <w:tcPr>
            <w:tcW w:w="144"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w:t>
            </w:r>
          </w:p>
        </w:tc>
        <w:tc>
          <w:tcPr>
            <w:tcW w:w="437" w:type="dxa"/>
            <w:tcBorders>
              <w:top w:val="nil"/>
              <w:left w:val="nil"/>
              <w:bottom w:val="single" w:sz="4" w:space="0" w:color="auto"/>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p>
        </w:tc>
        <w:tc>
          <w:tcPr>
            <w:tcW w:w="229"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w:t>
            </w:r>
          </w:p>
        </w:tc>
        <w:tc>
          <w:tcPr>
            <w:tcW w:w="1374" w:type="dxa"/>
            <w:tcBorders>
              <w:top w:val="nil"/>
              <w:left w:val="nil"/>
              <w:bottom w:val="single" w:sz="4" w:space="0" w:color="auto"/>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p>
        </w:tc>
        <w:tc>
          <w:tcPr>
            <w:tcW w:w="437"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20</w:t>
            </w:r>
          </w:p>
        </w:tc>
        <w:tc>
          <w:tcPr>
            <w:tcW w:w="229" w:type="dxa"/>
            <w:tcBorders>
              <w:top w:val="nil"/>
              <w:left w:val="nil"/>
              <w:bottom w:val="single" w:sz="4" w:space="0" w:color="auto"/>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p>
        </w:tc>
        <w:tc>
          <w:tcPr>
            <w:tcW w:w="645"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г.</w:t>
            </w:r>
          </w:p>
        </w:tc>
        <w:tc>
          <w:tcPr>
            <w:tcW w:w="1463" w:type="dxa"/>
            <w:tcBorders>
              <w:top w:val="nil"/>
              <w:left w:val="nil"/>
              <w:bottom w:val="single" w:sz="4" w:space="0" w:color="auto"/>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p>
        </w:tc>
        <w:tc>
          <w:tcPr>
            <w:tcW w:w="228"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p>
        </w:tc>
        <w:tc>
          <w:tcPr>
            <w:tcW w:w="2327" w:type="dxa"/>
            <w:tcBorders>
              <w:top w:val="nil"/>
              <w:left w:val="nil"/>
              <w:bottom w:val="single" w:sz="4" w:space="0" w:color="auto"/>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p>
        </w:tc>
      </w:tr>
      <w:tr w:rsidR="00DD45A1" w:rsidRPr="003128CB" w:rsidTr="00DD45A1">
        <w:tc>
          <w:tcPr>
            <w:tcW w:w="144"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p>
        </w:tc>
        <w:tc>
          <w:tcPr>
            <w:tcW w:w="437"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p>
        </w:tc>
        <w:tc>
          <w:tcPr>
            <w:tcW w:w="229"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p>
        </w:tc>
        <w:tc>
          <w:tcPr>
            <w:tcW w:w="1374"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(дата)</w:t>
            </w:r>
          </w:p>
        </w:tc>
        <w:tc>
          <w:tcPr>
            <w:tcW w:w="437"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p>
        </w:tc>
        <w:tc>
          <w:tcPr>
            <w:tcW w:w="229"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p>
        </w:tc>
        <w:tc>
          <w:tcPr>
            <w:tcW w:w="645"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p>
        </w:tc>
        <w:tc>
          <w:tcPr>
            <w:tcW w:w="1463"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(подпись заявителя)</w:t>
            </w:r>
          </w:p>
        </w:tc>
        <w:tc>
          <w:tcPr>
            <w:tcW w:w="228"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p>
        </w:tc>
        <w:tc>
          <w:tcPr>
            <w:tcW w:w="2327" w:type="dxa"/>
            <w:tcBorders>
              <w:top w:val="nil"/>
              <w:left w:val="nil"/>
              <w:bottom w:val="nil"/>
              <w:right w:val="nil"/>
            </w:tcBorders>
            <w:vAlign w:val="bottom"/>
          </w:tcPr>
          <w:p w:rsidR="00DD45A1" w:rsidRPr="003128CB" w:rsidRDefault="00DD45A1" w:rsidP="000D55D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(расшифровка подписи заявителя)</w:t>
            </w:r>
          </w:p>
        </w:tc>
      </w:tr>
    </w:tbl>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________________</w:t>
      </w: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 При пользовании жилым помещением на основании договора социального найма заявление подписывается нанимателем, указанным в договоре в качестве стороны, при пользовании жилым помещением на основании договора аренды – арендатором, при пользовании жилым помещением на праве собственности – собственником (собственниками).</w:t>
      </w: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 xml:space="preserve">   В рамках осуществления мероприятий по предоставлению муниципальной услуги все нижеподписавшиеся согласны на обработку персональных данных в течение неограниченного срока в соответствии с Федеральным законом от 27.07.2006 г. № 152-ФЗ «О персональных данных».</w:t>
      </w: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«______»______________20__г.  __________________      ______________________________</w:t>
      </w: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 xml:space="preserve">                                          </w:t>
      </w:r>
      <w:r w:rsidR="00DD45A1">
        <w:rPr>
          <w:rFonts w:ascii="Times New Roman" w:eastAsia="Calibri" w:hAnsi="Times New Roman" w:cs="Times New Roman"/>
          <w:sz w:val="12"/>
          <w:szCs w:val="12"/>
        </w:rPr>
        <w:t xml:space="preserve">                    </w:t>
      </w:r>
      <w:r w:rsidRPr="003128CB">
        <w:rPr>
          <w:rFonts w:ascii="Times New Roman" w:eastAsia="Calibri" w:hAnsi="Times New Roman" w:cs="Times New Roman"/>
          <w:sz w:val="12"/>
          <w:szCs w:val="12"/>
        </w:rPr>
        <w:t xml:space="preserve">      (подпись заявителя)                     (Ф.И.О. заявителя)</w:t>
      </w: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«______»______________20__г.  __________________      ______________________________</w:t>
      </w: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 xml:space="preserve">                       </w:t>
      </w:r>
      <w:r w:rsidR="00DD45A1">
        <w:rPr>
          <w:rFonts w:ascii="Times New Roman" w:eastAsia="Calibri" w:hAnsi="Times New Roman" w:cs="Times New Roman"/>
          <w:sz w:val="12"/>
          <w:szCs w:val="12"/>
        </w:rPr>
        <w:t xml:space="preserve">                                   </w:t>
      </w:r>
      <w:r w:rsidRPr="003128CB">
        <w:rPr>
          <w:rFonts w:ascii="Times New Roman" w:eastAsia="Calibri" w:hAnsi="Times New Roman" w:cs="Times New Roman"/>
          <w:sz w:val="12"/>
          <w:szCs w:val="12"/>
        </w:rPr>
        <w:t xml:space="preserve">           (подпись заявителя)                      (Ф.И.О. заявителя)</w:t>
      </w: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«______»______________20__г.  __________________      ______________________________</w:t>
      </w: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 xml:space="preserve">                          </w:t>
      </w:r>
      <w:r w:rsidR="00DD45A1">
        <w:rPr>
          <w:rFonts w:ascii="Times New Roman" w:eastAsia="Calibri" w:hAnsi="Times New Roman" w:cs="Times New Roman"/>
          <w:sz w:val="12"/>
          <w:szCs w:val="12"/>
        </w:rPr>
        <w:t xml:space="preserve">                                  </w:t>
      </w:r>
      <w:r w:rsidRPr="003128CB">
        <w:rPr>
          <w:rFonts w:ascii="Times New Roman" w:eastAsia="Calibri" w:hAnsi="Times New Roman" w:cs="Times New Roman"/>
          <w:sz w:val="12"/>
          <w:szCs w:val="12"/>
        </w:rPr>
        <w:t xml:space="preserve">         (подпись заявителя)                      (Ф.И.О. заявителя)</w:t>
      </w: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p w:rsidR="003128CB" w:rsidRPr="003128CB" w:rsidRDefault="00DD45A1" w:rsidP="003128C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w:t>
      </w:r>
      <w:r w:rsidR="003128CB" w:rsidRPr="003128CB">
        <w:rPr>
          <w:rFonts w:ascii="Times New Roman" w:eastAsia="Calibri" w:hAnsi="Times New Roman" w:cs="Times New Roman"/>
          <w:sz w:val="12"/>
          <w:szCs w:val="12"/>
        </w:rPr>
        <w:t>___________20__г.    __________________            __________________________________</w:t>
      </w: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 xml:space="preserve">                             </w:t>
      </w:r>
      <w:r w:rsidR="00DD45A1">
        <w:rPr>
          <w:rFonts w:ascii="Times New Roman" w:eastAsia="Calibri" w:hAnsi="Times New Roman" w:cs="Times New Roman"/>
          <w:sz w:val="12"/>
          <w:szCs w:val="12"/>
        </w:rPr>
        <w:t xml:space="preserve">                                    </w:t>
      </w:r>
      <w:r w:rsidRPr="003128CB">
        <w:rPr>
          <w:rFonts w:ascii="Times New Roman" w:eastAsia="Calibri" w:hAnsi="Times New Roman" w:cs="Times New Roman"/>
          <w:sz w:val="12"/>
          <w:szCs w:val="12"/>
        </w:rPr>
        <w:t xml:space="preserve">   (подпись заявителя)                      (Ф.И.О. заявителя)</w:t>
      </w:r>
    </w:p>
    <w:p w:rsidR="00350F2C" w:rsidRPr="003128CB" w:rsidRDefault="00350F2C" w:rsidP="00350F2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  ---  ---  ---  ---  ---  ---  ---  ---  ---  ---  ---  ---  ---  ---  ---  ---  ---  ---  ---  ---  ---  ---  ---  ---  ---  ---  ---  ---  ---  ---  ---  ---  ---  ---</w:t>
      </w:r>
    </w:p>
    <w:p w:rsidR="003128CB" w:rsidRPr="003128CB" w:rsidRDefault="003128CB" w:rsidP="00350F2C">
      <w:pPr>
        <w:tabs>
          <w:tab w:val="left" w:pos="284"/>
        </w:tabs>
        <w:spacing w:after="0" w:line="240" w:lineRule="auto"/>
        <w:jc w:val="center"/>
        <w:rPr>
          <w:rFonts w:ascii="Times New Roman" w:eastAsia="Calibri" w:hAnsi="Times New Roman" w:cs="Times New Roman"/>
          <w:sz w:val="12"/>
          <w:szCs w:val="12"/>
        </w:rPr>
      </w:pPr>
      <w:r w:rsidRPr="003128CB">
        <w:rPr>
          <w:rFonts w:ascii="Times New Roman" w:eastAsia="Calibri" w:hAnsi="Times New Roman" w:cs="Times New Roman"/>
          <w:sz w:val="12"/>
          <w:szCs w:val="12"/>
        </w:rPr>
        <w:t>(следующие позиции заполняются должностным лицом, принявшим заявление)</w:t>
      </w:r>
    </w:p>
    <w:tbl>
      <w:tblPr>
        <w:tblW w:w="7513" w:type="dxa"/>
        <w:tblLayout w:type="fixed"/>
        <w:tblCellMar>
          <w:left w:w="28" w:type="dxa"/>
          <w:right w:w="28" w:type="dxa"/>
        </w:tblCellMar>
        <w:tblLook w:val="0000" w:firstRow="0" w:lastRow="0" w:firstColumn="0" w:lastColumn="0" w:noHBand="0" w:noVBand="0"/>
      </w:tblPr>
      <w:tblGrid>
        <w:gridCol w:w="3880"/>
        <w:gridCol w:w="520"/>
        <w:gridCol w:w="263"/>
        <w:gridCol w:w="1751"/>
        <w:gridCol w:w="493"/>
        <w:gridCol w:w="263"/>
        <w:gridCol w:w="343"/>
      </w:tblGrid>
      <w:tr w:rsidR="003128CB" w:rsidRPr="003128CB" w:rsidTr="00DD45A1">
        <w:tc>
          <w:tcPr>
            <w:tcW w:w="4281" w:type="dxa"/>
            <w:tcBorders>
              <w:top w:val="nil"/>
              <w:left w:val="nil"/>
              <w:bottom w:val="nil"/>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Документы представлены на приеме</w:t>
            </w:r>
            <w:r w:rsidRPr="003128CB">
              <w:rPr>
                <w:rFonts w:ascii="Times New Roman" w:eastAsia="Calibri" w:hAnsi="Times New Roman" w:cs="Times New Roman"/>
                <w:sz w:val="12"/>
                <w:szCs w:val="12"/>
              </w:rPr>
              <w:tab/>
              <w:t>“</w:t>
            </w:r>
          </w:p>
        </w:tc>
        <w:tc>
          <w:tcPr>
            <w:tcW w:w="567" w:type="dxa"/>
            <w:tcBorders>
              <w:top w:val="nil"/>
              <w:left w:val="nil"/>
              <w:bottom w:val="single" w:sz="4" w:space="0" w:color="auto"/>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tc>
        <w:tc>
          <w:tcPr>
            <w:tcW w:w="283" w:type="dxa"/>
            <w:tcBorders>
              <w:top w:val="nil"/>
              <w:left w:val="nil"/>
              <w:bottom w:val="nil"/>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w:t>
            </w:r>
          </w:p>
        </w:tc>
        <w:tc>
          <w:tcPr>
            <w:tcW w:w="1928" w:type="dxa"/>
            <w:tcBorders>
              <w:top w:val="nil"/>
              <w:left w:val="nil"/>
              <w:bottom w:val="single" w:sz="4" w:space="0" w:color="auto"/>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tc>
        <w:tc>
          <w:tcPr>
            <w:tcW w:w="537" w:type="dxa"/>
            <w:tcBorders>
              <w:top w:val="nil"/>
              <w:left w:val="nil"/>
              <w:bottom w:val="nil"/>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20</w:t>
            </w:r>
          </w:p>
        </w:tc>
        <w:tc>
          <w:tcPr>
            <w:tcW w:w="283" w:type="dxa"/>
            <w:tcBorders>
              <w:top w:val="nil"/>
              <w:left w:val="nil"/>
              <w:bottom w:val="single" w:sz="4" w:space="0" w:color="auto"/>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tc>
        <w:tc>
          <w:tcPr>
            <w:tcW w:w="371" w:type="dxa"/>
            <w:tcBorders>
              <w:top w:val="nil"/>
              <w:left w:val="nil"/>
              <w:bottom w:val="nil"/>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г.</w:t>
            </w:r>
          </w:p>
        </w:tc>
      </w:tr>
    </w:tbl>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 xml:space="preserve">Входящий номер регистрации заявления  </w:t>
      </w: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tbl>
      <w:tblPr>
        <w:tblW w:w="7513" w:type="dxa"/>
        <w:tblLayout w:type="fixed"/>
        <w:tblCellMar>
          <w:left w:w="28" w:type="dxa"/>
          <w:right w:w="28" w:type="dxa"/>
        </w:tblCellMar>
        <w:tblLook w:val="0000" w:firstRow="0" w:lastRow="0" w:firstColumn="0" w:lastColumn="0" w:noHBand="0" w:noVBand="0"/>
      </w:tblPr>
      <w:tblGrid>
        <w:gridCol w:w="3880"/>
        <w:gridCol w:w="520"/>
        <w:gridCol w:w="263"/>
        <w:gridCol w:w="1751"/>
        <w:gridCol w:w="493"/>
        <w:gridCol w:w="263"/>
        <w:gridCol w:w="343"/>
      </w:tblGrid>
      <w:tr w:rsidR="003128CB" w:rsidRPr="003128CB" w:rsidTr="00DD45A1">
        <w:tc>
          <w:tcPr>
            <w:tcW w:w="4281" w:type="dxa"/>
            <w:tcBorders>
              <w:top w:val="nil"/>
              <w:left w:val="nil"/>
              <w:bottom w:val="nil"/>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Выдана расписка в получении</w:t>
            </w:r>
            <w:r w:rsidRPr="003128CB">
              <w:rPr>
                <w:rFonts w:ascii="Times New Roman" w:eastAsia="Calibri" w:hAnsi="Times New Roman" w:cs="Times New Roman"/>
                <w:sz w:val="12"/>
                <w:szCs w:val="12"/>
              </w:rPr>
              <w:br/>
              <w:t>документов</w:t>
            </w:r>
            <w:r w:rsidRPr="003128CB">
              <w:rPr>
                <w:rFonts w:ascii="Times New Roman" w:eastAsia="Calibri" w:hAnsi="Times New Roman" w:cs="Times New Roman"/>
                <w:sz w:val="12"/>
                <w:szCs w:val="12"/>
              </w:rPr>
              <w:tab/>
              <w:t>“</w:t>
            </w:r>
          </w:p>
        </w:tc>
        <w:tc>
          <w:tcPr>
            <w:tcW w:w="567" w:type="dxa"/>
            <w:tcBorders>
              <w:top w:val="nil"/>
              <w:left w:val="nil"/>
              <w:bottom w:val="single" w:sz="4" w:space="0" w:color="auto"/>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tc>
        <w:tc>
          <w:tcPr>
            <w:tcW w:w="283" w:type="dxa"/>
            <w:tcBorders>
              <w:top w:val="nil"/>
              <w:left w:val="nil"/>
              <w:bottom w:val="nil"/>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w:t>
            </w:r>
          </w:p>
        </w:tc>
        <w:tc>
          <w:tcPr>
            <w:tcW w:w="1928" w:type="dxa"/>
            <w:tcBorders>
              <w:top w:val="nil"/>
              <w:left w:val="nil"/>
              <w:bottom w:val="single" w:sz="4" w:space="0" w:color="auto"/>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tc>
        <w:tc>
          <w:tcPr>
            <w:tcW w:w="537" w:type="dxa"/>
            <w:tcBorders>
              <w:top w:val="nil"/>
              <w:left w:val="nil"/>
              <w:bottom w:val="nil"/>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20</w:t>
            </w:r>
          </w:p>
        </w:tc>
        <w:tc>
          <w:tcPr>
            <w:tcW w:w="283" w:type="dxa"/>
            <w:tcBorders>
              <w:top w:val="nil"/>
              <w:left w:val="nil"/>
              <w:bottom w:val="single" w:sz="4" w:space="0" w:color="auto"/>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tc>
        <w:tc>
          <w:tcPr>
            <w:tcW w:w="371" w:type="dxa"/>
            <w:tcBorders>
              <w:top w:val="nil"/>
              <w:left w:val="nil"/>
              <w:bottom w:val="nil"/>
              <w:right w:val="nil"/>
            </w:tcBorders>
            <w:vAlign w:val="bottom"/>
          </w:tcPr>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г.</w:t>
            </w:r>
          </w:p>
        </w:tc>
      </w:tr>
    </w:tbl>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 xml:space="preserve">№  </w:t>
      </w: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Расписку получил   "___" _________ 20__г.  __________________   _____________________</w:t>
      </w: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 xml:space="preserve">                                                 </w:t>
      </w:r>
      <w:r w:rsidR="00DD45A1">
        <w:rPr>
          <w:rFonts w:ascii="Times New Roman" w:eastAsia="Calibri" w:hAnsi="Times New Roman" w:cs="Times New Roman"/>
          <w:sz w:val="12"/>
          <w:szCs w:val="12"/>
        </w:rPr>
        <w:t xml:space="preserve">                             </w:t>
      </w:r>
      <w:r w:rsidRPr="003128CB">
        <w:rPr>
          <w:rFonts w:ascii="Times New Roman" w:eastAsia="Calibri" w:hAnsi="Times New Roman" w:cs="Times New Roman"/>
          <w:sz w:val="12"/>
          <w:szCs w:val="12"/>
        </w:rPr>
        <w:t xml:space="preserve">       (подпись заявителя)               (Ф.И.О. заявителя)</w:t>
      </w: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___________________________________________________________________    ___________________________</w:t>
      </w: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r w:rsidRPr="003128CB">
        <w:rPr>
          <w:rFonts w:ascii="Times New Roman" w:eastAsia="Calibri" w:hAnsi="Times New Roman" w:cs="Times New Roman"/>
          <w:sz w:val="12"/>
          <w:szCs w:val="12"/>
        </w:rPr>
        <w:t xml:space="preserve">  </w:t>
      </w:r>
      <w:r w:rsidR="00DD45A1">
        <w:rPr>
          <w:rFonts w:ascii="Times New Roman" w:eastAsia="Calibri" w:hAnsi="Times New Roman" w:cs="Times New Roman"/>
          <w:sz w:val="12"/>
          <w:szCs w:val="12"/>
        </w:rPr>
        <w:t xml:space="preserve">                      </w:t>
      </w:r>
      <w:r w:rsidRPr="003128CB">
        <w:rPr>
          <w:rFonts w:ascii="Times New Roman" w:eastAsia="Calibri" w:hAnsi="Times New Roman" w:cs="Times New Roman"/>
          <w:sz w:val="12"/>
          <w:szCs w:val="12"/>
        </w:rPr>
        <w:t xml:space="preserve">  (должность, Ф.И.О. должностного лица, принявшего заявление)                    </w:t>
      </w:r>
      <w:r w:rsidR="00DD45A1">
        <w:rPr>
          <w:rFonts w:ascii="Times New Roman" w:eastAsia="Calibri" w:hAnsi="Times New Roman" w:cs="Times New Roman"/>
          <w:sz w:val="12"/>
          <w:szCs w:val="12"/>
        </w:rPr>
        <w:t xml:space="preserve">        </w:t>
      </w:r>
      <w:r w:rsidRPr="003128CB">
        <w:rPr>
          <w:rFonts w:ascii="Times New Roman" w:eastAsia="Calibri" w:hAnsi="Times New Roman" w:cs="Times New Roman"/>
          <w:sz w:val="12"/>
          <w:szCs w:val="12"/>
        </w:rPr>
        <w:t xml:space="preserve">         (подпись)</w:t>
      </w:r>
    </w:p>
    <w:p w:rsidR="003128CB" w:rsidRPr="003128CB" w:rsidRDefault="003128CB" w:rsidP="003128CB">
      <w:pPr>
        <w:tabs>
          <w:tab w:val="left" w:pos="284"/>
        </w:tabs>
        <w:spacing w:after="0" w:line="240" w:lineRule="auto"/>
        <w:jc w:val="both"/>
        <w:rPr>
          <w:rFonts w:ascii="Times New Roman" w:eastAsia="Calibri" w:hAnsi="Times New Roman" w:cs="Times New Roman"/>
          <w:sz w:val="12"/>
          <w:szCs w:val="12"/>
        </w:rPr>
      </w:pPr>
    </w:p>
    <w:p w:rsidR="00350F2C" w:rsidRPr="003128CB" w:rsidRDefault="00350F2C" w:rsidP="00350F2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350F2C" w:rsidRDefault="00350F2C" w:rsidP="00350F2C">
      <w:pPr>
        <w:tabs>
          <w:tab w:val="left" w:pos="284"/>
        </w:tabs>
        <w:spacing w:after="0" w:line="240" w:lineRule="auto"/>
        <w:jc w:val="right"/>
        <w:rPr>
          <w:rFonts w:ascii="Times New Roman" w:eastAsia="Calibri" w:hAnsi="Times New Roman" w:cs="Times New Roman"/>
          <w:i/>
          <w:sz w:val="12"/>
          <w:szCs w:val="12"/>
        </w:rPr>
      </w:pPr>
      <w:r w:rsidRPr="003128CB">
        <w:rPr>
          <w:rFonts w:ascii="Times New Roman" w:eastAsia="Calibri" w:hAnsi="Times New Roman" w:cs="Times New Roman"/>
          <w:i/>
          <w:sz w:val="12"/>
          <w:szCs w:val="12"/>
        </w:rPr>
        <w:t>к  Административному регламенту</w:t>
      </w:r>
    </w:p>
    <w:p w:rsidR="00C36F43" w:rsidRDefault="00350F2C" w:rsidP="00350F2C">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14:anchorId="0952AD3D" wp14:editId="1C6C8CD5">
            <wp:extent cx="2725947" cy="284194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2731085" cy="2847300"/>
                    </a:xfrm>
                    <a:prstGeom prst="rect">
                      <a:avLst/>
                    </a:prstGeom>
                    <a:ln>
                      <a:noFill/>
                    </a:ln>
                    <a:extLst>
                      <a:ext uri="{53640926-AAD7-44D8-BBD7-CCE9431645EC}">
                        <a14:shadowObscured xmlns:a14="http://schemas.microsoft.com/office/drawing/2010/main"/>
                      </a:ext>
                    </a:extLst>
                  </pic:spPr>
                </pic:pic>
              </a:graphicData>
            </a:graphic>
          </wp:inline>
        </w:drawing>
      </w:r>
    </w:p>
    <w:p w:rsidR="00350F2C" w:rsidRPr="003128CB" w:rsidRDefault="00350F2C" w:rsidP="00350F2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350F2C" w:rsidRDefault="00350F2C" w:rsidP="00350F2C">
      <w:pPr>
        <w:tabs>
          <w:tab w:val="left" w:pos="284"/>
        </w:tabs>
        <w:spacing w:after="0" w:line="240" w:lineRule="auto"/>
        <w:jc w:val="right"/>
        <w:rPr>
          <w:rFonts w:ascii="Times New Roman" w:eastAsia="Calibri" w:hAnsi="Times New Roman" w:cs="Times New Roman"/>
          <w:i/>
          <w:sz w:val="12"/>
          <w:szCs w:val="12"/>
        </w:rPr>
      </w:pPr>
      <w:r w:rsidRPr="003128CB">
        <w:rPr>
          <w:rFonts w:ascii="Times New Roman" w:eastAsia="Calibri" w:hAnsi="Times New Roman" w:cs="Times New Roman"/>
          <w:i/>
          <w:sz w:val="12"/>
          <w:szCs w:val="12"/>
        </w:rPr>
        <w:t>к  Административному регламенту</w:t>
      </w:r>
    </w:p>
    <w:p w:rsidR="0084170E" w:rsidRDefault="0084170E" w:rsidP="00350F2C">
      <w:pPr>
        <w:tabs>
          <w:tab w:val="left" w:pos="284"/>
        </w:tabs>
        <w:spacing w:after="0" w:line="240" w:lineRule="auto"/>
        <w:jc w:val="right"/>
        <w:rPr>
          <w:rFonts w:ascii="Times New Roman" w:eastAsia="Calibri" w:hAnsi="Times New Roman" w:cs="Times New Roman"/>
          <w:i/>
          <w:sz w:val="12"/>
          <w:szCs w:val="12"/>
        </w:rPr>
      </w:pPr>
    </w:p>
    <w:p w:rsidR="00350F2C" w:rsidRPr="00350F2C" w:rsidRDefault="00350F2C" w:rsidP="0084170E">
      <w:pPr>
        <w:tabs>
          <w:tab w:val="left" w:pos="284"/>
        </w:tabs>
        <w:spacing w:after="0" w:line="240" w:lineRule="auto"/>
        <w:jc w:val="center"/>
        <w:rPr>
          <w:rFonts w:ascii="Times New Roman" w:eastAsia="Calibri" w:hAnsi="Times New Roman" w:cs="Times New Roman"/>
          <w:b/>
          <w:bCs/>
          <w:sz w:val="12"/>
          <w:szCs w:val="12"/>
        </w:rPr>
      </w:pPr>
      <w:r w:rsidRPr="00350F2C">
        <w:rPr>
          <w:rFonts w:ascii="Times New Roman" w:eastAsia="Calibri" w:hAnsi="Times New Roman" w:cs="Times New Roman"/>
          <w:b/>
          <w:bCs/>
          <w:sz w:val="12"/>
          <w:szCs w:val="12"/>
        </w:rPr>
        <w:t>ЖУРНАЛ РЕГИСТРАЦИИ ЗАЯВЛЕНИЙ О ПЕРЕВОДЕ ЖИЛЫХ (НЕЖИЛЫХ) ПОМЕЩЕНИЙ В НЕЖИЛЫЕ (ЖИЛЫЕ) ПОМЕЩЕНИЯ</w:t>
      </w:r>
      <w:r w:rsidRPr="00350F2C">
        <w:rPr>
          <w:rFonts w:ascii="Times New Roman" w:eastAsia="Calibri" w:hAnsi="Times New Roman" w:cs="Times New Roman"/>
          <w:sz w:val="12"/>
          <w:szCs w:val="12"/>
        </w:rPr>
        <w:t>,</w:t>
      </w:r>
      <w:r w:rsidRPr="00350F2C">
        <w:rPr>
          <w:rFonts w:ascii="Times New Roman" w:eastAsia="Calibri" w:hAnsi="Times New Roman" w:cs="Times New Roman"/>
          <w:b/>
          <w:bCs/>
          <w:sz w:val="12"/>
          <w:szCs w:val="12"/>
        </w:rPr>
        <w:t xml:space="preserve"> СОГЛАСОВАНИИ ПЕРЕУСТРОЙСТВА И (ИЛИ) ПЕРЕПЛАНИРОВКИ ЖИЛЫХ ПОМЕЩЕНИЙ И ВЫДАЧИ РЕЗУЛЬТАТОВ ПРЕДОСТАВЛЕНИЯ МУНИЦИПАЛЬНЫХ УСЛУГ</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1"/>
        <w:gridCol w:w="338"/>
        <w:gridCol w:w="492"/>
        <w:gridCol w:w="568"/>
        <w:gridCol w:w="569"/>
        <w:gridCol w:w="798"/>
        <w:gridCol w:w="876"/>
        <w:gridCol w:w="645"/>
        <w:gridCol w:w="645"/>
        <w:gridCol w:w="569"/>
        <w:gridCol w:w="799"/>
        <w:gridCol w:w="753"/>
      </w:tblGrid>
      <w:tr w:rsidR="00350F2C" w:rsidRPr="00350F2C" w:rsidTr="0084170E">
        <w:trPr>
          <w:trHeight w:val="20"/>
        </w:trPr>
        <w:tc>
          <w:tcPr>
            <w:tcW w:w="461" w:type="dxa"/>
            <w:tcBorders>
              <w:top w:val="single" w:sz="4" w:space="0" w:color="auto"/>
              <w:left w:val="single" w:sz="4" w:space="0" w:color="auto"/>
              <w:bottom w:val="single" w:sz="4" w:space="0" w:color="auto"/>
              <w:right w:val="single" w:sz="4" w:space="0" w:color="auto"/>
            </w:tcBorders>
            <w:shd w:val="clear" w:color="auto" w:fill="auto"/>
          </w:tcPr>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Входящий номер заявления</w:t>
            </w:r>
          </w:p>
        </w:tc>
        <w:tc>
          <w:tcPr>
            <w:tcW w:w="338" w:type="dxa"/>
            <w:tcBorders>
              <w:top w:val="single" w:sz="4" w:space="0" w:color="auto"/>
              <w:left w:val="single" w:sz="4" w:space="0" w:color="auto"/>
              <w:bottom w:val="single" w:sz="4" w:space="0" w:color="auto"/>
              <w:right w:val="single" w:sz="4" w:space="0" w:color="auto"/>
            </w:tcBorders>
            <w:shd w:val="clear" w:color="auto" w:fill="auto"/>
          </w:tcPr>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Дата</w:t>
            </w:r>
          </w:p>
        </w:tc>
        <w:tc>
          <w:tcPr>
            <w:tcW w:w="492" w:type="dxa"/>
            <w:tcBorders>
              <w:top w:val="single" w:sz="4" w:space="0" w:color="auto"/>
              <w:left w:val="single" w:sz="4" w:space="0" w:color="auto"/>
              <w:bottom w:val="single" w:sz="4" w:space="0" w:color="auto"/>
              <w:right w:val="single" w:sz="4" w:space="0" w:color="auto"/>
            </w:tcBorders>
            <w:shd w:val="clear" w:color="auto" w:fill="auto"/>
          </w:tcPr>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 xml:space="preserve">ФИО </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заявителя</w:t>
            </w: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 xml:space="preserve">Сведения о </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 xml:space="preserve">документе, удостоверяющем </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 xml:space="preserve">личность </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заявит</w:t>
            </w:r>
            <w:r w:rsidRPr="00350F2C">
              <w:rPr>
                <w:rFonts w:ascii="Times New Roman" w:eastAsia="Calibri" w:hAnsi="Times New Roman" w:cs="Times New Roman"/>
                <w:sz w:val="12"/>
                <w:szCs w:val="12"/>
              </w:rPr>
              <w:lastRenderedPageBreak/>
              <w:t>еля</w:t>
            </w: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lastRenderedPageBreak/>
              <w:t>Место</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жительства</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 xml:space="preserve">заявителя, </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контактный телефон</w:t>
            </w: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 xml:space="preserve">Адрес и назначение </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 xml:space="preserve">(жилое или нежилое) </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 xml:space="preserve">помещения, </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 xml:space="preserve">с заявлением </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 xml:space="preserve">о переводе </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lastRenderedPageBreak/>
              <w:t xml:space="preserve">которого в нежилое </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 xml:space="preserve">(жилое), </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 xml:space="preserve">согласовании переустройства </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 xml:space="preserve">и (или) </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 xml:space="preserve">перепланировки </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обращается заявитель</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lastRenderedPageBreak/>
              <w:t xml:space="preserve">Действие, о совершении </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которого просит заявитель</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 xml:space="preserve">(1-принятие решения </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о пере</w:t>
            </w:r>
            <w:r w:rsidRPr="00350F2C">
              <w:rPr>
                <w:rFonts w:ascii="Times New Roman" w:eastAsia="Calibri" w:hAnsi="Times New Roman" w:cs="Times New Roman"/>
                <w:sz w:val="12"/>
                <w:szCs w:val="12"/>
              </w:rPr>
              <w:softHyphen/>
              <w:t xml:space="preserve">воде жилого помещения </w:t>
            </w:r>
            <w:r w:rsidRPr="00350F2C">
              <w:rPr>
                <w:rFonts w:ascii="Times New Roman" w:eastAsia="Calibri" w:hAnsi="Times New Roman" w:cs="Times New Roman"/>
                <w:sz w:val="12"/>
                <w:szCs w:val="12"/>
              </w:rPr>
              <w:lastRenderedPageBreak/>
              <w:t>в</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 xml:space="preserve"> нежилое,</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 xml:space="preserve">(2-принятие решения о </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пере</w:t>
            </w:r>
            <w:r w:rsidRPr="00350F2C">
              <w:rPr>
                <w:rFonts w:ascii="Times New Roman" w:eastAsia="Calibri" w:hAnsi="Times New Roman" w:cs="Times New Roman"/>
                <w:sz w:val="12"/>
                <w:szCs w:val="12"/>
              </w:rPr>
              <w:softHyphen/>
              <w:t xml:space="preserve">воде нежилого помещения </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в жилое,</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 xml:space="preserve">3- согласование </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переустрой</w:t>
            </w:r>
            <w:r w:rsidRPr="00350F2C">
              <w:rPr>
                <w:rFonts w:ascii="Times New Roman" w:eastAsia="Calibri" w:hAnsi="Times New Roman" w:cs="Times New Roman"/>
                <w:sz w:val="12"/>
                <w:szCs w:val="12"/>
              </w:rPr>
              <w:softHyphen/>
              <w:t>ства,</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 xml:space="preserve">4- согласование </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переплани</w:t>
            </w:r>
            <w:r w:rsidRPr="00350F2C">
              <w:rPr>
                <w:rFonts w:ascii="Times New Roman" w:eastAsia="Calibri" w:hAnsi="Times New Roman" w:cs="Times New Roman"/>
                <w:sz w:val="12"/>
                <w:szCs w:val="12"/>
              </w:rPr>
              <w:softHyphen/>
              <w:t>ровки,</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 xml:space="preserve">5-согласование </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переустрой</w:t>
            </w:r>
            <w:r w:rsidRPr="00350F2C">
              <w:rPr>
                <w:rFonts w:ascii="Times New Roman" w:eastAsia="Calibri" w:hAnsi="Times New Roman" w:cs="Times New Roman"/>
                <w:sz w:val="12"/>
                <w:szCs w:val="12"/>
              </w:rPr>
              <w:softHyphen/>
              <w:t>ства и перепланировки</w:t>
            </w:r>
            <w:r w:rsidRPr="00350F2C">
              <w:rPr>
                <w:rFonts w:ascii="Times New Roman" w:eastAsia="Calibri" w:hAnsi="Times New Roman" w:cs="Times New Roman"/>
                <w:sz w:val="12"/>
                <w:szCs w:val="12"/>
                <w:vertAlign w:val="superscript"/>
              </w:rPr>
              <w:t xml:space="preserve"> </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lastRenderedPageBreak/>
              <w:t>ФИО</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 xml:space="preserve">должностного </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 xml:space="preserve">лица, </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 xml:space="preserve">принявшего </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документы</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 xml:space="preserve">Подпись </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заявителя</w:t>
            </w: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 xml:space="preserve">Способ подачи </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заявления</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(лично заявителем,</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 xml:space="preserve">по </w:t>
            </w:r>
            <w:r w:rsidRPr="00350F2C">
              <w:rPr>
                <w:rFonts w:ascii="Times New Roman" w:eastAsia="Calibri" w:hAnsi="Times New Roman" w:cs="Times New Roman"/>
                <w:sz w:val="12"/>
                <w:szCs w:val="12"/>
              </w:rPr>
              <w:lastRenderedPageBreak/>
              <w:t>почте,</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 xml:space="preserve">в электронной </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 xml:space="preserve">форме, </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через МФЦ)</w:t>
            </w:r>
          </w:p>
        </w:tc>
        <w:tc>
          <w:tcPr>
            <w:tcW w:w="799" w:type="dxa"/>
            <w:tcBorders>
              <w:top w:val="single" w:sz="4" w:space="0" w:color="auto"/>
              <w:left w:val="single" w:sz="4" w:space="0" w:color="auto"/>
              <w:bottom w:val="single" w:sz="4" w:space="0" w:color="auto"/>
              <w:right w:val="single" w:sz="4" w:space="0" w:color="auto"/>
            </w:tcBorders>
            <w:shd w:val="clear" w:color="auto" w:fill="auto"/>
          </w:tcPr>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lastRenderedPageBreak/>
              <w:t xml:space="preserve">Результат </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предоставления</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 xml:space="preserve">муниципальной </w:t>
            </w:r>
          </w:p>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t xml:space="preserve">услуги, дата выдачи (направления) </w:t>
            </w:r>
            <w:r w:rsidRPr="00350F2C">
              <w:rPr>
                <w:rFonts w:ascii="Times New Roman" w:eastAsia="Calibri" w:hAnsi="Times New Roman" w:cs="Times New Roman"/>
                <w:sz w:val="12"/>
                <w:szCs w:val="12"/>
              </w:rPr>
              <w:lastRenderedPageBreak/>
              <w:t>заявителю результата предоставления муниципальной услуги</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r w:rsidRPr="00350F2C">
              <w:rPr>
                <w:rFonts w:ascii="Times New Roman" w:eastAsia="Calibri" w:hAnsi="Times New Roman" w:cs="Times New Roman"/>
                <w:sz w:val="12"/>
                <w:szCs w:val="12"/>
              </w:rPr>
              <w:lastRenderedPageBreak/>
              <w:t>Подпись заявителя в получении результата предоставления муниципа</w:t>
            </w:r>
            <w:r w:rsidRPr="00350F2C">
              <w:rPr>
                <w:rFonts w:ascii="Times New Roman" w:eastAsia="Calibri" w:hAnsi="Times New Roman" w:cs="Times New Roman"/>
                <w:sz w:val="12"/>
                <w:szCs w:val="12"/>
              </w:rPr>
              <w:lastRenderedPageBreak/>
              <w:t>льной услуги</w:t>
            </w:r>
          </w:p>
        </w:tc>
      </w:tr>
      <w:tr w:rsidR="00350F2C" w:rsidRPr="00350F2C" w:rsidTr="0084170E">
        <w:trPr>
          <w:trHeight w:val="20"/>
        </w:trPr>
        <w:tc>
          <w:tcPr>
            <w:tcW w:w="461" w:type="dxa"/>
            <w:tcBorders>
              <w:top w:val="single" w:sz="4" w:space="0" w:color="auto"/>
              <w:left w:val="single" w:sz="4" w:space="0" w:color="auto"/>
              <w:bottom w:val="single" w:sz="4" w:space="0" w:color="auto"/>
              <w:right w:val="single" w:sz="4" w:space="0" w:color="auto"/>
            </w:tcBorders>
            <w:shd w:val="clear" w:color="auto" w:fill="auto"/>
          </w:tcPr>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p>
        </w:tc>
        <w:tc>
          <w:tcPr>
            <w:tcW w:w="338" w:type="dxa"/>
            <w:tcBorders>
              <w:top w:val="single" w:sz="4" w:space="0" w:color="auto"/>
              <w:left w:val="single" w:sz="4" w:space="0" w:color="auto"/>
              <w:bottom w:val="single" w:sz="4" w:space="0" w:color="auto"/>
              <w:right w:val="single" w:sz="4" w:space="0" w:color="auto"/>
            </w:tcBorders>
            <w:shd w:val="clear" w:color="auto" w:fill="auto"/>
          </w:tcPr>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p>
        </w:tc>
        <w:tc>
          <w:tcPr>
            <w:tcW w:w="492" w:type="dxa"/>
            <w:tcBorders>
              <w:top w:val="single" w:sz="4" w:space="0" w:color="auto"/>
              <w:left w:val="single" w:sz="4" w:space="0" w:color="auto"/>
              <w:bottom w:val="single" w:sz="4" w:space="0" w:color="auto"/>
              <w:right w:val="single" w:sz="4" w:space="0" w:color="auto"/>
            </w:tcBorders>
            <w:shd w:val="clear" w:color="auto" w:fill="auto"/>
          </w:tcPr>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p>
        </w:tc>
        <w:tc>
          <w:tcPr>
            <w:tcW w:w="799" w:type="dxa"/>
            <w:tcBorders>
              <w:top w:val="single" w:sz="4" w:space="0" w:color="auto"/>
              <w:left w:val="single" w:sz="4" w:space="0" w:color="auto"/>
              <w:bottom w:val="single" w:sz="4" w:space="0" w:color="auto"/>
              <w:right w:val="single" w:sz="4" w:space="0" w:color="auto"/>
            </w:tcBorders>
            <w:shd w:val="clear" w:color="auto" w:fill="auto"/>
          </w:tcPr>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p>
        </w:tc>
      </w:tr>
      <w:tr w:rsidR="00350F2C" w:rsidRPr="00350F2C" w:rsidTr="0084170E">
        <w:trPr>
          <w:trHeight w:val="20"/>
        </w:trPr>
        <w:tc>
          <w:tcPr>
            <w:tcW w:w="461" w:type="dxa"/>
            <w:tcBorders>
              <w:top w:val="single" w:sz="4" w:space="0" w:color="auto"/>
              <w:left w:val="single" w:sz="4" w:space="0" w:color="auto"/>
              <w:bottom w:val="single" w:sz="4" w:space="0" w:color="auto"/>
              <w:right w:val="single" w:sz="4" w:space="0" w:color="auto"/>
            </w:tcBorders>
            <w:shd w:val="clear" w:color="auto" w:fill="auto"/>
          </w:tcPr>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p>
        </w:tc>
        <w:tc>
          <w:tcPr>
            <w:tcW w:w="338" w:type="dxa"/>
            <w:tcBorders>
              <w:top w:val="single" w:sz="4" w:space="0" w:color="auto"/>
              <w:left w:val="single" w:sz="4" w:space="0" w:color="auto"/>
              <w:bottom w:val="single" w:sz="4" w:space="0" w:color="auto"/>
              <w:right w:val="single" w:sz="4" w:space="0" w:color="auto"/>
            </w:tcBorders>
            <w:shd w:val="clear" w:color="auto" w:fill="auto"/>
          </w:tcPr>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p>
        </w:tc>
        <w:tc>
          <w:tcPr>
            <w:tcW w:w="492" w:type="dxa"/>
            <w:tcBorders>
              <w:top w:val="single" w:sz="4" w:space="0" w:color="auto"/>
              <w:left w:val="single" w:sz="4" w:space="0" w:color="auto"/>
              <w:bottom w:val="single" w:sz="4" w:space="0" w:color="auto"/>
              <w:right w:val="single" w:sz="4" w:space="0" w:color="auto"/>
            </w:tcBorders>
            <w:shd w:val="clear" w:color="auto" w:fill="auto"/>
          </w:tcPr>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p>
        </w:tc>
        <w:tc>
          <w:tcPr>
            <w:tcW w:w="799" w:type="dxa"/>
            <w:tcBorders>
              <w:top w:val="single" w:sz="4" w:space="0" w:color="auto"/>
              <w:left w:val="single" w:sz="4" w:space="0" w:color="auto"/>
              <w:bottom w:val="single" w:sz="4" w:space="0" w:color="auto"/>
              <w:right w:val="single" w:sz="4" w:space="0" w:color="auto"/>
            </w:tcBorders>
            <w:shd w:val="clear" w:color="auto" w:fill="auto"/>
          </w:tcPr>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350F2C" w:rsidRPr="00350F2C" w:rsidRDefault="00350F2C" w:rsidP="0084170E">
            <w:pPr>
              <w:tabs>
                <w:tab w:val="left" w:pos="284"/>
              </w:tabs>
              <w:spacing w:after="0" w:line="240" w:lineRule="auto"/>
              <w:rPr>
                <w:rFonts w:ascii="Times New Roman" w:eastAsia="Calibri" w:hAnsi="Times New Roman" w:cs="Times New Roman"/>
                <w:sz w:val="12"/>
                <w:szCs w:val="12"/>
              </w:rPr>
            </w:pPr>
          </w:p>
        </w:tc>
      </w:tr>
    </w:tbl>
    <w:p w:rsidR="00350F2C" w:rsidRPr="00350F2C" w:rsidRDefault="00350F2C" w:rsidP="00350F2C">
      <w:pPr>
        <w:tabs>
          <w:tab w:val="left" w:pos="284"/>
        </w:tabs>
        <w:spacing w:after="0" w:line="240" w:lineRule="auto"/>
        <w:jc w:val="both"/>
        <w:rPr>
          <w:rFonts w:ascii="Times New Roman" w:eastAsia="Calibri" w:hAnsi="Times New Roman" w:cs="Times New Roman"/>
          <w:sz w:val="12"/>
          <w:szCs w:val="12"/>
        </w:rPr>
      </w:pPr>
    </w:p>
    <w:p w:rsidR="0084170E" w:rsidRPr="003128CB" w:rsidRDefault="0084170E" w:rsidP="0084170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84170E" w:rsidRDefault="0084170E" w:rsidP="0084170E">
      <w:pPr>
        <w:tabs>
          <w:tab w:val="left" w:pos="284"/>
        </w:tabs>
        <w:spacing w:after="0" w:line="240" w:lineRule="auto"/>
        <w:jc w:val="right"/>
        <w:rPr>
          <w:rFonts w:ascii="Times New Roman" w:eastAsia="Calibri" w:hAnsi="Times New Roman" w:cs="Times New Roman"/>
          <w:i/>
          <w:sz w:val="12"/>
          <w:szCs w:val="12"/>
        </w:rPr>
      </w:pPr>
      <w:r w:rsidRPr="003128CB">
        <w:rPr>
          <w:rFonts w:ascii="Times New Roman" w:eastAsia="Calibri" w:hAnsi="Times New Roman" w:cs="Times New Roman"/>
          <w:i/>
          <w:sz w:val="12"/>
          <w:szCs w:val="12"/>
        </w:rPr>
        <w:t>к  Административному регламенту</w:t>
      </w:r>
    </w:p>
    <w:p w:rsidR="0084170E" w:rsidRPr="0084170E" w:rsidRDefault="0084170E" w:rsidP="0084170E">
      <w:pPr>
        <w:tabs>
          <w:tab w:val="left" w:pos="284"/>
        </w:tabs>
        <w:spacing w:after="0" w:line="240" w:lineRule="auto"/>
        <w:jc w:val="center"/>
        <w:rPr>
          <w:rFonts w:ascii="Times New Roman" w:eastAsia="Calibri" w:hAnsi="Times New Roman" w:cs="Times New Roman"/>
          <w:b/>
          <w:sz w:val="12"/>
          <w:szCs w:val="12"/>
        </w:rPr>
      </w:pPr>
      <w:r w:rsidRPr="0084170E">
        <w:rPr>
          <w:rFonts w:ascii="Times New Roman" w:eastAsia="Calibri" w:hAnsi="Times New Roman" w:cs="Times New Roman"/>
          <w:b/>
          <w:sz w:val="12"/>
          <w:szCs w:val="12"/>
        </w:rPr>
        <w:t>Расписка № _____</w:t>
      </w:r>
    </w:p>
    <w:p w:rsidR="0084170E" w:rsidRPr="0084170E" w:rsidRDefault="0084170E" w:rsidP="0084170E">
      <w:pPr>
        <w:tabs>
          <w:tab w:val="left" w:pos="284"/>
        </w:tabs>
        <w:spacing w:after="0" w:line="240" w:lineRule="auto"/>
        <w:jc w:val="center"/>
        <w:rPr>
          <w:rFonts w:ascii="Times New Roman" w:eastAsia="Calibri" w:hAnsi="Times New Roman" w:cs="Times New Roman"/>
          <w:b/>
          <w:sz w:val="12"/>
          <w:szCs w:val="12"/>
        </w:rPr>
      </w:pPr>
      <w:r w:rsidRPr="0084170E">
        <w:rPr>
          <w:rFonts w:ascii="Times New Roman" w:eastAsia="Calibri" w:hAnsi="Times New Roman" w:cs="Times New Roman"/>
          <w:b/>
          <w:sz w:val="12"/>
          <w:szCs w:val="12"/>
        </w:rPr>
        <w:t>о получении документов о согласовании переустройства и (или) перепланировки помещения в многоквартирном доме,</w:t>
      </w:r>
    </w:p>
    <w:p w:rsidR="0084170E" w:rsidRPr="0084170E" w:rsidRDefault="0084170E" w:rsidP="0084170E">
      <w:pPr>
        <w:tabs>
          <w:tab w:val="left" w:pos="284"/>
        </w:tabs>
        <w:spacing w:after="0" w:line="240" w:lineRule="auto"/>
        <w:jc w:val="both"/>
        <w:rPr>
          <w:rFonts w:ascii="Times New Roman" w:eastAsia="Calibri" w:hAnsi="Times New Roman" w:cs="Times New Roman"/>
          <w:b/>
          <w:sz w:val="12"/>
          <w:szCs w:val="12"/>
        </w:rPr>
      </w:pPr>
    </w:p>
    <w:p w:rsidR="0084170E" w:rsidRPr="0084170E" w:rsidRDefault="0084170E" w:rsidP="0084170E">
      <w:pPr>
        <w:tabs>
          <w:tab w:val="left" w:pos="284"/>
        </w:tabs>
        <w:spacing w:after="0" w:line="240" w:lineRule="auto"/>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расположенного по адресу:______________________</w:t>
      </w:r>
      <w:r>
        <w:rPr>
          <w:rFonts w:ascii="Times New Roman" w:eastAsia="Calibri" w:hAnsi="Times New Roman" w:cs="Times New Roman"/>
          <w:sz w:val="12"/>
          <w:szCs w:val="12"/>
        </w:rPr>
        <w:t>____________________________________________________________</w:t>
      </w:r>
      <w:r w:rsidRPr="0084170E">
        <w:rPr>
          <w:rFonts w:ascii="Times New Roman" w:eastAsia="Calibri" w:hAnsi="Times New Roman" w:cs="Times New Roman"/>
          <w:sz w:val="12"/>
          <w:szCs w:val="12"/>
        </w:rPr>
        <w:t>___________________</w:t>
      </w:r>
    </w:p>
    <w:p w:rsidR="0084170E" w:rsidRPr="0084170E" w:rsidRDefault="0084170E" w:rsidP="0084170E">
      <w:pPr>
        <w:tabs>
          <w:tab w:val="left" w:pos="284"/>
        </w:tabs>
        <w:spacing w:after="0" w:line="240" w:lineRule="auto"/>
        <w:jc w:val="both"/>
        <w:rPr>
          <w:rFonts w:ascii="Times New Roman" w:eastAsia="Calibri" w:hAnsi="Times New Roman" w:cs="Times New Roman"/>
          <w:sz w:val="12"/>
          <w:szCs w:val="12"/>
        </w:rPr>
      </w:pPr>
    </w:p>
    <w:p w:rsidR="0084170E" w:rsidRPr="0084170E" w:rsidRDefault="0084170E" w:rsidP="0084170E">
      <w:pPr>
        <w:tabs>
          <w:tab w:val="left" w:pos="284"/>
        </w:tabs>
        <w:spacing w:after="0" w:line="240" w:lineRule="auto"/>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дом ______, квартира (офис) ___________________, выдана:</w:t>
      </w:r>
    </w:p>
    <w:p w:rsidR="0084170E" w:rsidRPr="0084170E" w:rsidRDefault="0084170E" w:rsidP="0084170E">
      <w:pPr>
        <w:tabs>
          <w:tab w:val="left" w:pos="284"/>
        </w:tabs>
        <w:spacing w:after="0" w:line="240" w:lineRule="auto"/>
        <w:jc w:val="both"/>
        <w:rPr>
          <w:rFonts w:ascii="Times New Roman" w:eastAsia="Calibri" w:hAnsi="Times New Roman" w:cs="Times New Roman"/>
          <w:sz w:val="12"/>
          <w:szCs w:val="12"/>
        </w:rPr>
      </w:pPr>
    </w:p>
    <w:p w:rsidR="0084170E" w:rsidRPr="0084170E" w:rsidRDefault="0084170E" w:rsidP="0084170E">
      <w:pPr>
        <w:tabs>
          <w:tab w:val="left" w:pos="284"/>
        </w:tabs>
        <w:spacing w:after="0" w:line="240" w:lineRule="auto"/>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________________________________</w:t>
      </w:r>
      <w:r>
        <w:rPr>
          <w:rFonts w:ascii="Times New Roman" w:eastAsia="Calibri" w:hAnsi="Times New Roman" w:cs="Times New Roman"/>
          <w:sz w:val="12"/>
          <w:szCs w:val="12"/>
        </w:rPr>
        <w:t>__________________________________________________________</w:t>
      </w:r>
      <w:r w:rsidRPr="0084170E">
        <w:rPr>
          <w:rFonts w:ascii="Times New Roman" w:eastAsia="Calibri" w:hAnsi="Times New Roman" w:cs="Times New Roman"/>
          <w:sz w:val="12"/>
          <w:szCs w:val="12"/>
        </w:rPr>
        <w:t>__________________________________</w:t>
      </w:r>
    </w:p>
    <w:p w:rsidR="0084170E" w:rsidRPr="0084170E" w:rsidRDefault="0084170E" w:rsidP="0084170E">
      <w:pPr>
        <w:tabs>
          <w:tab w:val="left" w:pos="284"/>
        </w:tabs>
        <w:spacing w:after="0" w:line="240" w:lineRule="auto"/>
        <w:jc w:val="center"/>
        <w:rPr>
          <w:rFonts w:ascii="Times New Roman" w:eastAsia="Calibri" w:hAnsi="Times New Roman" w:cs="Times New Roman"/>
          <w:sz w:val="12"/>
          <w:szCs w:val="12"/>
        </w:rPr>
      </w:pPr>
      <w:r w:rsidRPr="0084170E">
        <w:rPr>
          <w:rFonts w:ascii="Times New Roman" w:eastAsia="Calibri" w:hAnsi="Times New Roman" w:cs="Times New Roman"/>
          <w:sz w:val="12"/>
          <w:szCs w:val="12"/>
        </w:rPr>
        <w:t>(Ф.И.О. заявителя)</w:t>
      </w:r>
    </w:p>
    <w:p w:rsidR="0084170E" w:rsidRPr="0084170E" w:rsidRDefault="0084170E" w:rsidP="0084170E">
      <w:pPr>
        <w:tabs>
          <w:tab w:val="left" w:pos="284"/>
        </w:tabs>
        <w:spacing w:after="0" w:line="240" w:lineRule="auto"/>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________________________________</w:t>
      </w:r>
      <w:r>
        <w:rPr>
          <w:rFonts w:ascii="Times New Roman" w:eastAsia="Calibri" w:hAnsi="Times New Roman" w:cs="Times New Roman"/>
          <w:sz w:val="12"/>
          <w:szCs w:val="12"/>
        </w:rPr>
        <w:t>__________________________________________________________</w:t>
      </w:r>
      <w:r w:rsidRPr="0084170E">
        <w:rPr>
          <w:rFonts w:ascii="Times New Roman" w:eastAsia="Calibri" w:hAnsi="Times New Roman" w:cs="Times New Roman"/>
          <w:sz w:val="12"/>
          <w:szCs w:val="12"/>
        </w:rPr>
        <w:t>__________________________________</w:t>
      </w:r>
    </w:p>
    <w:p w:rsidR="0084170E" w:rsidRPr="0084170E" w:rsidRDefault="0084170E" w:rsidP="0084170E">
      <w:pPr>
        <w:tabs>
          <w:tab w:val="left" w:pos="284"/>
        </w:tabs>
        <w:spacing w:after="0" w:line="240" w:lineRule="auto"/>
        <w:jc w:val="center"/>
        <w:rPr>
          <w:rFonts w:ascii="Times New Roman" w:eastAsia="Calibri" w:hAnsi="Times New Roman" w:cs="Times New Roman"/>
          <w:sz w:val="12"/>
          <w:szCs w:val="12"/>
        </w:rPr>
      </w:pPr>
      <w:r w:rsidRPr="0084170E">
        <w:rPr>
          <w:rFonts w:ascii="Times New Roman" w:eastAsia="Calibri" w:hAnsi="Times New Roman" w:cs="Times New Roman"/>
          <w:sz w:val="12"/>
          <w:szCs w:val="12"/>
        </w:rPr>
        <w:t>(реквизиты документа, удостоверяющего личность серия, номер, кем и когда выдан)</w:t>
      </w:r>
    </w:p>
    <w:p w:rsidR="0084170E" w:rsidRPr="0084170E" w:rsidRDefault="0084170E" w:rsidP="0084170E">
      <w:pPr>
        <w:tabs>
          <w:tab w:val="left" w:pos="284"/>
        </w:tabs>
        <w:spacing w:after="0" w:line="240" w:lineRule="auto"/>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________________________________</w:t>
      </w:r>
      <w:r>
        <w:rPr>
          <w:rFonts w:ascii="Times New Roman" w:eastAsia="Calibri" w:hAnsi="Times New Roman" w:cs="Times New Roman"/>
          <w:sz w:val="12"/>
          <w:szCs w:val="12"/>
        </w:rPr>
        <w:t>__________________________________________________________</w:t>
      </w:r>
      <w:r w:rsidRPr="0084170E">
        <w:rPr>
          <w:rFonts w:ascii="Times New Roman" w:eastAsia="Calibri" w:hAnsi="Times New Roman" w:cs="Times New Roman"/>
          <w:sz w:val="12"/>
          <w:szCs w:val="12"/>
        </w:rPr>
        <w:t>__________________________________</w:t>
      </w:r>
    </w:p>
    <w:p w:rsidR="0084170E" w:rsidRPr="0084170E" w:rsidRDefault="0084170E" w:rsidP="0084170E">
      <w:pPr>
        <w:tabs>
          <w:tab w:val="left" w:pos="284"/>
        </w:tabs>
        <w:spacing w:after="0" w:line="240" w:lineRule="auto"/>
        <w:jc w:val="center"/>
        <w:rPr>
          <w:rFonts w:ascii="Times New Roman" w:eastAsia="Calibri" w:hAnsi="Times New Roman" w:cs="Times New Roman"/>
          <w:sz w:val="12"/>
          <w:szCs w:val="12"/>
        </w:rPr>
      </w:pPr>
      <w:r w:rsidRPr="0084170E">
        <w:rPr>
          <w:rFonts w:ascii="Times New Roman" w:eastAsia="Calibri" w:hAnsi="Times New Roman" w:cs="Times New Roman"/>
          <w:sz w:val="12"/>
          <w:szCs w:val="12"/>
        </w:rPr>
        <w:t>(реквизиты доверенности (для представителей))</w:t>
      </w:r>
    </w:p>
    <w:p w:rsidR="0084170E" w:rsidRPr="0084170E" w:rsidRDefault="0084170E" w:rsidP="0084170E">
      <w:pPr>
        <w:tabs>
          <w:tab w:val="left" w:pos="284"/>
        </w:tabs>
        <w:spacing w:after="0" w:line="240" w:lineRule="auto"/>
        <w:jc w:val="both"/>
        <w:rPr>
          <w:rFonts w:ascii="Times New Roman" w:eastAsia="Calibri" w:hAnsi="Times New Roman" w:cs="Times New Roman"/>
          <w:sz w:val="12"/>
          <w:szCs w:val="12"/>
        </w:rPr>
      </w:pPr>
    </w:p>
    <w:p w:rsidR="0084170E" w:rsidRPr="0084170E" w:rsidRDefault="0084170E" w:rsidP="0084170E">
      <w:pPr>
        <w:tabs>
          <w:tab w:val="left" w:pos="284"/>
        </w:tabs>
        <w:spacing w:after="0" w:line="240" w:lineRule="auto"/>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проживающему по адресу:</w:t>
      </w:r>
      <w:r>
        <w:rPr>
          <w:rFonts w:ascii="Times New Roman" w:eastAsia="Calibri" w:hAnsi="Times New Roman" w:cs="Times New Roman"/>
          <w:sz w:val="12"/>
          <w:szCs w:val="12"/>
        </w:rPr>
        <w:t xml:space="preserve"> </w:t>
      </w:r>
      <w:r w:rsidRPr="0084170E">
        <w:rPr>
          <w:rFonts w:ascii="Times New Roman" w:eastAsia="Calibri" w:hAnsi="Times New Roman" w:cs="Times New Roman"/>
          <w:sz w:val="12"/>
          <w:szCs w:val="12"/>
        </w:rPr>
        <w:t>_____________________________________________________________________________</w:t>
      </w:r>
      <w:r>
        <w:rPr>
          <w:rFonts w:ascii="Times New Roman" w:eastAsia="Calibri" w:hAnsi="Times New Roman" w:cs="Times New Roman"/>
          <w:sz w:val="12"/>
          <w:szCs w:val="12"/>
        </w:rPr>
        <w:t>____________</w:t>
      </w:r>
    </w:p>
    <w:p w:rsidR="0084170E" w:rsidRPr="0084170E" w:rsidRDefault="0084170E" w:rsidP="0084170E">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3122"/>
        <w:gridCol w:w="1593"/>
        <w:gridCol w:w="2228"/>
      </w:tblGrid>
      <w:tr w:rsidR="0084170E" w:rsidRPr="0084170E" w:rsidTr="0084170E">
        <w:trPr>
          <w:trHeight w:val="20"/>
        </w:trPr>
        <w:tc>
          <w:tcPr>
            <w:tcW w:w="570" w:type="dxa"/>
            <w:shd w:val="clear" w:color="auto" w:fill="auto"/>
          </w:tcPr>
          <w:p w:rsidR="0084170E" w:rsidRPr="0084170E" w:rsidRDefault="0084170E" w:rsidP="0084170E">
            <w:pPr>
              <w:tabs>
                <w:tab w:val="left" w:pos="284"/>
              </w:tabs>
              <w:spacing w:after="0" w:line="240" w:lineRule="auto"/>
              <w:rPr>
                <w:rFonts w:ascii="Times New Roman" w:eastAsia="Calibri" w:hAnsi="Times New Roman" w:cs="Times New Roman"/>
                <w:sz w:val="12"/>
                <w:szCs w:val="12"/>
              </w:rPr>
            </w:pPr>
            <w:r w:rsidRPr="0084170E">
              <w:rPr>
                <w:rFonts w:ascii="Times New Roman" w:eastAsia="Calibri" w:hAnsi="Times New Roman" w:cs="Times New Roman"/>
                <w:sz w:val="12"/>
                <w:szCs w:val="12"/>
              </w:rPr>
              <w:t>№ п/п</w:t>
            </w:r>
          </w:p>
        </w:tc>
        <w:tc>
          <w:tcPr>
            <w:tcW w:w="3122" w:type="dxa"/>
            <w:shd w:val="clear" w:color="auto" w:fill="auto"/>
          </w:tcPr>
          <w:p w:rsidR="0084170E" w:rsidRPr="0084170E" w:rsidRDefault="0084170E" w:rsidP="0084170E">
            <w:pPr>
              <w:tabs>
                <w:tab w:val="left" w:pos="284"/>
              </w:tabs>
              <w:spacing w:after="0" w:line="240" w:lineRule="auto"/>
              <w:rPr>
                <w:rFonts w:ascii="Times New Roman" w:eastAsia="Calibri" w:hAnsi="Times New Roman" w:cs="Times New Roman"/>
                <w:sz w:val="12"/>
                <w:szCs w:val="12"/>
              </w:rPr>
            </w:pPr>
            <w:r w:rsidRPr="0084170E">
              <w:rPr>
                <w:rFonts w:ascii="Times New Roman" w:eastAsia="Calibri" w:hAnsi="Times New Roman" w:cs="Times New Roman"/>
                <w:sz w:val="12"/>
                <w:szCs w:val="12"/>
              </w:rPr>
              <w:t>Наименование документа</w:t>
            </w:r>
          </w:p>
        </w:tc>
        <w:tc>
          <w:tcPr>
            <w:tcW w:w="1593" w:type="dxa"/>
            <w:shd w:val="clear" w:color="auto" w:fill="auto"/>
          </w:tcPr>
          <w:p w:rsidR="0084170E" w:rsidRPr="0084170E" w:rsidRDefault="0084170E" w:rsidP="0084170E">
            <w:pPr>
              <w:tabs>
                <w:tab w:val="left" w:pos="284"/>
              </w:tabs>
              <w:spacing w:after="0" w:line="240" w:lineRule="auto"/>
              <w:rPr>
                <w:rFonts w:ascii="Times New Roman" w:eastAsia="Calibri" w:hAnsi="Times New Roman" w:cs="Times New Roman"/>
                <w:sz w:val="12"/>
                <w:szCs w:val="12"/>
              </w:rPr>
            </w:pPr>
            <w:r w:rsidRPr="0084170E">
              <w:rPr>
                <w:rFonts w:ascii="Times New Roman" w:eastAsia="Calibri" w:hAnsi="Times New Roman" w:cs="Times New Roman"/>
                <w:sz w:val="12"/>
                <w:szCs w:val="12"/>
              </w:rPr>
              <w:t>Количество листов</w:t>
            </w:r>
          </w:p>
        </w:tc>
        <w:tc>
          <w:tcPr>
            <w:tcW w:w="2228" w:type="dxa"/>
            <w:shd w:val="clear" w:color="auto" w:fill="auto"/>
          </w:tcPr>
          <w:p w:rsidR="0084170E" w:rsidRPr="0084170E" w:rsidRDefault="0084170E" w:rsidP="0084170E">
            <w:pPr>
              <w:tabs>
                <w:tab w:val="left" w:pos="284"/>
              </w:tabs>
              <w:spacing w:after="0" w:line="240" w:lineRule="auto"/>
              <w:rPr>
                <w:rFonts w:ascii="Times New Roman" w:eastAsia="Calibri" w:hAnsi="Times New Roman" w:cs="Times New Roman"/>
                <w:sz w:val="12"/>
                <w:szCs w:val="12"/>
              </w:rPr>
            </w:pPr>
            <w:r w:rsidRPr="0084170E">
              <w:rPr>
                <w:rFonts w:ascii="Times New Roman" w:eastAsia="Calibri" w:hAnsi="Times New Roman" w:cs="Times New Roman"/>
                <w:sz w:val="12"/>
                <w:szCs w:val="12"/>
              </w:rPr>
              <w:t>Реквизиты документа</w:t>
            </w:r>
          </w:p>
        </w:tc>
      </w:tr>
      <w:tr w:rsidR="0084170E" w:rsidRPr="0084170E" w:rsidTr="0084170E">
        <w:trPr>
          <w:trHeight w:val="20"/>
        </w:trPr>
        <w:tc>
          <w:tcPr>
            <w:tcW w:w="570" w:type="dxa"/>
            <w:shd w:val="clear" w:color="auto" w:fill="auto"/>
          </w:tcPr>
          <w:p w:rsidR="0084170E" w:rsidRPr="0084170E" w:rsidRDefault="0084170E" w:rsidP="0084170E">
            <w:pPr>
              <w:tabs>
                <w:tab w:val="left" w:pos="284"/>
              </w:tabs>
              <w:spacing w:after="0" w:line="240" w:lineRule="auto"/>
              <w:rPr>
                <w:rFonts w:ascii="Times New Roman" w:eastAsia="Calibri" w:hAnsi="Times New Roman" w:cs="Times New Roman"/>
                <w:sz w:val="12"/>
                <w:szCs w:val="12"/>
              </w:rPr>
            </w:pPr>
            <w:r w:rsidRPr="0084170E">
              <w:rPr>
                <w:rFonts w:ascii="Times New Roman" w:eastAsia="Calibri" w:hAnsi="Times New Roman" w:cs="Times New Roman"/>
                <w:sz w:val="12"/>
                <w:szCs w:val="12"/>
              </w:rPr>
              <w:t>1</w:t>
            </w:r>
          </w:p>
        </w:tc>
        <w:tc>
          <w:tcPr>
            <w:tcW w:w="3122" w:type="dxa"/>
            <w:shd w:val="clear" w:color="auto" w:fill="auto"/>
          </w:tcPr>
          <w:p w:rsidR="0084170E" w:rsidRPr="0084170E" w:rsidRDefault="0084170E" w:rsidP="0084170E">
            <w:pPr>
              <w:tabs>
                <w:tab w:val="left" w:pos="284"/>
              </w:tabs>
              <w:spacing w:after="0" w:line="240" w:lineRule="auto"/>
              <w:rPr>
                <w:rFonts w:ascii="Times New Roman" w:eastAsia="Calibri" w:hAnsi="Times New Roman" w:cs="Times New Roman"/>
                <w:sz w:val="12"/>
                <w:szCs w:val="12"/>
              </w:rPr>
            </w:pPr>
            <w:r w:rsidRPr="0084170E">
              <w:rPr>
                <w:rFonts w:ascii="Times New Roman" w:eastAsia="Calibri" w:hAnsi="Times New Roman" w:cs="Times New Roman"/>
                <w:sz w:val="12"/>
                <w:szCs w:val="12"/>
              </w:rPr>
              <w:t>Заявление</w:t>
            </w:r>
          </w:p>
        </w:tc>
        <w:tc>
          <w:tcPr>
            <w:tcW w:w="1593" w:type="dxa"/>
            <w:shd w:val="clear" w:color="auto" w:fill="auto"/>
          </w:tcPr>
          <w:p w:rsidR="0084170E" w:rsidRPr="0084170E" w:rsidRDefault="0084170E" w:rsidP="0084170E">
            <w:pPr>
              <w:tabs>
                <w:tab w:val="left" w:pos="284"/>
              </w:tabs>
              <w:spacing w:after="0" w:line="240" w:lineRule="auto"/>
              <w:rPr>
                <w:rFonts w:ascii="Times New Roman" w:eastAsia="Calibri" w:hAnsi="Times New Roman" w:cs="Times New Roman"/>
                <w:sz w:val="12"/>
                <w:szCs w:val="12"/>
              </w:rPr>
            </w:pPr>
          </w:p>
        </w:tc>
        <w:tc>
          <w:tcPr>
            <w:tcW w:w="2228" w:type="dxa"/>
            <w:shd w:val="clear" w:color="auto" w:fill="auto"/>
          </w:tcPr>
          <w:p w:rsidR="0084170E" w:rsidRPr="0084170E" w:rsidRDefault="0084170E" w:rsidP="0084170E">
            <w:pPr>
              <w:tabs>
                <w:tab w:val="left" w:pos="284"/>
              </w:tabs>
              <w:spacing w:after="0" w:line="240" w:lineRule="auto"/>
              <w:rPr>
                <w:rFonts w:ascii="Times New Roman" w:eastAsia="Calibri" w:hAnsi="Times New Roman" w:cs="Times New Roman"/>
                <w:sz w:val="12"/>
                <w:szCs w:val="12"/>
              </w:rPr>
            </w:pPr>
          </w:p>
        </w:tc>
      </w:tr>
      <w:tr w:rsidR="0084170E" w:rsidRPr="0084170E" w:rsidTr="0084170E">
        <w:trPr>
          <w:trHeight w:val="20"/>
        </w:trPr>
        <w:tc>
          <w:tcPr>
            <w:tcW w:w="570" w:type="dxa"/>
            <w:shd w:val="clear" w:color="auto" w:fill="auto"/>
          </w:tcPr>
          <w:p w:rsidR="0084170E" w:rsidRPr="0084170E" w:rsidRDefault="0084170E" w:rsidP="0084170E">
            <w:pPr>
              <w:tabs>
                <w:tab w:val="left" w:pos="284"/>
              </w:tabs>
              <w:spacing w:after="0" w:line="240" w:lineRule="auto"/>
              <w:rPr>
                <w:rFonts w:ascii="Times New Roman" w:eastAsia="Calibri" w:hAnsi="Times New Roman" w:cs="Times New Roman"/>
                <w:sz w:val="12"/>
                <w:szCs w:val="12"/>
              </w:rPr>
            </w:pPr>
            <w:r w:rsidRPr="0084170E">
              <w:rPr>
                <w:rFonts w:ascii="Times New Roman" w:eastAsia="Calibri" w:hAnsi="Times New Roman" w:cs="Times New Roman"/>
                <w:sz w:val="12"/>
                <w:szCs w:val="12"/>
              </w:rPr>
              <w:t>2</w:t>
            </w:r>
          </w:p>
        </w:tc>
        <w:tc>
          <w:tcPr>
            <w:tcW w:w="3122" w:type="dxa"/>
            <w:shd w:val="clear" w:color="auto" w:fill="auto"/>
          </w:tcPr>
          <w:p w:rsidR="0084170E" w:rsidRPr="0084170E" w:rsidRDefault="0084170E" w:rsidP="0084170E">
            <w:pPr>
              <w:tabs>
                <w:tab w:val="left" w:pos="284"/>
              </w:tabs>
              <w:spacing w:after="0" w:line="240" w:lineRule="auto"/>
              <w:rPr>
                <w:rFonts w:ascii="Times New Roman" w:eastAsia="Calibri" w:hAnsi="Times New Roman" w:cs="Times New Roman"/>
                <w:sz w:val="12"/>
                <w:szCs w:val="12"/>
              </w:rPr>
            </w:pPr>
            <w:r w:rsidRPr="0084170E">
              <w:rPr>
                <w:rFonts w:ascii="Times New Roman" w:eastAsia="Calibri" w:hAnsi="Times New Roman" w:cs="Times New Roman"/>
                <w:sz w:val="12"/>
                <w:szCs w:val="12"/>
              </w:rPr>
              <w:t xml:space="preserve">Правоустанавливающие документы на переводимое помещение </w:t>
            </w:r>
            <w:r>
              <w:rPr>
                <w:rFonts w:ascii="Times New Roman" w:eastAsia="Calibri" w:hAnsi="Times New Roman" w:cs="Times New Roman"/>
                <w:sz w:val="12"/>
                <w:szCs w:val="12"/>
              </w:rPr>
              <w:t>(подлинники или засвидетельство</w:t>
            </w:r>
            <w:r w:rsidRPr="0084170E">
              <w:rPr>
                <w:rFonts w:ascii="Times New Roman" w:eastAsia="Calibri" w:hAnsi="Times New Roman" w:cs="Times New Roman"/>
                <w:sz w:val="12"/>
                <w:szCs w:val="12"/>
              </w:rPr>
              <w:t>ванные в нотариальном порядке копии)</w:t>
            </w:r>
          </w:p>
        </w:tc>
        <w:tc>
          <w:tcPr>
            <w:tcW w:w="1593" w:type="dxa"/>
            <w:shd w:val="clear" w:color="auto" w:fill="auto"/>
          </w:tcPr>
          <w:p w:rsidR="0084170E" w:rsidRPr="0084170E" w:rsidRDefault="0084170E" w:rsidP="0084170E">
            <w:pPr>
              <w:tabs>
                <w:tab w:val="left" w:pos="284"/>
              </w:tabs>
              <w:spacing w:after="0" w:line="240" w:lineRule="auto"/>
              <w:rPr>
                <w:rFonts w:ascii="Times New Roman" w:eastAsia="Calibri" w:hAnsi="Times New Roman" w:cs="Times New Roman"/>
                <w:sz w:val="12"/>
                <w:szCs w:val="12"/>
              </w:rPr>
            </w:pPr>
          </w:p>
        </w:tc>
        <w:tc>
          <w:tcPr>
            <w:tcW w:w="2228" w:type="dxa"/>
            <w:shd w:val="clear" w:color="auto" w:fill="auto"/>
          </w:tcPr>
          <w:p w:rsidR="0084170E" w:rsidRPr="0084170E" w:rsidRDefault="0084170E" w:rsidP="0084170E">
            <w:pPr>
              <w:tabs>
                <w:tab w:val="left" w:pos="284"/>
              </w:tabs>
              <w:spacing w:after="0" w:line="240" w:lineRule="auto"/>
              <w:rPr>
                <w:rFonts w:ascii="Times New Roman" w:eastAsia="Calibri" w:hAnsi="Times New Roman" w:cs="Times New Roman"/>
                <w:sz w:val="12"/>
                <w:szCs w:val="12"/>
              </w:rPr>
            </w:pPr>
          </w:p>
        </w:tc>
      </w:tr>
      <w:tr w:rsidR="0084170E" w:rsidRPr="0084170E" w:rsidTr="0084170E">
        <w:trPr>
          <w:trHeight w:val="20"/>
        </w:trPr>
        <w:tc>
          <w:tcPr>
            <w:tcW w:w="570" w:type="dxa"/>
            <w:shd w:val="clear" w:color="auto" w:fill="auto"/>
          </w:tcPr>
          <w:p w:rsidR="0084170E" w:rsidRPr="0084170E" w:rsidRDefault="0084170E" w:rsidP="0084170E">
            <w:pPr>
              <w:tabs>
                <w:tab w:val="left" w:pos="284"/>
              </w:tabs>
              <w:spacing w:after="0" w:line="240" w:lineRule="auto"/>
              <w:rPr>
                <w:rFonts w:ascii="Times New Roman" w:eastAsia="Calibri" w:hAnsi="Times New Roman" w:cs="Times New Roman"/>
                <w:sz w:val="12"/>
                <w:szCs w:val="12"/>
              </w:rPr>
            </w:pPr>
            <w:r w:rsidRPr="0084170E">
              <w:rPr>
                <w:rFonts w:ascii="Times New Roman" w:eastAsia="Calibri" w:hAnsi="Times New Roman" w:cs="Times New Roman"/>
                <w:sz w:val="12"/>
                <w:szCs w:val="12"/>
              </w:rPr>
              <w:t>3</w:t>
            </w:r>
          </w:p>
        </w:tc>
        <w:tc>
          <w:tcPr>
            <w:tcW w:w="3122" w:type="dxa"/>
            <w:shd w:val="clear" w:color="auto" w:fill="auto"/>
          </w:tcPr>
          <w:p w:rsidR="0084170E" w:rsidRPr="0084170E" w:rsidRDefault="0084170E" w:rsidP="0084170E">
            <w:pPr>
              <w:tabs>
                <w:tab w:val="left" w:pos="284"/>
              </w:tabs>
              <w:spacing w:after="0" w:line="240" w:lineRule="auto"/>
              <w:rPr>
                <w:rFonts w:ascii="Times New Roman" w:eastAsia="Calibri" w:hAnsi="Times New Roman" w:cs="Times New Roman"/>
                <w:sz w:val="12"/>
                <w:szCs w:val="12"/>
              </w:rPr>
            </w:pPr>
            <w:r w:rsidRPr="0084170E">
              <w:rPr>
                <w:rFonts w:ascii="Times New Roman" w:eastAsia="Calibri" w:hAnsi="Times New Roman" w:cs="Times New Roman"/>
                <w:sz w:val="12"/>
                <w:szCs w:val="12"/>
              </w:rPr>
              <w:t>План переводимого нежилого помещения с его техническим описанием (технический паспорт помещения – если переводимое помещение жилое)</w:t>
            </w:r>
          </w:p>
        </w:tc>
        <w:tc>
          <w:tcPr>
            <w:tcW w:w="1593" w:type="dxa"/>
            <w:shd w:val="clear" w:color="auto" w:fill="auto"/>
          </w:tcPr>
          <w:p w:rsidR="0084170E" w:rsidRPr="0084170E" w:rsidRDefault="0084170E" w:rsidP="0084170E">
            <w:pPr>
              <w:tabs>
                <w:tab w:val="left" w:pos="284"/>
              </w:tabs>
              <w:spacing w:after="0" w:line="240" w:lineRule="auto"/>
              <w:rPr>
                <w:rFonts w:ascii="Times New Roman" w:eastAsia="Calibri" w:hAnsi="Times New Roman" w:cs="Times New Roman"/>
                <w:sz w:val="12"/>
                <w:szCs w:val="12"/>
              </w:rPr>
            </w:pPr>
          </w:p>
        </w:tc>
        <w:tc>
          <w:tcPr>
            <w:tcW w:w="2228" w:type="dxa"/>
            <w:shd w:val="clear" w:color="auto" w:fill="auto"/>
          </w:tcPr>
          <w:p w:rsidR="0084170E" w:rsidRPr="0084170E" w:rsidRDefault="0084170E" w:rsidP="0084170E">
            <w:pPr>
              <w:tabs>
                <w:tab w:val="left" w:pos="284"/>
              </w:tabs>
              <w:spacing w:after="0" w:line="240" w:lineRule="auto"/>
              <w:rPr>
                <w:rFonts w:ascii="Times New Roman" w:eastAsia="Calibri" w:hAnsi="Times New Roman" w:cs="Times New Roman"/>
                <w:sz w:val="12"/>
                <w:szCs w:val="12"/>
              </w:rPr>
            </w:pPr>
          </w:p>
        </w:tc>
      </w:tr>
      <w:tr w:rsidR="0084170E" w:rsidRPr="0084170E" w:rsidTr="0084170E">
        <w:trPr>
          <w:trHeight w:val="20"/>
        </w:trPr>
        <w:tc>
          <w:tcPr>
            <w:tcW w:w="570" w:type="dxa"/>
            <w:shd w:val="clear" w:color="auto" w:fill="auto"/>
          </w:tcPr>
          <w:p w:rsidR="0084170E" w:rsidRPr="0084170E" w:rsidRDefault="0084170E" w:rsidP="0084170E">
            <w:pPr>
              <w:tabs>
                <w:tab w:val="left" w:pos="284"/>
              </w:tabs>
              <w:spacing w:after="0" w:line="240" w:lineRule="auto"/>
              <w:rPr>
                <w:rFonts w:ascii="Times New Roman" w:eastAsia="Calibri" w:hAnsi="Times New Roman" w:cs="Times New Roman"/>
                <w:sz w:val="12"/>
                <w:szCs w:val="12"/>
              </w:rPr>
            </w:pPr>
            <w:r w:rsidRPr="0084170E">
              <w:rPr>
                <w:rFonts w:ascii="Times New Roman" w:eastAsia="Calibri" w:hAnsi="Times New Roman" w:cs="Times New Roman"/>
                <w:sz w:val="12"/>
                <w:szCs w:val="12"/>
              </w:rPr>
              <w:t>4</w:t>
            </w:r>
          </w:p>
        </w:tc>
        <w:tc>
          <w:tcPr>
            <w:tcW w:w="3122" w:type="dxa"/>
            <w:shd w:val="clear" w:color="auto" w:fill="auto"/>
          </w:tcPr>
          <w:p w:rsidR="0084170E" w:rsidRPr="0084170E" w:rsidRDefault="0084170E" w:rsidP="0084170E">
            <w:pPr>
              <w:tabs>
                <w:tab w:val="left" w:pos="284"/>
              </w:tabs>
              <w:spacing w:after="0" w:line="240" w:lineRule="auto"/>
              <w:rPr>
                <w:rFonts w:ascii="Times New Roman" w:eastAsia="Calibri" w:hAnsi="Times New Roman" w:cs="Times New Roman"/>
                <w:sz w:val="12"/>
                <w:szCs w:val="12"/>
              </w:rPr>
            </w:pPr>
            <w:r w:rsidRPr="0084170E">
              <w:rPr>
                <w:rFonts w:ascii="Times New Roman" w:eastAsia="Calibri" w:hAnsi="Times New Roman" w:cs="Times New Roman"/>
                <w:sz w:val="12"/>
                <w:szCs w:val="12"/>
              </w:rPr>
              <w:t>Поэтажный план дома, в котором находится переводимое помещение</w:t>
            </w:r>
          </w:p>
        </w:tc>
        <w:tc>
          <w:tcPr>
            <w:tcW w:w="1593" w:type="dxa"/>
            <w:shd w:val="clear" w:color="auto" w:fill="auto"/>
          </w:tcPr>
          <w:p w:rsidR="0084170E" w:rsidRPr="0084170E" w:rsidRDefault="0084170E" w:rsidP="0084170E">
            <w:pPr>
              <w:tabs>
                <w:tab w:val="left" w:pos="284"/>
              </w:tabs>
              <w:spacing w:after="0" w:line="240" w:lineRule="auto"/>
              <w:rPr>
                <w:rFonts w:ascii="Times New Roman" w:eastAsia="Calibri" w:hAnsi="Times New Roman" w:cs="Times New Roman"/>
                <w:sz w:val="12"/>
                <w:szCs w:val="12"/>
              </w:rPr>
            </w:pPr>
          </w:p>
        </w:tc>
        <w:tc>
          <w:tcPr>
            <w:tcW w:w="2228" w:type="dxa"/>
            <w:shd w:val="clear" w:color="auto" w:fill="auto"/>
          </w:tcPr>
          <w:p w:rsidR="0084170E" w:rsidRPr="0084170E" w:rsidRDefault="0084170E" w:rsidP="0084170E">
            <w:pPr>
              <w:tabs>
                <w:tab w:val="left" w:pos="284"/>
              </w:tabs>
              <w:spacing w:after="0" w:line="240" w:lineRule="auto"/>
              <w:rPr>
                <w:rFonts w:ascii="Times New Roman" w:eastAsia="Calibri" w:hAnsi="Times New Roman" w:cs="Times New Roman"/>
                <w:sz w:val="12"/>
                <w:szCs w:val="12"/>
              </w:rPr>
            </w:pPr>
          </w:p>
        </w:tc>
      </w:tr>
      <w:tr w:rsidR="0084170E" w:rsidRPr="0084170E" w:rsidTr="0084170E">
        <w:trPr>
          <w:trHeight w:val="20"/>
        </w:trPr>
        <w:tc>
          <w:tcPr>
            <w:tcW w:w="570" w:type="dxa"/>
            <w:shd w:val="clear" w:color="auto" w:fill="auto"/>
          </w:tcPr>
          <w:p w:rsidR="0084170E" w:rsidRPr="0084170E" w:rsidRDefault="0084170E" w:rsidP="0084170E">
            <w:pPr>
              <w:tabs>
                <w:tab w:val="left" w:pos="284"/>
              </w:tabs>
              <w:spacing w:after="0" w:line="240" w:lineRule="auto"/>
              <w:rPr>
                <w:rFonts w:ascii="Times New Roman" w:eastAsia="Calibri" w:hAnsi="Times New Roman" w:cs="Times New Roman"/>
                <w:sz w:val="12"/>
                <w:szCs w:val="12"/>
              </w:rPr>
            </w:pPr>
            <w:r w:rsidRPr="0084170E">
              <w:rPr>
                <w:rFonts w:ascii="Times New Roman" w:eastAsia="Calibri" w:hAnsi="Times New Roman" w:cs="Times New Roman"/>
                <w:sz w:val="12"/>
                <w:szCs w:val="12"/>
              </w:rPr>
              <w:t>5</w:t>
            </w:r>
          </w:p>
        </w:tc>
        <w:tc>
          <w:tcPr>
            <w:tcW w:w="3122" w:type="dxa"/>
            <w:shd w:val="clear" w:color="auto" w:fill="auto"/>
          </w:tcPr>
          <w:p w:rsidR="0084170E" w:rsidRPr="0084170E" w:rsidRDefault="0084170E" w:rsidP="0084170E">
            <w:pPr>
              <w:tabs>
                <w:tab w:val="left" w:pos="284"/>
              </w:tabs>
              <w:spacing w:after="0" w:line="240" w:lineRule="auto"/>
              <w:rPr>
                <w:rFonts w:ascii="Times New Roman" w:eastAsia="Calibri" w:hAnsi="Times New Roman" w:cs="Times New Roman"/>
                <w:sz w:val="12"/>
                <w:szCs w:val="12"/>
              </w:rPr>
            </w:pPr>
            <w:r w:rsidRPr="0084170E">
              <w:rPr>
                <w:rFonts w:ascii="Times New Roman" w:eastAsia="Calibri" w:hAnsi="Times New Roman" w:cs="Times New Roman"/>
                <w:sz w:val="12"/>
                <w:szCs w:val="12"/>
              </w:rPr>
              <w:t>Проект (проектная документация) переустройства   и   (или) перепланировки переводимого помещения</w:t>
            </w:r>
          </w:p>
        </w:tc>
        <w:tc>
          <w:tcPr>
            <w:tcW w:w="1593" w:type="dxa"/>
            <w:shd w:val="clear" w:color="auto" w:fill="auto"/>
          </w:tcPr>
          <w:p w:rsidR="0084170E" w:rsidRPr="0084170E" w:rsidRDefault="0084170E" w:rsidP="0084170E">
            <w:pPr>
              <w:tabs>
                <w:tab w:val="left" w:pos="284"/>
              </w:tabs>
              <w:spacing w:after="0" w:line="240" w:lineRule="auto"/>
              <w:rPr>
                <w:rFonts w:ascii="Times New Roman" w:eastAsia="Calibri" w:hAnsi="Times New Roman" w:cs="Times New Roman"/>
                <w:sz w:val="12"/>
                <w:szCs w:val="12"/>
              </w:rPr>
            </w:pPr>
          </w:p>
        </w:tc>
        <w:tc>
          <w:tcPr>
            <w:tcW w:w="2228" w:type="dxa"/>
            <w:shd w:val="clear" w:color="auto" w:fill="auto"/>
          </w:tcPr>
          <w:p w:rsidR="0084170E" w:rsidRPr="0084170E" w:rsidRDefault="0084170E" w:rsidP="0084170E">
            <w:pPr>
              <w:tabs>
                <w:tab w:val="left" w:pos="284"/>
              </w:tabs>
              <w:spacing w:after="0" w:line="240" w:lineRule="auto"/>
              <w:rPr>
                <w:rFonts w:ascii="Times New Roman" w:eastAsia="Calibri" w:hAnsi="Times New Roman" w:cs="Times New Roman"/>
                <w:sz w:val="12"/>
                <w:szCs w:val="12"/>
              </w:rPr>
            </w:pPr>
          </w:p>
        </w:tc>
      </w:tr>
      <w:tr w:rsidR="0084170E" w:rsidRPr="0084170E" w:rsidTr="0084170E">
        <w:trPr>
          <w:trHeight w:val="20"/>
        </w:trPr>
        <w:tc>
          <w:tcPr>
            <w:tcW w:w="570" w:type="dxa"/>
            <w:shd w:val="clear" w:color="auto" w:fill="auto"/>
          </w:tcPr>
          <w:p w:rsidR="0084170E" w:rsidRPr="0084170E" w:rsidRDefault="0084170E" w:rsidP="0084170E">
            <w:pPr>
              <w:tabs>
                <w:tab w:val="left" w:pos="284"/>
              </w:tabs>
              <w:spacing w:after="0" w:line="240" w:lineRule="auto"/>
              <w:rPr>
                <w:rFonts w:ascii="Times New Roman" w:eastAsia="Calibri" w:hAnsi="Times New Roman" w:cs="Times New Roman"/>
                <w:sz w:val="12"/>
                <w:szCs w:val="12"/>
              </w:rPr>
            </w:pPr>
            <w:r w:rsidRPr="0084170E">
              <w:rPr>
                <w:rFonts w:ascii="Times New Roman" w:eastAsia="Calibri" w:hAnsi="Times New Roman" w:cs="Times New Roman"/>
                <w:sz w:val="12"/>
                <w:szCs w:val="12"/>
              </w:rPr>
              <w:t>6</w:t>
            </w:r>
          </w:p>
        </w:tc>
        <w:tc>
          <w:tcPr>
            <w:tcW w:w="3122" w:type="dxa"/>
            <w:shd w:val="clear" w:color="auto" w:fill="auto"/>
          </w:tcPr>
          <w:p w:rsidR="0084170E" w:rsidRPr="0084170E" w:rsidRDefault="0084170E" w:rsidP="0084170E">
            <w:pPr>
              <w:tabs>
                <w:tab w:val="left" w:pos="284"/>
              </w:tabs>
              <w:spacing w:after="0" w:line="240" w:lineRule="auto"/>
              <w:rPr>
                <w:rFonts w:ascii="Times New Roman" w:eastAsia="Calibri" w:hAnsi="Times New Roman" w:cs="Times New Roman"/>
                <w:sz w:val="12"/>
                <w:szCs w:val="12"/>
              </w:rPr>
            </w:pPr>
            <w:r w:rsidRPr="0084170E">
              <w:rPr>
                <w:rFonts w:ascii="Times New Roman" w:eastAsia="Calibri" w:hAnsi="Times New Roman" w:cs="Times New Roman"/>
                <w:sz w:val="12"/>
                <w:szCs w:val="12"/>
              </w:rPr>
              <w:t>Иные документы</w:t>
            </w:r>
          </w:p>
        </w:tc>
        <w:tc>
          <w:tcPr>
            <w:tcW w:w="1593" w:type="dxa"/>
            <w:shd w:val="clear" w:color="auto" w:fill="auto"/>
          </w:tcPr>
          <w:p w:rsidR="0084170E" w:rsidRPr="0084170E" w:rsidRDefault="0084170E" w:rsidP="0084170E">
            <w:pPr>
              <w:tabs>
                <w:tab w:val="left" w:pos="284"/>
              </w:tabs>
              <w:spacing w:after="0" w:line="240" w:lineRule="auto"/>
              <w:rPr>
                <w:rFonts w:ascii="Times New Roman" w:eastAsia="Calibri" w:hAnsi="Times New Roman" w:cs="Times New Roman"/>
                <w:sz w:val="12"/>
                <w:szCs w:val="12"/>
              </w:rPr>
            </w:pPr>
          </w:p>
        </w:tc>
        <w:tc>
          <w:tcPr>
            <w:tcW w:w="2228" w:type="dxa"/>
            <w:shd w:val="clear" w:color="auto" w:fill="auto"/>
          </w:tcPr>
          <w:p w:rsidR="0084170E" w:rsidRPr="0084170E" w:rsidRDefault="0084170E" w:rsidP="0084170E">
            <w:pPr>
              <w:tabs>
                <w:tab w:val="left" w:pos="284"/>
              </w:tabs>
              <w:spacing w:after="0" w:line="240" w:lineRule="auto"/>
              <w:rPr>
                <w:rFonts w:ascii="Times New Roman" w:eastAsia="Calibri" w:hAnsi="Times New Roman" w:cs="Times New Roman"/>
                <w:sz w:val="12"/>
                <w:szCs w:val="12"/>
              </w:rPr>
            </w:pPr>
          </w:p>
        </w:tc>
      </w:tr>
    </w:tbl>
    <w:p w:rsidR="0084170E" w:rsidRPr="0084170E" w:rsidRDefault="0084170E" w:rsidP="0084170E">
      <w:pPr>
        <w:tabs>
          <w:tab w:val="left" w:pos="284"/>
        </w:tabs>
        <w:spacing w:after="0" w:line="240" w:lineRule="auto"/>
        <w:jc w:val="both"/>
        <w:rPr>
          <w:rFonts w:ascii="Times New Roman" w:eastAsia="Calibri" w:hAnsi="Times New Roman" w:cs="Times New Roman"/>
          <w:sz w:val="12"/>
          <w:szCs w:val="12"/>
        </w:rPr>
      </w:pPr>
    </w:p>
    <w:p w:rsidR="0084170E" w:rsidRPr="0084170E" w:rsidRDefault="0084170E" w:rsidP="0084170E">
      <w:pPr>
        <w:tabs>
          <w:tab w:val="left" w:pos="284"/>
        </w:tabs>
        <w:spacing w:after="0" w:line="240" w:lineRule="auto"/>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Документы, которые запрашиваются администрацией в рамках межведомственного информационного взаимодействия:</w:t>
      </w:r>
    </w:p>
    <w:p w:rsidR="0084170E" w:rsidRPr="0084170E" w:rsidRDefault="0084170E" w:rsidP="0084170E">
      <w:pPr>
        <w:tabs>
          <w:tab w:val="left" w:pos="284"/>
        </w:tabs>
        <w:spacing w:after="0" w:line="240" w:lineRule="auto"/>
        <w:jc w:val="both"/>
        <w:rPr>
          <w:rFonts w:ascii="Times New Roman" w:eastAsia="Calibri" w:hAnsi="Times New Roman" w:cs="Times New Roman"/>
          <w:sz w:val="12"/>
          <w:szCs w:val="12"/>
        </w:rPr>
      </w:pPr>
    </w:p>
    <w:p w:rsidR="0084170E" w:rsidRPr="0084170E" w:rsidRDefault="0084170E" w:rsidP="0084170E">
      <w:pPr>
        <w:tabs>
          <w:tab w:val="left" w:pos="284"/>
        </w:tabs>
        <w:spacing w:after="0" w:line="240" w:lineRule="auto"/>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1.___________________________</w:t>
      </w:r>
    </w:p>
    <w:p w:rsidR="0084170E" w:rsidRPr="0084170E" w:rsidRDefault="0084170E" w:rsidP="0084170E">
      <w:pPr>
        <w:tabs>
          <w:tab w:val="left" w:pos="284"/>
        </w:tabs>
        <w:spacing w:after="0" w:line="240" w:lineRule="auto"/>
        <w:jc w:val="both"/>
        <w:rPr>
          <w:rFonts w:ascii="Times New Roman" w:eastAsia="Calibri" w:hAnsi="Times New Roman" w:cs="Times New Roman"/>
          <w:sz w:val="12"/>
          <w:szCs w:val="12"/>
        </w:rPr>
      </w:pPr>
    </w:p>
    <w:p w:rsidR="0084170E" w:rsidRPr="0084170E" w:rsidRDefault="0084170E" w:rsidP="0084170E">
      <w:pPr>
        <w:tabs>
          <w:tab w:val="left" w:pos="284"/>
        </w:tabs>
        <w:spacing w:after="0" w:line="240" w:lineRule="auto"/>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2.____________________________</w:t>
      </w:r>
    </w:p>
    <w:p w:rsidR="0084170E" w:rsidRPr="0084170E" w:rsidRDefault="0084170E" w:rsidP="0084170E">
      <w:pPr>
        <w:tabs>
          <w:tab w:val="left" w:pos="284"/>
        </w:tabs>
        <w:spacing w:after="0" w:line="240" w:lineRule="auto"/>
        <w:jc w:val="both"/>
        <w:rPr>
          <w:rFonts w:ascii="Times New Roman" w:eastAsia="Calibri" w:hAnsi="Times New Roman" w:cs="Times New Roman"/>
          <w:sz w:val="12"/>
          <w:szCs w:val="12"/>
        </w:rPr>
      </w:pPr>
    </w:p>
    <w:p w:rsidR="0084170E" w:rsidRPr="0084170E" w:rsidRDefault="0084170E" w:rsidP="0084170E">
      <w:pPr>
        <w:tabs>
          <w:tab w:val="left" w:pos="284"/>
        </w:tabs>
        <w:spacing w:after="0" w:line="240" w:lineRule="auto"/>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3____________________________</w:t>
      </w:r>
    </w:p>
    <w:p w:rsidR="0084170E" w:rsidRPr="0084170E" w:rsidRDefault="0084170E" w:rsidP="0084170E">
      <w:pPr>
        <w:tabs>
          <w:tab w:val="left" w:pos="284"/>
        </w:tabs>
        <w:spacing w:after="0" w:line="240" w:lineRule="auto"/>
        <w:jc w:val="both"/>
        <w:rPr>
          <w:rFonts w:ascii="Times New Roman" w:eastAsia="Calibri" w:hAnsi="Times New Roman" w:cs="Times New Roman"/>
          <w:sz w:val="12"/>
          <w:szCs w:val="12"/>
        </w:rPr>
      </w:pPr>
    </w:p>
    <w:p w:rsidR="0084170E" w:rsidRPr="0084170E" w:rsidRDefault="0084170E" w:rsidP="0084170E">
      <w:pPr>
        <w:tabs>
          <w:tab w:val="left" w:pos="284"/>
        </w:tabs>
        <w:spacing w:after="0" w:line="240" w:lineRule="auto"/>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Дата «____»____________20___г.</w:t>
      </w:r>
    </w:p>
    <w:p w:rsidR="0084170E" w:rsidRPr="0084170E" w:rsidRDefault="0084170E" w:rsidP="0084170E">
      <w:pPr>
        <w:tabs>
          <w:tab w:val="left" w:pos="284"/>
        </w:tabs>
        <w:spacing w:after="0" w:line="240" w:lineRule="auto"/>
        <w:jc w:val="both"/>
        <w:rPr>
          <w:rFonts w:ascii="Times New Roman" w:eastAsia="Calibri" w:hAnsi="Times New Roman" w:cs="Times New Roman"/>
          <w:sz w:val="12"/>
          <w:szCs w:val="12"/>
        </w:rPr>
      </w:pPr>
    </w:p>
    <w:p w:rsidR="0084170E" w:rsidRPr="0084170E" w:rsidRDefault="0084170E" w:rsidP="0084170E">
      <w:pPr>
        <w:tabs>
          <w:tab w:val="left" w:pos="284"/>
        </w:tabs>
        <w:spacing w:after="0" w:line="240" w:lineRule="auto"/>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Входящий номер регистрации заявления________________________________</w:t>
      </w:r>
    </w:p>
    <w:p w:rsidR="0084170E" w:rsidRPr="0084170E" w:rsidRDefault="0084170E" w:rsidP="0084170E">
      <w:pPr>
        <w:tabs>
          <w:tab w:val="left" w:pos="284"/>
        </w:tabs>
        <w:spacing w:after="0" w:line="240" w:lineRule="auto"/>
        <w:jc w:val="both"/>
        <w:rPr>
          <w:rFonts w:ascii="Times New Roman" w:eastAsia="Calibri" w:hAnsi="Times New Roman" w:cs="Times New Roman"/>
          <w:sz w:val="12"/>
          <w:szCs w:val="12"/>
        </w:rPr>
      </w:pPr>
    </w:p>
    <w:p w:rsidR="0084170E" w:rsidRPr="0084170E" w:rsidRDefault="0084170E" w:rsidP="0084170E">
      <w:pPr>
        <w:tabs>
          <w:tab w:val="left" w:pos="284"/>
        </w:tabs>
        <w:spacing w:after="0" w:line="240" w:lineRule="auto"/>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Лицо, выдавшее расписку____________________________________________</w:t>
      </w:r>
    </w:p>
    <w:p w:rsidR="0084170E" w:rsidRPr="0084170E" w:rsidRDefault="0084170E" w:rsidP="0084170E">
      <w:pPr>
        <w:tabs>
          <w:tab w:val="left" w:pos="284"/>
        </w:tabs>
        <w:spacing w:after="0" w:line="240" w:lineRule="auto"/>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lastRenderedPageBreak/>
        <w:t xml:space="preserve">                                                 </w:t>
      </w:r>
      <w:r>
        <w:rPr>
          <w:rFonts w:ascii="Times New Roman" w:eastAsia="Calibri" w:hAnsi="Times New Roman" w:cs="Times New Roman"/>
          <w:sz w:val="12"/>
          <w:szCs w:val="12"/>
        </w:rPr>
        <w:t xml:space="preserve">                   </w:t>
      </w:r>
      <w:r w:rsidRPr="0084170E">
        <w:rPr>
          <w:rFonts w:ascii="Times New Roman" w:eastAsia="Calibri" w:hAnsi="Times New Roman" w:cs="Times New Roman"/>
          <w:sz w:val="12"/>
          <w:szCs w:val="12"/>
        </w:rPr>
        <w:t xml:space="preserve">       (Ф.И.О., должность, подпись)</w:t>
      </w:r>
    </w:p>
    <w:p w:rsidR="0084170E" w:rsidRPr="0084170E" w:rsidRDefault="0084170E" w:rsidP="0084170E">
      <w:pPr>
        <w:tabs>
          <w:tab w:val="left" w:pos="284"/>
        </w:tabs>
        <w:spacing w:after="0" w:line="240" w:lineRule="auto"/>
        <w:jc w:val="both"/>
        <w:rPr>
          <w:rFonts w:ascii="Times New Roman" w:eastAsia="Calibri" w:hAnsi="Times New Roman" w:cs="Times New Roman"/>
          <w:sz w:val="12"/>
          <w:szCs w:val="12"/>
        </w:rPr>
      </w:pPr>
    </w:p>
    <w:p w:rsidR="0084170E" w:rsidRPr="0084170E" w:rsidRDefault="0084170E" w:rsidP="0084170E">
      <w:pPr>
        <w:tabs>
          <w:tab w:val="left" w:pos="284"/>
        </w:tabs>
        <w:spacing w:after="0" w:line="240" w:lineRule="auto"/>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Расписку получил___________________________________________________</w:t>
      </w:r>
    </w:p>
    <w:p w:rsidR="0084170E" w:rsidRPr="0084170E" w:rsidRDefault="0084170E" w:rsidP="0084170E">
      <w:pPr>
        <w:tabs>
          <w:tab w:val="left" w:pos="284"/>
        </w:tabs>
        <w:spacing w:after="0" w:line="240" w:lineRule="auto"/>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4170E">
        <w:rPr>
          <w:rFonts w:ascii="Times New Roman" w:eastAsia="Calibri" w:hAnsi="Times New Roman" w:cs="Times New Roman"/>
          <w:sz w:val="12"/>
          <w:szCs w:val="12"/>
        </w:rPr>
        <w:t xml:space="preserve">   (Ф.И.О., подпись)</w:t>
      </w:r>
    </w:p>
    <w:p w:rsidR="0084170E" w:rsidRPr="0084170E" w:rsidRDefault="0084170E" w:rsidP="0084170E">
      <w:pPr>
        <w:tabs>
          <w:tab w:val="left" w:pos="284"/>
        </w:tabs>
        <w:spacing w:after="0" w:line="240" w:lineRule="auto"/>
        <w:jc w:val="both"/>
        <w:rPr>
          <w:rFonts w:ascii="Times New Roman" w:eastAsia="Calibri" w:hAnsi="Times New Roman" w:cs="Times New Roman"/>
          <w:sz w:val="12"/>
          <w:szCs w:val="12"/>
        </w:rPr>
      </w:pPr>
    </w:p>
    <w:p w:rsidR="0084170E" w:rsidRPr="0084170E" w:rsidRDefault="0084170E" w:rsidP="0084170E">
      <w:pPr>
        <w:tabs>
          <w:tab w:val="left" w:pos="284"/>
        </w:tabs>
        <w:spacing w:after="0" w:line="240" w:lineRule="auto"/>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 xml:space="preserve">Дата получения результатов предоставления </w:t>
      </w:r>
      <w:r>
        <w:rPr>
          <w:rFonts w:ascii="Times New Roman" w:eastAsia="Calibri" w:hAnsi="Times New Roman" w:cs="Times New Roman"/>
          <w:sz w:val="12"/>
          <w:szCs w:val="12"/>
        </w:rPr>
        <w:t xml:space="preserve"> </w:t>
      </w:r>
      <w:r w:rsidRPr="0084170E">
        <w:rPr>
          <w:rFonts w:ascii="Times New Roman" w:eastAsia="Calibri" w:hAnsi="Times New Roman" w:cs="Times New Roman"/>
          <w:sz w:val="12"/>
          <w:szCs w:val="12"/>
        </w:rPr>
        <w:t>муниципальной услуги</w:t>
      </w:r>
    </w:p>
    <w:p w:rsidR="0084170E" w:rsidRPr="0084170E" w:rsidRDefault="0084170E" w:rsidP="0084170E">
      <w:pPr>
        <w:tabs>
          <w:tab w:val="left" w:pos="284"/>
        </w:tabs>
        <w:spacing w:after="0" w:line="240" w:lineRule="auto"/>
        <w:jc w:val="both"/>
        <w:rPr>
          <w:rFonts w:ascii="Times New Roman" w:eastAsia="Calibri" w:hAnsi="Times New Roman" w:cs="Times New Roman"/>
          <w:sz w:val="12"/>
          <w:szCs w:val="12"/>
        </w:rPr>
      </w:pPr>
    </w:p>
    <w:p w:rsidR="0084170E" w:rsidRPr="0084170E" w:rsidRDefault="0084170E" w:rsidP="0084170E">
      <w:pPr>
        <w:tabs>
          <w:tab w:val="left" w:pos="284"/>
        </w:tabs>
        <w:spacing w:after="0" w:line="240" w:lineRule="auto"/>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«____»____________20___г.                                               ___________________</w:t>
      </w:r>
    </w:p>
    <w:p w:rsidR="0084170E" w:rsidRPr="0084170E" w:rsidRDefault="0084170E" w:rsidP="0084170E">
      <w:pPr>
        <w:tabs>
          <w:tab w:val="left" w:pos="284"/>
        </w:tabs>
        <w:spacing w:after="0" w:line="240" w:lineRule="auto"/>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4170E">
        <w:rPr>
          <w:rFonts w:ascii="Times New Roman" w:eastAsia="Calibri" w:hAnsi="Times New Roman" w:cs="Times New Roman"/>
          <w:sz w:val="12"/>
          <w:szCs w:val="12"/>
        </w:rPr>
        <w:t xml:space="preserve">   (подпись заявителя)</w:t>
      </w:r>
    </w:p>
    <w:p w:rsidR="0084170E" w:rsidRPr="0084170E" w:rsidRDefault="0084170E" w:rsidP="0084170E">
      <w:pPr>
        <w:tabs>
          <w:tab w:val="left" w:pos="284"/>
        </w:tabs>
        <w:spacing w:after="0" w:line="240" w:lineRule="auto"/>
        <w:jc w:val="both"/>
        <w:rPr>
          <w:rFonts w:ascii="Times New Roman" w:eastAsia="Calibri" w:hAnsi="Times New Roman" w:cs="Times New Roman"/>
          <w:sz w:val="12"/>
          <w:szCs w:val="12"/>
        </w:rPr>
      </w:pPr>
    </w:p>
    <w:p w:rsidR="0084170E" w:rsidRPr="003128CB" w:rsidRDefault="0084170E" w:rsidP="0084170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84170E" w:rsidRDefault="0084170E" w:rsidP="0084170E">
      <w:pPr>
        <w:tabs>
          <w:tab w:val="left" w:pos="284"/>
        </w:tabs>
        <w:spacing w:after="0" w:line="240" w:lineRule="auto"/>
        <w:jc w:val="right"/>
        <w:rPr>
          <w:rFonts w:ascii="Times New Roman" w:eastAsia="Calibri" w:hAnsi="Times New Roman" w:cs="Times New Roman"/>
          <w:i/>
          <w:sz w:val="12"/>
          <w:szCs w:val="12"/>
        </w:rPr>
      </w:pPr>
      <w:r w:rsidRPr="003128CB">
        <w:rPr>
          <w:rFonts w:ascii="Times New Roman" w:eastAsia="Calibri" w:hAnsi="Times New Roman" w:cs="Times New Roman"/>
          <w:i/>
          <w:sz w:val="12"/>
          <w:szCs w:val="12"/>
        </w:rPr>
        <w:t>к  Административному регламенту</w:t>
      </w:r>
    </w:p>
    <w:p w:rsidR="0084170E" w:rsidRPr="0084170E" w:rsidRDefault="0084170E" w:rsidP="0084170E">
      <w:pPr>
        <w:tabs>
          <w:tab w:val="left" w:pos="284"/>
        </w:tabs>
        <w:spacing w:after="0" w:line="240" w:lineRule="auto"/>
        <w:jc w:val="center"/>
        <w:rPr>
          <w:rFonts w:ascii="Times New Roman" w:eastAsia="Calibri" w:hAnsi="Times New Roman" w:cs="Times New Roman"/>
          <w:sz w:val="12"/>
          <w:szCs w:val="12"/>
        </w:rPr>
      </w:pPr>
      <w:r w:rsidRPr="0084170E">
        <w:rPr>
          <w:rFonts w:ascii="Times New Roman" w:eastAsia="Calibri" w:hAnsi="Times New Roman" w:cs="Times New Roman"/>
          <w:sz w:val="12"/>
          <w:szCs w:val="12"/>
        </w:rPr>
        <w:t>КОНТАКТНЫЕ КООРДИНАТЫ</w:t>
      </w:r>
    </w:p>
    <w:p w:rsidR="0084170E" w:rsidRPr="0084170E" w:rsidRDefault="0084170E" w:rsidP="0084170E">
      <w:pPr>
        <w:tabs>
          <w:tab w:val="left" w:pos="284"/>
        </w:tabs>
        <w:spacing w:after="0" w:line="240" w:lineRule="auto"/>
        <w:jc w:val="center"/>
        <w:rPr>
          <w:rFonts w:ascii="Times New Roman" w:eastAsia="Calibri" w:hAnsi="Times New Roman" w:cs="Times New Roman"/>
          <w:sz w:val="12"/>
          <w:szCs w:val="12"/>
        </w:rPr>
      </w:pPr>
      <w:r w:rsidRPr="0084170E">
        <w:rPr>
          <w:rFonts w:ascii="Times New Roman" w:eastAsia="Calibri" w:hAnsi="Times New Roman" w:cs="Times New Roman"/>
          <w:sz w:val="12"/>
          <w:szCs w:val="12"/>
        </w:rPr>
        <w:t>УПОЛНОМОЧЕННОГО ОРГАНА</w:t>
      </w:r>
    </w:p>
    <w:tbl>
      <w:tblPr>
        <w:tblStyle w:val="1f1"/>
        <w:tblW w:w="7513" w:type="dxa"/>
        <w:tblInd w:w="108" w:type="dxa"/>
        <w:tblLayout w:type="fixed"/>
        <w:tblLook w:val="0000" w:firstRow="0" w:lastRow="0" w:firstColumn="0" w:lastColumn="0" w:noHBand="0" w:noVBand="0"/>
      </w:tblPr>
      <w:tblGrid>
        <w:gridCol w:w="2908"/>
        <w:gridCol w:w="4605"/>
      </w:tblGrid>
      <w:tr w:rsidR="0084170E" w:rsidRPr="0084170E" w:rsidTr="0084170E">
        <w:tc>
          <w:tcPr>
            <w:tcW w:w="2908" w:type="dxa"/>
          </w:tcPr>
          <w:p w:rsidR="0084170E" w:rsidRPr="0084170E" w:rsidRDefault="0084170E" w:rsidP="0084170E">
            <w:pPr>
              <w:tabs>
                <w:tab w:val="left" w:pos="284"/>
              </w:tabs>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Место нахождения</w:t>
            </w:r>
          </w:p>
        </w:tc>
        <w:tc>
          <w:tcPr>
            <w:tcW w:w="4605" w:type="dxa"/>
          </w:tcPr>
          <w:p w:rsidR="0084170E" w:rsidRPr="0084170E" w:rsidRDefault="0084170E" w:rsidP="0084170E">
            <w:pPr>
              <w:tabs>
                <w:tab w:val="left" w:pos="284"/>
              </w:tabs>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 xml:space="preserve">Самарская область, Сергиевский район, </w:t>
            </w:r>
            <w:proofErr w:type="spellStart"/>
            <w:r w:rsidRPr="0084170E">
              <w:rPr>
                <w:rFonts w:ascii="Times New Roman" w:eastAsia="Calibri" w:hAnsi="Times New Roman" w:cs="Times New Roman"/>
                <w:sz w:val="12"/>
                <w:szCs w:val="12"/>
              </w:rPr>
              <w:t>с.Сергиевск</w:t>
            </w:r>
            <w:proofErr w:type="spellEnd"/>
            <w:r w:rsidRPr="0084170E">
              <w:rPr>
                <w:rFonts w:ascii="Times New Roman" w:eastAsia="Calibri" w:hAnsi="Times New Roman" w:cs="Times New Roman"/>
                <w:sz w:val="12"/>
                <w:szCs w:val="12"/>
              </w:rPr>
              <w:t xml:space="preserve">, </w:t>
            </w:r>
            <w:proofErr w:type="spellStart"/>
            <w:r w:rsidRPr="0084170E">
              <w:rPr>
                <w:rFonts w:ascii="Times New Roman" w:eastAsia="Calibri" w:hAnsi="Times New Roman" w:cs="Times New Roman"/>
                <w:sz w:val="12"/>
                <w:szCs w:val="12"/>
              </w:rPr>
              <w:t>ул.Ленина</w:t>
            </w:r>
            <w:proofErr w:type="spellEnd"/>
            <w:r w:rsidRPr="0084170E">
              <w:rPr>
                <w:rFonts w:ascii="Times New Roman" w:eastAsia="Calibri" w:hAnsi="Times New Roman" w:cs="Times New Roman"/>
                <w:sz w:val="12"/>
                <w:szCs w:val="12"/>
              </w:rPr>
              <w:t>, д.15А</w:t>
            </w:r>
          </w:p>
        </w:tc>
      </w:tr>
      <w:tr w:rsidR="0084170E" w:rsidRPr="0084170E" w:rsidTr="0084170E">
        <w:tc>
          <w:tcPr>
            <w:tcW w:w="2908" w:type="dxa"/>
          </w:tcPr>
          <w:p w:rsidR="0084170E" w:rsidRPr="0084170E" w:rsidRDefault="0084170E" w:rsidP="0084170E">
            <w:pPr>
              <w:tabs>
                <w:tab w:val="left" w:pos="284"/>
              </w:tabs>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Почтовый адрес</w:t>
            </w:r>
          </w:p>
        </w:tc>
        <w:tc>
          <w:tcPr>
            <w:tcW w:w="4605" w:type="dxa"/>
          </w:tcPr>
          <w:p w:rsidR="0084170E" w:rsidRPr="0084170E" w:rsidRDefault="0084170E" w:rsidP="0084170E">
            <w:pPr>
              <w:tabs>
                <w:tab w:val="left" w:pos="284"/>
              </w:tabs>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 xml:space="preserve">446540, Самарская область, Сергиевский район, </w:t>
            </w:r>
            <w:proofErr w:type="spellStart"/>
            <w:r w:rsidRPr="0084170E">
              <w:rPr>
                <w:rFonts w:ascii="Times New Roman" w:eastAsia="Calibri" w:hAnsi="Times New Roman" w:cs="Times New Roman"/>
                <w:sz w:val="12"/>
                <w:szCs w:val="12"/>
              </w:rPr>
              <w:t>с.Сергиевск</w:t>
            </w:r>
            <w:proofErr w:type="spellEnd"/>
            <w:r w:rsidRPr="0084170E">
              <w:rPr>
                <w:rFonts w:ascii="Times New Roman" w:eastAsia="Calibri" w:hAnsi="Times New Roman" w:cs="Times New Roman"/>
                <w:sz w:val="12"/>
                <w:szCs w:val="12"/>
              </w:rPr>
              <w:t xml:space="preserve">, </w:t>
            </w:r>
            <w:proofErr w:type="spellStart"/>
            <w:r w:rsidRPr="0084170E">
              <w:rPr>
                <w:rFonts w:ascii="Times New Roman" w:eastAsia="Calibri" w:hAnsi="Times New Roman" w:cs="Times New Roman"/>
                <w:sz w:val="12"/>
                <w:szCs w:val="12"/>
              </w:rPr>
              <w:t>ул.Ленина</w:t>
            </w:r>
            <w:proofErr w:type="spellEnd"/>
            <w:r w:rsidRPr="0084170E">
              <w:rPr>
                <w:rFonts w:ascii="Times New Roman" w:eastAsia="Calibri" w:hAnsi="Times New Roman" w:cs="Times New Roman"/>
                <w:sz w:val="12"/>
                <w:szCs w:val="12"/>
              </w:rPr>
              <w:t>, д.15А</w:t>
            </w:r>
          </w:p>
        </w:tc>
      </w:tr>
      <w:tr w:rsidR="0084170E" w:rsidRPr="0084170E" w:rsidTr="0084170E">
        <w:tc>
          <w:tcPr>
            <w:tcW w:w="2908" w:type="dxa"/>
          </w:tcPr>
          <w:p w:rsidR="0084170E" w:rsidRPr="0084170E" w:rsidRDefault="0084170E" w:rsidP="0084170E">
            <w:pPr>
              <w:tabs>
                <w:tab w:val="left" w:pos="284"/>
              </w:tabs>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График работы</w:t>
            </w:r>
          </w:p>
        </w:tc>
        <w:tc>
          <w:tcPr>
            <w:tcW w:w="4605" w:type="dxa"/>
          </w:tcPr>
          <w:p w:rsidR="0084170E" w:rsidRPr="0084170E" w:rsidRDefault="0084170E" w:rsidP="0084170E">
            <w:pPr>
              <w:tabs>
                <w:tab w:val="left" w:pos="284"/>
              </w:tabs>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Понедельник-пятница   с 8.00 до 16.00</w:t>
            </w:r>
          </w:p>
          <w:p w:rsidR="0084170E" w:rsidRPr="0084170E" w:rsidRDefault="0084170E" w:rsidP="0084170E">
            <w:pPr>
              <w:tabs>
                <w:tab w:val="left" w:pos="284"/>
              </w:tabs>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Суббота, воскресенье – выходные дни</w:t>
            </w:r>
          </w:p>
          <w:p w:rsidR="0084170E" w:rsidRPr="0084170E" w:rsidRDefault="0084170E" w:rsidP="0084170E">
            <w:pPr>
              <w:tabs>
                <w:tab w:val="left" w:pos="284"/>
              </w:tabs>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Перерыв                          с 12.00 до 13.00</w:t>
            </w:r>
          </w:p>
        </w:tc>
      </w:tr>
      <w:tr w:rsidR="0084170E" w:rsidRPr="0084170E" w:rsidTr="0084170E">
        <w:tc>
          <w:tcPr>
            <w:tcW w:w="2908" w:type="dxa"/>
          </w:tcPr>
          <w:p w:rsidR="0084170E" w:rsidRPr="0084170E" w:rsidRDefault="0084170E" w:rsidP="0084170E">
            <w:pPr>
              <w:tabs>
                <w:tab w:val="left" w:pos="284"/>
              </w:tabs>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Справочный телефон/факс</w:t>
            </w:r>
          </w:p>
        </w:tc>
        <w:tc>
          <w:tcPr>
            <w:tcW w:w="4605" w:type="dxa"/>
          </w:tcPr>
          <w:p w:rsidR="0084170E" w:rsidRPr="0084170E" w:rsidRDefault="0084170E" w:rsidP="0084170E">
            <w:pPr>
              <w:tabs>
                <w:tab w:val="left" w:pos="284"/>
              </w:tabs>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8(84655)2-23-37;  2-22-49;  2-15-45</w:t>
            </w:r>
          </w:p>
        </w:tc>
      </w:tr>
      <w:tr w:rsidR="0084170E" w:rsidRPr="0084170E" w:rsidTr="0084170E">
        <w:tc>
          <w:tcPr>
            <w:tcW w:w="2908" w:type="dxa"/>
          </w:tcPr>
          <w:p w:rsidR="0084170E" w:rsidRPr="0084170E" w:rsidRDefault="0084170E" w:rsidP="0084170E">
            <w:pPr>
              <w:tabs>
                <w:tab w:val="left" w:pos="284"/>
              </w:tabs>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Адрес Интернет-сайта</w:t>
            </w:r>
          </w:p>
        </w:tc>
        <w:tc>
          <w:tcPr>
            <w:tcW w:w="4605" w:type="dxa"/>
          </w:tcPr>
          <w:p w:rsidR="0084170E" w:rsidRPr="0084170E" w:rsidRDefault="0084170E" w:rsidP="0084170E">
            <w:pPr>
              <w:tabs>
                <w:tab w:val="left" w:pos="284"/>
              </w:tabs>
              <w:jc w:val="both"/>
              <w:rPr>
                <w:rFonts w:ascii="Times New Roman" w:eastAsia="Calibri" w:hAnsi="Times New Roman" w:cs="Times New Roman"/>
                <w:sz w:val="12"/>
                <w:szCs w:val="12"/>
                <w:lang w:val="en-US"/>
              </w:rPr>
            </w:pPr>
            <w:r w:rsidRPr="0084170E">
              <w:rPr>
                <w:rFonts w:ascii="Times New Roman" w:eastAsia="Calibri" w:hAnsi="Times New Roman" w:cs="Times New Roman"/>
                <w:sz w:val="12"/>
                <w:szCs w:val="12"/>
                <w:lang w:val="en-US"/>
              </w:rPr>
              <w:t>www.sergievsk.ru</w:t>
            </w:r>
          </w:p>
        </w:tc>
      </w:tr>
      <w:tr w:rsidR="0084170E" w:rsidRPr="0084170E" w:rsidTr="0084170E">
        <w:tc>
          <w:tcPr>
            <w:tcW w:w="2908" w:type="dxa"/>
          </w:tcPr>
          <w:p w:rsidR="0084170E" w:rsidRPr="0084170E" w:rsidRDefault="0084170E" w:rsidP="0084170E">
            <w:pPr>
              <w:tabs>
                <w:tab w:val="left" w:pos="284"/>
              </w:tabs>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E-</w:t>
            </w:r>
            <w:proofErr w:type="spellStart"/>
            <w:r w:rsidRPr="0084170E">
              <w:rPr>
                <w:rFonts w:ascii="Times New Roman" w:eastAsia="Calibri" w:hAnsi="Times New Roman" w:cs="Times New Roman"/>
                <w:sz w:val="12"/>
                <w:szCs w:val="12"/>
              </w:rPr>
              <w:t>mail</w:t>
            </w:r>
            <w:proofErr w:type="spellEnd"/>
          </w:p>
        </w:tc>
        <w:tc>
          <w:tcPr>
            <w:tcW w:w="4605" w:type="dxa"/>
          </w:tcPr>
          <w:p w:rsidR="0084170E" w:rsidRPr="0084170E" w:rsidRDefault="0084170E" w:rsidP="0084170E">
            <w:pPr>
              <w:tabs>
                <w:tab w:val="left" w:pos="284"/>
              </w:tabs>
              <w:jc w:val="both"/>
              <w:rPr>
                <w:rFonts w:ascii="Times New Roman" w:eastAsia="Calibri" w:hAnsi="Times New Roman" w:cs="Times New Roman"/>
                <w:sz w:val="12"/>
                <w:szCs w:val="12"/>
                <w:lang w:val="en-US"/>
              </w:rPr>
            </w:pPr>
            <w:r w:rsidRPr="0084170E">
              <w:rPr>
                <w:rFonts w:ascii="Times New Roman" w:eastAsia="Calibri" w:hAnsi="Times New Roman" w:cs="Times New Roman"/>
                <w:sz w:val="12"/>
                <w:szCs w:val="12"/>
                <w:lang w:val="en-US"/>
              </w:rPr>
              <w:t>adm2samtel.ru</w:t>
            </w:r>
          </w:p>
        </w:tc>
      </w:tr>
      <w:tr w:rsidR="0084170E" w:rsidRPr="0084170E" w:rsidTr="0084170E">
        <w:tc>
          <w:tcPr>
            <w:tcW w:w="2908" w:type="dxa"/>
          </w:tcPr>
          <w:p w:rsidR="0084170E" w:rsidRPr="0084170E" w:rsidRDefault="0084170E" w:rsidP="0084170E">
            <w:pPr>
              <w:tabs>
                <w:tab w:val="left" w:pos="284"/>
              </w:tabs>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Структурное подразделение уполномоченного органа, ответственное за оказание муниципальной услуги</w:t>
            </w:r>
          </w:p>
        </w:tc>
        <w:tc>
          <w:tcPr>
            <w:tcW w:w="4605" w:type="dxa"/>
          </w:tcPr>
          <w:p w:rsidR="0084170E" w:rsidRPr="0084170E" w:rsidRDefault="0084170E" w:rsidP="0084170E">
            <w:pPr>
              <w:tabs>
                <w:tab w:val="left" w:pos="284"/>
              </w:tabs>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 xml:space="preserve">Жилищный отдел Правового управления администрации муниципального района Сергиевский </w:t>
            </w:r>
          </w:p>
        </w:tc>
      </w:tr>
    </w:tbl>
    <w:p w:rsidR="0084170E" w:rsidRPr="0084170E" w:rsidRDefault="0084170E" w:rsidP="0084170E">
      <w:pPr>
        <w:tabs>
          <w:tab w:val="left" w:pos="284"/>
        </w:tabs>
        <w:spacing w:after="0" w:line="240" w:lineRule="auto"/>
        <w:jc w:val="both"/>
        <w:rPr>
          <w:rFonts w:ascii="Times New Roman" w:eastAsia="Calibri" w:hAnsi="Times New Roman" w:cs="Times New Roman"/>
          <w:sz w:val="12"/>
          <w:szCs w:val="12"/>
        </w:rPr>
      </w:pPr>
    </w:p>
    <w:p w:rsidR="0084170E" w:rsidRPr="0084170E" w:rsidRDefault="0084170E" w:rsidP="0084170E">
      <w:pPr>
        <w:tabs>
          <w:tab w:val="left" w:pos="284"/>
        </w:tabs>
        <w:spacing w:after="0" w:line="240" w:lineRule="auto"/>
        <w:jc w:val="center"/>
        <w:rPr>
          <w:rFonts w:ascii="Times New Roman" w:eastAsia="Calibri" w:hAnsi="Times New Roman" w:cs="Times New Roman"/>
          <w:sz w:val="12"/>
          <w:szCs w:val="12"/>
        </w:rPr>
      </w:pPr>
      <w:r w:rsidRPr="0084170E">
        <w:rPr>
          <w:rFonts w:ascii="Times New Roman" w:eastAsia="Calibri" w:hAnsi="Times New Roman" w:cs="Times New Roman"/>
          <w:sz w:val="12"/>
          <w:szCs w:val="12"/>
        </w:rPr>
        <w:t>КОНТАКТНЫЕ КООРДИНАТЫ МФЦ</w:t>
      </w:r>
    </w:p>
    <w:tbl>
      <w:tblPr>
        <w:tblStyle w:val="1f1"/>
        <w:tblW w:w="7513" w:type="dxa"/>
        <w:tblInd w:w="108" w:type="dxa"/>
        <w:tblLayout w:type="fixed"/>
        <w:tblLook w:val="0000" w:firstRow="0" w:lastRow="0" w:firstColumn="0" w:lastColumn="0" w:noHBand="0" w:noVBand="0"/>
      </w:tblPr>
      <w:tblGrid>
        <w:gridCol w:w="2908"/>
        <w:gridCol w:w="4605"/>
      </w:tblGrid>
      <w:tr w:rsidR="0084170E" w:rsidRPr="0084170E" w:rsidTr="0084170E">
        <w:tc>
          <w:tcPr>
            <w:tcW w:w="2908" w:type="dxa"/>
          </w:tcPr>
          <w:p w:rsidR="0084170E" w:rsidRPr="0084170E" w:rsidRDefault="0084170E" w:rsidP="0084170E">
            <w:pPr>
              <w:tabs>
                <w:tab w:val="left" w:pos="284"/>
              </w:tabs>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Место нахождения</w:t>
            </w:r>
          </w:p>
        </w:tc>
        <w:tc>
          <w:tcPr>
            <w:tcW w:w="4605" w:type="dxa"/>
          </w:tcPr>
          <w:p w:rsidR="0084170E" w:rsidRPr="0084170E" w:rsidRDefault="0084170E" w:rsidP="0084170E">
            <w:pPr>
              <w:tabs>
                <w:tab w:val="left" w:pos="284"/>
              </w:tabs>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 xml:space="preserve">Самарская область, Сергиевский район, </w:t>
            </w:r>
            <w:proofErr w:type="spellStart"/>
            <w:r w:rsidRPr="0084170E">
              <w:rPr>
                <w:rFonts w:ascii="Times New Roman" w:eastAsia="Calibri" w:hAnsi="Times New Roman" w:cs="Times New Roman"/>
                <w:sz w:val="12"/>
                <w:szCs w:val="12"/>
              </w:rPr>
              <w:t>с.Сергиевск</w:t>
            </w:r>
            <w:proofErr w:type="spellEnd"/>
            <w:r w:rsidRPr="0084170E">
              <w:rPr>
                <w:rFonts w:ascii="Times New Roman" w:eastAsia="Calibri" w:hAnsi="Times New Roman" w:cs="Times New Roman"/>
                <w:sz w:val="12"/>
                <w:szCs w:val="12"/>
              </w:rPr>
              <w:t xml:space="preserve">, </w:t>
            </w:r>
            <w:proofErr w:type="spellStart"/>
            <w:r w:rsidRPr="0084170E">
              <w:rPr>
                <w:rFonts w:ascii="Times New Roman" w:eastAsia="Calibri" w:hAnsi="Times New Roman" w:cs="Times New Roman"/>
                <w:sz w:val="12"/>
                <w:szCs w:val="12"/>
              </w:rPr>
              <w:t>ул.Ленина</w:t>
            </w:r>
            <w:proofErr w:type="spellEnd"/>
            <w:r w:rsidRPr="0084170E">
              <w:rPr>
                <w:rFonts w:ascii="Times New Roman" w:eastAsia="Calibri" w:hAnsi="Times New Roman" w:cs="Times New Roman"/>
                <w:sz w:val="12"/>
                <w:szCs w:val="12"/>
              </w:rPr>
              <w:t>, д.15А</w:t>
            </w:r>
          </w:p>
        </w:tc>
      </w:tr>
      <w:tr w:rsidR="0084170E" w:rsidRPr="0084170E" w:rsidTr="0084170E">
        <w:tc>
          <w:tcPr>
            <w:tcW w:w="2908" w:type="dxa"/>
          </w:tcPr>
          <w:p w:rsidR="0084170E" w:rsidRPr="0084170E" w:rsidRDefault="0084170E" w:rsidP="0084170E">
            <w:pPr>
              <w:tabs>
                <w:tab w:val="left" w:pos="284"/>
              </w:tabs>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Почтовый адрес</w:t>
            </w:r>
          </w:p>
        </w:tc>
        <w:tc>
          <w:tcPr>
            <w:tcW w:w="4605" w:type="dxa"/>
          </w:tcPr>
          <w:p w:rsidR="0084170E" w:rsidRPr="0084170E" w:rsidRDefault="0084170E" w:rsidP="0084170E">
            <w:pPr>
              <w:tabs>
                <w:tab w:val="left" w:pos="284"/>
              </w:tabs>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 xml:space="preserve">446540, Самарская область, Сергиевский район, </w:t>
            </w:r>
            <w:proofErr w:type="spellStart"/>
            <w:r w:rsidRPr="0084170E">
              <w:rPr>
                <w:rFonts w:ascii="Times New Roman" w:eastAsia="Calibri" w:hAnsi="Times New Roman" w:cs="Times New Roman"/>
                <w:sz w:val="12"/>
                <w:szCs w:val="12"/>
              </w:rPr>
              <w:t>с.Сергиевск</w:t>
            </w:r>
            <w:proofErr w:type="spellEnd"/>
            <w:r w:rsidRPr="0084170E">
              <w:rPr>
                <w:rFonts w:ascii="Times New Roman" w:eastAsia="Calibri" w:hAnsi="Times New Roman" w:cs="Times New Roman"/>
                <w:sz w:val="12"/>
                <w:szCs w:val="12"/>
              </w:rPr>
              <w:t xml:space="preserve">, </w:t>
            </w:r>
            <w:proofErr w:type="spellStart"/>
            <w:r w:rsidRPr="0084170E">
              <w:rPr>
                <w:rFonts w:ascii="Times New Roman" w:eastAsia="Calibri" w:hAnsi="Times New Roman" w:cs="Times New Roman"/>
                <w:sz w:val="12"/>
                <w:szCs w:val="12"/>
              </w:rPr>
              <w:t>ул.Ленина</w:t>
            </w:r>
            <w:proofErr w:type="spellEnd"/>
            <w:r w:rsidRPr="0084170E">
              <w:rPr>
                <w:rFonts w:ascii="Times New Roman" w:eastAsia="Calibri" w:hAnsi="Times New Roman" w:cs="Times New Roman"/>
                <w:sz w:val="12"/>
                <w:szCs w:val="12"/>
              </w:rPr>
              <w:t>, д.15А</w:t>
            </w:r>
          </w:p>
        </w:tc>
      </w:tr>
      <w:tr w:rsidR="0084170E" w:rsidRPr="0084170E" w:rsidTr="0084170E">
        <w:tc>
          <w:tcPr>
            <w:tcW w:w="2908" w:type="dxa"/>
          </w:tcPr>
          <w:p w:rsidR="0084170E" w:rsidRPr="0084170E" w:rsidRDefault="0084170E" w:rsidP="0084170E">
            <w:pPr>
              <w:tabs>
                <w:tab w:val="left" w:pos="284"/>
              </w:tabs>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График работы</w:t>
            </w:r>
          </w:p>
        </w:tc>
        <w:tc>
          <w:tcPr>
            <w:tcW w:w="4605" w:type="dxa"/>
          </w:tcPr>
          <w:p w:rsidR="0084170E" w:rsidRPr="0084170E" w:rsidRDefault="0084170E" w:rsidP="0084170E">
            <w:pPr>
              <w:tabs>
                <w:tab w:val="left" w:pos="284"/>
              </w:tabs>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понедельник , вторник, среда,  пятница - с 9.00 до  18.00</w:t>
            </w:r>
          </w:p>
          <w:p w:rsidR="0084170E" w:rsidRPr="0084170E" w:rsidRDefault="0084170E" w:rsidP="0084170E">
            <w:pPr>
              <w:tabs>
                <w:tab w:val="left" w:pos="284"/>
              </w:tabs>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четверг -     с 9.00 до 17.00</w:t>
            </w:r>
          </w:p>
          <w:p w:rsidR="0084170E" w:rsidRPr="0084170E" w:rsidRDefault="0084170E" w:rsidP="0084170E">
            <w:pPr>
              <w:tabs>
                <w:tab w:val="left" w:pos="284"/>
              </w:tabs>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суббота  -   с 9.00 до 13.00</w:t>
            </w:r>
          </w:p>
        </w:tc>
      </w:tr>
      <w:tr w:rsidR="0084170E" w:rsidRPr="0084170E" w:rsidTr="0084170E">
        <w:tc>
          <w:tcPr>
            <w:tcW w:w="2908" w:type="dxa"/>
          </w:tcPr>
          <w:p w:rsidR="0084170E" w:rsidRPr="0084170E" w:rsidRDefault="0084170E" w:rsidP="0084170E">
            <w:pPr>
              <w:tabs>
                <w:tab w:val="left" w:pos="284"/>
              </w:tabs>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Справочный телефон/факс</w:t>
            </w:r>
          </w:p>
        </w:tc>
        <w:tc>
          <w:tcPr>
            <w:tcW w:w="4605" w:type="dxa"/>
          </w:tcPr>
          <w:p w:rsidR="0084170E" w:rsidRPr="0084170E" w:rsidRDefault="0084170E" w:rsidP="0084170E">
            <w:pPr>
              <w:tabs>
                <w:tab w:val="left" w:pos="284"/>
              </w:tabs>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8(84655) 2-22-82</w:t>
            </w:r>
          </w:p>
        </w:tc>
      </w:tr>
      <w:tr w:rsidR="0084170E" w:rsidRPr="0084170E" w:rsidTr="0084170E">
        <w:tc>
          <w:tcPr>
            <w:tcW w:w="2908" w:type="dxa"/>
          </w:tcPr>
          <w:p w:rsidR="0084170E" w:rsidRPr="0084170E" w:rsidRDefault="0084170E" w:rsidP="0084170E">
            <w:pPr>
              <w:tabs>
                <w:tab w:val="left" w:pos="284"/>
              </w:tabs>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Адрес Интернет-сайта</w:t>
            </w:r>
          </w:p>
        </w:tc>
        <w:tc>
          <w:tcPr>
            <w:tcW w:w="4605" w:type="dxa"/>
          </w:tcPr>
          <w:p w:rsidR="0084170E" w:rsidRPr="0084170E" w:rsidRDefault="0084170E" w:rsidP="0084170E">
            <w:pPr>
              <w:tabs>
                <w:tab w:val="left" w:pos="284"/>
              </w:tabs>
              <w:jc w:val="both"/>
              <w:rPr>
                <w:rFonts w:ascii="Times New Roman" w:eastAsia="Calibri" w:hAnsi="Times New Roman" w:cs="Times New Roman"/>
                <w:sz w:val="12"/>
                <w:szCs w:val="12"/>
              </w:rPr>
            </w:pPr>
            <w:r w:rsidRPr="0084170E">
              <w:rPr>
                <w:rFonts w:ascii="Times New Roman" w:eastAsia="Calibri" w:hAnsi="Times New Roman" w:cs="Times New Roman"/>
                <w:sz w:val="12"/>
                <w:szCs w:val="12"/>
                <w:lang w:val="en-US"/>
              </w:rPr>
              <w:t>www.мфц</w:t>
            </w:r>
            <w:r w:rsidRPr="0084170E">
              <w:rPr>
                <w:rFonts w:ascii="Times New Roman" w:eastAsia="Calibri" w:hAnsi="Times New Roman" w:cs="Times New Roman"/>
                <w:sz w:val="12"/>
                <w:szCs w:val="12"/>
              </w:rPr>
              <w:t>63.рф</w:t>
            </w:r>
          </w:p>
        </w:tc>
      </w:tr>
      <w:tr w:rsidR="0084170E" w:rsidRPr="0084170E" w:rsidTr="0084170E">
        <w:tc>
          <w:tcPr>
            <w:tcW w:w="2908" w:type="dxa"/>
          </w:tcPr>
          <w:p w:rsidR="0084170E" w:rsidRPr="0084170E" w:rsidRDefault="0084170E" w:rsidP="0084170E">
            <w:pPr>
              <w:tabs>
                <w:tab w:val="left" w:pos="284"/>
              </w:tabs>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E-</w:t>
            </w:r>
            <w:proofErr w:type="spellStart"/>
            <w:r w:rsidRPr="0084170E">
              <w:rPr>
                <w:rFonts w:ascii="Times New Roman" w:eastAsia="Calibri" w:hAnsi="Times New Roman" w:cs="Times New Roman"/>
                <w:sz w:val="12"/>
                <w:szCs w:val="12"/>
              </w:rPr>
              <w:t>mail</w:t>
            </w:r>
            <w:proofErr w:type="spellEnd"/>
          </w:p>
        </w:tc>
        <w:tc>
          <w:tcPr>
            <w:tcW w:w="4605" w:type="dxa"/>
          </w:tcPr>
          <w:p w:rsidR="0084170E" w:rsidRPr="0084170E" w:rsidRDefault="00D242F3" w:rsidP="0084170E">
            <w:pPr>
              <w:tabs>
                <w:tab w:val="left" w:pos="284"/>
              </w:tabs>
              <w:jc w:val="both"/>
              <w:rPr>
                <w:rFonts w:ascii="Times New Roman" w:eastAsia="Calibri" w:hAnsi="Times New Roman" w:cs="Times New Roman"/>
                <w:sz w:val="12"/>
                <w:szCs w:val="12"/>
              </w:rPr>
            </w:pPr>
            <w:hyperlink r:id="rId32" w:history="1">
              <w:r w:rsidR="0084170E" w:rsidRPr="0084170E">
                <w:rPr>
                  <w:rStyle w:val="af4"/>
                  <w:rFonts w:ascii="Times New Roman" w:eastAsia="Calibri" w:hAnsi="Times New Roman" w:cs="Times New Roman"/>
                  <w:sz w:val="12"/>
                  <w:szCs w:val="12"/>
                </w:rPr>
                <w:t>http://mfc63.ru/sergievsk/</w:t>
              </w:r>
            </w:hyperlink>
          </w:p>
        </w:tc>
      </w:tr>
    </w:tbl>
    <w:p w:rsidR="0084170E" w:rsidRPr="0084170E" w:rsidRDefault="0084170E" w:rsidP="0084170E">
      <w:pPr>
        <w:tabs>
          <w:tab w:val="left" w:pos="284"/>
        </w:tabs>
        <w:spacing w:after="0" w:line="240" w:lineRule="auto"/>
        <w:jc w:val="both"/>
        <w:rPr>
          <w:rFonts w:ascii="Times New Roman" w:eastAsia="Calibri" w:hAnsi="Times New Roman" w:cs="Times New Roman"/>
          <w:sz w:val="12"/>
          <w:szCs w:val="12"/>
        </w:rPr>
      </w:pPr>
    </w:p>
    <w:p w:rsidR="00AD3B92" w:rsidRDefault="00AD3B92" w:rsidP="00AD3B92">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AD3B92" w:rsidRPr="00713631" w:rsidRDefault="00AD3B92" w:rsidP="00AD3B92">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AD3B92" w:rsidRPr="00713631" w:rsidRDefault="00AD3B92" w:rsidP="00AD3B92">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AD3B92" w:rsidRPr="00713631" w:rsidRDefault="00AD3B92" w:rsidP="00AD3B92">
      <w:pPr>
        <w:tabs>
          <w:tab w:val="left" w:pos="284"/>
        </w:tabs>
        <w:spacing w:after="0" w:line="240" w:lineRule="auto"/>
        <w:jc w:val="center"/>
        <w:rPr>
          <w:rFonts w:ascii="Times New Roman" w:eastAsia="Calibri" w:hAnsi="Times New Roman" w:cs="Times New Roman"/>
          <w:sz w:val="12"/>
          <w:szCs w:val="12"/>
        </w:rPr>
      </w:pPr>
    </w:p>
    <w:p w:rsidR="00AD3B92" w:rsidRPr="00713631" w:rsidRDefault="00AD3B92" w:rsidP="00AD3B92">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AD3B92" w:rsidRPr="00713631" w:rsidRDefault="00AD3B92" w:rsidP="00AD3B9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№790</w:t>
      </w:r>
    </w:p>
    <w:p w:rsidR="00AD3B92" w:rsidRDefault="00AD3B92" w:rsidP="00AD3B92">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Об утверждении   </w:t>
      </w:r>
      <w:r w:rsidRPr="00AD3B92">
        <w:rPr>
          <w:rFonts w:ascii="Times New Roman" w:eastAsia="Calibri" w:hAnsi="Times New Roman" w:cs="Times New Roman"/>
          <w:b/>
          <w:sz w:val="12"/>
          <w:szCs w:val="12"/>
        </w:rPr>
        <w:t>А</w:t>
      </w:r>
      <w:r>
        <w:rPr>
          <w:rFonts w:ascii="Times New Roman" w:eastAsia="Calibri" w:hAnsi="Times New Roman" w:cs="Times New Roman"/>
          <w:b/>
          <w:sz w:val="12"/>
          <w:szCs w:val="12"/>
        </w:rPr>
        <w:t xml:space="preserve">дминистративного регламента  </w:t>
      </w:r>
      <w:r w:rsidRPr="00AD3B92">
        <w:rPr>
          <w:rFonts w:ascii="Times New Roman" w:eastAsia="Calibri" w:hAnsi="Times New Roman" w:cs="Times New Roman"/>
          <w:b/>
          <w:sz w:val="12"/>
          <w:szCs w:val="12"/>
        </w:rPr>
        <w:t>предоставления  муниципальной услуги «Принятие документов, а также выдача решений о переводе или об отказе в переводе жилого помещения в нежилое или нежилое помещение в жилое помещение»  Жилищным отделом Правового управления администрации муниципального района Сергиевский</w:t>
      </w:r>
    </w:p>
    <w:p w:rsidR="00AD3B92" w:rsidRPr="00713631" w:rsidRDefault="00AD3B92" w:rsidP="00AD3B92">
      <w:pPr>
        <w:tabs>
          <w:tab w:val="left" w:pos="284"/>
        </w:tabs>
        <w:spacing w:after="0" w:line="240" w:lineRule="auto"/>
        <w:jc w:val="center"/>
        <w:rPr>
          <w:rFonts w:ascii="Times New Roman" w:eastAsia="Calibri" w:hAnsi="Times New Roman" w:cs="Times New Roman"/>
          <w:b/>
          <w:sz w:val="12"/>
          <w:szCs w:val="12"/>
        </w:rPr>
      </w:pP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 1245 от 29.11.2016 г. «Об утверждении Реестра муниципальных услуг и Перечня муниципальных услуг муниципального района Сергиевский», постановлением администрации муниципального района Сергиевский № 1189 от 23.10.2013г. «Об утверждении Порядка разработки, согласования и утверждения административных регламентов предоставления муниципальных услуг», в целях приведения нормативно-правовых актов органов местного самоуправления в соответствие с действующим законодательством, администрация муниципального района Сергиевский</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b/>
          <w:sz w:val="12"/>
          <w:szCs w:val="12"/>
        </w:rPr>
      </w:pPr>
      <w:r w:rsidRPr="00196E0F">
        <w:rPr>
          <w:rFonts w:ascii="Times New Roman" w:eastAsia="Calibri" w:hAnsi="Times New Roman" w:cs="Times New Roman"/>
          <w:b/>
          <w:sz w:val="12"/>
          <w:szCs w:val="12"/>
        </w:rPr>
        <w:t>ПОСТАНОВЛЯЕТ:</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1.</w:t>
      </w:r>
      <w:r w:rsidRPr="00196E0F">
        <w:rPr>
          <w:rFonts w:ascii="Times New Roman" w:eastAsia="Calibri" w:hAnsi="Times New Roman" w:cs="Times New Roman"/>
          <w:sz w:val="12"/>
          <w:szCs w:val="12"/>
        </w:rPr>
        <w:tab/>
        <w:t>Утвердить Административный регламент предоставления муниципальной услуги  « Принятие документов, а также выдача решений о переводе или об отказе в переводе жилого помещения в нежилое или нежилого помещения в жилое помещение» Жилищным отделом Правового управления администрации муниципального района Сергиевский. (Приложение №1).</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2.</w:t>
      </w:r>
      <w:r w:rsidRPr="00196E0F">
        <w:rPr>
          <w:rFonts w:ascii="Times New Roman" w:eastAsia="Calibri" w:hAnsi="Times New Roman" w:cs="Times New Roman"/>
          <w:sz w:val="12"/>
          <w:szCs w:val="12"/>
        </w:rPr>
        <w:tab/>
        <w:t>Опубликовать настоящее постановление в газете «Сергиевский вестник».</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w:t>
      </w:r>
      <w:r w:rsidRPr="00196E0F">
        <w:rPr>
          <w:rFonts w:ascii="Times New Roman" w:eastAsia="Calibri" w:hAnsi="Times New Roman" w:cs="Times New Roman"/>
          <w:sz w:val="12"/>
          <w:szCs w:val="12"/>
        </w:rPr>
        <w:tab/>
        <w:t>Настоящее постановление вступает в силу со дня его официального опубликования.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Контроль  за выполнением настоящего постановления возложить на руководителя Правового управления администрации муниципального ра</w:t>
      </w:r>
      <w:r>
        <w:rPr>
          <w:rFonts w:ascii="Times New Roman" w:eastAsia="Calibri" w:hAnsi="Times New Roman" w:cs="Times New Roman"/>
          <w:sz w:val="12"/>
          <w:szCs w:val="12"/>
        </w:rPr>
        <w:t>йона Сергиевский Панфилову Н.В.</w:t>
      </w:r>
    </w:p>
    <w:p w:rsidR="00196E0F" w:rsidRDefault="00196E0F" w:rsidP="00196E0F">
      <w:pPr>
        <w:tabs>
          <w:tab w:val="left" w:pos="284"/>
        </w:tabs>
        <w:spacing w:after="0" w:line="240" w:lineRule="auto"/>
        <w:jc w:val="right"/>
        <w:rPr>
          <w:rFonts w:ascii="Times New Roman" w:eastAsia="Calibri" w:hAnsi="Times New Roman" w:cs="Times New Roman"/>
          <w:sz w:val="12"/>
          <w:szCs w:val="12"/>
        </w:rPr>
      </w:pPr>
      <w:r w:rsidRPr="00196E0F">
        <w:rPr>
          <w:rFonts w:ascii="Times New Roman" w:eastAsia="Calibri" w:hAnsi="Times New Roman" w:cs="Times New Roman"/>
          <w:sz w:val="12"/>
          <w:szCs w:val="12"/>
        </w:rPr>
        <w:t>Глава муниципального района Сергиевский</w:t>
      </w:r>
    </w:p>
    <w:p w:rsidR="00196E0F" w:rsidRDefault="00196E0F" w:rsidP="00196E0F">
      <w:pPr>
        <w:tabs>
          <w:tab w:val="left" w:pos="284"/>
        </w:tabs>
        <w:spacing w:after="0" w:line="240" w:lineRule="auto"/>
        <w:jc w:val="right"/>
        <w:rPr>
          <w:rFonts w:ascii="Times New Roman" w:eastAsia="Calibri" w:hAnsi="Times New Roman" w:cs="Times New Roman"/>
          <w:sz w:val="12"/>
          <w:szCs w:val="12"/>
        </w:rPr>
      </w:pPr>
      <w:r w:rsidRPr="00196E0F">
        <w:rPr>
          <w:rFonts w:ascii="Times New Roman" w:eastAsia="Calibri" w:hAnsi="Times New Roman" w:cs="Times New Roman"/>
          <w:sz w:val="12"/>
          <w:szCs w:val="12"/>
        </w:rPr>
        <w:t>А.А. Веселов</w:t>
      </w:r>
    </w:p>
    <w:p w:rsidR="00196E0F" w:rsidRPr="00196E0F" w:rsidRDefault="00196E0F" w:rsidP="00196E0F">
      <w:pPr>
        <w:tabs>
          <w:tab w:val="left" w:pos="284"/>
        </w:tabs>
        <w:spacing w:after="0" w:line="240" w:lineRule="auto"/>
        <w:jc w:val="right"/>
        <w:rPr>
          <w:rFonts w:ascii="Times New Roman" w:eastAsia="Calibri" w:hAnsi="Times New Roman" w:cs="Times New Roman"/>
          <w:sz w:val="12"/>
          <w:szCs w:val="12"/>
        </w:rPr>
      </w:pPr>
    </w:p>
    <w:p w:rsidR="00196E0F" w:rsidRPr="00703B48" w:rsidRDefault="00196E0F" w:rsidP="00196E0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196E0F" w:rsidRPr="00703B48" w:rsidRDefault="00196E0F" w:rsidP="00196E0F">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к постановлению администрации</w:t>
      </w:r>
    </w:p>
    <w:p w:rsidR="00196E0F" w:rsidRPr="00703B48" w:rsidRDefault="00196E0F" w:rsidP="00196E0F">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муниципального района Сергиевский</w:t>
      </w:r>
    </w:p>
    <w:p w:rsidR="00196E0F" w:rsidRPr="00703B48" w:rsidRDefault="00196E0F" w:rsidP="00196E0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№790 от  «18» июня</w:t>
      </w:r>
      <w:r w:rsidRPr="00703B48">
        <w:rPr>
          <w:rFonts w:ascii="Times New Roman" w:eastAsia="Calibri" w:hAnsi="Times New Roman" w:cs="Times New Roman"/>
          <w:i/>
          <w:sz w:val="12"/>
          <w:szCs w:val="12"/>
        </w:rPr>
        <w:t xml:space="preserve"> 2019г.</w:t>
      </w:r>
    </w:p>
    <w:p w:rsidR="00196E0F" w:rsidRPr="00196E0F" w:rsidRDefault="00196E0F" w:rsidP="00196E0F">
      <w:pPr>
        <w:tabs>
          <w:tab w:val="left" w:pos="284"/>
        </w:tabs>
        <w:spacing w:after="0" w:line="240" w:lineRule="auto"/>
        <w:jc w:val="center"/>
        <w:rPr>
          <w:rFonts w:ascii="Times New Roman" w:eastAsia="Calibri" w:hAnsi="Times New Roman" w:cs="Times New Roman"/>
          <w:b/>
          <w:sz w:val="12"/>
          <w:szCs w:val="12"/>
        </w:rPr>
      </w:pPr>
      <w:r w:rsidRPr="00196E0F">
        <w:rPr>
          <w:rFonts w:ascii="Times New Roman" w:eastAsia="Calibri" w:hAnsi="Times New Roman" w:cs="Times New Roman"/>
          <w:b/>
          <w:sz w:val="12"/>
          <w:szCs w:val="12"/>
        </w:rPr>
        <w:t>Административный регламент</w:t>
      </w:r>
    </w:p>
    <w:p w:rsidR="00196E0F" w:rsidRPr="00196E0F" w:rsidRDefault="00196E0F" w:rsidP="00196E0F">
      <w:pPr>
        <w:tabs>
          <w:tab w:val="left" w:pos="284"/>
        </w:tabs>
        <w:spacing w:after="0" w:line="240" w:lineRule="auto"/>
        <w:jc w:val="center"/>
        <w:rPr>
          <w:rFonts w:ascii="Times New Roman" w:eastAsia="Calibri" w:hAnsi="Times New Roman" w:cs="Times New Roman"/>
          <w:b/>
          <w:sz w:val="12"/>
          <w:szCs w:val="12"/>
        </w:rPr>
      </w:pPr>
      <w:r w:rsidRPr="00196E0F">
        <w:rPr>
          <w:rFonts w:ascii="Times New Roman" w:eastAsia="Calibri" w:hAnsi="Times New Roman" w:cs="Times New Roman"/>
          <w:b/>
          <w:sz w:val="12"/>
          <w:szCs w:val="12"/>
        </w:rPr>
        <w:t>предоставления администрацией муниципального района Сергиевский муниципальной услуги «Принятие документов, а также выдача решений о переводе или об отказе в переводе жилого помещения в нежилое или нежилого помещения в жилое помещение»</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1.</w:t>
      </w:r>
      <w:r w:rsidRPr="00196E0F">
        <w:rPr>
          <w:rFonts w:ascii="Times New Roman" w:eastAsia="Calibri" w:hAnsi="Times New Roman" w:cs="Times New Roman"/>
          <w:sz w:val="12"/>
          <w:szCs w:val="12"/>
        </w:rPr>
        <w:tab/>
        <w:t>Общие положения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lastRenderedPageBreak/>
        <w:t>1.1. Административный регламент предоставления муниципальной услуги «Принятие документов, а также выдача решений о переводе или об отказе в переводе жилого помещения в нежилое или нежилого помещения в жилое помещение» (далее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многофункциональном центре,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при осуществлении полномочий по предоставлению муниципальной услуги.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1.2. Основные понятия в настоящем Административном регламенте используются в том же значении, в котором они приведены в Федеральном законе от 27.07.2010 № 210-ФЗ «Об организации предоставления государственных и муниципальных услуг» и иных нормативных правовых актах Российской Федерации и Самарской области.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1.3. Заявителем при предоставлении муниципальной услуги является физическое или юридическое лицо, являющееся собственником жилого помещения или нежилого помещения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его уполномоченный представитель, обратившееся с запросом о предоставлении муниципальной услуги, выраженным в письменной или электронной форме (далее – заявление).</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1.4. Условия перевода жилого помещения в нежилое помещение и нежилого помещения в жилое помещение:</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перевод жилого помещения в нежилое помещение и нежилого помещения в жилое помещение допускается с учетом соблюдения требований жилищного и градостроительного законодательства;</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перевод жилого помещения в нежилое помещение не допускается, если доступ к переводимому помещению невозможен без использования помещений, обеспечивающих доступ к жилым помещениям, или отсутствует техническая возможность оборудовать такой доступ к данному помещению, если переводимое помещение является частью жилого помещения либо используется собственником данного помещения или иным гражданином в качестве места постоянного проживания, а также если право собственности на переводимое помещение обременено правами каких-либо лиц;</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перевод квартиры в многоквартирном доме в нежилое помещение допускается только в случаях, если такая квартира расположена на первом этаже указанного дома или выше первого этажа, но помещения, расположенные непосредственно под квартирой, переводимой в нежилое помещение, не являются жилыми;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перевод жилого помещения в наемном доме социального использования в нежилое помещение не допускается;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перевод нежилого помещения в жилое помещение не допускается, если такое помещение не отвечает установленным требованиям или отсутствует возможность обеспечить соответствие такого помещения установленным требованиям либо если право собственности на такое помещение обременено правами каких-либо лиц.</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1.5. Порядок получения информации по вопросам предоставления муниципальной услуги: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Информацию о месте нахождения и графике работы, справочных и контактных телефонах, адресах электронной почты, официальном сайте органа, предоставляющего муниципальную услугу, способах получения информации, о многофункциональном центре предоставления государственных и муниципальных услуг (далее – многофункциональный центр) (при его наличии), а также о порядке предоставления муниципальной услуги можно получить:</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на официальном сайте администрации муниципального района Сергиевский, в информационно-телекоммуникационной сети «Интернет» (далее – сеть Интернет);</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в информационной системе «Портал государственных и муниципальных услуг (функций) Самарской области» (далее – Региональный портал);</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на информационных стендах в жилищном отделе Правового управления администрации муниципального района Сергиевский (далее – жилищный отдел);</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при личном обращении заявителя;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при обращении в письменной форме, в форме электронного документа;</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по телефону.</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1.6. Справочная информация о предоставлении муниципальной услуги: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Местонахождение Жилищного отдела Правового управления администрации муниципального района Сергиевский: 446540, Самарская область, Сергиевский район, с. Сергиевск, ул. Ленина, д.15А.</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Почтовый адрес: 446540, Самарская область, Сергиевский район, с. Сергиевск, ул. Ленина, д.15А.</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График работы жилищного отдела (время местное):</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понедельник - пятница – с 8.00 до 16.00</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суббота, воскресенье – выходные дни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перерыв – с 12.00 до 13.00</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продолжительность рабочего дня непосредственно предшествующему нерабочему праздничному дню уменьшается на один час</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справочные телефоны: 8(84655) 2-23-37;  2-15-45</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факс: 8(84655) 2-22-49</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адрес Интернет-сайта</w:t>
      </w:r>
      <w:r w:rsidRPr="00196E0F">
        <w:rPr>
          <w:rFonts w:ascii="Times New Roman" w:eastAsia="Calibri" w:hAnsi="Times New Roman" w:cs="Times New Roman"/>
          <w:sz w:val="12"/>
          <w:szCs w:val="12"/>
        </w:rPr>
        <w:tab/>
        <w:t>www.sergievsk.ru</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E-</w:t>
      </w:r>
      <w:proofErr w:type="spellStart"/>
      <w:r w:rsidRPr="00196E0F">
        <w:rPr>
          <w:rFonts w:ascii="Times New Roman" w:eastAsia="Calibri" w:hAnsi="Times New Roman" w:cs="Times New Roman"/>
          <w:sz w:val="12"/>
          <w:szCs w:val="12"/>
        </w:rPr>
        <w:t>mail</w:t>
      </w:r>
      <w:proofErr w:type="spellEnd"/>
      <w:r w:rsidRPr="00196E0F">
        <w:rPr>
          <w:rFonts w:ascii="Times New Roman" w:eastAsia="Calibri" w:hAnsi="Times New Roman" w:cs="Times New Roman"/>
          <w:sz w:val="12"/>
          <w:szCs w:val="12"/>
        </w:rPr>
        <w:tab/>
        <w:t>adm2samtel.ru</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Местонахождение МФЦ: Самарская область, Сергиевский район, с. Сергиевск, ул. Ленина, д.15А</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График работы МФЦ (время местное):</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понедельник, вторник, среда,  пятница - с 9.00 до  18.00</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четверг -    с 9.00 до 17.00</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суббота  -  с 9.00 до 13.00</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воскресенье – выходной день</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Справочный телефон/факс</w:t>
      </w:r>
      <w:r w:rsidRPr="00196E0F">
        <w:rPr>
          <w:rFonts w:ascii="Times New Roman" w:eastAsia="Calibri" w:hAnsi="Times New Roman" w:cs="Times New Roman"/>
          <w:sz w:val="12"/>
          <w:szCs w:val="12"/>
        </w:rPr>
        <w:tab/>
        <w:t>8(84655) 2-22-82</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Адрес Интернет-сайта</w:t>
      </w:r>
      <w:r w:rsidRPr="00196E0F">
        <w:rPr>
          <w:rFonts w:ascii="Times New Roman" w:eastAsia="Calibri" w:hAnsi="Times New Roman" w:cs="Times New Roman"/>
          <w:sz w:val="12"/>
          <w:szCs w:val="12"/>
        </w:rPr>
        <w:tab/>
        <w:t>www.мфц63.рф</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E-</w:t>
      </w:r>
      <w:proofErr w:type="spellStart"/>
      <w:r w:rsidRPr="00196E0F">
        <w:rPr>
          <w:rFonts w:ascii="Times New Roman" w:eastAsia="Calibri" w:hAnsi="Times New Roman" w:cs="Times New Roman"/>
          <w:sz w:val="12"/>
          <w:szCs w:val="12"/>
        </w:rPr>
        <w:t>mail</w:t>
      </w:r>
      <w:proofErr w:type="spellEnd"/>
      <w:r w:rsidRPr="00196E0F">
        <w:rPr>
          <w:rFonts w:ascii="Times New Roman" w:eastAsia="Calibri" w:hAnsi="Times New Roman" w:cs="Times New Roman"/>
          <w:sz w:val="12"/>
          <w:szCs w:val="12"/>
        </w:rPr>
        <w:tab/>
        <w:t>http://mfc63.ru/sergievsk</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1.7.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1.8. Заявитель имеет право на получение сведений о ходе исполнения муниципальной услуги при помощи телефона или посредством личного посещения органа, предоставляющего муниципальную услугу, в дни и часы работы органа, предоставляющего муниципальную услугу.</w:t>
      </w:r>
      <w:r w:rsidRPr="00196E0F">
        <w:rPr>
          <w:rFonts w:ascii="Times New Roman" w:eastAsia="Calibri" w:hAnsi="Times New Roman" w:cs="Times New Roman"/>
          <w:sz w:val="12"/>
          <w:szCs w:val="12"/>
        </w:rPr>
        <w:cr/>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lastRenderedPageBreak/>
        <w:t>1.9.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В случае подачи заявления в форме электронного документа с использованием Единого портала или Регионального портала,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1.10. Информация о порядке предоставления муниципальной услуги предоставляется бесплатно.</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2.</w:t>
      </w:r>
      <w:r w:rsidRPr="00196E0F">
        <w:rPr>
          <w:rFonts w:ascii="Times New Roman" w:eastAsia="Calibri" w:hAnsi="Times New Roman" w:cs="Times New Roman"/>
          <w:sz w:val="12"/>
          <w:szCs w:val="12"/>
        </w:rPr>
        <w:tab/>
        <w:t>Стандарт предоставления муниципальной услуги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Наименование муниципальной услуги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2.1. Наименование муниципальной услуги: «Принятие документов, а также выдача распоряжений о переводе или об отказе в переводе жилого помещения в нежилое или нежилого помещения в жилое помещение»</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(далее - муниципальная услуга).</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Наименование органа, предоставляющего муниципальную услугу</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2.2. Муниципальная услуга предоставляется администрацией муниципального района Сергиевский (далее – администрация).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Структурным подразделением администрации, в функциональные обязанности которого входит предоставление муниципальной услуги, является жилищный отдел правового управления администрации (далее – Жилищный отдел ПУ).</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Результат предоставления муниципальной услуги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2.3. Результатом предоставления муниципальной услуги является: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принятие распоряжения  о переводе жилого помещения в нежилое или нежилого помещения в жилое помещение;</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принятие распоряжения об отказе в переводе жилого помещения в нежилое или нежилого помещения в жилое помещение.</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Срок предоставления муниципальной услуги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2.4. Срок предоставления муниципальной услуги составляет не более 45 дней со дня представления в Жилищный отдел ПУ документов, обязанность по представлению которых в соответствии с пунктом 2.6 настоящего Административного регламента возложена на заявителя.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Правовые основания для предоставления муниципальной услуги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2.5. Предоставление муниципальной услуги осуществляется в соответствии с:</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Жилищным кодексом Российской Федерации;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Федеральным законом от 27.07.2010 № 210-ФЗ «Об организации предоставления государственных и муниципальных услуг»;</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Федеральным законом от 06.10.2003 № 131-ФЗ «Об общих принципах организации местного самоуправления в Российской Федерации»;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Постановлением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Постановлением Правительства Российской Федерации от 10.08.2005</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 502 «Об утверждении формы уведомления о переводе (отказе в переводе) жилого (нежилого) помещения в нежилое (жилое) помещение»;</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Уставом муниципального района Сергиевский;</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настоящим Административным регламентом.</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2.6. Для перевода жилого помещения в нежилое помещение или нежилого помещения в жилое помещение заявитель представляет:</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заявление о переводе жилого помещения в нежилое помещение или нежилого помещения в жилое помещение (далее – заявление), составленное по форме согласно приложению № 1 к Административному регламенту;</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правоустанавливающие документы на переводимое помещение</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(подлинники или засвидетельствованные в нотариальном порядке копии);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поэтажный план дома, в котором находится переводимое помещение.</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2.7. При предоставлении муниципальной услуги Жилищный отдел, МФЦ не праве требовать от заявителя: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lastRenderedPageBreak/>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Исчерпывающий перечень документов и информации, необходимых в соответствии с законодательными 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2.8. К документам и информации, необходимым в соответствии с законодательными 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администрацией, в органах (организациях), в распоряжении которых они находятся, если заявитель не представил такие документы и информацию самостоятельно, относятся: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правоустанавливающие документы на переводимое помещение, если право на него зарегистрировано в Едином государственном реестре прав на недвижимое имущество и сделок с ним;</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поэтажный план дома, в котором находится переводимое помещение.</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2.9. Заявитель вправе представить документы, указанные в пункте 2.8 настоящего Регламента по собственной инициативе.</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Исчерпывающий перечень оснований для отказа</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в приеме документов, необходимых для предоставления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муниципальной услуги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2.10. Основания для отказа в приеме документов, необходимых для предоставления муниципальной услуги: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отсутствие в заявлении фамилии заявителя, почтового адреса, по которому должен быть направлен ответ;</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текст заявления и прилагаемых документов не поддается прочтению, в том числе фамилия и адрес заявителя;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предоставление документов неуполномоченным лицом.</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Исчерпывающий перечень оснований для отказа</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в предоставлении муниципальной услуги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2.11. Основаниями для отказа в предоставлении муниципальной услуги являются: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подача заявления от имени заявителя не уполномоченным лицом;</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непредставление или представление неполного комплекта документов заявителем, предусмотренных в пункте 2.6 настоящего административного регламента, обязанность по представлению которых возложена на Заявителя;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предоставление заявителем недостоверных сведений  - в заявлении и прилагаемых документах имеются недостоверные и (или) противоречивые сведения, подчистки, приписки, зачеркнутые слова (цифры), повреждения, не позволяющие однозначно истолковать их содержание, не поддающиеся прочтению;</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поступление в администрацию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если соответствующий документ не представлен заявителем по собственной инициативе. Отказ в переводе помещения по указанному основанию допускается в случае, если администрация после получения указанного ответа уведомила заявителя о получении такого ответа, предложила заявителю представить документ и (или) информацию, необходимые для перевода жилого помещения в нежилое помещение или нежилого помещения в жилое помещение и не получила от заявителя такие документ и (или) информацию в течение пятнадцати рабочих дней со дня направления уведомления;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представление документов в ненадлежащий орган;</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несоблюдение условий перевода помещения, указанных в пункте 1.4 настоящего Регламента;</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несоответствие проекта переустройства и (или) перепланировки помещения в многоквартирном доме требованиям законодательства.</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муниципальной услуги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2.12. Услуги, которые являются необходимыми и обязательными для предоставления муниципальной услуги, в том числе документ (документы), выдаваемый (выдаваемые) организациями, участвующими в предоставлении муниципальной услуги, отсутствуют.</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актами Российской Федерации и нормативными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правовыми актами Самарской области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2.13.</w:t>
      </w:r>
      <w:r w:rsidRPr="00196E0F">
        <w:rPr>
          <w:rFonts w:ascii="Times New Roman" w:eastAsia="Calibri" w:hAnsi="Times New Roman" w:cs="Times New Roman"/>
          <w:sz w:val="12"/>
          <w:szCs w:val="12"/>
        </w:rPr>
        <w:tab/>
        <w:t>Муниципальная услуга предоставляется бесплатно.</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2.14. Максимальный срок ожидания в очереди при личном обращении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Срок регистрации запроса заявителя о предоставлении муниципальной услуги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2.15. Срок регистрации заявления о предоставлении муниципальной услуги и прилагаемых  к нему документов – 1 рабочий день.</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2.16. В случае поступления заявления и документов о предоставлении муниципальной услуги в Жилищный отдел ПУ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днём.</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lastRenderedPageBreak/>
        <w:t>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2.17. Требования к помещениям, в которых предоставляется муниципальная услуга, к местам ожидания и местам для заполнения заявлений, местам приема заявителей, информационным стендам с образцами заполнения заявлений и перечнем документов, необходимых для предоставления муниципальной услуги, размещению и оформлению визуальной и текстовой информации о порядке предоставления услуги.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Места предоставления муниципальной услуги должны отвечать следующим требованиям:</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здание, в котором расположен жилищный отдел, МФЦ, должно быть оборудовано отдельным входом для свободного доступа заинтересованных лиц;</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центральные входы в здания жилищного отдела, МФЦ, должны быть оборудованы информационными табличками (вывесками), содержащими информацию о режиме работы администрации (МФЦ);</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помещения для работы с заинтересованными лицами оборудуются соответствующими информационными стендами, вывесками, указателями;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визуальная и текстовая информация о порядке предоставления муниципальной услуги размещается на информационном стенде или информационном терминале в помещении жилищного отдела, МФЦ, для ожидания и приема заявителей (устанавливаются в удобном для граждан месте), а также на официальном сайте администрации, Едином портале и Портале;</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оформление визуальной и текстовой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должностные лица жилищного отдела, МФЦ, участвующие в предоставлении муниципальной услуги, обеспечиваются личными нагрудными идентификационными карточками (</w:t>
      </w:r>
      <w:proofErr w:type="spellStart"/>
      <w:r w:rsidRPr="00196E0F">
        <w:rPr>
          <w:rFonts w:ascii="Times New Roman" w:eastAsia="Calibri" w:hAnsi="Times New Roman" w:cs="Times New Roman"/>
          <w:sz w:val="12"/>
          <w:szCs w:val="12"/>
        </w:rPr>
        <w:t>бейджами</w:t>
      </w:r>
      <w:proofErr w:type="spellEnd"/>
      <w:r w:rsidRPr="00196E0F">
        <w:rPr>
          <w:rFonts w:ascii="Times New Roman" w:eastAsia="Calibri" w:hAnsi="Times New Roman" w:cs="Times New Roman"/>
          <w:sz w:val="12"/>
          <w:szCs w:val="12"/>
        </w:rPr>
        <w:t>) с указанием фамилии, имени, отчества (последнее – при наличии) и должности либо настольными табличками аналогичного содержания;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рабочие места должностных лиц жилищного отдела, МФЦ, участвующих в предоставлении муниципальной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места ожидания должны быть комфортны для пребывания заинтересованных лиц и работы должностных лиц жилищного отдела, МФЦ, в том числе необходимо наличие доступных мест общего пользования;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места ожидания в очереди на консультацию, подачу заявления о предоставлении муниципальной услуги или для получения результатов муниципальной услуги должны быть оборудованы стульями, кресельными секциями или скамьями (</w:t>
      </w:r>
      <w:proofErr w:type="spellStart"/>
      <w:r w:rsidRPr="00196E0F">
        <w:rPr>
          <w:rFonts w:ascii="Times New Roman" w:eastAsia="Calibri" w:hAnsi="Times New Roman" w:cs="Times New Roman"/>
          <w:sz w:val="12"/>
          <w:szCs w:val="12"/>
        </w:rPr>
        <w:t>банкетками</w:t>
      </w:r>
      <w:proofErr w:type="spellEnd"/>
      <w:r w:rsidRPr="00196E0F">
        <w:rPr>
          <w:rFonts w:ascii="Times New Roman" w:eastAsia="Calibri" w:hAnsi="Times New Roman" w:cs="Times New Roman"/>
          <w:sz w:val="12"/>
          <w:szCs w:val="12"/>
        </w:rPr>
        <w:t>);</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количество мест ожидания не может быть менее пяти;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места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в помещениях для должностных лиц жилищного отдела, МФЦ, участвующих в предоставлении муниципальной услуги, местах ожидания и приема заинтересованных лиц необходимо наличие системы кондиционирования воздуха, средств пожаротушения и системы оповещения о возникновении чрезвычайной ситуации.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На территории, прилегающей к зданию жилищного отдела, МФЦ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жилищный отдел, МФЦ за определенный период. На стоянке должно быть не менее 5 </w:t>
      </w:r>
      <w:proofErr w:type="spellStart"/>
      <w:r w:rsidRPr="00196E0F">
        <w:rPr>
          <w:rFonts w:ascii="Times New Roman" w:eastAsia="Calibri" w:hAnsi="Times New Roman" w:cs="Times New Roman"/>
          <w:sz w:val="12"/>
          <w:szCs w:val="12"/>
        </w:rPr>
        <w:t>машиномест</w:t>
      </w:r>
      <w:proofErr w:type="spellEnd"/>
      <w:r w:rsidRPr="00196E0F">
        <w:rPr>
          <w:rFonts w:ascii="Times New Roman" w:eastAsia="Calibri" w:hAnsi="Times New Roman" w:cs="Times New Roman"/>
          <w:sz w:val="12"/>
          <w:szCs w:val="12"/>
        </w:rPr>
        <w:t>. Доступ заявителей к парковочным местам является бесплатным. 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2.18.</w:t>
      </w:r>
      <w:r w:rsidRPr="00196E0F">
        <w:rPr>
          <w:rFonts w:ascii="Times New Roman" w:eastAsia="Calibri" w:hAnsi="Times New Roman" w:cs="Times New Roman"/>
          <w:sz w:val="12"/>
          <w:szCs w:val="12"/>
        </w:rPr>
        <w:tab/>
        <w:t>Показателями доступности и качества муниципальной услуги являются: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количество взаимодействий заявителя с должностными лицами жилищного отдела при предоставлении муниципальной услуги и их продолжительность;</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жилищного отдела, в общем количестве обращений по вопросам предоставления муниципальной услуги;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муниципальных услуг;</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2.19.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2.19.1.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Портала или Единого портала, а также по принципу «одного окна» с учетом экстерриториального принципа получения муниципальной услуги на базе МФЦ.</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lastRenderedPageBreak/>
        <w:t>2.19.2.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либо Единому порталу в сети Интернет.</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2.19.3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и МФЦ, заключенным в установленном порядке.</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Документы, необходимые для предоставления муниципальной услуги, указанные в пункте 2.6 Регламента, приложенные к заявлению и представленные в электронной форме с использованием Единого портала или Портала, являются основанием для начала предоставления муниципальной услуги.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В данном случае для получения результатов муниципальной услуги заявитель должен предъявить оригиналы документов, необходимых для предоставления муниципальной услуги, указанных в пункте 2.6 Регламента.</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В случае направления в электронной форме заявления без приложения документов, указанных в пункте 2.6 Регламента, должны быть представлены заявителем в орган местного самоуправления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2.20.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(действий) в электронной форме</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3.1. При предоставлении муниципальной услуги осуществляются следующие административные процедуры:</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приём и регистрация заявления и прилагаемых к нему документов, принятие решения об отказе в приёме документов;</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проведение технической экспертизы и направление межведомственных запросов в органы, участвующие в предоставлении муниципальной услуги;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принятие распоряжения об отказе в переводе жилого помещения в нежилое помещение или нежилого помещения в жилое помещение;</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принятие распоряжения о переводе жилого помещения в нежилое помещение или нежилого помещения в жилое помещение.</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Блок-схема предоставления муниципальной услуги приведена в приложении № 2 к Административному регламенту.</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3.2. Приём и регистрация заявления и прилагаемых к нему документов, принятие решения об отказе в приёме документов.</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3.2.1. Основанием для начала административной процедуры является поступление в Жилищный отдел ПУ заявления и прилагаемых к нему документов.</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3.2.2. Ответственным за выполнение административной процедуры является специалист Жилищного отдела ПУ, уполномоченный на прием заявлений (далее – специалист, уполномоченный на прием заявлений).</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3.2.3. Специалист, уполномоченный на прием заявлений, в установленном порядке принимает заявление о предоставлении муниципальной услуги и прилагаемые к нему документы.</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3.2.4. Специалист, уполномоченный на прием заявлений, проверяет документы на наличие оснований для отказа в приёме документов, предусмотренных пунктом 2.10 настоящего Регламента.</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3.2.5. При наличии оснований для отказа в приёме документов, предусмотренных пунктом 2.10 настоящего Регламента, специалист, уполномоченный на прием заявлений, уведомляет заявителя об их наличии и предлагает прервать подачу документов и устранить имеющиеся замечания.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lastRenderedPageBreak/>
        <w:t>В случае согласия заявителя устранить замечания, специалист, уполномоченный на прием заявлений, возвращает заявителю заявление о предоставлении муниципальной услуги и прилагаемые к нему документы.</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В случае несогласия заявителя устранить замечания, специалист, уполномоченный на прием заявлений, в день поступления заявления готовит уведомление об отказе в приёме документов с указанием оснований, предусмотренных пунктом 2.10 настоящего Регламента, регистрирует его в установленном порядке и вручает (направляет) уведомление заявителю.</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В случае отказа заявителя от получения уведомления, уведомление направляется ему по почте, посредством электронной почты (при наличии адреса электронной почты) или посредством Единого портала или Регионального портала.</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3.2.6. В случае отсутствия оснований для отказа в приёме документов, предусмотренных пунктом 2.10 настоящего Регламента, специалист, уполномоченный на прием заявлений, в течение 1 рабочего дня со дня поступления заявления о предоставлении муниципальной услуги принимает и регистрирует его и прилагаемые документы.</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3.2.7. Критерием принятия решения являются: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поступление заявления и документов, необходимых для предоставления;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наличие или отсутствие оснований для отказа в приёме документов, предусмотренных пунктом 2.10 настоящего Регламента.</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3.2.8. Максимальный срок выполнения процедуры – 1 рабочий день.</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3.2.9. Результатами выполнения административной процедуры являются: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приём заявления и прилагаемых к нему документов;</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уведомление заявителю об отказе в приёме документов.</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3.2.10. Способами фиксации результатов административной процедуры являются: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регистрация заявления о предоставлении муниципальной услуги;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регистрация уведомления об отказе в приёме документов.</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3.3. Проведение технической экспертизы, направление межведомственных запросов в органы, участвующие в предоставлении муниципальной услуги.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3.3.1. Основанием для начала административной процедуры является направление специалистом, уполномоченным на прием заявлений, заверенных копий документов в Муниципальное казенное учреждение «Управление заказчика-застройщика, архитектуры и градостроительства» муниципального района Сергиевский (далее - МКУ) для проведения технической экспертизы в течение 5 рабочих дней.</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3.3.2. Техническая экспертиза включает в себя: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 рассмотрение документов;</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 составление технического заключения, содержащего вывод об установлении в процессе проведения технической экспертизы обстоятельств, которые в соответствии с настоящим Регламентом являются основаниями для отказа в переводе жилого помещения в нежилое или нежилого помещения в жилое помещение (далее - отрицательное техническое заключение) или вывод о том,  что указанные обстоятельства в процессе проведения технической экспертизы не установлены (далее-положительное техническое заключение).</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3.3.3. Техническое заключение направляется в Жилищный отдел ПУ в течение 5 рабочих дней.</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3.3.4. Основанием для начала административной процедуры является непредставление заявителем в Жилищный отдел ПУ предусмотренных пунктом 2.8 настоящего Регламента документов и информации, которые могут быть получены в рамках межведомственного информационного взаимодействия.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3.3.4.1. Межведомственный запрос о предоставлении документов и информации формируется и направляется специалистом, ответственным за подготовку проекта распоряжения.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3.3.4.2.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Межведомственный запрос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1) наименование органа или организации, направляющих межведомственный запрос;</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2) наименование органа или организации, в адрес которых направляется межведомственный запрос;</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5) сведения, необходимые для представления документа и (или) информации, установленные настоящим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6) контактная информация для направления ответа на межведомственный запрос;</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7) дата направления межведомственного запроса;</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9) информация о факте получения согласия, предусмотренного частью 5 статьи 7 Федерального закона № 210-ФЗ (при направлении межведомственного запроса в случае, предусмотренном частью 5 статьи 7 настоящего Федерального закона № 210-ФЗ).</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Максимальный срок формирования и направления запросов составляет</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5 рабочих дней.</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3.3.4.3 При подготовке межведомственного запроса специалист, ответственный за подготовку проекта распоряжения,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3.3.4.4.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3.3.4.5. В случае поступления в Жилищный отдел ПУ ответа на межведомственный запрос, свидетельствующего об отсутствии документа и (или) информации, необходимых для перевода жилого помещения в нежилое или нежилого помещения в жилое, администрация в течение 5 рабочих дней уведомляет заявителя о получении такого ответа и предлагает заявителю представить необходимый документ (информацию) самостоятельно.</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3.3.4.6. В случае непредставления заявителем документа и (или) информации, указанных в пункте 3.3.3.5 настоящего Регламента, в течение пятнадцати рабочих дней со дня направления уведомления, специалист, ответственный за подготовку проекта распоряжения, переходит к осуществлению действий, предусмотренных разделом 3.4 настоящего Регламента.</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3.3.4.7. Максимальный срок осуществления административной процедуры не может превышать 15 рабочих дней.</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lastRenderedPageBreak/>
        <w:t>3.3.4.8. Критерием принятия решения является поступление ответов на межведомственные запросы.</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3.3.4.9.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2.8 Регламента  и необходимых для предоставления муниципальной услуги.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3.3.4.10. Способом фиксации результата административной процедуры является регистрация ответов на межведомственные запросы.</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3.4. Принятие распоряжения об отказе в предоставлении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муниципальной услуги.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3.4.1. Основанием для начала административной процедуры является установление специалистом, ответственным за подготовку проекта распоряжения об отказе, оснований для отказа в предоставлении муниципальной услуги, указанных в пункте 2.11 настоящего Регламента.</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3.4.2. Ответственным за выполнение административной процедуры является: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в части подготовки проекта распоряжения об отказе, передачи его на регистрацию и на отправку, а также в части организации его выдачи заявителю при личном заявлении в Жилищный отдел ПУ - специалист Жилищного отдела ПУ;</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в части регистрации и отправки мотивированного отказа – руководитель ПУ.</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3.4.3. Специалист, ответственный за подготовку проекта распоряжения об отказе, в течение 5 рабочих дней со дня установления оснований для отказа в предоставлении муниципальной услуги подготавливает проект распоряжения об отказе.</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3.4.4. Руководитель правового управления согласовывает проект распоряжения направляет его для подписания Главе муниципального района Сергиевский.</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3.4.5. После подписания распоряжения об отказе, специалист общего отдела администрации в течение 1 рабочего дня осуществляет регистрацию распоряжения и передаёт его специалисту администрации, ответственному за отправку исходящей корреспонденции (далее – специалист, ответственный за отправку исходящей корреспонденции).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Специалист, ответственный за отправку исходящей корреспонденции в течение 1 рабочего дня с даты регистрации распоряжения подготавливает мотивированный ответ с указанием оснований, предусмотренных пунктом 2.11 настоящего Регламента, подписывает у руководителя Правового управления и осуществляет его регистрацию.</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Специалист, ответственный за отправку исходящей корреспонденции, направляет распоряжение об отказе и мотивированный ответ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 результата муниципальной услуги посредством электронной почты и в заявлении имеется адрес электронной почты заявителя), или посредством Единого портала или Портала в электронной форме.</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3.4.6. В случае, если в заявлении заявитель выразил желание получить результат муниципальной услуги лично, распоряжение об отказе и мотивированный ответ передается специалисту, ответственному за подготовку проекта распоряжения администрации, для определения с заявителем даты и времени его вручения.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Специалист, ответственный за подготовку проекта распоряжения уведомляет по телефону заявителя о подписании и регистрации распоряжения администрации и назначает дату и время прибытия заявителя в </w:t>
      </w:r>
      <w:proofErr w:type="spellStart"/>
      <w:r w:rsidRPr="00196E0F">
        <w:rPr>
          <w:rFonts w:ascii="Times New Roman" w:eastAsia="Calibri" w:hAnsi="Times New Roman" w:cs="Times New Roman"/>
          <w:sz w:val="12"/>
          <w:szCs w:val="12"/>
        </w:rPr>
        <w:t>жжилищный</w:t>
      </w:r>
      <w:proofErr w:type="spellEnd"/>
      <w:r w:rsidRPr="00196E0F">
        <w:rPr>
          <w:rFonts w:ascii="Times New Roman" w:eastAsia="Calibri" w:hAnsi="Times New Roman" w:cs="Times New Roman"/>
          <w:sz w:val="12"/>
          <w:szCs w:val="12"/>
        </w:rPr>
        <w:t xml:space="preserve"> отдел  для получения его лично.</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Специалист, ответственный за подготовку проекта распоряжения указывает в журнале выдачи документов номер и дату регистрации распоряжения и мотивированного ответа,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ответственный за подготовку проекта распоряжения, выдает распоряжение об отказе согласовании и мотивированный ответ заявителю под роспись в журнале выдачи.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3.4.7. Критерием принятия распоряжения является наличие оснований для отказа в предоставлении муниципальной услуги, указанных в пункте 2.11 настоящего Регламента.</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3.4.8. Результатом выполнения административной процедуры является направление заявителю распоряжения администрации об отказе либо передача указанного распоряжения администрации заявителю при его личном обращении в жилищный отдел.</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3.4.9. Способом фиксации является регистрация мотивированного отказа (письма) в предоставлении муниципальной услуги.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3.4.10. Срок выполнения процедуры – не более 10 рабочих дней со дня установления специалистом жилищного отдела наличия оснований для отказа в предоставлении муниципальной услуги, указанных в пункте 2.11 настоящего Регламента.</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3.5. Принятие распоряжения о предоставлении муниципальной услуги и выдача распоряжения о предоставлении муниципальной услуги.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3.5.1. Основанием для начала административной процедуры является установление специалистом, ответственным за подготовку проекта распоряжения, отсутствия оснований для отказа в предоставлении муниципальной услуги, указанных в пункте 2.11 настоящего Регламента.</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3.5.2. Ответственным за выполнение административной процедуры является: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в части подготовки проекта распоряжения о переводе жилого помещения в нежилое или нежилого помещения в жилое помещение (далее – распоряжения) и передачи его на регистрацию и на отправку, а также в части организации его выдачи заявителю при личном заявлении в Жилищный отдел ПУ – специалист Жилищного отдела ПУ;</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в части регистрации и отправки распоряжения – руководитель Правового Управления.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3.5.3. Специалист, ответственный за подготовку проекта распоряжения, в течение 5 рабочих дней со дня поступления последнего ответа на межведомственный запрос подготавливает проект распоряжения о согласовании.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3.5.4. Руководитель правового управления согласовывает проект распоряжения направляет его для подписания Главе муниципального района Сергиевский.</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3.5.5. После подписания распоряжения о согласовании, специалист общего отдела администрации в течение 1 рабочего дня осуществляет регистрацию распоряжения и передаёт его специалисту администрации, ответственному за отправку исходящей корреспонденции (далее – специалист, ответственный за отправку исходящей корреспонденции).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Специалист, ответственный за отправку исходящей корреспонденции, направляет распоряжение о согласовании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 результата муниципальной услуги посредством электронной почты и в заявлении имеется адрес электронной почты заявителя), или в электронной форме посредством Единого портала или Портала.</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3.5.6. В случае, если в заявлении заявитель выразил желание получить результат муниципальной услуги лично, распоряжение о согласовании передается специалисту, ответственному за подготовку проекта распоряжения, для определения с заявителем даты и времени его вручения.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Специалист, ответственный за подготовку проекта распоряжения, уведомляет по телефону заявителя о подписании и регистрации распоряжения и назначает дату и время прибытия заявителя в жилищный отдел для получения его лично.</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Специалист, ответственный за подготовку проекта распоряжения указывает в журнале выдачи документов номер и дату регистрации распоряжения о согласовании,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ответственный за подготовку проекта распоряжения, выдает распоряжение о согласовании заявителю под роспись в журнале выдачи.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3.5.7. Критерием принятия распоряжения является отсутствие оснований для отказа в предоставлении муниципальной услуги, указанных в пункте 2.11 настоящего Регламента.</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3.5.8. Результатом выполнения административной процедуры является направление заявителю распоряжения либо передача распоряжения заявителю при его личном обращении в Жилищный отдел ПУ.</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lastRenderedPageBreak/>
        <w:t>3.5.9. Способом фиксации является регистрация распоряжения.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3.5.10. Срок выполнения процедуры – не более 10 рабочих дней.</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3.6. Особенности реализации административных процедур при предоставлении муниципальной услуги в электронной форме.</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3.6.1. Основанием (юридическим фактом) для начала административной процедуры, является поступление в Жилищный отдел ПУ в электронной форме посредством Единого портала или Портала заявления о предоставлении муниципальной услуги и документов, представляемых заявителем самостоятельно.</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3.6.2. Специалист, уполномоченный на прием заявлений:</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1) регистрирует поступившее заявление в журнале регистрации входящих документов;</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2) проверяет правильность оформления представленных заявителем документов;</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 проверяет комплектность представленных заявителем документов согласно пункту 2.6 настоящего Регламента;</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4) подготавливает, подписывает и направляет заявителю по почте на бумажном носителе либо в электронной форме (при наличии электронного адреса или посредством Единого портала или Портала) уведомление о регистрации заявления о предоставлении муниципальной услуги.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3.6.3. Максимальный срок административной процедуры не может превышать 1 рабочего дня.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3.6.4. Критерием принятия распоряжения является наличие заявления и  документов, представленных в электронной форме.</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3.6.5. Результатом административной процедуры является прием документов, представленных заявителем.</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3.6.6. Способом фиксации результата административной процедуры является регистрация заявления в журнале регистрации входящих документов.</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3.6.7. Дальнейшие административные действия осуществляются в соответствии с разделами 3.2 (в части подготовки и направления уведомления об отказе в приёме документов) – 3.5 настоящего Регламента.</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3.7. Выполнение административных процедур при предоставлении муниципальной услуги на базе МФЦ.</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3.7.1.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3.7.2. Сотрудник МФЦ, ответственный за прием и регистрацию документов, осуществляет следующую последовательность действий:</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1) устанавливает предмет обращения;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2) устанавливает соответствие личности заявителя документу, удостоверяющему личность;</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4) осуществляет сверку копий представленных документов с их оригиналами;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7) вручает копию расписки заявителю.</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3.7.3. При отсутствии у заявителя, обратившегося лично, заполненного заявления или неправильном его заполнении сотрудник МФЦ, ответственный за прием и регистрацию документов, консультирует заявителя по вопросам заполнения заявления.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3.7.4. В случае установления факта несоответствия документов требованиям, указанным в пункте 2.6 Регламента, сотрудник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3.7.5. В случае если заявитель отказывается устранять выявленные недостатки, сотрудник МФЦ, ответственный за прием и регистрацию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 Регламента.</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3.7.6. Сотрудник МФЦ, ответственный за организацию направления заявления и прилагаемых к нему документов в администрацию, организует передачу заявления и документов, представленных заявителем, в администрацию в соответствии с заключенным соглашением о взаимодействии и порядком делопроизводства в МФЦ.</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3.7.7. В случае предоставления муниципальной услуги по экстерриториальному принципу сотрудник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администрацию в соответствии с реестрами-расписками.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3.7.8. Сотрудник жилищного отдела, ответственный за регистрацию поступающих заявлений, регистрирует заявление и прилагаемые к нему документы в соответствии с подразделом 3.2 Регламента.</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3.7.9. Максимальный срок выполнения процедуры – 2 рабочих дня с даты поступления заявления и прилагаемых к нему документов в МФЦ.</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3.7.10. Результатом выполнения административной процедуры является прием заявления и прилагаемых к нему документов в МФЦ и передача их в администрацию.</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3.7.11. Способом фиксации исполнения административной процедуры является регистрация заявления в информационной системе МФЦ, а также в книге регистрации заявлений и (или) в соответствующей информационной системе.</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Дальнейшие административные процедуры осуществляются в порядке, указанном в подразделах 3.2 (в части подготовки и направления уведомления об отказе в приёме документов) – 3.5 настоящего Регламента.</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4. Формы контроля за исполнением Административного регламента</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4.1.</w:t>
      </w:r>
      <w:r w:rsidRPr="00196E0F">
        <w:rPr>
          <w:rFonts w:ascii="Times New Roman" w:eastAsia="Calibri" w:hAnsi="Times New Roman" w:cs="Times New Roman"/>
          <w:sz w:val="12"/>
          <w:szCs w:val="12"/>
        </w:rPr>
        <w:tab/>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уполномоченное должностное лицо.</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4.2.</w:t>
      </w:r>
      <w:r w:rsidRPr="00196E0F">
        <w:rPr>
          <w:rFonts w:ascii="Times New Roman" w:eastAsia="Calibri" w:hAnsi="Times New Roman" w:cs="Times New Roman"/>
          <w:sz w:val="12"/>
          <w:szCs w:val="12"/>
        </w:rPr>
        <w:tab/>
        <w:t>Периодичность осуществления текущего контроля устанавливается Главой муниципального района Сергиевский.</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4.3.</w:t>
      </w:r>
      <w:r w:rsidRPr="00196E0F">
        <w:rPr>
          <w:rFonts w:ascii="Times New Roman" w:eastAsia="Calibri" w:hAnsi="Times New Roman" w:cs="Times New Roman"/>
          <w:sz w:val="12"/>
          <w:szCs w:val="12"/>
        </w:rPr>
        <w:tab/>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lastRenderedPageBreak/>
        <w:t>4.4.</w:t>
      </w:r>
      <w:r w:rsidRPr="00196E0F">
        <w:rPr>
          <w:rFonts w:ascii="Times New Roman" w:eastAsia="Calibri" w:hAnsi="Times New Roman" w:cs="Times New Roman"/>
          <w:sz w:val="12"/>
          <w:szCs w:val="12"/>
        </w:rPr>
        <w:tab/>
        <w:t>Периодичность проведения плановых проверок выполнения администрацией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планом работы администрации на текущий год.</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4.5.</w:t>
      </w:r>
      <w:r w:rsidRPr="00196E0F">
        <w:rPr>
          <w:rFonts w:ascii="Times New Roman" w:eastAsia="Calibri" w:hAnsi="Times New Roman" w:cs="Times New Roman"/>
          <w:sz w:val="12"/>
          <w:szCs w:val="12"/>
        </w:rPr>
        <w:tab/>
        <w:t>Решение об осуществлении плановых и внеплановых проверок полноты и качества предоставления муниципальной услуги принимается на основании распоряжения администрации.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4.6.</w:t>
      </w:r>
      <w:r w:rsidRPr="00196E0F">
        <w:rPr>
          <w:rFonts w:ascii="Times New Roman" w:eastAsia="Calibri" w:hAnsi="Times New Roman" w:cs="Times New Roman"/>
          <w:sz w:val="12"/>
          <w:szCs w:val="12"/>
        </w:rPr>
        <w:tab/>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Плановые проверки проводятся не реже 1 раза в 3 года.</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4.7.</w:t>
      </w:r>
      <w:r w:rsidRPr="00196E0F">
        <w:rPr>
          <w:rFonts w:ascii="Times New Roman" w:eastAsia="Calibri" w:hAnsi="Times New Roman" w:cs="Times New Roman"/>
          <w:sz w:val="12"/>
          <w:szCs w:val="12"/>
        </w:rPr>
        <w:tab/>
        <w:t>Плановые и внеплановые проверки полноты и качества предоставления муниципальной услуги осуществляются отделом муниципального контроля  на основании соответствующих правовых актов.</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4.8.</w:t>
      </w:r>
      <w:r w:rsidRPr="00196E0F">
        <w:rPr>
          <w:rFonts w:ascii="Times New Roman" w:eastAsia="Calibri" w:hAnsi="Times New Roman" w:cs="Times New Roman"/>
          <w:sz w:val="12"/>
          <w:szCs w:val="12"/>
        </w:rPr>
        <w:tab/>
        <w:t>Должностные лица жилищного отдела в течение трех рабочих дней с момента поступления соответствующего запроса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4.9.</w:t>
      </w:r>
      <w:r w:rsidRPr="00196E0F">
        <w:rPr>
          <w:rFonts w:ascii="Times New Roman" w:eastAsia="Calibri" w:hAnsi="Times New Roman" w:cs="Times New Roman"/>
          <w:sz w:val="12"/>
          <w:szCs w:val="12"/>
        </w:rPr>
        <w:tab/>
        <w:t>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жилищного отдела, участвующие в предоставлении муниципальной услуги.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4.10.</w:t>
      </w:r>
      <w:r w:rsidRPr="00196E0F">
        <w:rPr>
          <w:rFonts w:ascii="Times New Roman" w:eastAsia="Calibri" w:hAnsi="Times New Roman" w:cs="Times New Roman"/>
          <w:sz w:val="12"/>
          <w:szCs w:val="12"/>
        </w:rPr>
        <w:tab/>
        <w:t>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и Портале, на официальном сайте администрации.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трех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5. Досудебный (внесудебный) порядок обжалования решений 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действий (бездействия) органа, предоставляющего муниципальную</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услугу, а также должностных лиц, муниципальных служащих</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5.1. 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МФЦ, а также должностных лиц, муниципальных служащих в досудебном (внесудебном) порядке.</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5.2. Заявитель в случае обжалования действий (бездействия) и решений, осуществляемых (принятых) в ходе предоставления муниципальной услуги, администрации, МФЦ, а также должностных лиц, муниципальных служащих имеет право обратиться к Главе муниципального района Сергиевский, руководителю правового управления, руководителю МФЦ (соответственно) с жалобой лично (устно) в соответствии с графиком приема или направить жалобу в письменной форме, в том числе на бумажном носителе либо в электронной форме.</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5.3. Жалоба может быть направлена по почте, через МФЦ, с использованием сети Интернет, в том числе с использованием Единого портала и Портала, а также может быть принята при личном приеме заявителя.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Жалоба должна содержать:</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5.4. Заявитель может обратиться с жалобой в том числе в следующих случаях:</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 указанного в статье 15.1 Федерального закона;</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2) нарушение срока предоставления муниципальной услуги;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8) нарушение срока или порядка выдачи документов по результатам предоставления муниципальной услуги;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lastRenderedPageBreak/>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5.5. Основанием для начала процедуры досудебного (внесудебного) обжалования является поступление в администрацию, МФЦ жалобы от заявителя.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5.6. Заявитель имеет право на получение информации и документов, необходимых для обоснования и рассмотрения жалобы.</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5.7. Жалоба заявителя может быть адресована:</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Главе   муниципального района Сергиевский;</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руководителю правового управления администрации;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руководителю МФЦ.</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5.8. Ответ на устную жалобу, поступившую на личном приеме Главы муниципального района Сергиевский, руководителя правового управления администрации, должностных лиц администрации дается устно (с согласия заявителя) в ходе личного приема (если изложенные в устной жалобе факты и обстоятельства являются очевидными и не требуют дополнительной проверки), в остальных случаях дается письменный ответ по существу поставленных в жалобе вопросов.</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5.9. По результатам рассмотрения жалобы орган, предоставляющий муниципальную услугу, принимает одно из следующих решений:</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 решение об удовлетворении жалобы заявителя, о признании неправомерным обжалованного действия (бездействия) и решения администрации, МФЦ, должностного лица администрации и МФЦ, муниципального служащего,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 решение об отказе в удовлетворении жалобы.</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5.10.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196E0F" w:rsidRPr="00196E0F" w:rsidRDefault="00196E0F" w:rsidP="00196E0F">
      <w:pPr>
        <w:tabs>
          <w:tab w:val="left" w:pos="284"/>
        </w:tabs>
        <w:spacing w:after="0" w:line="240" w:lineRule="auto"/>
        <w:ind w:firstLine="284"/>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p>
    <w:p w:rsidR="00196E0F" w:rsidRPr="00196E0F" w:rsidRDefault="00196E0F" w:rsidP="00196E0F">
      <w:pPr>
        <w:tabs>
          <w:tab w:val="left" w:pos="284"/>
        </w:tabs>
        <w:spacing w:after="0" w:line="240" w:lineRule="auto"/>
        <w:jc w:val="right"/>
        <w:rPr>
          <w:rFonts w:ascii="Times New Roman" w:eastAsia="Calibri" w:hAnsi="Times New Roman" w:cs="Times New Roman"/>
          <w:i/>
          <w:sz w:val="12"/>
          <w:szCs w:val="12"/>
        </w:rPr>
      </w:pPr>
      <w:r w:rsidRPr="00196E0F">
        <w:rPr>
          <w:rFonts w:ascii="Times New Roman" w:eastAsia="Calibri" w:hAnsi="Times New Roman" w:cs="Times New Roman"/>
          <w:i/>
          <w:sz w:val="12"/>
          <w:szCs w:val="12"/>
        </w:rPr>
        <w:t>Приложение №1</w:t>
      </w:r>
    </w:p>
    <w:p w:rsidR="00196E0F" w:rsidRDefault="00196E0F" w:rsidP="00196E0F">
      <w:pPr>
        <w:tabs>
          <w:tab w:val="left" w:pos="284"/>
        </w:tabs>
        <w:spacing w:after="0" w:line="240" w:lineRule="auto"/>
        <w:jc w:val="right"/>
        <w:rPr>
          <w:rFonts w:ascii="Times New Roman" w:eastAsia="Calibri" w:hAnsi="Times New Roman" w:cs="Times New Roman"/>
          <w:i/>
          <w:sz w:val="12"/>
          <w:szCs w:val="12"/>
        </w:rPr>
      </w:pPr>
      <w:r w:rsidRPr="00196E0F">
        <w:rPr>
          <w:rFonts w:ascii="Times New Roman" w:eastAsia="Calibri" w:hAnsi="Times New Roman" w:cs="Times New Roman"/>
          <w:i/>
          <w:sz w:val="12"/>
          <w:szCs w:val="12"/>
        </w:rPr>
        <w:t>к  Административному регламенту</w:t>
      </w:r>
    </w:p>
    <w:p w:rsidR="00196E0F" w:rsidRPr="00196E0F" w:rsidRDefault="00196E0F" w:rsidP="00196E0F">
      <w:pPr>
        <w:tabs>
          <w:tab w:val="left" w:pos="284"/>
        </w:tabs>
        <w:spacing w:after="0" w:line="240" w:lineRule="auto"/>
        <w:jc w:val="right"/>
        <w:rPr>
          <w:rFonts w:ascii="Times New Roman" w:eastAsia="Calibri" w:hAnsi="Times New Roman" w:cs="Times New Roman"/>
          <w:i/>
          <w:sz w:val="12"/>
          <w:szCs w:val="12"/>
        </w:rPr>
      </w:pPr>
    </w:p>
    <w:p w:rsidR="00196E0F" w:rsidRDefault="00196E0F" w:rsidP="00196E0F">
      <w:pPr>
        <w:tabs>
          <w:tab w:val="left" w:pos="284"/>
        </w:tabs>
        <w:spacing w:after="0" w:line="240" w:lineRule="auto"/>
        <w:jc w:val="right"/>
        <w:rPr>
          <w:rFonts w:ascii="Times New Roman" w:eastAsia="Calibri" w:hAnsi="Times New Roman" w:cs="Times New Roman"/>
          <w:sz w:val="12"/>
          <w:szCs w:val="12"/>
        </w:rPr>
      </w:pPr>
      <w:r w:rsidRPr="003128CB">
        <w:rPr>
          <w:rFonts w:ascii="Times New Roman" w:eastAsia="Calibri" w:hAnsi="Times New Roman" w:cs="Times New Roman"/>
          <w:sz w:val="12"/>
          <w:szCs w:val="12"/>
        </w:rPr>
        <w:t>В  Ж</w:t>
      </w:r>
      <w:r>
        <w:rPr>
          <w:rFonts w:ascii="Times New Roman" w:eastAsia="Calibri" w:hAnsi="Times New Roman" w:cs="Times New Roman"/>
          <w:sz w:val="12"/>
          <w:szCs w:val="12"/>
        </w:rPr>
        <w:t>илищный отдел</w:t>
      </w:r>
    </w:p>
    <w:p w:rsidR="00196E0F" w:rsidRDefault="00196E0F" w:rsidP="00196E0F">
      <w:pPr>
        <w:tabs>
          <w:tab w:val="left" w:pos="284"/>
        </w:tabs>
        <w:spacing w:after="0" w:line="240" w:lineRule="auto"/>
        <w:jc w:val="right"/>
        <w:rPr>
          <w:rFonts w:ascii="Times New Roman" w:eastAsia="Calibri" w:hAnsi="Times New Roman" w:cs="Times New Roman"/>
          <w:sz w:val="12"/>
          <w:szCs w:val="12"/>
        </w:rPr>
      </w:pPr>
      <w:r w:rsidRPr="003128CB">
        <w:rPr>
          <w:rFonts w:ascii="Times New Roman" w:eastAsia="Calibri" w:hAnsi="Times New Roman" w:cs="Times New Roman"/>
          <w:sz w:val="12"/>
          <w:szCs w:val="12"/>
        </w:rPr>
        <w:t>Правового управления</w:t>
      </w:r>
    </w:p>
    <w:p w:rsidR="00196E0F" w:rsidRDefault="00196E0F" w:rsidP="00196E0F">
      <w:pPr>
        <w:tabs>
          <w:tab w:val="left" w:pos="284"/>
        </w:tabs>
        <w:spacing w:after="0" w:line="240" w:lineRule="auto"/>
        <w:jc w:val="right"/>
        <w:rPr>
          <w:rFonts w:ascii="Times New Roman" w:eastAsia="Calibri" w:hAnsi="Times New Roman" w:cs="Times New Roman"/>
          <w:sz w:val="12"/>
          <w:szCs w:val="12"/>
        </w:rPr>
      </w:pPr>
      <w:r w:rsidRPr="003128CB">
        <w:rPr>
          <w:rFonts w:ascii="Times New Roman" w:eastAsia="Calibri" w:hAnsi="Times New Roman" w:cs="Times New Roman"/>
          <w:sz w:val="12"/>
          <w:szCs w:val="12"/>
        </w:rPr>
        <w:t>администрации муниципального района</w:t>
      </w:r>
      <w:r>
        <w:rPr>
          <w:rFonts w:ascii="Times New Roman" w:eastAsia="Calibri" w:hAnsi="Times New Roman" w:cs="Times New Roman"/>
          <w:sz w:val="12"/>
          <w:szCs w:val="12"/>
        </w:rPr>
        <w:t xml:space="preserve"> </w:t>
      </w:r>
      <w:r w:rsidRPr="002D360D">
        <w:rPr>
          <w:rFonts w:ascii="Times New Roman" w:eastAsia="Calibri" w:hAnsi="Times New Roman" w:cs="Times New Roman"/>
          <w:sz w:val="12"/>
          <w:szCs w:val="12"/>
        </w:rPr>
        <w:t>Сергиевский</w:t>
      </w:r>
    </w:p>
    <w:p w:rsidR="00196E0F" w:rsidRPr="003128CB" w:rsidRDefault="00196E0F" w:rsidP="00196E0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w:t>
      </w:r>
    </w:p>
    <w:p w:rsidR="00196E0F" w:rsidRPr="003128CB" w:rsidRDefault="00196E0F" w:rsidP="00196E0F">
      <w:pPr>
        <w:tabs>
          <w:tab w:val="left" w:pos="284"/>
        </w:tabs>
        <w:spacing w:after="0" w:line="240" w:lineRule="auto"/>
        <w:jc w:val="right"/>
        <w:rPr>
          <w:rFonts w:ascii="Times New Roman" w:eastAsia="Calibri" w:hAnsi="Times New Roman" w:cs="Times New Roman"/>
          <w:sz w:val="12"/>
          <w:szCs w:val="12"/>
        </w:rPr>
      </w:pPr>
      <w:r w:rsidRPr="003128CB">
        <w:rPr>
          <w:rFonts w:ascii="Times New Roman" w:eastAsia="Calibri" w:hAnsi="Times New Roman" w:cs="Times New Roman"/>
          <w:sz w:val="12"/>
          <w:szCs w:val="12"/>
        </w:rPr>
        <w:t>(структурное подразделение органа местного</w:t>
      </w:r>
    </w:p>
    <w:p w:rsidR="00196E0F" w:rsidRPr="003128CB" w:rsidRDefault="00196E0F" w:rsidP="00196E0F">
      <w:pPr>
        <w:tabs>
          <w:tab w:val="left" w:pos="284"/>
        </w:tabs>
        <w:spacing w:after="0" w:line="240" w:lineRule="auto"/>
        <w:jc w:val="right"/>
        <w:rPr>
          <w:rFonts w:ascii="Times New Roman" w:eastAsia="Calibri" w:hAnsi="Times New Roman" w:cs="Times New Roman"/>
          <w:sz w:val="12"/>
          <w:szCs w:val="12"/>
        </w:rPr>
      </w:pPr>
      <w:r w:rsidRPr="003128CB">
        <w:rPr>
          <w:rFonts w:ascii="Times New Roman" w:eastAsia="Calibri" w:hAnsi="Times New Roman" w:cs="Times New Roman"/>
          <w:sz w:val="12"/>
          <w:szCs w:val="12"/>
        </w:rPr>
        <w:t>самоуправления муниципального образования)</w:t>
      </w:r>
    </w:p>
    <w:p w:rsidR="00196E0F" w:rsidRPr="00196E0F" w:rsidRDefault="00196E0F" w:rsidP="00196E0F">
      <w:pPr>
        <w:tabs>
          <w:tab w:val="left" w:pos="284"/>
        </w:tabs>
        <w:spacing w:after="0" w:line="240" w:lineRule="auto"/>
        <w:jc w:val="center"/>
        <w:rPr>
          <w:rFonts w:ascii="Times New Roman" w:eastAsia="Calibri" w:hAnsi="Times New Roman" w:cs="Times New Roman"/>
          <w:b/>
          <w:bCs/>
          <w:sz w:val="12"/>
          <w:szCs w:val="12"/>
        </w:rPr>
      </w:pPr>
      <w:r w:rsidRPr="00196E0F">
        <w:rPr>
          <w:rFonts w:ascii="Times New Roman" w:eastAsia="Calibri" w:hAnsi="Times New Roman" w:cs="Times New Roman"/>
          <w:b/>
          <w:bCs/>
          <w:sz w:val="12"/>
          <w:szCs w:val="12"/>
        </w:rPr>
        <w:t>Заявление</w:t>
      </w:r>
    </w:p>
    <w:p w:rsidR="00196E0F" w:rsidRPr="00196E0F" w:rsidRDefault="00196E0F" w:rsidP="00196E0F">
      <w:pPr>
        <w:tabs>
          <w:tab w:val="left" w:pos="284"/>
        </w:tabs>
        <w:spacing w:after="0" w:line="240" w:lineRule="auto"/>
        <w:jc w:val="center"/>
        <w:rPr>
          <w:rFonts w:ascii="Times New Roman" w:eastAsia="Calibri" w:hAnsi="Times New Roman" w:cs="Times New Roman"/>
          <w:sz w:val="12"/>
          <w:szCs w:val="12"/>
        </w:rPr>
      </w:pPr>
      <w:r w:rsidRPr="00196E0F">
        <w:rPr>
          <w:rFonts w:ascii="Times New Roman" w:eastAsia="Calibri" w:hAnsi="Times New Roman" w:cs="Times New Roman"/>
          <w:b/>
          <w:bCs/>
          <w:sz w:val="12"/>
          <w:szCs w:val="12"/>
        </w:rPr>
        <w:t>о переводе жилого (нежилого) помещения в нежилое (жилое) помещение</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от____________________________________________________________________________</w:t>
      </w:r>
    </w:p>
    <w:p w:rsidR="00196E0F" w:rsidRPr="00196E0F" w:rsidRDefault="00196E0F" w:rsidP="00196E0F">
      <w:pPr>
        <w:tabs>
          <w:tab w:val="left" w:pos="284"/>
        </w:tabs>
        <w:spacing w:after="0" w:line="240" w:lineRule="auto"/>
        <w:jc w:val="center"/>
        <w:rPr>
          <w:rFonts w:ascii="Times New Roman" w:eastAsia="Calibri" w:hAnsi="Times New Roman" w:cs="Times New Roman"/>
          <w:sz w:val="12"/>
          <w:szCs w:val="12"/>
        </w:rPr>
      </w:pPr>
      <w:r w:rsidRPr="00196E0F">
        <w:rPr>
          <w:rFonts w:ascii="Times New Roman" w:eastAsia="Calibri" w:hAnsi="Times New Roman" w:cs="Times New Roman"/>
          <w:sz w:val="12"/>
          <w:szCs w:val="12"/>
        </w:rPr>
        <w:t>(собственник жилого (нежилого) помещения, либо уполномоченное им лицо, либо собственники жилого</w:t>
      </w:r>
    </w:p>
    <w:p w:rsidR="00196E0F" w:rsidRPr="00196E0F" w:rsidRDefault="00196E0F" w:rsidP="00196E0F">
      <w:pPr>
        <w:tabs>
          <w:tab w:val="left" w:pos="284"/>
        </w:tabs>
        <w:spacing w:after="0" w:line="240" w:lineRule="auto"/>
        <w:jc w:val="center"/>
        <w:rPr>
          <w:rFonts w:ascii="Times New Roman" w:eastAsia="Calibri" w:hAnsi="Times New Roman" w:cs="Times New Roman"/>
          <w:sz w:val="12"/>
          <w:szCs w:val="12"/>
        </w:rPr>
      </w:pPr>
      <w:r w:rsidRPr="00196E0F">
        <w:rPr>
          <w:rFonts w:ascii="Times New Roman" w:eastAsia="Calibri" w:hAnsi="Times New Roman" w:cs="Times New Roman"/>
          <w:sz w:val="12"/>
          <w:szCs w:val="12"/>
        </w:rPr>
        <w:t>_____________________________________________________________________________(нежилого) помещения (нужное подчеркнуть), находящегося в общей собственности двух и более лиц, в</w:t>
      </w:r>
    </w:p>
    <w:p w:rsidR="00196E0F" w:rsidRPr="00196E0F" w:rsidRDefault="00196E0F" w:rsidP="00196E0F">
      <w:pPr>
        <w:tabs>
          <w:tab w:val="left" w:pos="284"/>
        </w:tabs>
        <w:spacing w:after="0" w:line="240" w:lineRule="auto"/>
        <w:jc w:val="center"/>
        <w:rPr>
          <w:rFonts w:ascii="Times New Roman" w:eastAsia="Calibri" w:hAnsi="Times New Roman" w:cs="Times New Roman"/>
          <w:sz w:val="12"/>
          <w:szCs w:val="12"/>
        </w:rPr>
      </w:pPr>
      <w:r w:rsidRPr="00196E0F">
        <w:rPr>
          <w:rFonts w:ascii="Times New Roman" w:eastAsia="Calibri" w:hAnsi="Times New Roman" w:cs="Times New Roman"/>
          <w:sz w:val="12"/>
          <w:szCs w:val="12"/>
        </w:rPr>
        <w:t>_____________________________________________</w:t>
      </w:r>
      <w:r>
        <w:rPr>
          <w:rFonts w:ascii="Times New Roman" w:eastAsia="Calibri" w:hAnsi="Times New Roman" w:cs="Times New Roman"/>
          <w:sz w:val="12"/>
          <w:szCs w:val="12"/>
        </w:rPr>
        <w:t>________________________________________________</w:t>
      </w:r>
      <w:r w:rsidRPr="00196E0F">
        <w:rPr>
          <w:rFonts w:ascii="Times New Roman" w:eastAsia="Calibri" w:hAnsi="Times New Roman" w:cs="Times New Roman"/>
          <w:sz w:val="12"/>
          <w:szCs w:val="12"/>
        </w:rPr>
        <w:t>________________________________</w:t>
      </w:r>
    </w:p>
    <w:p w:rsidR="00196E0F" w:rsidRPr="00196E0F" w:rsidRDefault="00196E0F" w:rsidP="00196E0F">
      <w:pPr>
        <w:tabs>
          <w:tab w:val="left" w:pos="284"/>
        </w:tabs>
        <w:spacing w:after="0" w:line="240" w:lineRule="auto"/>
        <w:jc w:val="center"/>
        <w:rPr>
          <w:rFonts w:ascii="Times New Roman" w:eastAsia="Calibri" w:hAnsi="Times New Roman" w:cs="Times New Roman"/>
          <w:sz w:val="12"/>
          <w:szCs w:val="12"/>
        </w:rPr>
      </w:pPr>
      <w:r w:rsidRPr="00196E0F">
        <w:rPr>
          <w:rFonts w:ascii="Times New Roman" w:eastAsia="Calibri" w:hAnsi="Times New Roman" w:cs="Times New Roman"/>
          <w:sz w:val="12"/>
          <w:szCs w:val="12"/>
        </w:rPr>
        <w:t>случае, если ни один из собственников либо иных лиц не уполномочен в установленном порядке представлять</w:t>
      </w:r>
    </w:p>
    <w:p w:rsidR="00196E0F" w:rsidRPr="00196E0F" w:rsidRDefault="00196E0F" w:rsidP="00196E0F">
      <w:pPr>
        <w:tabs>
          <w:tab w:val="left" w:pos="284"/>
        </w:tabs>
        <w:spacing w:after="0" w:line="240" w:lineRule="auto"/>
        <w:jc w:val="center"/>
        <w:rPr>
          <w:rFonts w:ascii="Times New Roman" w:eastAsia="Calibri" w:hAnsi="Times New Roman" w:cs="Times New Roman"/>
          <w:sz w:val="12"/>
          <w:szCs w:val="12"/>
        </w:rPr>
      </w:pPr>
      <w:r w:rsidRPr="00196E0F">
        <w:rPr>
          <w:rFonts w:ascii="Times New Roman" w:eastAsia="Calibri" w:hAnsi="Times New Roman" w:cs="Times New Roman"/>
          <w:sz w:val="12"/>
          <w:szCs w:val="12"/>
        </w:rPr>
        <w:t>_____________________________________________</w:t>
      </w:r>
      <w:r>
        <w:rPr>
          <w:rFonts w:ascii="Times New Roman" w:eastAsia="Calibri" w:hAnsi="Times New Roman" w:cs="Times New Roman"/>
          <w:sz w:val="12"/>
          <w:szCs w:val="12"/>
        </w:rPr>
        <w:t>________________________________________________</w:t>
      </w:r>
      <w:r w:rsidRPr="00196E0F">
        <w:rPr>
          <w:rFonts w:ascii="Times New Roman" w:eastAsia="Calibri" w:hAnsi="Times New Roman" w:cs="Times New Roman"/>
          <w:sz w:val="12"/>
          <w:szCs w:val="12"/>
        </w:rPr>
        <w:t>________________________________</w:t>
      </w:r>
    </w:p>
    <w:p w:rsidR="00196E0F" w:rsidRPr="00196E0F" w:rsidRDefault="00196E0F" w:rsidP="00196E0F">
      <w:pPr>
        <w:tabs>
          <w:tab w:val="left" w:pos="284"/>
        </w:tabs>
        <w:spacing w:after="0" w:line="240" w:lineRule="auto"/>
        <w:jc w:val="center"/>
        <w:rPr>
          <w:rFonts w:ascii="Times New Roman" w:eastAsia="Calibri" w:hAnsi="Times New Roman" w:cs="Times New Roman"/>
          <w:sz w:val="12"/>
          <w:szCs w:val="12"/>
        </w:rPr>
      </w:pPr>
      <w:r w:rsidRPr="00196E0F">
        <w:rPr>
          <w:rFonts w:ascii="Times New Roman" w:eastAsia="Calibri" w:hAnsi="Times New Roman" w:cs="Times New Roman"/>
          <w:sz w:val="12"/>
          <w:szCs w:val="12"/>
        </w:rPr>
        <w:t>интересы других собственников)</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Примечание. 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 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полномочия и прилагаемого к заявлению.</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Место нахождения помещения: ____________________</w:t>
      </w:r>
      <w:r>
        <w:rPr>
          <w:rFonts w:ascii="Times New Roman" w:eastAsia="Calibri" w:hAnsi="Times New Roman" w:cs="Times New Roman"/>
          <w:sz w:val="12"/>
          <w:szCs w:val="12"/>
        </w:rPr>
        <w:t>_____________________________________________</w:t>
      </w:r>
      <w:r w:rsidRPr="00196E0F">
        <w:rPr>
          <w:rFonts w:ascii="Times New Roman" w:eastAsia="Calibri" w:hAnsi="Times New Roman" w:cs="Times New Roman"/>
          <w:sz w:val="12"/>
          <w:szCs w:val="12"/>
        </w:rPr>
        <w:t>________________________________</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                                                                 (указывается полный адрес: область, муниципальное образование,</w:t>
      </w:r>
    </w:p>
    <w:p w:rsidR="00196E0F" w:rsidRPr="00196E0F" w:rsidRDefault="00196E0F" w:rsidP="00196E0F">
      <w:pPr>
        <w:tabs>
          <w:tab w:val="left" w:pos="284"/>
        </w:tabs>
        <w:spacing w:after="0" w:line="240" w:lineRule="auto"/>
        <w:jc w:val="center"/>
        <w:rPr>
          <w:rFonts w:ascii="Times New Roman" w:eastAsia="Calibri" w:hAnsi="Times New Roman" w:cs="Times New Roman"/>
          <w:sz w:val="12"/>
          <w:szCs w:val="12"/>
        </w:rPr>
      </w:pPr>
      <w:r w:rsidRPr="00196E0F">
        <w:rPr>
          <w:rFonts w:ascii="Times New Roman" w:eastAsia="Calibri" w:hAnsi="Times New Roman" w:cs="Times New Roman"/>
          <w:sz w:val="12"/>
          <w:szCs w:val="12"/>
        </w:rPr>
        <w:t>_____________________________________________</w:t>
      </w:r>
      <w:r>
        <w:rPr>
          <w:rFonts w:ascii="Times New Roman" w:eastAsia="Calibri" w:hAnsi="Times New Roman" w:cs="Times New Roman"/>
          <w:sz w:val="12"/>
          <w:szCs w:val="12"/>
        </w:rPr>
        <w:t>________________________________________________</w:t>
      </w:r>
      <w:r w:rsidRPr="00196E0F">
        <w:rPr>
          <w:rFonts w:ascii="Times New Roman" w:eastAsia="Calibri" w:hAnsi="Times New Roman" w:cs="Times New Roman"/>
          <w:sz w:val="12"/>
          <w:szCs w:val="12"/>
        </w:rPr>
        <w:t>________________________________</w:t>
      </w:r>
    </w:p>
    <w:p w:rsidR="00196E0F" w:rsidRPr="00196E0F" w:rsidRDefault="00196E0F" w:rsidP="00196E0F">
      <w:pPr>
        <w:tabs>
          <w:tab w:val="left" w:pos="284"/>
        </w:tabs>
        <w:spacing w:after="0" w:line="240" w:lineRule="auto"/>
        <w:jc w:val="center"/>
        <w:rPr>
          <w:rFonts w:ascii="Times New Roman" w:eastAsia="Calibri" w:hAnsi="Times New Roman" w:cs="Times New Roman"/>
          <w:sz w:val="12"/>
          <w:szCs w:val="12"/>
        </w:rPr>
      </w:pPr>
      <w:r w:rsidRPr="00196E0F">
        <w:rPr>
          <w:rFonts w:ascii="Times New Roman" w:eastAsia="Calibri" w:hAnsi="Times New Roman" w:cs="Times New Roman"/>
          <w:sz w:val="12"/>
          <w:szCs w:val="12"/>
        </w:rPr>
        <w:lastRenderedPageBreak/>
        <w:t>район, населенный пункт, улица, дом, корпус, строение, квартира (офис),</w:t>
      </w:r>
    </w:p>
    <w:p w:rsidR="00196E0F" w:rsidRPr="00196E0F" w:rsidRDefault="00196E0F" w:rsidP="00196E0F">
      <w:pPr>
        <w:tabs>
          <w:tab w:val="left" w:pos="284"/>
        </w:tabs>
        <w:spacing w:after="0" w:line="240" w:lineRule="auto"/>
        <w:jc w:val="center"/>
        <w:rPr>
          <w:rFonts w:ascii="Times New Roman" w:eastAsia="Calibri" w:hAnsi="Times New Roman" w:cs="Times New Roman"/>
          <w:sz w:val="12"/>
          <w:szCs w:val="12"/>
        </w:rPr>
      </w:pPr>
      <w:r w:rsidRPr="00196E0F">
        <w:rPr>
          <w:rFonts w:ascii="Times New Roman" w:eastAsia="Calibri" w:hAnsi="Times New Roman" w:cs="Times New Roman"/>
          <w:sz w:val="12"/>
          <w:szCs w:val="12"/>
        </w:rPr>
        <w:t>_____________________________________________</w:t>
      </w:r>
      <w:r>
        <w:rPr>
          <w:rFonts w:ascii="Times New Roman" w:eastAsia="Calibri" w:hAnsi="Times New Roman" w:cs="Times New Roman"/>
          <w:sz w:val="12"/>
          <w:szCs w:val="12"/>
        </w:rPr>
        <w:t>________________________________________________</w:t>
      </w:r>
      <w:r w:rsidRPr="00196E0F">
        <w:rPr>
          <w:rFonts w:ascii="Times New Roman" w:eastAsia="Calibri" w:hAnsi="Times New Roman" w:cs="Times New Roman"/>
          <w:sz w:val="12"/>
          <w:szCs w:val="12"/>
        </w:rPr>
        <w:t>________________________________</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подъезд, этаж)</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Назначение помещения: ______________________________________________________________________.</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                                                           (жилое или нежилое, функциональное назначение нежилого помещения)</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Прошу разрешить перевод  _____________________________________</w:t>
      </w:r>
      <w:r>
        <w:rPr>
          <w:rFonts w:ascii="Times New Roman" w:eastAsia="Calibri" w:hAnsi="Times New Roman" w:cs="Times New Roman"/>
          <w:sz w:val="12"/>
          <w:szCs w:val="12"/>
        </w:rPr>
        <w:t>_____________________________________</w:t>
      </w:r>
      <w:r w:rsidRPr="00196E0F">
        <w:rPr>
          <w:rFonts w:ascii="Times New Roman" w:eastAsia="Calibri" w:hAnsi="Times New Roman" w:cs="Times New Roman"/>
          <w:sz w:val="12"/>
          <w:szCs w:val="12"/>
        </w:rPr>
        <w:t xml:space="preserve">___________________ </w:t>
      </w:r>
    </w:p>
    <w:p w:rsidR="00196E0F" w:rsidRPr="00196E0F" w:rsidRDefault="00196E0F" w:rsidP="00196E0F">
      <w:pPr>
        <w:tabs>
          <w:tab w:val="left" w:pos="284"/>
        </w:tabs>
        <w:spacing w:after="0" w:line="240" w:lineRule="auto"/>
        <w:jc w:val="center"/>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                                                                 (жилого  (нежилого)  помещения   в  нежилое (жилое) помещение  без _____________________________________________</w:t>
      </w:r>
      <w:r>
        <w:rPr>
          <w:rFonts w:ascii="Times New Roman" w:eastAsia="Calibri" w:hAnsi="Times New Roman" w:cs="Times New Roman"/>
          <w:sz w:val="12"/>
          <w:szCs w:val="12"/>
        </w:rPr>
        <w:t>________________________________________________</w:t>
      </w:r>
      <w:r w:rsidRPr="00196E0F">
        <w:rPr>
          <w:rFonts w:ascii="Times New Roman" w:eastAsia="Calibri" w:hAnsi="Times New Roman" w:cs="Times New Roman"/>
          <w:sz w:val="12"/>
          <w:szCs w:val="12"/>
        </w:rPr>
        <w:t>________________________________</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проведения его переустройства и (или) перепланировки, и (или) иных ремонтно-строительных работ или с</w:t>
      </w:r>
    </w:p>
    <w:p w:rsidR="00196E0F" w:rsidRPr="00196E0F" w:rsidRDefault="00196E0F" w:rsidP="00196E0F">
      <w:pPr>
        <w:tabs>
          <w:tab w:val="left" w:pos="284"/>
        </w:tabs>
        <w:spacing w:after="0" w:line="240" w:lineRule="auto"/>
        <w:jc w:val="center"/>
        <w:rPr>
          <w:rFonts w:ascii="Times New Roman" w:eastAsia="Calibri" w:hAnsi="Times New Roman" w:cs="Times New Roman"/>
          <w:sz w:val="12"/>
          <w:szCs w:val="12"/>
        </w:rPr>
      </w:pPr>
      <w:r w:rsidRPr="00196E0F">
        <w:rPr>
          <w:rFonts w:ascii="Times New Roman" w:eastAsia="Calibri" w:hAnsi="Times New Roman" w:cs="Times New Roman"/>
          <w:sz w:val="12"/>
          <w:szCs w:val="12"/>
        </w:rPr>
        <w:t>_____________________________________________</w:t>
      </w:r>
      <w:r>
        <w:rPr>
          <w:rFonts w:ascii="Times New Roman" w:eastAsia="Calibri" w:hAnsi="Times New Roman" w:cs="Times New Roman"/>
          <w:sz w:val="12"/>
          <w:szCs w:val="12"/>
        </w:rPr>
        <w:t>________________________________________________</w:t>
      </w:r>
      <w:r w:rsidRPr="00196E0F">
        <w:rPr>
          <w:rFonts w:ascii="Times New Roman" w:eastAsia="Calibri" w:hAnsi="Times New Roman" w:cs="Times New Roman"/>
          <w:sz w:val="12"/>
          <w:szCs w:val="12"/>
        </w:rPr>
        <w:t>________________________________</w:t>
      </w:r>
    </w:p>
    <w:p w:rsidR="00196E0F" w:rsidRPr="00196E0F" w:rsidRDefault="00196E0F" w:rsidP="00196E0F">
      <w:pPr>
        <w:tabs>
          <w:tab w:val="left" w:pos="284"/>
        </w:tabs>
        <w:spacing w:after="0" w:line="240" w:lineRule="auto"/>
        <w:jc w:val="center"/>
        <w:rPr>
          <w:rFonts w:ascii="Times New Roman" w:eastAsia="Calibri" w:hAnsi="Times New Roman" w:cs="Times New Roman"/>
          <w:sz w:val="12"/>
          <w:szCs w:val="12"/>
        </w:rPr>
      </w:pPr>
      <w:r w:rsidRPr="00196E0F">
        <w:rPr>
          <w:rFonts w:ascii="Times New Roman" w:eastAsia="Calibri" w:hAnsi="Times New Roman" w:cs="Times New Roman"/>
          <w:sz w:val="12"/>
          <w:szCs w:val="12"/>
        </w:rPr>
        <w:t>проведением переустройства и (или) перепланировки в соответствии с представленным проектом (проектной</w:t>
      </w:r>
    </w:p>
    <w:p w:rsidR="00196E0F" w:rsidRPr="00196E0F" w:rsidRDefault="00196E0F" w:rsidP="00196E0F">
      <w:pPr>
        <w:tabs>
          <w:tab w:val="left" w:pos="284"/>
        </w:tabs>
        <w:spacing w:after="0" w:line="240" w:lineRule="auto"/>
        <w:jc w:val="center"/>
        <w:rPr>
          <w:rFonts w:ascii="Times New Roman" w:eastAsia="Calibri" w:hAnsi="Times New Roman" w:cs="Times New Roman"/>
          <w:sz w:val="12"/>
          <w:szCs w:val="12"/>
        </w:rPr>
      </w:pPr>
      <w:r w:rsidRPr="00196E0F">
        <w:rPr>
          <w:rFonts w:ascii="Times New Roman" w:eastAsia="Calibri" w:hAnsi="Times New Roman" w:cs="Times New Roman"/>
          <w:sz w:val="12"/>
          <w:szCs w:val="12"/>
        </w:rPr>
        <w:t>_____________________________________________</w:t>
      </w:r>
      <w:r>
        <w:rPr>
          <w:rFonts w:ascii="Times New Roman" w:eastAsia="Calibri" w:hAnsi="Times New Roman" w:cs="Times New Roman"/>
          <w:sz w:val="12"/>
          <w:szCs w:val="12"/>
        </w:rPr>
        <w:t>________________________________________________</w:t>
      </w:r>
      <w:r w:rsidRPr="00196E0F">
        <w:rPr>
          <w:rFonts w:ascii="Times New Roman" w:eastAsia="Calibri" w:hAnsi="Times New Roman" w:cs="Times New Roman"/>
          <w:sz w:val="12"/>
          <w:szCs w:val="12"/>
        </w:rPr>
        <w:t>________________________________</w:t>
      </w:r>
    </w:p>
    <w:p w:rsidR="00196E0F" w:rsidRPr="00196E0F" w:rsidRDefault="00196E0F" w:rsidP="00196E0F">
      <w:pPr>
        <w:tabs>
          <w:tab w:val="left" w:pos="284"/>
        </w:tabs>
        <w:spacing w:after="0" w:line="240" w:lineRule="auto"/>
        <w:jc w:val="center"/>
        <w:rPr>
          <w:rFonts w:ascii="Times New Roman" w:eastAsia="Calibri" w:hAnsi="Times New Roman" w:cs="Times New Roman"/>
          <w:sz w:val="12"/>
          <w:szCs w:val="12"/>
        </w:rPr>
      </w:pPr>
      <w:r w:rsidRPr="00196E0F">
        <w:rPr>
          <w:rFonts w:ascii="Times New Roman" w:eastAsia="Calibri" w:hAnsi="Times New Roman" w:cs="Times New Roman"/>
          <w:sz w:val="12"/>
          <w:szCs w:val="12"/>
        </w:rPr>
        <w:t>документацией), и (или) иных ремонтно-строительных работ - нужное указать)</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в целях использования помещения в качестве </w:t>
      </w:r>
    </w:p>
    <w:p w:rsidR="00196E0F" w:rsidRPr="00196E0F" w:rsidRDefault="00196E0F" w:rsidP="00196E0F">
      <w:pPr>
        <w:tabs>
          <w:tab w:val="left" w:pos="284"/>
        </w:tabs>
        <w:spacing w:after="0" w:line="240" w:lineRule="auto"/>
        <w:jc w:val="center"/>
        <w:rPr>
          <w:rFonts w:ascii="Times New Roman" w:eastAsia="Calibri" w:hAnsi="Times New Roman" w:cs="Times New Roman"/>
          <w:sz w:val="12"/>
          <w:szCs w:val="12"/>
        </w:rPr>
      </w:pPr>
      <w:r w:rsidRPr="00196E0F">
        <w:rPr>
          <w:rFonts w:ascii="Times New Roman" w:eastAsia="Calibri" w:hAnsi="Times New Roman" w:cs="Times New Roman"/>
          <w:sz w:val="12"/>
          <w:szCs w:val="12"/>
        </w:rPr>
        <w:t>_____________________________________________</w:t>
      </w:r>
      <w:r>
        <w:rPr>
          <w:rFonts w:ascii="Times New Roman" w:eastAsia="Calibri" w:hAnsi="Times New Roman" w:cs="Times New Roman"/>
          <w:sz w:val="12"/>
          <w:szCs w:val="12"/>
        </w:rPr>
        <w:t>________________________________________________</w:t>
      </w:r>
      <w:r w:rsidRPr="00196E0F">
        <w:rPr>
          <w:rFonts w:ascii="Times New Roman" w:eastAsia="Calibri" w:hAnsi="Times New Roman" w:cs="Times New Roman"/>
          <w:sz w:val="12"/>
          <w:szCs w:val="12"/>
        </w:rPr>
        <w:t>________________________________</w:t>
      </w:r>
    </w:p>
    <w:p w:rsidR="00196E0F" w:rsidRPr="00196E0F" w:rsidRDefault="00196E0F" w:rsidP="00196E0F">
      <w:pPr>
        <w:tabs>
          <w:tab w:val="left" w:pos="284"/>
        </w:tabs>
        <w:spacing w:after="0" w:line="240" w:lineRule="auto"/>
        <w:jc w:val="center"/>
        <w:rPr>
          <w:rFonts w:ascii="Times New Roman" w:eastAsia="Calibri" w:hAnsi="Times New Roman" w:cs="Times New Roman"/>
          <w:sz w:val="12"/>
          <w:szCs w:val="12"/>
        </w:rPr>
      </w:pPr>
      <w:r w:rsidRPr="00196E0F">
        <w:rPr>
          <w:rFonts w:ascii="Times New Roman" w:eastAsia="Calibri" w:hAnsi="Times New Roman" w:cs="Times New Roman"/>
          <w:sz w:val="12"/>
          <w:szCs w:val="12"/>
        </w:rPr>
        <w:t>(функциональное назначение)</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Срок производства ремонтно-строительных работ:</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С "___" ___________ 20__ г. по "___" __________20__ г.</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Режим производства ремонтно-строительных работ:</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 с _____ по _____ часов в ______________ дни. </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Обязуюсь: </w:t>
      </w:r>
    </w:p>
    <w:p w:rsidR="00196E0F" w:rsidRPr="00196E0F" w:rsidRDefault="00196E0F" w:rsidP="00196E0F">
      <w:pPr>
        <w:numPr>
          <w:ilvl w:val="0"/>
          <w:numId w:val="49"/>
        </w:num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осуществить ремонтно-строительные работы в соответствии с проектом (проектной документацией) переустройства и (или) перепланировки переводимого помещения; </w:t>
      </w:r>
    </w:p>
    <w:p w:rsidR="00196E0F" w:rsidRPr="00196E0F" w:rsidRDefault="00196E0F" w:rsidP="00196E0F">
      <w:pPr>
        <w:numPr>
          <w:ilvl w:val="0"/>
          <w:numId w:val="49"/>
        </w:num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обеспечить свободный доступ к месту проведения ремонтно-строительных работ уполномоченных должностных лиц администрации муниципального образования для проверки хода работ; </w:t>
      </w:r>
    </w:p>
    <w:p w:rsidR="00196E0F" w:rsidRPr="00196E0F" w:rsidRDefault="00196E0F" w:rsidP="00196E0F">
      <w:pPr>
        <w:numPr>
          <w:ilvl w:val="0"/>
          <w:numId w:val="49"/>
        </w:num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осуществить работы в установленные сроки и с соблюдением согласованного режима производства ремонтно-строительных работ.  </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 К заявлению прилагаются следующие документы:</w:t>
      </w:r>
    </w:p>
    <w:p w:rsidR="00196E0F" w:rsidRPr="00196E0F" w:rsidRDefault="00196E0F" w:rsidP="00196E0F">
      <w:pPr>
        <w:tabs>
          <w:tab w:val="left" w:pos="284"/>
        </w:tabs>
        <w:spacing w:after="0" w:line="240" w:lineRule="auto"/>
        <w:jc w:val="center"/>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 1) _____________________________________________</w:t>
      </w:r>
      <w:r>
        <w:rPr>
          <w:rFonts w:ascii="Times New Roman" w:eastAsia="Calibri" w:hAnsi="Times New Roman" w:cs="Times New Roman"/>
          <w:sz w:val="12"/>
          <w:szCs w:val="12"/>
        </w:rPr>
        <w:t>____________________________________________</w:t>
      </w:r>
      <w:r w:rsidRPr="00196E0F">
        <w:rPr>
          <w:rFonts w:ascii="Times New Roman" w:eastAsia="Calibri" w:hAnsi="Times New Roman" w:cs="Times New Roman"/>
          <w:sz w:val="12"/>
          <w:szCs w:val="12"/>
        </w:rPr>
        <w:t>________________________________</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p>
    <w:p w:rsidR="00196E0F" w:rsidRPr="00196E0F" w:rsidRDefault="00196E0F" w:rsidP="00196E0F">
      <w:pPr>
        <w:tabs>
          <w:tab w:val="left" w:pos="284"/>
        </w:tabs>
        <w:spacing w:after="0" w:line="240" w:lineRule="auto"/>
        <w:jc w:val="center"/>
        <w:rPr>
          <w:rFonts w:ascii="Times New Roman" w:eastAsia="Calibri" w:hAnsi="Times New Roman" w:cs="Times New Roman"/>
          <w:sz w:val="12"/>
          <w:szCs w:val="12"/>
        </w:rPr>
      </w:pPr>
      <w:r w:rsidRPr="00196E0F">
        <w:rPr>
          <w:rFonts w:ascii="Times New Roman" w:eastAsia="Calibri" w:hAnsi="Times New Roman" w:cs="Times New Roman"/>
          <w:sz w:val="12"/>
          <w:szCs w:val="12"/>
        </w:rPr>
        <w:t>(указываются вид и реквизиты правоустанавливающего документа на переводимое помещение</w:t>
      </w:r>
    </w:p>
    <w:p w:rsidR="00196E0F" w:rsidRPr="00196E0F" w:rsidRDefault="00196E0F" w:rsidP="00196E0F">
      <w:pPr>
        <w:tabs>
          <w:tab w:val="left" w:pos="284"/>
        </w:tabs>
        <w:spacing w:after="0" w:line="240" w:lineRule="auto"/>
        <w:jc w:val="center"/>
        <w:rPr>
          <w:rFonts w:ascii="Times New Roman" w:eastAsia="Calibri" w:hAnsi="Times New Roman" w:cs="Times New Roman"/>
          <w:sz w:val="12"/>
          <w:szCs w:val="12"/>
        </w:rPr>
      </w:pPr>
      <w:r w:rsidRPr="00196E0F">
        <w:rPr>
          <w:rFonts w:ascii="Times New Roman" w:eastAsia="Calibri" w:hAnsi="Times New Roman" w:cs="Times New Roman"/>
          <w:sz w:val="12"/>
          <w:szCs w:val="12"/>
        </w:rPr>
        <w:t>_____________________________________________</w:t>
      </w:r>
      <w:r>
        <w:rPr>
          <w:rFonts w:ascii="Times New Roman" w:eastAsia="Calibri" w:hAnsi="Times New Roman" w:cs="Times New Roman"/>
          <w:sz w:val="12"/>
          <w:szCs w:val="12"/>
        </w:rPr>
        <w:t>________________________________________________</w:t>
      </w:r>
      <w:r w:rsidRPr="00196E0F">
        <w:rPr>
          <w:rFonts w:ascii="Times New Roman" w:eastAsia="Calibri" w:hAnsi="Times New Roman" w:cs="Times New Roman"/>
          <w:sz w:val="12"/>
          <w:szCs w:val="12"/>
        </w:rPr>
        <w:t>________________________________</w:t>
      </w:r>
    </w:p>
    <w:p w:rsidR="00196E0F" w:rsidRPr="00196E0F" w:rsidRDefault="00196E0F" w:rsidP="00196E0F">
      <w:pPr>
        <w:tabs>
          <w:tab w:val="left" w:pos="284"/>
        </w:tabs>
        <w:spacing w:after="0" w:line="240" w:lineRule="auto"/>
        <w:jc w:val="center"/>
        <w:rPr>
          <w:rFonts w:ascii="Times New Roman" w:eastAsia="Calibri" w:hAnsi="Times New Roman" w:cs="Times New Roman"/>
          <w:sz w:val="12"/>
          <w:szCs w:val="12"/>
        </w:rPr>
      </w:pPr>
      <w:r w:rsidRPr="00196E0F">
        <w:rPr>
          <w:rFonts w:ascii="Times New Roman" w:eastAsia="Calibri" w:hAnsi="Times New Roman" w:cs="Times New Roman"/>
          <w:sz w:val="12"/>
          <w:szCs w:val="12"/>
        </w:rPr>
        <w:t>с отметкой: подлинник или засвидетельствованная в нотариальном порядке копия)</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 2) проект (проектная документация) переустройства и (или) перепланировки переводимого помещения на __________ листах (если требуется переустройство и (или) перепланировка);</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 3) план переводимого нежилого помещения с его техническим описанием (технический   паспорт помещения - если переводимое помещение жилое);</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 4) поэтажный план дома, в котором находится переводимое помещение;</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 5) иные документы: ______________________________________________________________</w:t>
      </w:r>
    </w:p>
    <w:p w:rsidR="00196E0F" w:rsidRPr="00196E0F" w:rsidRDefault="00196E0F" w:rsidP="00196E0F">
      <w:pPr>
        <w:tabs>
          <w:tab w:val="left" w:pos="284"/>
        </w:tabs>
        <w:spacing w:after="0" w:line="240" w:lineRule="auto"/>
        <w:jc w:val="center"/>
        <w:rPr>
          <w:rFonts w:ascii="Times New Roman" w:eastAsia="Calibri" w:hAnsi="Times New Roman" w:cs="Times New Roman"/>
          <w:sz w:val="12"/>
          <w:szCs w:val="12"/>
        </w:rPr>
      </w:pPr>
      <w:r w:rsidRPr="00196E0F">
        <w:rPr>
          <w:rFonts w:ascii="Times New Roman" w:eastAsia="Calibri" w:hAnsi="Times New Roman" w:cs="Times New Roman"/>
          <w:sz w:val="12"/>
          <w:szCs w:val="12"/>
        </w:rPr>
        <w:t>_____________________________________________</w:t>
      </w:r>
      <w:r>
        <w:rPr>
          <w:rFonts w:ascii="Times New Roman" w:eastAsia="Calibri" w:hAnsi="Times New Roman" w:cs="Times New Roman"/>
          <w:sz w:val="12"/>
          <w:szCs w:val="12"/>
        </w:rPr>
        <w:t>________________________________________________</w:t>
      </w:r>
      <w:r w:rsidRPr="00196E0F">
        <w:rPr>
          <w:rFonts w:ascii="Times New Roman" w:eastAsia="Calibri" w:hAnsi="Times New Roman" w:cs="Times New Roman"/>
          <w:sz w:val="12"/>
          <w:szCs w:val="12"/>
        </w:rPr>
        <w:t>________________________________</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Подписи лиц, подавших заявление:</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"____" _____________ 20__ г. _______________  _____________________________________</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96E0F">
        <w:rPr>
          <w:rFonts w:ascii="Times New Roman" w:eastAsia="Calibri" w:hAnsi="Times New Roman" w:cs="Times New Roman"/>
          <w:sz w:val="12"/>
          <w:szCs w:val="12"/>
        </w:rPr>
        <w:t xml:space="preserve">     (подпись заявителя)                            (Ф.И.О. заявителя)</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"____" _____________ 20__ г. _______________  _____________________________________</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96E0F">
        <w:rPr>
          <w:rFonts w:ascii="Times New Roman" w:eastAsia="Calibri" w:hAnsi="Times New Roman" w:cs="Times New Roman"/>
          <w:sz w:val="12"/>
          <w:szCs w:val="12"/>
        </w:rPr>
        <w:t xml:space="preserve">  (подпись заявителя)                            (Ф.И.О. заявителя)</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"____" _____________ 20__ г. _______________  _____________________________________</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96E0F">
        <w:rPr>
          <w:rFonts w:ascii="Times New Roman" w:eastAsia="Calibri" w:hAnsi="Times New Roman" w:cs="Times New Roman"/>
          <w:sz w:val="12"/>
          <w:szCs w:val="12"/>
        </w:rPr>
        <w:t xml:space="preserve">  (подпись заявителя)                            (Ф.И.О. заявителя)</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"____" _____________ 20__ г. _______________  _____________________________________</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96E0F">
        <w:rPr>
          <w:rFonts w:ascii="Times New Roman" w:eastAsia="Calibri" w:hAnsi="Times New Roman" w:cs="Times New Roman"/>
          <w:sz w:val="12"/>
          <w:szCs w:val="12"/>
        </w:rPr>
        <w:t xml:space="preserve">   (подпись заявителя)                            (Ф.И.О. заявителя)</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"____" _____________ 20__ г. _______________  _____________________________________</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96E0F">
        <w:rPr>
          <w:rFonts w:ascii="Times New Roman" w:eastAsia="Calibri" w:hAnsi="Times New Roman" w:cs="Times New Roman"/>
          <w:sz w:val="12"/>
          <w:szCs w:val="12"/>
        </w:rPr>
        <w:t xml:space="preserve">  (подпись заявителя)                            (Ф.И.О. заявителя)</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    В рамках осуществления мероприятий по предоставлению муниципальной услуги все нижеподписавшиеся согласны на обработку персональных данных в течение неограниченного срока в соответствии с Федеральным законом от 27.07.2006 г. № 152-ФЗ «О персональных данных».</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"____" _____________ 20__ г. _______________                _____________________________________</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                                                           (подпись заявителя)                             (Ф.И.О. заявителя)</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"____" _____________ 20__ г. _______________                 _____________________________________</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                                                           (подпись заявителя)                            (Ф.И.О. заявителя)</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"____" _____________ 20__ г. _______________                 _____________________________________</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                                                            (подпись заявителя)                            (Ф.И.О. заявителя)</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"____" _____________ 20__ г. _______________                  _____________________________________</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                                                            (подпись заявителя)                            (Ф.И.О. заявителя)</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"____" _____________ 20__ г. _______________                  _____________________________________</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96E0F">
        <w:rPr>
          <w:rFonts w:ascii="Times New Roman" w:eastAsia="Calibri" w:hAnsi="Times New Roman" w:cs="Times New Roman"/>
          <w:sz w:val="12"/>
          <w:szCs w:val="12"/>
        </w:rPr>
        <w:t xml:space="preserve">  (подпись заявителя)                            (Ф.И.О. заявителя)</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Документы представлены на приеме      "___" ____________ 20__ г.</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Входящий номер регистрации заявления _______________________</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Выдана расписка в получении документов "_____" _________ 20__ г.  № ______</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Расписку получил "___" _________ 20___ г. ________</w:t>
      </w:r>
      <w:r>
        <w:rPr>
          <w:rFonts w:ascii="Times New Roman" w:eastAsia="Calibri" w:hAnsi="Times New Roman" w:cs="Times New Roman"/>
          <w:sz w:val="12"/>
          <w:szCs w:val="12"/>
        </w:rPr>
        <w:t>________</w:t>
      </w:r>
      <w:r w:rsidRPr="00196E0F">
        <w:rPr>
          <w:rFonts w:ascii="Times New Roman" w:eastAsia="Calibri" w:hAnsi="Times New Roman" w:cs="Times New Roman"/>
          <w:sz w:val="12"/>
          <w:szCs w:val="12"/>
        </w:rPr>
        <w:t>_______  _________________________</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96E0F">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96E0F">
        <w:rPr>
          <w:rFonts w:ascii="Times New Roman" w:eastAsia="Calibri" w:hAnsi="Times New Roman" w:cs="Times New Roman"/>
          <w:sz w:val="12"/>
          <w:szCs w:val="12"/>
        </w:rPr>
        <w:t xml:space="preserve">  (подпись зая</w:t>
      </w:r>
      <w:r>
        <w:rPr>
          <w:rFonts w:ascii="Times New Roman" w:eastAsia="Calibri" w:hAnsi="Times New Roman" w:cs="Times New Roman"/>
          <w:sz w:val="12"/>
          <w:szCs w:val="12"/>
        </w:rPr>
        <w:t xml:space="preserve">вителя)               </w:t>
      </w:r>
      <w:r w:rsidRPr="00196E0F">
        <w:rPr>
          <w:rFonts w:ascii="Times New Roman" w:eastAsia="Calibri" w:hAnsi="Times New Roman" w:cs="Times New Roman"/>
          <w:sz w:val="12"/>
          <w:szCs w:val="12"/>
        </w:rPr>
        <w:t xml:space="preserve">   (Ф.И.О. заявителя)</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_______________________________________________________    ___________________ </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196E0F">
        <w:rPr>
          <w:rFonts w:ascii="Times New Roman" w:eastAsia="Calibri" w:hAnsi="Times New Roman" w:cs="Times New Roman"/>
          <w:sz w:val="12"/>
          <w:szCs w:val="12"/>
        </w:rPr>
        <w:t xml:space="preserve">    (должность, Ф.И.О. должностного лица, принявшего заявление)  </w:t>
      </w:r>
      <w:r>
        <w:rPr>
          <w:rFonts w:ascii="Times New Roman" w:eastAsia="Calibri" w:hAnsi="Times New Roman" w:cs="Times New Roman"/>
          <w:sz w:val="12"/>
          <w:szCs w:val="12"/>
        </w:rPr>
        <w:t xml:space="preserve">                  </w:t>
      </w:r>
      <w:r w:rsidRPr="00196E0F">
        <w:rPr>
          <w:rFonts w:ascii="Times New Roman" w:eastAsia="Calibri" w:hAnsi="Times New Roman" w:cs="Times New Roman"/>
          <w:sz w:val="12"/>
          <w:szCs w:val="12"/>
        </w:rPr>
        <w:t xml:space="preserve"> (подпись)    </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М</w:t>
      </w:r>
      <w:r w:rsidRPr="00196E0F">
        <w:rPr>
          <w:rFonts w:ascii="Times New Roman" w:eastAsia="Calibri" w:hAnsi="Times New Roman" w:cs="Times New Roman"/>
          <w:sz w:val="12"/>
          <w:szCs w:val="12"/>
        </w:rPr>
        <w:t>П</w:t>
      </w:r>
      <w:r w:rsidRPr="00196E0F">
        <w:rPr>
          <w:rFonts w:ascii="Times New Roman" w:eastAsia="Calibri" w:hAnsi="Times New Roman" w:cs="Times New Roman"/>
          <w:sz w:val="12"/>
          <w:szCs w:val="12"/>
          <w:lang w:val="en-US"/>
        </w:rPr>
        <w:t xml:space="preserve"> </w:t>
      </w:r>
      <w:r w:rsidRPr="00196E0F">
        <w:rPr>
          <w:rFonts w:ascii="Times New Roman" w:eastAsia="Calibri" w:hAnsi="Times New Roman" w:cs="Times New Roman"/>
          <w:sz w:val="12"/>
          <w:szCs w:val="12"/>
        </w:rPr>
        <w:t xml:space="preserve">                    </w:t>
      </w:r>
    </w:p>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p>
    <w:p w:rsidR="00196E0F" w:rsidRPr="00196E0F" w:rsidRDefault="00196E0F" w:rsidP="00196E0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196E0F" w:rsidRDefault="00196E0F" w:rsidP="00196E0F">
      <w:pPr>
        <w:tabs>
          <w:tab w:val="left" w:pos="284"/>
        </w:tabs>
        <w:spacing w:after="0" w:line="240" w:lineRule="auto"/>
        <w:jc w:val="right"/>
        <w:rPr>
          <w:rFonts w:ascii="Times New Roman" w:eastAsia="Calibri" w:hAnsi="Times New Roman" w:cs="Times New Roman"/>
          <w:i/>
          <w:sz w:val="12"/>
          <w:szCs w:val="12"/>
        </w:rPr>
      </w:pPr>
      <w:r w:rsidRPr="00196E0F">
        <w:rPr>
          <w:rFonts w:ascii="Times New Roman" w:eastAsia="Calibri" w:hAnsi="Times New Roman" w:cs="Times New Roman"/>
          <w:i/>
          <w:sz w:val="12"/>
          <w:szCs w:val="12"/>
        </w:rPr>
        <w:t>к  Административному регламенту</w:t>
      </w:r>
    </w:p>
    <w:p w:rsidR="00C36F43" w:rsidRDefault="0017339E" w:rsidP="00196E0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717321" cy="2761531"/>
            <wp:effectExtent l="0" t="0" r="0" b="0"/>
            <wp:docPr id="27" name="Рисунок 27"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17582" cy="2761796"/>
                    </a:xfrm>
                    <a:prstGeom prst="rect">
                      <a:avLst/>
                    </a:prstGeom>
                    <a:noFill/>
                    <a:ln>
                      <a:noFill/>
                    </a:ln>
                  </pic:spPr>
                </pic:pic>
              </a:graphicData>
            </a:graphic>
          </wp:inline>
        </w:drawing>
      </w:r>
    </w:p>
    <w:p w:rsidR="006231AF" w:rsidRDefault="006231AF" w:rsidP="00EC3D1F">
      <w:pPr>
        <w:tabs>
          <w:tab w:val="left" w:pos="284"/>
        </w:tabs>
        <w:spacing w:after="0" w:line="240" w:lineRule="auto"/>
        <w:jc w:val="both"/>
        <w:rPr>
          <w:rFonts w:ascii="Times New Roman" w:eastAsia="Calibri" w:hAnsi="Times New Roman" w:cs="Times New Roman"/>
          <w:sz w:val="12"/>
          <w:szCs w:val="12"/>
        </w:rPr>
      </w:pPr>
    </w:p>
    <w:p w:rsidR="00196E0F" w:rsidRPr="00196E0F" w:rsidRDefault="00196E0F" w:rsidP="00196E0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196E0F" w:rsidRDefault="00196E0F" w:rsidP="00196E0F">
      <w:pPr>
        <w:tabs>
          <w:tab w:val="left" w:pos="284"/>
        </w:tabs>
        <w:spacing w:after="0" w:line="240" w:lineRule="auto"/>
        <w:jc w:val="right"/>
        <w:rPr>
          <w:rFonts w:ascii="Times New Roman" w:eastAsia="Calibri" w:hAnsi="Times New Roman" w:cs="Times New Roman"/>
          <w:i/>
          <w:sz w:val="12"/>
          <w:szCs w:val="12"/>
        </w:rPr>
      </w:pPr>
      <w:r w:rsidRPr="00196E0F">
        <w:rPr>
          <w:rFonts w:ascii="Times New Roman" w:eastAsia="Calibri" w:hAnsi="Times New Roman" w:cs="Times New Roman"/>
          <w:i/>
          <w:sz w:val="12"/>
          <w:szCs w:val="12"/>
        </w:rPr>
        <w:t>к  Административному регламенту</w:t>
      </w:r>
    </w:p>
    <w:p w:rsidR="00196E0F" w:rsidRPr="00196E0F" w:rsidRDefault="00196E0F" w:rsidP="00196E0F">
      <w:pPr>
        <w:tabs>
          <w:tab w:val="left" w:pos="284"/>
        </w:tabs>
        <w:spacing w:after="0" w:line="240" w:lineRule="auto"/>
        <w:jc w:val="center"/>
        <w:rPr>
          <w:rFonts w:ascii="Times New Roman" w:eastAsia="Calibri" w:hAnsi="Times New Roman" w:cs="Times New Roman"/>
          <w:b/>
          <w:bCs/>
          <w:sz w:val="12"/>
          <w:szCs w:val="12"/>
        </w:rPr>
      </w:pPr>
      <w:r w:rsidRPr="00196E0F">
        <w:rPr>
          <w:rFonts w:ascii="Times New Roman" w:eastAsia="Calibri" w:hAnsi="Times New Roman" w:cs="Times New Roman"/>
          <w:b/>
          <w:bCs/>
          <w:sz w:val="12"/>
          <w:szCs w:val="12"/>
        </w:rPr>
        <w:t>ЖУРНАЛ РЕГИСТРАЦИИ ЗАЯВЛЕНИЙ О ПЕРЕВОДЕ ЖИЛЫХ (НЕЖИЛЫХ) ПОМЕЩЕНИЙ В НЕЖИЛЫЕ (ЖИЛЫЕ) ПОМЕЩЕНИЯ</w:t>
      </w:r>
      <w:r w:rsidRPr="00196E0F">
        <w:rPr>
          <w:rFonts w:ascii="Times New Roman" w:eastAsia="Calibri" w:hAnsi="Times New Roman" w:cs="Times New Roman"/>
          <w:sz w:val="12"/>
          <w:szCs w:val="12"/>
        </w:rPr>
        <w:t>,</w:t>
      </w:r>
      <w:r w:rsidRPr="00196E0F">
        <w:rPr>
          <w:rFonts w:ascii="Times New Roman" w:eastAsia="Calibri" w:hAnsi="Times New Roman" w:cs="Times New Roman"/>
          <w:b/>
          <w:bCs/>
          <w:sz w:val="12"/>
          <w:szCs w:val="12"/>
        </w:rPr>
        <w:t xml:space="preserve"> СОГЛАСОВАНИИ ПЕРЕУСТРОЙСТВА И (ИЛИ) ПЕРЕПЛАНИРОВКИ ЖИЛЫХ ПОМЕЩЕНИЙ И ВЫДАЧИ РЕЗУЛЬТАТОВ ПРЕДОСТАВЛЕНИЯ МУНИЦИПАЛЬНЫХ УСЛУГ</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425"/>
        <w:gridCol w:w="363"/>
        <w:gridCol w:w="722"/>
        <w:gridCol w:w="568"/>
        <w:gridCol w:w="876"/>
        <w:gridCol w:w="798"/>
        <w:gridCol w:w="799"/>
        <w:gridCol w:w="492"/>
        <w:gridCol w:w="568"/>
        <w:gridCol w:w="722"/>
        <w:gridCol w:w="754"/>
      </w:tblGrid>
      <w:tr w:rsidR="00196E0F" w:rsidRPr="00196E0F" w:rsidTr="00196E0F">
        <w:trPr>
          <w:trHeight w:val="20"/>
        </w:trPr>
        <w:tc>
          <w:tcPr>
            <w:tcW w:w="426" w:type="dxa"/>
            <w:tcBorders>
              <w:top w:val="single" w:sz="4" w:space="0" w:color="auto"/>
              <w:left w:val="single" w:sz="4" w:space="0" w:color="auto"/>
              <w:bottom w:val="single" w:sz="4" w:space="0" w:color="auto"/>
              <w:right w:val="single" w:sz="4" w:space="0" w:color="auto"/>
            </w:tcBorders>
            <w:shd w:val="clear" w:color="auto" w:fill="auto"/>
          </w:tcPr>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Входящий номер заявления</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Дата</w:t>
            </w:r>
          </w:p>
        </w:tc>
        <w:tc>
          <w:tcPr>
            <w:tcW w:w="363" w:type="dxa"/>
            <w:tcBorders>
              <w:top w:val="single" w:sz="4" w:space="0" w:color="auto"/>
              <w:left w:val="single" w:sz="4" w:space="0" w:color="auto"/>
              <w:bottom w:val="single" w:sz="4" w:space="0" w:color="auto"/>
              <w:right w:val="single" w:sz="4" w:space="0" w:color="auto"/>
            </w:tcBorders>
            <w:shd w:val="clear" w:color="auto" w:fill="auto"/>
          </w:tcPr>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ФИО </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заявителя</w:t>
            </w: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Сведения о </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документе, удостоверяющем </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личность </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заявителя</w:t>
            </w: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Место</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жительства</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заявителя, </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контактный телефон</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Адрес и назначение </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(жилое или нежилое) </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помещения, </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с заявлением </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о переводе </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которого в нежилое </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(жилое), </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согласовании переустройства </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и (или) </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перепланировки </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обращается заявитель</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Действие, о совершении </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которого просит заявитель</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(1-принятие решения </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о пере</w:t>
            </w:r>
            <w:r w:rsidRPr="00196E0F">
              <w:rPr>
                <w:rFonts w:ascii="Times New Roman" w:eastAsia="Calibri" w:hAnsi="Times New Roman" w:cs="Times New Roman"/>
                <w:sz w:val="12"/>
                <w:szCs w:val="12"/>
              </w:rPr>
              <w:softHyphen/>
              <w:t>воде жилого помещения в</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 нежилое,</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(2-принятие решения о </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пере</w:t>
            </w:r>
            <w:r w:rsidRPr="00196E0F">
              <w:rPr>
                <w:rFonts w:ascii="Times New Roman" w:eastAsia="Calibri" w:hAnsi="Times New Roman" w:cs="Times New Roman"/>
                <w:sz w:val="12"/>
                <w:szCs w:val="12"/>
              </w:rPr>
              <w:softHyphen/>
              <w:t xml:space="preserve">воде нежилого помещения </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в жилое,</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3- согласование </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переустрой</w:t>
            </w:r>
            <w:r w:rsidRPr="00196E0F">
              <w:rPr>
                <w:rFonts w:ascii="Times New Roman" w:eastAsia="Calibri" w:hAnsi="Times New Roman" w:cs="Times New Roman"/>
                <w:sz w:val="12"/>
                <w:szCs w:val="12"/>
              </w:rPr>
              <w:softHyphen/>
              <w:t>ства,</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4- согласование </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переплани</w:t>
            </w:r>
            <w:r w:rsidRPr="00196E0F">
              <w:rPr>
                <w:rFonts w:ascii="Times New Roman" w:eastAsia="Calibri" w:hAnsi="Times New Roman" w:cs="Times New Roman"/>
                <w:sz w:val="12"/>
                <w:szCs w:val="12"/>
              </w:rPr>
              <w:softHyphen/>
              <w:t>ровки,</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lastRenderedPageBreak/>
              <w:t xml:space="preserve">5-согласование </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переустрой</w:t>
            </w:r>
            <w:r w:rsidRPr="00196E0F">
              <w:rPr>
                <w:rFonts w:ascii="Times New Roman" w:eastAsia="Calibri" w:hAnsi="Times New Roman" w:cs="Times New Roman"/>
                <w:sz w:val="12"/>
                <w:szCs w:val="12"/>
              </w:rPr>
              <w:softHyphen/>
              <w:t>ства и перепланировки</w:t>
            </w:r>
          </w:p>
        </w:tc>
        <w:tc>
          <w:tcPr>
            <w:tcW w:w="799" w:type="dxa"/>
            <w:tcBorders>
              <w:top w:val="single" w:sz="4" w:space="0" w:color="auto"/>
              <w:left w:val="single" w:sz="4" w:space="0" w:color="auto"/>
              <w:bottom w:val="single" w:sz="4" w:space="0" w:color="auto"/>
              <w:right w:val="single" w:sz="4" w:space="0" w:color="auto"/>
            </w:tcBorders>
            <w:shd w:val="clear" w:color="auto" w:fill="auto"/>
          </w:tcPr>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lastRenderedPageBreak/>
              <w:t>ФИО</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должностного </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лица, </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принявшего </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документы</w:t>
            </w:r>
          </w:p>
        </w:tc>
        <w:tc>
          <w:tcPr>
            <w:tcW w:w="492" w:type="dxa"/>
            <w:tcBorders>
              <w:top w:val="single" w:sz="4" w:space="0" w:color="auto"/>
              <w:left w:val="single" w:sz="4" w:space="0" w:color="auto"/>
              <w:bottom w:val="single" w:sz="4" w:space="0" w:color="auto"/>
              <w:right w:val="single" w:sz="4" w:space="0" w:color="auto"/>
            </w:tcBorders>
            <w:shd w:val="clear" w:color="auto" w:fill="auto"/>
          </w:tcPr>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Подпись </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заявителя</w:t>
            </w: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Способ подачи </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заявления</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(лично заявителем,</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по почте,</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в электронной </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форме, </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через МФЦ)</w:t>
            </w: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Результат </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предоставления</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 xml:space="preserve">муниципальной </w:t>
            </w:r>
          </w:p>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услуги, дата выдачи (направления) заявителю результата предоставления муниципальной услуги</w:t>
            </w:r>
          </w:p>
        </w:tc>
        <w:tc>
          <w:tcPr>
            <w:tcW w:w="754" w:type="dxa"/>
            <w:tcBorders>
              <w:top w:val="single" w:sz="4" w:space="0" w:color="auto"/>
              <w:left w:val="single" w:sz="4" w:space="0" w:color="auto"/>
              <w:bottom w:val="single" w:sz="4" w:space="0" w:color="auto"/>
              <w:right w:val="single" w:sz="4" w:space="0" w:color="auto"/>
            </w:tcBorders>
            <w:shd w:val="clear" w:color="auto" w:fill="auto"/>
          </w:tcPr>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r w:rsidRPr="00196E0F">
              <w:rPr>
                <w:rFonts w:ascii="Times New Roman" w:eastAsia="Calibri" w:hAnsi="Times New Roman" w:cs="Times New Roman"/>
                <w:sz w:val="12"/>
                <w:szCs w:val="12"/>
              </w:rPr>
              <w:t>Подпись заявителя в получении результата предоставления муниципальной услуги</w:t>
            </w:r>
          </w:p>
        </w:tc>
      </w:tr>
      <w:tr w:rsidR="00196E0F" w:rsidRPr="00196E0F" w:rsidTr="00196E0F">
        <w:trPr>
          <w:trHeight w:val="20"/>
        </w:trPr>
        <w:tc>
          <w:tcPr>
            <w:tcW w:w="426" w:type="dxa"/>
            <w:tcBorders>
              <w:top w:val="single" w:sz="4" w:space="0" w:color="auto"/>
              <w:left w:val="single" w:sz="4" w:space="0" w:color="auto"/>
              <w:bottom w:val="single" w:sz="4" w:space="0" w:color="auto"/>
              <w:right w:val="single" w:sz="4" w:space="0" w:color="auto"/>
            </w:tcBorders>
            <w:shd w:val="clear" w:color="auto" w:fill="auto"/>
          </w:tcPr>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p>
        </w:tc>
        <w:tc>
          <w:tcPr>
            <w:tcW w:w="363" w:type="dxa"/>
            <w:tcBorders>
              <w:top w:val="single" w:sz="4" w:space="0" w:color="auto"/>
              <w:left w:val="single" w:sz="4" w:space="0" w:color="auto"/>
              <w:bottom w:val="single" w:sz="4" w:space="0" w:color="auto"/>
              <w:right w:val="single" w:sz="4" w:space="0" w:color="auto"/>
            </w:tcBorders>
            <w:shd w:val="clear" w:color="auto" w:fill="auto"/>
          </w:tcPr>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p>
        </w:tc>
        <w:tc>
          <w:tcPr>
            <w:tcW w:w="799" w:type="dxa"/>
            <w:tcBorders>
              <w:top w:val="single" w:sz="4" w:space="0" w:color="auto"/>
              <w:left w:val="single" w:sz="4" w:space="0" w:color="auto"/>
              <w:bottom w:val="single" w:sz="4" w:space="0" w:color="auto"/>
              <w:right w:val="single" w:sz="4" w:space="0" w:color="auto"/>
            </w:tcBorders>
            <w:shd w:val="clear" w:color="auto" w:fill="auto"/>
          </w:tcPr>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p>
        </w:tc>
        <w:tc>
          <w:tcPr>
            <w:tcW w:w="492" w:type="dxa"/>
            <w:tcBorders>
              <w:top w:val="single" w:sz="4" w:space="0" w:color="auto"/>
              <w:left w:val="single" w:sz="4" w:space="0" w:color="auto"/>
              <w:bottom w:val="single" w:sz="4" w:space="0" w:color="auto"/>
              <w:right w:val="single" w:sz="4" w:space="0" w:color="auto"/>
            </w:tcBorders>
            <w:shd w:val="clear" w:color="auto" w:fill="auto"/>
          </w:tcPr>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p>
        </w:tc>
        <w:tc>
          <w:tcPr>
            <w:tcW w:w="754" w:type="dxa"/>
            <w:tcBorders>
              <w:top w:val="single" w:sz="4" w:space="0" w:color="auto"/>
              <w:left w:val="single" w:sz="4" w:space="0" w:color="auto"/>
              <w:bottom w:val="single" w:sz="4" w:space="0" w:color="auto"/>
              <w:right w:val="single" w:sz="4" w:space="0" w:color="auto"/>
            </w:tcBorders>
            <w:shd w:val="clear" w:color="auto" w:fill="auto"/>
          </w:tcPr>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p>
        </w:tc>
      </w:tr>
      <w:tr w:rsidR="00196E0F" w:rsidRPr="00196E0F" w:rsidTr="00196E0F">
        <w:trPr>
          <w:trHeight w:val="20"/>
        </w:trPr>
        <w:tc>
          <w:tcPr>
            <w:tcW w:w="426" w:type="dxa"/>
            <w:tcBorders>
              <w:top w:val="single" w:sz="4" w:space="0" w:color="auto"/>
              <w:left w:val="single" w:sz="4" w:space="0" w:color="auto"/>
              <w:bottom w:val="single" w:sz="4" w:space="0" w:color="auto"/>
              <w:right w:val="single" w:sz="4" w:space="0" w:color="auto"/>
            </w:tcBorders>
            <w:shd w:val="clear" w:color="auto" w:fill="auto"/>
          </w:tcPr>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p>
        </w:tc>
        <w:tc>
          <w:tcPr>
            <w:tcW w:w="363" w:type="dxa"/>
            <w:tcBorders>
              <w:top w:val="single" w:sz="4" w:space="0" w:color="auto"/>
              <w:left w:val="single" w:sz="4" w:space="0" w:color="auto"/>
              <w:bottom w:val="single" w:sz="4" w:space="0" w:color="auto"/>
              <w:right w:val="single" w:sz="4" w:space="0" w:color="auto"/>
            </w:tcBorders>
            <w:shd w:val="clear" w:color="auto" w:fill="auto"/>
          </w:tcPr>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p>
        </w:tc>
        <w:tc>
          <w:tcPr>
            <w:tcW w:w="799" w:type="dxa"/>
            <w:tcBorders>
              <w:top w:val="single" w:sz="4" w:space="0" w:color="auto"/>
              <w:left w:val="single" w:sz="4" w:space="0" w:color="auto"/>
              <w:bottom w:val="single" w:sz="4" w:space="0" w:color="auto"/>
              <w:right w:val="single" w:sz="4" w:space="0" w:color="auto"/>
            </w:tcBorders>
            <w:shd w:val="clear" w:color="auto" w:fill="auto"/>
          </w:tcPr>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p>
        </w:tc>
        <w:tc>
          <w:tcPr>
            <w:tcW w:w="492" w:type="dxa"/>
            <w:tcBorders>
              <w:top w:val="single" w:sz="4" w:space="0" w:color="auto"/>
              <w:left w:val="single" w:sz="4" w:space="0" w:color="auto"/>
              <w:bottom w:val="single" w:sz="4" w:space="0" w:color="auto"/>
              <w:right w:val="single" w:sz="4" w:space="0" w:color="auto"/>
            </w:tcBorders>
            <w:shd w:val="clear" w:color="auto" w:fill="auto"/>
          </w:tcPr>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p>
        </w:tc>
        <w:tc>
          <w:tcPr>
            <w:tcW w:w="754" w:type="dxa"/>
            <w:tcBorders>
              <w:top w:val="single" w:sz="4" w:space="0" w:color="auto"/>
              <w:left w:val="single" w:sz="4" w:space="0" w:color="auto"/>
              <w:bottom w:val="single" w:sz="4" w:space="0" w:color="auto"/>
              <w:right w:val="single" w:sz="4" w:space="0" w:color="auto"/>
            </w:tcBorders>
            <w:shd w:val="clear" w:color="auto" w:fill="auto"/>
          </w:tcPr>
          <w:p w:rsidR="00196E0F" w:rsidRPr="00196E0F" w:rsidRDefault="00196E0F" w:rsidP="00196E0F">
            <w:pPr>
              <w:tabs>
                <w:tab w:val="left" w:pos="284"/>
              </w:tabs>
              <w:spacing w:after="0" w:line="240" w:lineRule="auto"/>
              <w:rPr>
                <w:rFonts w:ascii="Times New Roman" w:eastAsia="Calibri" w:hAnsi="Times New Roman" w:cs="Times New Roman"/>
                <w:sz w:val="12"/>
                <w:szCs w:val="12"/>
              </w:rPr>
            </w:pPr>
          </w:p>
        </w:tc>
      </w:tr>
    </w:tbl>
    <w:p w:rsidR="00196E0F" w:rsidRPr="00196E0F" w:rsidRDefault="00196E0F" w:rsidP="00196E0F">
      <w:pPr>
        <w:tabs>
          <w:tab w:val="left" w:pos="284"/>
        </w:tabs>
        <w:spacing w:after="0" w:line="240" w:lineRule="auto"/>
        <w:jc w:val="both"/>
        <w:rPr>
          <w:rFonts w:ascii="Times New Roman" w:eastAsia="Calibri" w:hAnsi="Times New Roman" w:cs="Times New Roman"/>
          <w:sz w:val="12"/>
          <w:szCs w:val="12"/>
        </w:rPr>
      </w:pPr>
    </w:p>
    <w:p w:rsidR="00196E0F" w:rsidRPr="00196E0F" w:rsidRDefault="00196E0F" w:rsidP="00196E0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196E0F" w:rsidRDefault="00196E0F" w:rsidP="00196E0F">
      <w:pPr>
        <w:tabs>
          <w:tab w:val="left" w:pos="284"/>
        </w:tabs>
        <w:spacing w:after="0" w:line="240" w:lineRule="auto"/>
        <w:jc w:val="right"/>
        <w:rPr>
          <w:rFonts w:ascii="Times New Roman" w:eastAsia="Calibri" w:hAnsi="Times New Roman" w:cs="Times New Roman"/>
          <w:i/>
          <w:sz w:val="12"/>
          <w:szCs w:val="12"/>
        </w:rPr>
      </w:pPr>
      <w:r w:rsidRPr="00196E0F">
        <w:rPr>
          <w:rFonts w:ascii="Times New Roman" w:eastAsia="Calibri" w:hAnsi="Times New Roman" w:cs="Times New Roman"/>
          <w:i/>
          <w:sz w:val="12"/>
          <w:szCs w:val="12"/>
        </w:rPr>
        <w:t>к  Административному регламенту</w:t>
      </w:r>
    </w:p>
    <w:p w:rsidR="00196E0F" w:rsidRPr="0084170E" w:rsidRDefault="00196E0F" w:rsidP="00196E0F">
      <w:pPr>
        <w:tabs>
          <w:tab w:val="left" w:pos="284"/>
        </w:tabs>
        <w:spacing w:after="0" w:line="240" w:lineRule="auto"/>
        <w:jc w:val="center"/>
        <w:rPr>
          <w:rFonts w:ascii="Times New Roman" w:eastAsia="Calibri" w:hAnsi="Times New Roman" w:cs="Times New Roman"/>
          <w:b/>
          <w:sz w:val="12"/>
          <w:szCs w:val="12"/>
        </w:rPr>
      </w:pPr>
      <w:r w:rsidRPr="0084170E">
        <w:rPr>
          <w:rFonts w:ascii="Times New Roman" w:eastAsia="Calibri" w:hAnsi="Times New Roman" w:cs="Times New Roman"/>
          <w:b/>
          <w:sz w:val="12"/>
          <w:szCs w:val="12"/>
        </w:rPr>
        <w:t>Расписка № _____</w:t>
      </w:r>
    </w:p>
    <w:p w:rsidR="00196E0F" w:rsidRDefault="00196E0F" w:rsidP="00196E0F">
      <w:pPr>
        <w:tabs>
          <w:tab w:val="left" w:pos="284"/>
        </w:tabs>
        <w:spacing w:after="0" w:line="240" w:lineRule="auto"/>
        <w:jc w:val="both"/>
        <w:rPr>
          <w:rFonts w:ascii="Times New Roman" w:eastAsia="Calibri" w:hAnsi="Times New Roman" w:cs="Times New Roman"/>
          <w:b/>
          <w:sz w:val="12"/>
          <w:szCs w:val="12"/>
        </w:rPr>
      </w:pPr>
      <w:r w:rsidRPr="00196E0F">
        <w:rPr>
          <w:rFonts w:ascii="Times New Roman" w:eastAsia="Calibri" w:hAnsi="Times New Roman" w:cs="Times New Roman"/>
          <w:b/>
          <w:sz w:val="12"/>
          <w:szCs w:val="12"/>
        </w:rPr>
        <w:t>о получении документов о переводе жилого помещения в нежилое помещение (нежилого помещения в жилое помещение)</w:t>
      </w:r>
    </w:p>
    <w:p w:rsidR="00196E0F" w:rsidRPr="0084170E" w:rsidRDefault="00196E0F" w:rsidP="00196E0F">
      <w:pPr>
        <w:tabs>
          <w:tab w:val="left" w:pos="284"/>
        </w:tabs>
        <w:spacing w:after="0" w:line="240" w:lineRule="auto"/>
        <w:jc w:val="both"/>
        <w:rPr>
          <w:rFonts w:ascii="Times New Roman" w:eastAsia="Calibri" w:hAnsi="Times New Roman" w:cs="Times New Roman"/>
          <w:b/>
          <w:sz w:val="12"/>
          <w:szCs w:val="12"/>
        </w:rPr>
      </w:pPr>
    </w:p>
    <w:p w:rsidR="00196E0F" w:rsidRPr="0084170E" w:rsidRDefault="00196E0F" w:rsidP="00196E0F">
      <w:pPr>
        <w:tabs>
          <w:tab w:val="left" w:pos="284"/>
        </w:tabs>
        <w:spacing w:after="0" w:line="240" w:lineRule="auto"/>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расположенного по адресу:______________________</w:t>
      </w:r>
      <w:r>
        <w:rPr>
          <w:rFonts w:ascii="Times New Roman" w:eastAsia="Calibri" w:hAnsi="Times New Roman" w:cs="Times New Roman"/>
          <w:sz w:val="12"/>
          <w:szCs w:val="12"/>
        </w:rPr>
        <w:t>____________________________________________________________</w:t>
      </w:r>
      <w:r w:rsidRPr="0084170E">
        <w:rPr>
          <w:rFonts w:ascii="Times New Roman" w:eastAsia="Calibri" w:hAnsi="Times New Roman" w:cs="Times New Roman"/>
          <w:sz w:val="12"/>
          <w:szCs w:val="12"/>
        </w:rPr>
        <w:t>___________________</w:t>
      </w:r>
    </w:p>
    <w:p w:rsidR="00196E0F" w:rsidRPr="0084170E" w:rsidRDefault="00196E0F" w:rsidP="00196E0F">
      <w:pPr>
        <w:tabs>
          <w:tab w:val="left" w:pos="284"/>
        </w:tabs>
        <w:spacing w:after="0" w:line="240" w:lineRule="auto"/>
        <w:jc w:val="both"/>
        <w:rPr>
          <w:rFonts w:ascii="Times New Roman" w:eastAsia="Calibri" w:hAnsi="Times New Roman" w:cs="Times New Roman"/>
          <w:sz w:val="12"/>
          <w:szCs w:val="12"/>
        </w:rPr>
      </w:pPr>
    </w:p>
    <w:p w:rsidR="00196E0F" w:rsidRPr="0084170E" w:rsidRDefault="00196E0F" w:rsidP="00196E0F">
      <w:pPr>
        <w:tabs>
          <w:tab w:val="left" w:pos="284"/>
        </w:tabs>
        <w:spacing w:after="0" w:line="240" w:lineRule="auto"/>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дом ______, квартира (офис) ___________________, выдана:</w:t>
      </w:r>
    </w:p>
    <w:p w:rsidR="00196E0F" w:rsidRPr="0084170E" w:rsidRDefault="00196E0F" w:rsidP="00196E0F">
      <w:pPr>
        <w:tabs>
          <w:tab w:val="left" w:pos="284"/>
        </w:tabs>
        <w:spacing w:after="0" w:line="240" w:lineRule="auto"/>
        <w:jc w:val="both"/>
        <w:rPr>
          <w:rFonts w:ascii="Times New Roman" w:eastAsia="Calibri" w:hAnsi="Times New Roman" w:cs="Times New Roman"/>
          <w:sz w:val="12"/>
          <w:szCs w:val="12"/>
        </w:rPr>
      </w:pPr>
    </w:p>
    <w:p w:rsidR="00196E0F" w:rsidRPr="0084170E" w:rsidRDefault="00196E0F" w:rsidP="00196E0F">
      <w:pPr>
        <w:tabs>
          <w:tab w:val="left" w:pos="284"/>
        </w:tabs>
        <w:spacing w:after="0" w:line="240" w:lineRule="auto"/>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________________________________</w:t>
      </w:r>
      <w:r>
        <w:rPr>
          <w:rFonts w:ascii="Times New Roman" w:eastAsia="Calibri" w:hAnsi="Times New Roman" w:cs="Times New Roman"/>
          <w:sz w:val="12"/>
          <w:szCs w:val="12"/>
        </w:rPr>
        <w:t>__________________________________________________________</w:t>
      </w:r>
      <w:r w:rsidRPr="0084170E">
        <w:rPr>
          <w:rFonts w:ascii="Times New Roman" w:eastAsia="Calibri" w:hAnsi="Times New Roman" w:cs="Times New Roman"/>
          <w:sz w:val="12"/>
          <w:szCs w:val="12"/>
        </w:rPr>
        <w:t>__________________________________</w:t>
      </w:r>
    </w:p>
    <w:p w:rsidR="00196E0F" w:rsidRPr="0084170E" w:rsidRDefault="00196E0F" w:rsidP="00196E0F">
      <w:pPr>
        <w:tabs>
          <w:tab w:val="left" w:pos="284"/>
        </w:tabs>
        <w:spacing w:after="0" w:line="240" w:lineRule="auto"/>
        <w:jc w:val="center"/>
        <w:rPr>
          <w:rFonts w:ascii="Times New Roman" w:eastAsia="Calibri" w:hAnsi="Times New Roman" w:cs="Times New Roman"/>
          <w:sz w:val="12"/>
          <w:szCs w:val="12"/>
        </w:rPr>
      </w:pPr>
      <w:r w:rsidRPr="0084170E">
        <w:rPr>
          <w:rFonts w:ascii="Times New Roman" w:eastAsia="Calibri" w:hAnsi="Times New Roman" w:cs="Times New Roman"/>
          <w:sz w:val="12"/>
          <w:szCs w:val="12"/>
        </w:rPr>
        <w:t>(Ф.И.О. заявителя)</w:t>
      </w:r>
    </w:p>
    <w:p w:rsidR="00196E0F" w:rsidRPr="0084170E" w:rsidRDefault="00196E0F" w:rsidP="00196E0F">
      <w:pPr>
        <w:tabs>
          <w:tab w:val="left" w:pos="284"/>
        </w:tabs>
        <w:spacing w:after="0" w:line="240" w:lineRule="auto"/>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________________________________</w:t>
      </w:r>
      <w:r>
        <w:rPr>
          <w:rFonts w:ascii="Times New Roman" w:eastAsia="Calibri" w:hAnsi="Times New Roman" w:cs="Times New Roman"/>
          <w:sz w:val="12"/>
          <w:szCs w:val="12"/>
        </w:rPr>
        <w:t>__________________________________________________________</w:t>
      </w:r>
      <w:r w:rsidRPr="0084170E">
        <w:rPr>
          <w:rFonts w:ascii="Times New Roman" w:eastAsia="Calibri" w:hAnsi="Times New Roman" w:cs="Times New Roman"/>
          <w:sz w:val="12"/>
          <w:szCs w:val="12"/>
        </w:rPr>
        <w:t>__________________________________</w:t>
      </w:r>
    </w:p>
    <w:p w:rsidR="00196E0F" w:rsidRPr="0084170E" w:rsidRDefault="00196E0F" w:rsidP="00196E0F">
      <w:pPr>
        <w:tabs>
          <w:tab w:val="left" w:pos="284"/>
        </w:tabs>
        <w:spacing w:after="0" w:line="240" w:lineRule="auto"/>
        <w:jc w:val="center"/>
        <w:rPr>
          <w:rFonts w:ascii="Times New Roman" w:eastAsia="Calibri" w:hAnsi="Times New Roman" w:cs="Times New Roman"/>
          <w:sz w:val="12"/>
          <w:szCs w:val="12"/>
        </w:rPr>
      </w:pPr>
      <w:r w:rsidRPr="0084170E">
        <w:rPr>
          <w:rFonts w:ascii="Times New Roman" w:eastAsia="Calibri" w:hAnsi="Times New Roman" w:cs="Times New Roman"/>
          <w:sz w:val="12"/>
          <w:szCs w:val="12"/>
        </w:rPr>
        <w:t>(реквизиты документа, удостоверяющего личность серия, номер, кем и когда выдан)</w:t>
      </w:r>
    </w:p>
    <w:p w:rsidR="00196E0F" w:rsidRPr="0084170E" w:rsidRDefault="00196E0F" w:rsidP="00196E0F">
      <w:pPr>
        <w:tabs>
          <w:tab w:val="left" w:pos="284"/>
        </w:tabs>
        <w:spacing w:after="0" w:line="240" w:lineRule="auto"/>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________________________________</w:t>
      </w:r>
      <w:r>
        <w:rPr>
          <w:rFonts w:ascii="Times New Roman" w:eastAsia="Calibri" w:hAnsi="Times New Roman" w:cs="Times New Roman"/>
          <w:sz w:val="12"/>
          <w:szCs w:val="12"/>
        </w:rPr>
        <w:t>__________________________________________________________</w:t>
      </w:r>
      <w:r w:rsidRPr="0084170E">
        <w:rPr>
          <w:rFonts w:ascii="Times New Roman" w:eastAsia="Calibri" w:hAnsi="Times New Roman" w:cs="Times New Roman"/>
          <w:sz w:val="12"/>
          <w:szCs w:val="12"/>
        </w:rPr>
        <w:t>__________________________________</w:t>
      </w:r>
    </w:p>
    <w:p w:rsidR="00196E0F" w:rsidRPr="0084170E" w:rsidRDefault="00196E0F" w:rsidP="00196E0F">
      <w:pPr>
        <w:tabs>
          <w:tab w:val="left" w:pos="284"/>
        </w:tabs>
        <w:spacing w:after="0" w:line="240" w:lineRule="auto"/>
        <w:jc w:val="center"/>
        <w:rPr>
          <w:rFonts w:ascii="Times New Roman" w:eastAsia="Calibri" w:hAnsi="Times New Roman" w:cs="Times New Roman"/>
          <w:sz w:val="12"/>
          <w:szCs w:val="12"/>
        </w:rPr>
      </w:pPr>
      <w:r w:rsidRPr="0084170E">
        <w:rPr>
          <w:rFonts w:ascii="Times New Roman" w:eastAsia="Calibri" w:hAnsi="Times New Roman" w:cs="Times New Roman"/>
          <w:sz w:val="12"/>
          <w:szCs w:val="12"/>
        </w:rPr>
        <w:t>(реквизиты доверенности (для представителей))</w:t>
      </w:r>
    </w:p>
    <w:p w:rsidR="00196E0F" w:rsidRPr="0084170E" w:rsidRDefault="00196E0F" w:rsidP="00196E0F">
      <w:pPr>
        <w:tabs>
          <w:tab w:val="left" w:pos="284"/>
        </w:tabs>
        <w:spacing w:after="0" w:line="240" w:lineRule="auto"/>
        <w:jc w:val="both"/>
        <w:rPr>
          <w:rFonts w:ascii="Times New Roman" w:eastAsia="Calibri" w:hAnsi="Times New Roman" w:cs="Times New Roman"/>
          <w:sz w:val="12"/>
          <w:szCs w:val="12"/>
        </w:rPr>
      </w:pPr>
    </w:p>
    <w:p w:rsidR="00196E0F" w:rsidRPr="0084170E" w:rsidRDefault="00196E0F" w:rsidP="00196E0F">
      <w:pPr>
        <w:tabs>
          <w:tab w:val="left" w:pos="284"/>
        </w:tabs>
        <w:spacing w:after="0" w:line="240" w:lineRule="auto"/>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проживающему по адресу:</w:t>
      </w:r>
      <w:r>
        <w:rPr>
          <w:rFonts w:ascii="Times New Roman" w:eastAsia="Calibri" w:hAnsi="Times New Roman" w:cs="Times New Roman"/>
          <w:sz w:val="12"/>
          <w:szCs w:val="12"/>
        </w:rPr>
        <w:t xml:space="preserve"> </w:t>
      </w:r>
      <w:r w:rsidRPr="0084170E">
        <w:rPr>
          <w:rFonts w:ascii="Times New Roman" w:eastAsia="Calibri" w:hAnsi="Times New Roman" w:cs="Times New Roman"/>
          <w:sz w:val="12"/>
          <w:szCs w:val="12"/>
        </w:rPr>
        <w:t>_____________________________________________________________________________</w:t>
      </w:r>
      <w:r>
        <w:rPr>
          <w:rFonts w:ascii="Times New Roman" w:eastAsia="Calibri" w:hAnsi="Times New Roman" w:cs="Times New Roman"/>
          <w:sz w:val="12"/>
          <w:szCs w:val="12"/>
        </w:rPr>
        <w:t>____________</w:t>
      </w:r>
    </w:p>
    <w:p w:rsidR="00196E0F" w:rsidRPr="0084170E" w:rsidRDefault="00196E0F" w:rsidP="00196E0F">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3122"/>
        <w:gridCol w:w="1593"/>
        <w:gridCol w:w="2228"/>
      </w:tblGrid>
      <w:tr w:rsidR="00196E0F" w:rsidRPr="0084170E" w:rsidTr="000D55DB">
        <w:trPr>
          <w:trHeight w:val="20"/>
        </w:trPr>
        <w:tc>
          <w:tcPr>
            <w:tcW w:w="570" w:type="dxa"/>
            <w:shd w:val="clear" w:color="auto" w:fill="auto"/>
          </w:tcPr>
          <w:p w:rsidR="00196E0F" w:rsidRPr="0084170E" w:rsidRDefault="00196E0F" w:rsidP="000D55DB">
            <w:pPr>
              <w:tabs>
                <w:tab w:val="left" w:pos="284"/>
              </w:tabs>
              <w:spacing w:after="0" w:line="240" w:lineRule="auto"/>
              <w:rPr>
                <w:rFonts w:ascii="Times New Roman" w:eastAsia="Calibri" w:hAnsi="Times New Roman" w:cs="Times New Roman"/>
                <w:sz w:val="12"/>
                <w:szCs w:val="12"/>
              </w:rPr>
            </w:pPr>
            <w:r w:rsidRPr="0084170E">
              <w:rPr>
                <w:rFonts w:ascii="Times New Roman" w:eastAsia="Calibri" w:hAnsi="Times New Roman" w:cs="Times New Roman"/>
                <w:sz w:val="12"/>
                <w:szCs w:val="12"/>
              </w:rPr>
              <w:t>№ п/п</w:t>
            </w:r>
          </w:p>
        </w:tc>
        <w:tc>
          <w:tcPr>
            <w:tcW w:w="3122" w:type="dxa"/>
            <w:shd w:val="clear" w:color="auto" w:fill="auto"/>
          </w:tcPr>
          <w:p w:rsidR="00196E0F" w:rsidRPr="0084170E" w:rsidRDefault="00196E0F" w:rsidP="000D55DB">
            <w:pPr>
              <w:tabs>
                <w:tab w:val="left" w:pos="284"/>
              </w:tabs>
              <w:spacing w:after="0" w:line="240" w:lineRule="auto"/>
              <w:rPr>
                <w:rFonts w:ascii="Times New Roman" w:eastAsia="Calibri" w:hAnsi="Times New Roman" w:cs="Times New Roman"/>
                <w:sz w:val="12"/>
                <w:szCs w:val="12"/>
              </w:rPr>
            </w:pPr>
            <w:r w:rsidRPr="0084170E">
              <w:rPr>
                <w:rFonts w:ascii="Times New Roman" w:eastAsia="Calibri" w:hAnsi="Times New Roman" w:cs="Times New Roman"/>
                <w:sz w:val="12"/>
                <w:szCs w:val="12"/>
              </w:rPr>
              <w:t>Наименование документа</w:t>
            </w:r>
          </w:p>
        </w:tc>
        <w:tc>
          <w:tcPr>
            <w:tcW w:w="1593" w:type="dxa"/>
            <w:shd w:val="clear" w:color="auto" w:fill="auto"/>
          </w:tcPr>
          <w:p w:rsidR="00196E0F" w:rsidRPr="0084170E" w:rsidRDefault="00196E0F" w:rsidP="000D55DB">
            <w:pPr>
              <w:tabs>
                <w:tab w:val="left" w:pos="284"/>
              </w:tabs>
              <w:spacing w:after="0" w:line="240" w:lineRule="auto"/>
              <w:rPr>
                <w:rFonts w:ascii="Times New Roman" w:eastAsia="Calibri" w:hAnsi="Times New Roman" w:cs="Times New Roman"/>
                <w:sz w:val="12"/>
                <w:szCs w:val="12"/>
              </w:rPr>
            </w:pPr>
            <w:r w:rsidRPr="0084170E">
              <w:rPr>
                <w:rFonts w:ascii="Times New Roman" w:eastAsia="Calibri" w:hAnsi="Times New Roman" w:cs="Times New Roman"/>
                <w:sz w:val="12"/>
                <w:szCs w:val="12"/>
              </w:rPr>
              <w:t>Количество листов</w:t>
            </w:r>
          </w:p>
        </w:tc>
        <w:tc>
          <w:tcPr>
            <w:tcW w:w="2228" w:type="dxa"/>
            <w:shd w:val="clear" w:color="auto" w:fill="auto"/>
          </w:tcPr>
          <w:p w:rsidR="00196E0F" w:rsidRPr="0084170E" w:rsidRDefault="00196E0F" w:rsidP="000D55DB">
            <w:pPr>
              <w:tabs>
                <w:tab w:val="left" w:pos="284"/>
              </w:tabs>
              <w:spacing w:after="0" w:line="240" w:lineRule="auto"/>
              <w:rPr>
                <w:rFonts w:ascii="Times New Roman" w:eastAsia="Calibri" w:hAnsi="Times New Roman" w:cs="Times New Roman"/>
                <w:sz w:val="12"/>
                <w:szCs w:val="12"/>
              </w:rPr>
            </w:pPr>
            <w:r w:rsidRPr="0084170E">
              <w:rPr>
                <w:rFonts w:ascii="Times New Roman" w:eastAsia="Calibri" w:hAnsi="Times New Roman" w:cs="Times New Roman"/>
                <w:sz w:val="12"/>
                <w:szCs w:val="12"/>
              </w:rPr>
              <w:t>Реквизиты документа</w:t>
            </w:r>
          </w:p>
        </w:tc>
      </w:tr>
      <w:tr w:rsidR="00196E0F" w:rsidRPr="0084170E" w:rsidTr="000D55DB">
        <w:trPr>
          <w:trHeight w:val="20"/>
        </w:trPr>
        <w:tc>
          <w:tcPr>
            <w:tcW w:w="570" w:type="dxa"/>
            <w:shd w:val="clear" w:color="auto" w:fill="auto"/>
          </w:tcPr>
          <w:p w:rsidR="00196E0F" w:rsidRPr="0084170E" w:rsidRDefault="00196E0F" w:rsidP="000D55DB">
            <w:pPr>
              <w:tabs>
                <w:tab w:val="left" w:pos="284"/>
              </w:tabs>
              <w:spacing w:after="0" w:line="240" w:lineRule="auto"/>
              <w:rPr>
                <w:rFonts w:ascii="Times New Roman" w:eastAsia="Calibri" w:hAnsi="Times New Roman" w:cs="Times New Roman"/>
                <w:sz w:val="12"/>
                <w:szCs w:val="12"/>
              </w:rPr>
            </w:pPr>
            <w:r w:rsidRPr="0084170E">
              <w:rPr>
                <w:rFonts w:ascii="Times New Roman" w:eastAsia="Calibri" w:hAnsi="Times New Roman" w:cs="Times New Roman"/>
                <w:sz w:val="12"/>
                <w:szCs w:val="12"/>
              </w:rPr>
              <w:t>1</w:t>
            </w:r>
          </w:p>
        </w:tc>
        <w:tc>
          <w:tcPr>
            <w:tcW w:w="3122" w:type="dxa"/>
            <w:shd w:val="clear" w:color="auto" w:fill="auto"/>
          </w:tcPr>
          <w:p w:rsidR="00196E0F" w:rsidRPr="0084170E" w:rsidRDefault="00196E0F" w:rsidP="000D55DB">
            <w:pPr>
              <w:tabs>
                <w:tab w:val="left" w:pos="284"/>
              </w:tabs>
              <w:spacing w:after="0" w:line="240" w:lineRule="auto"/>
              <w:rPr>
                <w:rFonts w:ascii="Times New Roman" w:eastAsia="Calibri" w:hAnsi="Times New Roman" w:cs="Times New Roman"/>
                <w:sz w:val="12"/>
                <w:szCs w:val="12"/>
              </w:rPr>
            </w:pPr>
            <w:r w:rsidRPr="0084170E">
              <w:rPr>
                <w:rFonts w:ascii="Times New Roman" w:eastAsia="Calibri" w:hAnsi="Times New Roman" w:cs="Times New Roman"/>
                <w:sz w:val="12"/>
                <w:szCs w:val="12"/>
              </w:rPr>
              <w:t>Заявление</w:t>
            </w:r>
          </w:p>
        </w:tc>
        <w:tc>
          <w:tcPr>
            <w:tcW w:w="1593" w:type="dxa"/>
            <w:shd w:val="clear" w:color="auto" w:fill="auto"/>
          </w:tcPr>
          <w:p w:rsidR="00196E0F" w:rsidRPr="0084170E" w:rsidRDefault="00196E0F" w:rsidP="000D55DB">
            <w:pPr>
              <w:tabs>
                <w:tab w:val="left" w:pos="284"/>
              </w:tabs>
              <w:spacing w:after="0" w:line="240" w:lineRule="auto"/>
              <w:rPr>
                <w:rFonts w:ascii="Times New Roman" w:eastAsia="Calibri" w:hAnsi="Times New Roman" w:cs="Times New Roman"/>
                <w:sz w:val="12"/>
                <w:szCs w:val="12"/>
              </w:rPr>
            </w:pPr>
          </w:p>
        </w:tc>
        <w:tc>
          <w:tcPr>
            <w:tcW w:w="2228" w:type="dxa"/>
            <w:shd w:val="clear" w:color="auto" w:fill="auto"/>
          </w:tcPr>
          <w:p w:rsidR="00196E0F" w:rsidRPr="0084170E" w:rsidRDefault="00196E0F" w:rsidP="000D55DB">
            <w:pPr>
              <w:tabs>
                <w:tab w:val="left" w:pos="284"/>
              </w:tabs>
              <w:spacing w:after="0" w:line="240" w:lineRule="auto"/>
              <w:rPr>
                <w:rFonts w:ascii="Times New Roman" w:eastAsia="Calibri" w:hAnsi="Times New Roman" w:cs="Times New Roman"/>
                <w:sz w:val="12"/>
                <w:szCs w:val="12"/>
              </w:rPr>
            </w:pPr>
          </w:p>
        </w:tc>
      </w:tr>
      <w:tr w:rsidR="00196E0F" w:rsidRPr="0084170E" w:rsidTr="000D55DB">
        <w:trPr>
          <w:trHeight w:val="20"/>
        </w:trPr>
        <w:tc>
          <w:tcPr>
            <w:tcW w:w="570" w:type="dxa"/>
            <w:shd w:val="clear" w:color="auto" w:fill="auto"/>
          </w:tcPr>
          <w:p w:rsidR="00196E0F" w:rsidRPr="0084170E" w:rsidRDefault="00196E0F" w:rsidP="000D55DB">
            <w:pPr>
              <w:tabs>
                <w:tab w:val="left" w:pos="284"/>
              </w:tabs>
              <w:spacing w:after="0" w:line="240" w:lineRule="auto"/>
              <w:rPr>
                <w:rFonts w:ascii="Times New Roman" w:eastAsia="Calibri" w:hAnsi="Times New Roman" w:cs="Times New Roman"/>
                <w:sz w:val="12"/>
                <w:szCs w:val="12"/>
              </w:rPr>
            </w:pPr>
            <w:r w:rsidRPr="0084170E">
              <w:rPr>
                <w:rFonts w:ascii="Times New Roman" w:eastAsia="Calibri" w:hAnsi="Times New Roman" w:cs="Times New Roman"/>
                <w:sz w:val="12"/>
                <w:szCs w:val="12"/>
              </w:rPr>
              <w:t>2</w:t>
            </w:r>
          </w:p>
        </w:tc>
        <w:tc>
          <w:tcPr>
            <w:tcW w:w="3122" w:type="dxa"/>
            <w:shd w:val="clear" w:color="auto" w:fill="auto"/>
          </w:tcPr>
          <w:p w:rsidR="00196E0F" w:rsidRPr="0084170E" w:rsidRDefault="00196E0F" w:rsidP="000D55DB">
            <w:pPr>
              <w:tabs>
                <w:tab w:val="left" w:pos="284"/>
              </w:tabs>
              <w:spacing w:after="0" w:line="240" w:lineRule="auto"/>
              <w:rPr>
                <w:rFonts w:ascii="Times New Roman" w:eastAsia="Calibri" w:hAnsi="Times New Roman" w:cs="Times New Roman"/>
                <w:sz w:val="12"/>
                <w:szCs w:val="12"/>
              </w:rPr>
            </w:pPr>
            <w:r w:rsidRPr="0084170E">
              <w:rPr>
                <w:rFonts w:ascii="Times New Roman" w:eastAsia="Calibri" w:hAnsi="Times New Roman" w:cs="Times New Roman"/>
                <w:sz w:val="12"/>
                <w:szCs w:val="12"/>
              </w:rPr>
              <w:t xml:space="preserve">Правоустанавливающие документы на переводимое помещение </w:t>
            </w:r>
            <w:r>
              <w:rPr>
                <w:rFonts w:ascii="Times New Roman" w:eastAsia="Calibri" w:hAnsi="Times New Roman" w:cs="Times New Roman"/>
                <w:sz w:val="12"/>
                <w:szCs w:val="12"/>
              </w:rPr>
              <w:t>(подлинники или засвидетельство</w:t>
            </w:r>
            <w:r w:rsidRPr="0084170E">
              <w:rPr>
                <w:rFonts w:ascii="Times New Roman" w:eastAsia="Calibri" w:hAnsi="Times New Roman" w:cs="Times New Roman"/>
                <w:sz w:val="12"/>
                <w:szCs w:val="12"/>
              </w:rPr>
              <w:t>ванные в нотариальном порядке копии)</w:t>
            </w:r>
          </w:p>
        </w:tc>
        <w:tc>
          <w:tcPr>
            <w:tcW w:w="1593" w:type="dxa"/>
            <w:shd w:val="clear" w:color="auto" w:fill="auto"/>
          </w:tcPr>
          <w:p w:rsidR="00196E0F" w:rsidRPr="0084170E" w:rsidRDefault="00196E0F" w:rsidP="000D55DB">
            <w:pPr>
              <w:tabs>
                <w:tab w:val="left" w:pos="284"/>
              </w:tabs>
              <w:spacing w:after="0" w:line="240" w:lineRule="auto"/>
              <w:rPr>
                <w:rFonts w:ascii="Times New Roman" w:eastAsia="Calibri" w:hAnsi="Times New Roman" w:cs="Times New Roman"/>
                <w:sz w:val="12"/>
                <w:szCs w:val="12"/>
              </w:rPr>
            </w:pPr>
          </w:p>
        </w:tc>
        <w:tc>
          <w:tcPr>
            <w:tcW w:w="2228" w:type="dxa"/>
            <w:shd w:val="clear" w:color="auto" w:fill="auto"/>
          </w:tcPr>
          <w:p w:rsidR="00196E0F" w:rsidRPr="0084170E" w:rsidRDefault="00196E0F" w:rsidP="000D55DB">
            <w:pPr>
              <w:tabs>
                <w:tab w:val="left" w:pos="284"/>
              </w:tabs>
              <w:spacing w:after="0" w:line="240" w:lineRule="auto"/>
              <w:rPr>
                <w:rFonts w:ascii="Times New Roman" w:eastAsia="Calibri" w:hAnsi="Times New Roman" w:cs="Times New Roman"/>
                <w:sz w:val="12"/>
                <w:szCs w:val="12"/>
              </w:rPr>
            </w:pPr>
          </w:p>
        </w:tc>
      </w:tr>
      <w:tr w:rsidR="00196E0F" w:rsidRPr="0084170E" w:rsidTr="000D55DB">
        <w:trPr>
          <w:trHeight w:val="20"/>
        </w:trPr>
        <w:tc>
          <w:tcPr>
            <w:tcW w:w="570" w:type="dxa"/>
            <w:shd w:val="clear" w:color="auto" w:fill="auto"/>
          </w:tcPr>
          <w:p w:rsidR="00196E0F" w:rsidRPr="0084170E" w:rsidRDefault="00196E0F" w:rsidP="000D55DB">
            <w:pPr>
              <w:tabs>
                <w:tab w:val="left" w:pos="284"/>
              </w:tabs>
              <w:spacing w:after="0" w:line="240" w:lineRule="auto"/>
              <w:rPr>
                <w:rFonts w:ascii="Times New Roman" w:eastAsia="Calibri" w:hAnsi="Times New Roman" w:cs="Times New Roman"/>
                <w:sz w:val="12"/>
                <w:szCs w:val="12"/>
              </w:rPr>
            </w:pPr>
            <w:r w:rsidRPr="0084170E">
              <w:rPr>
                <w:rFonts w:ascii="Times New Roman" w:eastAsia="Calibri" w:hAnsi="Times New Roman" w:cs="Times New Roman"/>
                <w:sz w:val="12"/>
                <w:szCs w:val="12"/>
              </w:rPr>
              <w:t>3</w:t>
            </w:r>
          </w:p>
        </w:tc>
        <w:tc>
          <w:tcPr>
            <w:tcW w:w="3122" w:type="dxa"/>
            <w:shd w:val="clear" w:color="auto" w:fill="auto"/>
          </w:tcPr>
          <w:p w:rsidR="00196E0F" w:rsidRPr="0084170E" w:rsidRDefault="00196E0F" w:rsidP="000D55DB">
            <w:pPr>
              <w:tabs>
                <w:tab w:val="left" w:pos="284"/>
              </w:tabs>
              <w:spacing w:after="0" w:line="240" w:lineRule="auto"/>
              <w:rPr>
                <w:rFonts w:ascii="Times New Roman" w:eastAsia="Calibri" w:hAnsi="Times New Roman" w:cs="Times New Roman"/>
                <w:sz w:val="12"/>
                <w:szCs w:val="12"/>
              </w:rPr>
            </w:pPr>
            <w:r w:rsidRPr="0084170E">
              <w:rPr>
                <w:rFonts w:ascii="Times New Roman" w:eastAsia="Calibri" w:hAnsi="Times New Roman" w:cs="Times New Roman"/>
                <w:sz w:val="12"/>
                <w:szCs w:val="12"/>
              </w:rPr>
              <w:t>План переводимого нежилого помещения с его техническим описанием (технический паспорт помещения – если переводимое помещение жилое)</w:t>
            </w:r>
          </w:p>
        </w:tc>
        <w:tc>
          <w:tcPr>
            <w:tcW w:w="1593" w:type="dxa"/>
            <w:shd w:val="clear" w:color="auto" w:fill="auto"/>
          </w:tcPr>
          <w:p w:rsidR="00196E0F" w:rsidRPr="0084170E" w:rsidRDefault="00196E0F" w:rsidP="000D55DB">
            <w:pPr>
              <w:tabs>
                <w:tab w:val="left" w:pos="284"/>
              </w:tabs>
              <w:spacing w:after="0" w:line="240" w:lineRule="auto"/>
              <w:rPr>
                <w:rFonts w:ascii="Times New Roman" w:eastAsia="Calibri" w:hAnsi="Times New Roman" w:cs="Times New Roman"/>
                <w:sz w:val="12"/>
                <w:szCs w:val="12"/>
              </w:rPr>
            </w:pPr>
          </w:p>
        </w:tc>
        <w:tc>
          <w:tcPr>
            <w:tcW w:w="2228" w:type="dxa"/>
            <w:shd w:val="clear" w:color="auto" w:fill="auto"/>
          </w:tcPr>
          <w:p w:rsidR="00196E0F" w:rsidRPr="0084170E" w:rsidRDefault="00196E0F" w:rsidP="000D55DB">
            <w:pPr>
              <w:tabs>
                <w:tab w:val="left" w:pos="284"/>
              </w:tabs>
              <w:spacing w:after="0" w:line="240" w:lineRule="auto"/>
              <w:rPr>
                <w:rFonts w:ascii="Times New Roman" w:eastAsia="Calibri" w:hAnsi="Times New Roman" w:cs="Times New Roman"/>
                <w:sz w:val="12"/>
                <w:szCs w:val="12"/>
              </w:rPr>
            </w:pPr>
          </w:p>
        </w:tc>
      </w:tr>
      <w:tr w:rsidR="00196E0F" w:rsidRPr="0084170E" w:rsidTr="000D55DB">
        <w:trPr>
          <w:trHeight w:val="20"/>
        </w:trPr>
        <w:tc>
          <w:tcPr>
            <w:tcW w:w="570" w:type="dxa"/>
            <w:shd w:val="clear" w:color="auto" w:fill="auto"/>
          </w:tcPr>
          <w:p w:rsidR="00196E0F" w:rsidRPr="0084170E" w:rsidRDefault="00196E0F" w:rsidP="000D55DB">
            <w:pPr>
              <w:tabs>
                <w:tab w:val="left" w:pos="284"/>
              </w:tabs>
              <w:spacing w:after="0" w:line="240" w:lineRule="auto"/>
              <w:rPr>
                <w:rFonts w:ascii="Times New Roman" w:eastAsia="Calibri" w:hAnsi="Times New Roman" w:cs="Times New Roman"/>
                <w:sz w:val="12"/>
                <w:szCs w:val="12"/>
              </w:rPr>
            </w:pPr>
            <w:r w:rsidRPr="0084170E">
              <w:rPr>
                <w:rFonts w:ascii="Times New Roman" w:eastAsia="Calibri" w:hAnsi="Times New Roman" w:cs="Times New Roman"/>
                <w:sz w:val="12"/>
                <w:szCs w:val="12"/>
              </w:rPr>
              <w:t>4</w:t>
            </w:r>
          </w:p>
        </w:tc>
        <w:tc>
          <w:tcPr>
            <w:tcW w:w="3122" w:type="dxa"/>
            <w:shd w:val="clear" w:color="auto" w:fill="auto"/>
          </w:tcPr>
          <w:p w:rsidR="00196E0F" w:rsidRPr="0084170E" w:rsidRDefault="00196E0F" w:rsidP="000D55DB">
            <w:pPr>
              <w:tabs>
                <w:tab w:val="left" w:pos="284"/>
              </w:tabs>
              <w:spacing w:after="0" w:line="240" w:lineRule="auto"/>
              <w:rPr>
                <w:rFonts w:ascii="Times New Roman" w:eastAsia="Calibri" w:hAnsi="Times New Roman" w:cs="Times New Roman"/>
                <w:sz w:val="12"/>
                <w:szCs w:val="12"/>
              </w:rPr>
            </w:pPr>
            <w:r w:rsidRPr="0084170E">
              <w:rPr>
                <w:rFonts w:ascii="Times New Roman" w:eastAsia="Calibri" w:hAnsi="Times New Roman" w:cs="Times New Roman"/>
                <w:sz w:val="12"/>
                <w:szCs w:val="12"/>
              </w:rPr>
              <w:t>Поэтажный план дома, в котором находится переводимое помещение</w:t>
            </w:r>
          </w:p>
        </w:tc>
        <w:tc>
          <w:tcPr>
            <w:tcW w:w="1593" w:type="dxa"/>
            <w:shd w:val="clear" w:color="auto" w:fill="auto"/>
          </w:tcPr>
          <w:p w:rsidR="00196E0F" w:rsidRPr="0084170E" w:rsidRDefault="00196E0F" w:rsidP="000D55DB">
            <w:pPr>
              <w:tabs>
                <w:tab w:val="left" w:pos="284"/>
              </w:tabs>
              <w:spacing w:after="0" w:line="240" w:lineRule="auto"/>
              <w:rPr>
                <w:rFonts w:ascii="Times New Roman" w:eastAsia="Calibri" w:hAnsi="Times New Roman" w:cs="Times New Roman"/>
                <w:sz w:val="12"/>
                <w:szCs w:val="12"/>
              </w:rPr>
            </w:pPr>
          </w:p>
        </w:tc>
        <w:tc>
          <w:tcPr>
            <w:tcW w:w="2228" w:type="dxa"/>
            <w:shd w:val="clear" w:color="auto" w:fill="auto"/>
          </w:tcPr>
          <w:p w:rsidR="00196E0F" w:rsidRPr="0084170E" w:rsidRDefault="00196E0F" w:rsidP="000D55DB">
            <w:pPr>
              <w:tabs>
                <w:tab w:val="left" w:pos="284"/>
              </w:tabs>
              <w:spacing w:after="0" w:line="240" w:lineRule="auto"/>
              <w:rPr>
                <w:rFonts w:ascii="Times New Roman" w:eastAsia="Calibri" w:hAnsi="Times New Roman" w:cs="Times New Roman"/>
                <w:sz w:val="12"/>
                <w:szCs w:val="12"/>
              </w:rPr>
            </w:pPr>
          </w:p>
        </w:tc>
      </w:tr>
      <w:tr w:rsidR="00196E0F" w:rsidRPr="0084170E" w:rsidTr="000D55DB">
        <w:trPr>
          <w:trHeight w:val="20"/>
        </w:trPr>
        <w:tc>
          <w:tcPr>
            <w:tcW w:w="570" w:type="dxa"/>
            <w:shd w:val="clear" w:color="auto" w:fill="auto"/>
          </w:tcPr>
          <w:p w:rsidR="00196E0F" w:rsidRPr="0084170E" w:rsidRDefault="00196E0F" w:rsidP="000D55DB">
            <w:pPr>
              <w:tabs>
                <w:tab w:val="left" w:pos="284"/>
              </w:tabs>
              <w:spacing w:after="0" w:line="240" w:lineRule="auto"/>
              <w:rPr>
                <w:rFonts w:ascii="Times New Roman" w:eastAsia="Calibri" w:hAnsi="Times New Roman" w:cs="Times New Roman"/>
                <w:sz w:val="12"/>
                <w:szCs w:val="12"/>
              </w:rPr>
            </w:pPr>
            <w:r w:rsidRPr="0084170E">
              <w:rPr>
                <w:rFonts w:ascii="Times New Roman" w:eastAsia="Calibri" w:hAnsi="Times New Roman" w:cs="Times New Roman"/>
                <w:sz w:val="12"/>
                <w:szCs w:val="12"/>
              </w:rPr>
              <w:t>5</w:t>
            </w:r>
          </w:p>
        </w:tc>
        <w:tc>
          <w:tcPr>
            <w:tcW w:w="3122" w:type="dxa"/>
            <w:shd w:val="clear" w:color="auto" w:fill="auto"/>
          </w:tcPr>
          <w:p w:rsidR="00196E0F" w:rsidRPr="0084170E" w:rsidRDefault="00196E0F" w:rsidP="000D55DB">
            <w:pPr>
              <w:tabs>
                <w:tab w:val="left" w:pos="284"/>
              </w:tabs>
              <w:spacing w:after="0" w:line="240" w:lineRule="auto"/>
              <w:rPr>
                <w:rFonts w:ascii="Times New Roman" w:eastAsia="Calibri" w:hAnsi="Times New Roman" w:cs="Times New Roman"/>
                <w:sz w:val="12"/>
                <w:szCs w:val="12"/>
              </w:rPr>
            </w:pPr>
            <w:r w:rsidRPr="0084170E">
              <w:rPr>
                <w:rFonts w:ascii="Times New Roman" w:eastAsia="Calibri" w:hAnsi="Times New Roman" w:cs="Times New Roman"/>
                <w:sz w:val="12"/>
                <w:szCs w:val="12"/>
              </w:rPr>
              <w:t>Проект (проектная документация) переустройства   и   (или) перепланировки переводимого помещения</w:t>
            </w:r>
          </w:p>
        </w:tc>
        <w:tc>
          <w:tcPr>
            <w:tcW w:w="1593" w:type="dxa"/>
            <w:shd w:val="clear" w:color="auto" w:fill="auto"/>
          </w:tcPr>
          <w:p w:rsidR="00196E0F" w:rsidRPr="0084170E" w:rsidRDefault="00196E0F" w:rsidP="000D55DB">
            <w:pPr>
              <w:tabs>
                <w:tab w:val="left" w:pos="284"/>
              </w:tabs>
              <w:spacing w:after="0" w:line="240" w:lineRule="auto"/>
              <w:rPr>
                <w:rFonts w:ascii="Times New Roman" w:eastAsia="Calibri" w:hAnsi="Times New Roman" w:cs="Times New Roman"/>
                <w:sz w:val="12"/>
                <w:szCs w:val="12"/>
              </w:rPr>
            </w:pPr>
          </w:p>
        </w:tc>
        <w:tc>
          <w:tcPr>
            <w:tcW w:w="2228" w:type="dxa"/>
            <w:shd w:val="clear" w:color="auto" w:fill="auto"/>
          </w:tcPr>
          <w:p w:rsidR="00196E0F" w:rsidRPr="0084170E" w:rsidRDefault="00196E0F" w:rsidP="000D55DB">
            <w:pPr>
              <w:tabs>
                <w:tab w:val="left" w:pos="284"/>
              </w:tabs>
              <w:spacing w:after="0" w:line="240" w:lineRule="auto"/>
              <w:rPr>
                <w:rFonts w:ascii="Times New Roman" w:eastAsia="Calibri" w:hAnsi="Times New Roman" w:cs="Times New Roman"/>
                <w:sz w:val="12"/>
                <w:szCs w:val="12"/>
              </w:rPr>
            </w:pPr>
          </w:p>
        </w:tc>
      </w:tr>
      <w:tr w:rsidR="00196E0F" w:rsidRPr="0084170E" w:rsidTr="000D55DB">
        <w:trPr>
          <w:trHeight w:val="20"/>
        </w:trPr>
        <w:tc>
          <w:tcPr>
            <w:tcW w:w="570" w:type="dxa"/>
            <w:shd w:val="clear" w:color="auto" w:fill="auto"/>
          </w:tcPr>
          <w:p w:rsidR="00196E0F" w:rsidRPr="0084170E" w:rsidRDefault="00196E0F" w:rsidP="000D55DB">
            <w:pPr>
              <w:tabs>
                <w:tab w:val="left" w:pos="284"/>
              </w:tabs>
              <w:spacing w:after="0" w:line="240" w:lineRule="auto"/>
              <w:rPr>
                <w:rFonts w:ascii="Times New Roman" w:eastAsia="Calibri" w:hAnsi="Times New Roman" w:cs="Times New Roman"/>
                <w:sz w:val="12"/>
                <w:szCs w:val="12"/>
              </w:rPr>
            </w:pPr>
            <w:r w:rsidRPr="0084170E">
              <w:rPr>
                <w:rFonts w:ascii="Times New Roman" w:eastAsia="Calibri" w:hAnsi="Times New Roman" w:cs="Times New Roman"/>
                <w:sz w:val="12"/>
                <w:szCs w:val="12"/>
              </w:rPr>
              <w:t>6</w:t>
            </w:r>
          </w:p>
        </w:tc>
        <w:tc>
          <w:tcPr>
            <w:tcW w:w="3122" w:type="dxa"/>
            <w:shd w:val="clear" w:color="auto" w:fill="auto"/>
          </w:tcPr>
          <w:p w:rsidR="00196E0F" w:rsidRPr="0084170E" w:rsidRDefault="00196E0F" w:rsidP="000D55DB">
            <w:pPr>
              <w:tabs>
                <w:tab w:val="left" w:pos="284"/>
              </w:tabs>
              <w:spacing w:after="0" w:line="240" w:lineRule="auto"/>
              <w:rPr>
                <w:rFonts w:ascii="Times New Roman" w:eastAsia="Calibri" w:hAnsi="Times New Roman" w:cs="Times New Roman"/>
                <w:sz w:val="12"/>
                <w:szCs w:val="12"/>
              </w:rPr>
            </w:pPr>
            <w:r w:rsidRPr="0084170E">
              <w:rPr>
                <w:rFonts w:ascii="Times New Roman" w:eastAsia="Calibri" w:hAnsi="Times New Roman" w:cs="Times New Roman"/>
                <w:sz w:val="12"/>
                <w:szCs w:val="12"/>
              </w:rPr>
              <w:t>Иные документы</w:t>
            </w:r>
          </w:p>
        </w:tc>
        <w:tc>
          <w:tcPr>
            <w:tcW w:w="1593" w:type="dxa"/>
            <w:shd w:val="clear" w:color="auto" w:fill="auto"/>
          </w:tcPr>
          <w:p w:rsidR="00196E0F" w:rsidRPr="0084170E" w:rsidRDefault="00196E0F" w:rsidP="000D55DB">
            <w:pPr>
              <w:tabs>
                <w:tab w:val="left" w:pos="284"/>
              </w:tabs>
              <w:spacing w:after="0" w:line="240" w:lineRule="auto"/>
              <w:rPr>
                <w:rFonts w:ascii="Times New Roman" w:eastAsia="Calibri" w:hAnsi="Times New Roman" w:cs="Times New Roman"/>
                <w:sz w:val="12"/>
                <w:szCs w:val="12"/>
              </w:rPr>
            </w:pPr>
          </w:p>
        </w:tc>
        <w:tc>
          <w:tcPr>
            <w:tcW w:w="2228" w:type="dxa"/>
            <w:shd w:val="clear" w:color="auto" w:fill="auto"/>
          </w:tcPr>
          <w:p w:rsidR="00196E0F" w:rsidRPr="0084170E" w:rsidRDefault="00196E0F" w:rsidP="000D55DB">
            <w:pPr>
              <w:tabs>
                <w:tab w:val="left" w:pos="284"/>
              </w:tabs>
              <w:spacing w:after="0" w:line="240" w:lineRule="auto"/>
              <w:rPr>
                <w:rFonts w:ascii="Times New Roman" w:eastAsia="Calibri" w:hAnsi="Times New Roman" w:cs="Times New Roman"/>
                <w:sz w:val="12"/>
                <w:szCs w:val="12"/>
              </w:rPr>
            </w:pPr>
          </w:p>
        </w:tc>
      </w:tr>
    </w:tbl>
    <w:p w:rsidR="00196E0F" w:rsidRPr="0084170E" w:rsidRDefault="00196E0F" w:rsidP="00196E0F">
      <w:pPr>
        <w:tabs>
          <w:tab w:val="left" w:pos="284"/>
        </w:tabs>
        <w:spacing w:after="0" w:line="240" w:lineRule="auto"/>
        <w:jc w:val="both"/>
        <w:rPr>
          <w:rFonts w:ascii="Times New Roman" w:eastAsia="Calibri" w:hAnsi="Times New Roman" w:cs="Times New Roman"/>
          <w:sz w:val="12"/>
          <w:szCs w:val="12"/>
        </w:rPr>
      </w:pPr>
    </w:p>
    <w:p w:rsidR="00196E0F" w:rsidRPr="0084170E" w:rsidRDefault="00196E0F" w:rsidP="00196E0F">
      <w:pPr>
        <w:tabs>
          <w:tab w:val="left" w:pos="284"/>
        </w:tabs>
        <w:spacing w:after="0" w:line="240" w:lineRule="auto"/>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Документы, которые запрашиваются администрацией в рамках межведомственного информационного взаимодействия:</w:t>
      </w:r>
    </w:p>
    <w:p w:rsidR="00196E0F" w:rsidRPr="0084170E" w:rsidRDefault="00196E0F" w:rsidP="00196E0F">
      <w:pPr>
        <w:tabs>
          <w:tab w:val="left" w:pos="284"/>
        </w:tabs>
        <w:spacing w:after="0" w:line="240" w:lineRule="auto"/>
        <w:jc w:val="both"/>
        <w:rPr>
          <w:rFonts w:ascii="Times New Roman" w:eastAsia="Calibri" w:hAnsi="Times New Roman" w:cs="Times New Roman"/>
          <w:sz w:val="12"/>
          <w:szCs w:val="12"/>
        </w:rPr>
      </w:pPr>
    </w:p>
    <w:p w:rsidR="00196E0F" w:rsidRPr="0084170E" w:rsidRDefault="00196E0F" w:rsidP="00196E0F">
      <w:pPr>
        <w:tabs>
          <w:tab w:val="left" w:pos="284"/>
        </w:tabs>
        <w:spacing w:after="0" w:line="240" w:lineRule="auto"/>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1.___________________________</w:t>
      </w:r>
    </w:p>
    <w:p w:rsidR="00196E0F" w:rsidRPr="0084170E" w:rsidRDefault="00196E0F" w:rsidP="00196E0F">
      <w:pPr>
        <w:tabs>
          <w:tab w:val="left" w:pos="284"/>
        </w:tabs>
        <w:spacing w:after="0" w:line="240" w:lineRule="auto"/>
        <w:jc w:val="both"/>
        <w:rPr>
          <w:rFonts w:ascii="Times New Roman" w:eastAsia="Calibri" w:hAnsi="Times New Roman" w:cs="Times New Roman"/>
          <w:sz w:val="12"/>
          <w:szCs w:val="12"/>
        </w:rPr>
      </w:pPr>
    </w:p>
    <w:p w:rsidR="00196E0F" w:rsidRPr="0084170E" w:rsidRDefault="00196E0F" w:rsidP="00196E0F">
      <w:pPr>
        <w:tabs>
          <w:tab w:val="left" w:pos="284"/>
        </w:tabs>
        <w:spacing w:after="0" w:line="240" w:lineRule="auto"/>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2.____________________________</w:t>
      </w:r>
    </w:p>
    <w:p w:rsidR="00196E0F" w:rsidRPr="0084170E" w:rsidRDefault="00196E0F" w:rsidP="00196E0F">
      <w:pPr>
        <w:tabs>
          <w:tab w:val="left" w:pos="284"/>
        </w:tabs>
        <w:spacing w:after="0" w:line="240" w:lineRule="auto"/>
        <w:jc w:val="both"/>
        <w:rPr>
          <w:rFonts w:ascii="Times New Roman" w:eastAsia="Calibri" w:hAnsi="Times New Roman" w:cs="Times New Roman"/>
          <w:sz w:val="12"/>
          <w:szCs w:val="12"/>
        </w:rPr>
      </w:pPr>
    </w:p>
    <w:p w:rsidR="00196E0F" w:rsidRPr="0084170E" w:rsidRDefault="00196E0F" w:rsidP="00196E0F">
      <w:pPr>
        <w:tabs>
          <w:tab w:val="left" w:pos="284"/>
        </w:tabs>
        <w:spacing w:after="0" w:line="240" w:lineRule="auto"/>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3____________________________</w:t>
      </w:r>
    </w:p>
    <w:p w:rsidR="00196E0F" w:rsidRPr="0084170E" w:rsidRDefault="00196E0F" w:rsidP="00196E0F">
      <w:pPr>
        <w:tabs>
          <w:tab w:val="left" w:pos="284"/>
        </w:tabs>
        <w:spacing w:after="0" w:line="240" w:lineRule="auto"/>
        <w:jc w:val="both"/>
        <w:rPr>
          <w:rFonts w:ascii="Times New Roman" w:eastAsia="Calibri" w:hAnsi="Times New Roman" w:cs="Times New Roman"/>
          <w:sz w:val="12"/>
          <w:szCs w:val="12"/>
        </w:rPr>
      </w:pPr>
    </w:p>
    <w:p w:rsidR="00196E0F" w:rsidRPr="0084170E" w:rsidRDefault="00196E0F" w:rsidP="00196E0F">
      <w:pPr>
        <w:tabs>
          <w:tab w:val="left" w:pos="284"/>
        </w:tabs>
        <w:spacing w:after="0" w:line="240" w:lineRule="auto"/>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Дата «____»____________20___г.</w:t>
      </w:r>
    </w:p>
    <w:p w:rsidR="00196E0F" w:rsidRPr="0084170E" w:rsidRDefault="00196E0F" w:rsidP="00196E0F">
      <w:pPr>
        <w:tabs>
          <w:tab w:val="left" w:pos="284"/>
        </w:tabs>
        <w:spacing w:after="0" w:line="240" w:lineRule="auto"/>
        <w:jc w:val="both"/>
        <w:rPr>
          <w:rFonts w:ascii="Times New Roman" w:eastAsia="Calibri" w:hAnsi="Times New Roman" w:cs="Times New Roman"/>
          <w:sz w:val="12"/>
          <w:szCs w:val="12"/>
        </w:rPr>
      </w:pPr>
    </w:p>
    <w:p w:rsidR="00196E0F" w:rsidRPr="0084170E" w:rsidRDefault="00196E0F" w:rsidP="00196E0F">
      <w:pPr>
        <w:tabs>
          <w:tab w:val="left" w:pos="284"/>
        </w:tabs>
        <w:spacing w:after="0" w:line="240" w:lineRule="auto"/>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Входящий номер регистрации заявления________________________________</w:t>
      </w:r>
    </w:p>
    <w:p w:rsidR="00196E0F" w:rsidRPr="0084170E" w:rsidRDefault="00196E0F" w:rsidP="00196E0F">
      <w:pPr>
        <w:tabs>
          <w:tab w:val="left" w:pos="284"/>
        </w:tabs>
        <w:spacing w:after="0" w:line="240" w:lineRule="auto"/>
        <w:jc w:val="both"/>
        <w:rPr>
          <w:rFonts w:ascii="Times New Roman" w:eastAsia="Calibri" w:hAnsi="Times New Roman" w:cs="Times New Roman"/>
          <w:sz w:val="12"/>
          <w:szCs w:val="12"/>
        </w:rPr>
      </w:pPr>
    </w:p>
    <w:p w:rsidR="00196E0F" w:rsidRPr="0084170E" w:rsidRDefault="00196E0F" w:rsidP="00196E0F">
      <w:pPr>
        <w:tabs>
          <w:tab w:val="left" w:pos="284"/>
        </w:tabs>
        <w:spacing w:after="0" w:line="240" w:lineRule="auto"/>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Лицо, выдавшее расписку____________________________________________</w:t>
      </w:r>
    </w:p>
    <w:p w:rsidR="00196E0F" w:rsidRPr="0084170E" w:rsidRDefault="00196E0F" w:rsidP="00196E0F">
      <w:pPr>
        <w:tabs>
          <w:tab w:val="left" w:pos="284"/>
        </w:tabs>
        <w:spacing w:after="0" w:line="240" w:lineRule="auto"/>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4170E">
        <w:rPr>
          <w:rFonts w:ascii="Times New Roman" w:eastAsia="Calibri" w:hAnsi="Times New Roman" w:cs="Times New Roman"/>
          <w:sz w:val="12"/>
          <w:szCs w:val="12"/>
        </w:rPr>
        <w:t xml:space="preserve">       (Ф.И.О., должность, подпись)</w:t>
      </w:r>
    </w:p>
    <w:p w:rsidR="00196E0F" w:rsidRPr="0084170E" w:rsidRDefault="00196E0F" w:rsidP="00196E0F">
      <w:pPr>
        <w:tabs>
          <w:tab w:val="left" w:pos="284"/>
        </w:tabs>
        <w:spacing w:after="0" w:line="240" w:lineRule="auto"/>
        <w:jc w:val="both"/>
        <w:rPr>
          <w:rFonts w:ascii="Times New Roman" w:eastAsia="Calibri" w:hAnsi="Times New Roman" w:cs="Times New Roman"/>
          <w:sz w:val="12"/>
          <w:szCs w:val="12"/>
        </w:rPr>
      </w:pPr>
    </w:p>
    <w:p w:rsidR="00196E0F" w:rsidRPr="0084170E" w:rsidRDefault="00196E0F" w:rsidP="00196E0F">
      <w:pPr>
        <w:tabs>
          <w:tab w:val="left" w:pos="284"/>
        </w:tabs>
        <w:spacing w:after="0" w:line="240" w:lineRule="auto"/>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Расписку получил___________________________________________________</w:t>
      </w:r>
    </w:p>
    <w:p w:rsidR="00196E0F" w:rsidRPr="0084170E" w:rsidRDefault="00196E0F" w:rsidP="00196E0F">
      <w:pPr>
        <w:tabs>
          <w:tab w:val="left" w:pos="284"/>
        </w:tabs>
        <w:spacing w:after="0" w:line="240" w:lineRule="auto"/>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4170E">
        <w:rPr>
          <w:rFonts w:ascii="Times New Roman" w:eastAsia="Calibri" w:hAnsi="Times New Roman" w:cs="Times New Roman"/>
          <w:sz w:val="12"/>
          <w:szCs w:val="12"/>
        </w:rPr>
        <w:t xml:space="preserve">   (Ф.И.О., подпись)</w:t>
      </w:r>
    </w:p>
    <w:p w:rsidR="00196E0F" w:rsidRPr="0084170E" w:rsidRDefault="00196E0F" w:rsidP="00196E0F">
      <w:pPr>
        <w:tabs>
          <w:tab w:val="left" w:pos="284"/>
        </w:tabs>
        <w:spacing w:after="0" w:line="240" w:lineRule="auto"/>
        <w:jc w:val="both"/>
        <w:rPr>
          <w:rFonts w:ascii="Times New Roman" w:eastAsia="Calibri" w:hAnsi="Times New Roman" w:cs="Times New Roman"/>
          <w:sz w:val="12"/>
          <w:szCs w:val="12"/>
        </w:rPr>
      </w:pPr>
    </w:p>
    <w:p w:rsidR="00196E0F" w:rsidRPr="0084170E" w:rsidRDefault="00196E0F" w:rsidP="00196E0F">
      <w:pPr>
        <w:tabs>
          <w:tab w:val="left" w:pos="284"/>
        </w:tabs>
        <w:spacing w:after="0" w:line="240" w:lineRule="auto"/>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 xml:space="preserve">Дата получения результатов предоставления </w:t>
      </w:r>
      <w:r>
        <w:rPr>
          <w:rFonts w:ascii="Times New Roman" w:eastAsia="Calibri" w:hAnsi="Times New Roman" w:cs="Times New Roman"/>
          <w:sz w:val="12"/>
          <w:szCs w:val="12"/>
        </w:rPr>
        <w:t xml:space="preserve"> </w:t>
      </w:r>
      <w:r w:rsidRPr="0084170E">
        <w:rPr>
          <w:rFonts w:ascii="Times New Roman" w:eastAsia="Calibri" w:hAnsi="Times New Roman" w:cs="Times New Roman"/>
          <w:sz w:val="12"/>
          <w:szCs w:val="12"/>
        </w:rPr>
        <w:t>муниципальной услуги</w:t>
      </w:r>
    </w:p>
    <w:p w:rsidR="00196E0F" w:rsidRPr="0084170E" w:rsidRDefault="00196E0F" w:rsidP="00196E0F">
      <w:pPr>
        <w:tabs>
          <w:tab w:val="left" w:pos="284"/>
        </w:tabs>
        <w:spacing w:after="0" w:line="240" w:lineRule="auto"/>
        <w:jc w:val="both"/>
        <w:rPr>
          <w:rFonts w:ascii="Times New Roman" w:eastAsia="Calibri" w:hAnsi="Times New Roman" w:cs="Times New Roman"/>
          <w:sz w:val="12"/>
          <w:szCs w:val="12"/>
        </w:rPr>
      </w:pPr>
    </w:p>
    <w:p w:rsidR="00196E0F" w:rsidRPr="0084170E" w:rsidRDefault="00196E0F" w:rsidP="00196E0F">
      <w:pPr>
        <w:tabs>
          <w:tab w:val="left" w:pos="284"/>
        </w:tabs>
        <w:spacing w:after="0" w:line="240" w:lineRule="auto"/>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«____»____________20___г.                                               ___________________</w:t>
      </w:r>
    </w:p>
    <w:p w:rsidR="00196E0F" w:rsidRPr="0084170E" w:rsidRDefault="00196E0F" w:rsidP="00196E0F">
      <w:pPr>
        <w:tabs>
          <w:tab w:val="left" w:pos="284"/>
        </w:tabs>
        <w:spacing w:after="0" w:line="240" w:lineRule="auto"/>
        <w:jc w:val="both"/>
        <w:rPr>
          <w:rFonts w:ascii="Times New Roman" w:eastAsia="Calibri" w:hAnsi="Times New Roman" w:cs="Times New Roman"/>
          <w:sz w:val="12"/>
          <w:szCs w:val="12"/>
        </w:rPr>
      </w:pPr>
      <w:r w:rsidRPr="0084170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4170E">
        <w:rPr>
          <w:rFonts w:ascii="Times New Roman" w:eastAsia="Calibri" w:hAnsi="Times New Roman" w:cs="Times New Roman"/>
          <w:sz w:val="12"/>
          <w:szCs w:val="12"/>
        </w:rPr>
        <w:t xml:space="preserve">   (подпись заявителя)</w:t>
      </w:r>
    </w:p>
    <w:p w:rsidR="00196E0F" w:rsidRPr="0084170E" w:rsidRDefault="00196E0F" w:rsidP="00196E0F">
      <w:pPr>
        <w:tabs>
          <w:tab w:val="left" w:pos="284"/>
        </w:tabs>
        <w:spacing w:after="0" w:line="240" w:lineRule="auto"/>
        <w:jc w:val="both"/>
        <w:rPr>
          <w:rFonts w:ascii="Times New Roman" w:eastAsia="Calibri" w:hAnsi="Times New Roman" w:cs="Times New Roman"/>
          <w:sz w:val="12"/>
          <w:szCs w:val="12"/>
        </w:rPr>
      </w:pPr>
    </w:p>
    <w:p w:rsidR="000D55DB" w:rsidRDefault="000D55DB" w:rsidP="000D55DB">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0D55DB" w:rsidRPr="00713631" w:rsidRDefault="000D55DB" w:rsidP="000D55DB">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0D55DB" w:rsidRPr="00713631" w:rsidRDefault="000D55DB" w:rsidP="000D55DB">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0D55DB" w:rsidRPr="00713631" w:rsidRDefault="000D55DB" w:rsidP="000D55DB">
      <w:pPr>
        <w:tabs>
          <w:tab w:val="left" w:pos="284"/>
        </w:tabs>
        <w:spacing w:after="0" w:line="240" w:lineRule="auto"/>
        <w:jc w:val="center"/>
        <w:rPr>
          <w:rFonts w:ascii="Times New Roman" w:eastAsia="Calibri" w:hAnsi="Times New Roman" w:cs="Times New Roman"/>
          <w:sz w:val="12"/>
          <w:szCs w:val="12"/>
        </w:rPr>
      </w:pPr>
    </w:p>
    <w:p w:rsidR="000D55DB" w:rsidRPr="00713631" w:rsidRDefault="000D55DB" w:rsidP="000D55DB">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0D55DB" w:rsidRPr="00713631" w:rsidRDefault="000D55DB" w:rsidP="000D55D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№791</w:t>
      </w:r>
    </w:p>
    <w:p w:rsidR="000D55DB" w:rsidRDefault="000D55DB" w:rsidP="000D55DB">
      <w:pPr>
        <w:tabs>
          <w:tab w:val="left" w:pos="284"/>
        </w:tabs>
        <w:spacing w:after="0" w:line="240" w:lineRule="auto"/>
        <w:jc w:val="center"/>
        <w:rPr>
          <w:rFonts w:ascii="Times New Roman" w:eastAsia="Calibri" w:hAnsi="Times New Roman" w:cs="Times New Roman"/>
          <w:b/>
          <w:sz w:val="12"/>
          <w:szCs w:val="12"/>
        </w:rPr>
      </w:pPr>
      <w:r w:rsidRPr="000D55DB">
        <w:rPr>
          <w:rFonts w:ascii="Times New Roman" w:eastAsia="Calibri" w:hAnsi="Times New Roman" w:cs="Times New Roman"/>
          <w:b/>
          <w:sz w:val="12"/>
          <w:szCs w:val="12"/>
        </w:rPr>
        <w:t xml:space="preserve">Об утверждении </w:t>
      </w:r>
      <w:r>
        <w:rPr>
          <w:rFonts w:ascii="Times New Roman" w:eastAsia="Calibri" w:hAnsi="Times New Roman" w:cs="Times New Roman"/>
          <w:b/>
          <w:sz w:val="12"/>
          <w:szCs w:val="12"/>
        </w:rPr>
        <w:t xml:space="preserve"> </w:t>
      </w:r>
      <w:r w:rsidRPr="000D55DB">
        <w:rPr>
          <w:rFonts w:ascii="Times New Roman" w:eastAsia="Calibri" w:hAnsi="Times New Roman" w:cs="Times New Roman"/>
          <w:b/>
          <w:sz w:val="12"/>
          <w:szCs w:val="12"/>
        </w:rPr>
        <w:t xml:space="preserve"> А</w:t>
      </w:r>
      <w:r>
        <w:rPr>
          <w:rFonts w:ascii="Times New Roman" w:eastAsia="Calibri" w:hAnsi="Times New Roman" w:cs="Times New Roman"/>
          <w:b/>
          <w:sz w:val="12"/>
          <w:szCs w:val="12"/>
        </w:rPr>
        <w:t xml:space="preserve">дминистративного регламента  </w:t>
      </w:r>
      <w:r w:rsidRPr="000D55DB">
        <w:rPr>
          <w:rFonts w:ascii="Times New Roman" w:eastAsia="Calibri" w:hAnsi="Times New Roman" w:cs="Times New Roman"/>
          <w:b/>
          <w:sz w:val="12"/>
          <w:szCs w:val="12"/>
        </w:rPr>
        <w:t>предоста</w:t>
      </w:r>
      <w:r>
        <w:rPr>
          <w:rFonts w:ascii="Times New Roman" w:eastAsia="Calibri" w:hAnsi="Times New Roman" w:cs="Times New Roman"/>
          <w:b/>
          <w:sz w:val="12"/>
          <w:szCs w:val="12"/>
        </w:rPr>
        <w:t xml:space="preserve">вления  муниципальной услуги  </w:t>
      </w:r>
      <w:r w:rsidRPr="000D55DB">
        <w:rPr>
          <w:rFonts w:ascii="Times New Roman" w:eastAsia="Calibri" w:hAnsi="Times New Roman" w:cs="Times New Roman"/>
          <w:b/>
          <w:sz w:val="12"/>
          <w:szCs w:val="12"/>
        </w:rPr>
        <w:t xml:space="preserve">«Постановка работников органов местного  самоуправления муниципальных образований в Самарской области, государственных учреждений Самарской области и муниципальных учреждений муниципальных образований в Самарской области на учет в качестве нуждающихся в получении </w:t>
      </w:r>
      <w:r w:rsidRPr="000D55DB">
        <w:rPr>
          <w:rFonts w:ascii="Times New Roman" w:eastAsia="Calibri" w:hAnsi="Times New Roman" w:cs="Times New Roman"/>
          <w:b/>
          <w:sz w:val="12"/>
          <w:szCs w:val="12"/>
        </w:rPr>
        <w:lastRenderedPageBreak/>
        <w:t>социальной выплаты и расчет размера социальных выплат на строительство или приобретение жилого помещения»  Жилищным отделом Правового управления администрации муниципального района Сергиевский</w:t>
      </w:r>
    </w:p>
    <w:p w:rsidR="000D55DB" w:rsidRPr="00713631" w:rsidRDefault="000D55DB" w:rsidP="000D55DB">
      <w:pPr>
        <w:tabs>
          <w:tab w:val="left" w:pos="284"/>
        </w:tabs>
        <w:spacing w:after="0" w:line="240" w:lineRule="auto"/>
        <w:jc w:val="center"/>
        <w:rPr>
          <w:rFonts w:ascii="Times New Roman" w:eastAsia="Calibri" w:hAnsi="Times New Roman" w:cs="Times New Roman"/>
          <w:b/>
          <w:sz w:val="12"/>
          <w:szCs w:val="12"/>
        </w:rPr>
      </w:pP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 1245 от 29.11.2016 г. «Об утверждении Реестра муниципальных услуг и Перечня муниципальных услуг муниципального района Сергиевский», постановлением администрации муниципального района Сергиевский № 1189 от 23.10.2013г. «Об утверждении Порядка разработки, согласования и утверждения административных регламентов предоставления муниципальных услуг», в целях приведения нормативно-правовых актов органов местного самоуправления в соответствие с действующим законодательством, администрация муниципального района Сергиевский</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b/>
          <w:sz w:val="12"/>
          <w:szCs w:val="12"/>
        </w:rPr>
      </w:pPr>
      <w:r w:rsidRPr="000D55DB">
        <w:rPr>
          <w:rFonts w:ascii="Times New Roman" w:eastAsia="Calibri" w:hAnsi="Times New Roman" w:cs="Times New Roman"/>
          <w:b/>
          <w:sz w:val="12"/>
          <w:szCs w:val="12"/>
        </w:rPr>
        <w:t>ПОСТАНОВЛЯЕТ:</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1.</w:t>
      </w:r>
      <w:r w:rsidRPr="000D55DB">
        <w:rPr>
          <w:rFonts w:ascii="Times New Roman" w:eastAsia="Calibri" w:hAnsi="Times New Roman" w:cs="Times New Roman"/>
          <w:sz w:val="12"/>
          <w:szCs w:val="12"/>
        </w:rPr>
        <w:tab/>
        <w:t>Утвердить Административный регламент предоставления муниципальной услуги  «Постановка работников органов местного самоуправления муниципальных образований в Самарской области, государственных учреждений Самарской области и муниципальных учреждений муниципальных образований в Самарской области на учет в качестве нуждающихся в получении социальной выплаты и расчет размера социальных выплат на строительство или приобретение жилого помещения» Жилищным отделом Правового управления администрации муниципального района Сергиевский. (Приложение №1).</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2.</w:t>
      </w:r>
      <w:r w:rsidRPr="000D55DB">
        <w:rPr>
          <w:rFonts w:ascii="Times New Roman" w:eastAsia="Calibri" w:hAnsi="Times New Roman" w:cs="Times New Roman"/>
          <w:sz w:val="12"/>
          <w:szCs w:val="12"/>
        </w:rPr>
        <w:tab/>
        <w:t>Опубликовать настоящее постановление в газете «Сергиевский вестник».</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3.</w:t>
      </w:r>
      <w:r w:rsidRPr="000D55DB">
        <w:rPr>
          <w:rFonts w:ascii="Times New Roman" w:eastAsia="Calibri" w:hAnsi="Times New Roman" w:cs="Times New Roman"/>
          <w:sz w:val="12"/>
          <w:szCs w:val="12"/>
        </w:rPr>
        <w:tab/>
        <w:t>Настоящее постановление вступает в силу со дня его официального опубликования.</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Контроль  за выполнением настоящего постановления возложить на руководителя Правового управления администрации муниципального ра</w:t>
      </w:r>
      <w:r>
        <w:rPr>
          <w:rFonts w:ascii="Times New Roman" w:eastAsia="Calibri" w:hAnsi="Times New Roman" w:cs="Times New Roman"/>
          <w:sz w:val="12"/>
          <w:szCs w:val="12"/>
        </w:rPr>
        <w:t>йона Сергиевский Панфилову Н.В.</w:t>
      </w:r>
    </w:p>
    <w:p w:rsidR="000D55DB" w:rsidRDefault="000D55DB" w:rsidP="000D55DB">
      <w:pPr>
        <w:tabs>
          <w:tab w:val="left" w:pos="284"/>
        </w:tabs>
        <w:spacing w:after="0" w:line="240" w:lineRule="auto"/>
        <w:jc w:val="right"/>
        <w:rPr>
          <w:rFonts w:ascii="Times New Roman" w:eastAsia="Calibri" w:hAnsi="Times New Roman" w:cs="Times New Roman"/>
          <w:sz w:val="12"/>
          <w:szCs w:val="12"/>
        </w:rPr>
      </w:pPr>
      <w:r w:rsidRPr="000D55DB">
        <w:rPr>
          <w:rFonts w:ascii="Times New Roman" w:eastAsia="Calibri" w:hAnsi="Times New Roman" w:cs="Times New Roman"/>
          <w:sz w:val="12"/>
          <w:szCs w:val="12"/>
        </w:rPr>
        <w:t>Глава муниципального района Сергиевский</w:t>
      </w:r>
    </w:p>
    <w:p w:rsidR="000D55DB" w:rsidRDefault="000D55DB" w:rsidP="000D55DB">
      <w:pPr>
        <w:tabs>
          <w:tab w:val="left" w:pos="284"/>
        </w:tabs>
        <w:spacing w:after="0" w:line="240" w:lineRule="auto"/>
        <w:jc w:val="right"/>
        <w:rPr>
          <w:rFonts w:ascii="Times New Roman" w:eastAsia="Calibri" w:hAnsi="Times New Roman" w:cs="Times New Roman"/>
          <w:sz w:val="12"/>
          <w:szCs w:val="12"/>
        </w:rPr>
      </w:pPr>
      <w:r w:rsidRPr="000D55DB">
        <w:rPr>
          <w:rFonts w:ascii="Times New Roman" w:eastAsia="Calibri" w:hAnsi="Times New Roman" w:cs="Times New Roman"/>
          <w:sz w:val="12"/>
          <w:szCs w:val="12"/>
        </w:rPr>
        <w:t>А.А. Веселов</w:t>
      </w:r>
    </w:p>
    <w:p w:rsidR="000D55DB" w:rsidRPr="000D55DB" w:rsidRDefault="000D55DB" w:rsidP="000D55DB">
      <w:pPr>
        <w:tabs>
          <w:tab w:val="left" w:pos="284"/>
        </w:tabs>
        <w:spacing w:after="0" w:line="240" w:lineRule="auto"/>
        <w:jc w:val="right"/>
        <w:rPr>
          <w:rFonts w:ascii="Times New Roman" w:eastAsia="Calibri" w:hAnsi="Times New Roman" w:cs="Times New Roman"/>
          <w:sz w:val="12"/>
          <w:szCs w:val="12"/>
        </w:rPr>
      </w:pPr>
    </w:p>
    <w:p w:rsidR="000D55DB" w:rsidRPr="00703B48" w:rsidRDefault="000D55DB" w:rsidP="000D55D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0D55DB" w:rsidRPr="00703B48" w:rsidRDefault="000D55DB" w:rsidP="000D55DB">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к постановлению администрации</w:t>
      </w:r>
    </w:p>
    <w:p w:rsidR="000D55DB" w:rsidRPr="00703B48" w:rsidRDefault="000D55DB" w:rsidP="000D55DB">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муниципального района Сергиевский</w:t>
      </w:r>
    </w:p>
    <w:p w:rsidR="000D55DB" w:rsidRPr="00703B48" w:rsidRDefault="000D55DB" w:rsidP="000D55D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№791 от  «18» июня</w:t>
      </w:r>
      <w:r w:rsidRPr="00703B48">
        <w:rPr>
          <w:rFonts w:ascii="Times New Roman" w:eastAsia="Calibri" w:hAnsi="Times New Roman" w:cs="Times New Roman"/>
          <w:i/>
          <w:sz w:val="12"/>
          <w:szCs w:val="12"/>
        </w:rPr>
        <w:t xml:space="preserve"> 2019г.</w:t>
      </w:r>
    </w:p>
    <w:p w:rsidR="000D55DB" w:rsidRPr="000D55DB" w:rsidRDefault="000D55DB" w:rsidP="000D55DB">
      <w:pPr>
        <w:tabs>
          <w:tab w:val="left" w:pos="284"/>
        </w:tabs>
        <w:spacing w:after="0" w:line="240" w:lineRule="auto"/>
        <w:jc w:val="center"/>
        <w:rPr>
          <w:rFonts w:ascii="Times New Roman" w:eastAsia="Calibri" w:hAnsi="Times New Roman" w:cs="Times New Roman"/>
          <w:b/>
          <w:sz w:val="12"/>
          <w:szCs w:val="12"/>
        </w:rPr>
      </w:pPr>
      <w:r w:rsidRPr="000D55DB">
        <w:rPr>
          <w:rFonts w:ascii="Times New Roman" w:eastAsia="Calibri" w:hAnsi="Times New Roman" w:cs="Times New Roman"/>
          <w:b/>
          <w:sz w:val="12"/>
          <w:szCs w:val="12"/>
        </w:rPr>
        <w:t>Административный регламент</w:t>
      </w:r>
    </w:p>
    <w:p w:rsidR="000D55DB" w:rsidRPr="000D55DB" w:rsidRDefault="000D55DB" w:rsidP="000D55DB">
      <w:pPr>
        <w:tabs>
          <w:tab w:val="left" w:pos="284"/>
        </w:tabs>
        <w:spacing w:after="0" w:line="240" w:lineRule="auto"/>
        <w:jc w:val="center"/>
        <w:rPr>
          <w:rFonts w:ascii="Times New Roman" w:eastAsia="Calibri" w:hAnsi="Times New Roman" w:cs="Times New Roman"/>
          <w:b/>
          <w:sz w:val="12"/>
          <w:szCs w:val="12"/>
        </w:rPr>
      </w:pPr>
      <w:r w:rsidRPr="000D55DB">
        <w:rPr>
          <w:rFonts w:ascii="Times New Roman" w:eastAsia="Calibri" w:hAnsi="Times New Roman" w:cs="Times New Roman"/>
          <w:b/>
          <w:sz w:val="12"/>
          <w:szCs w:val="12"/>
        </w:rPr>
        <w:t>предоставления администрацией муниципального района Сергиевский муниципальной услуги «Постановка работников органов местного самоуправления муниципальных образований в Самарской области, государственных учреждений Самарской области и муниципальных учреждений муниципальных образований в Самарской области на учет в качестве нуждающихся в получении социальной выплаты и расчет размера социальных выплат на строительство или приобретение жилого помещения»</w:t>
      </w:r>
    </w:p>
    <w:p w:rsidR="000D55DB" w:rsidRPr="000D55DB" w:rsidRDefault="000D55DB" w:rsidP="000D55DB">
      <w:pPr>
        <w:tabs>
          <w:tab w:val="left" w:pos="284"/>
        </w:tabs>
        <w:spacing w:after="0" w:line="240" w:lineRule="auto"/>
        <w:jc w:val="both"/>
        <w:rPr>
          <w:rFonts w:ascii="Times New Roman" w:eastAsia="Calibri" w:hAnsi="Times New Roman" w:cs="Times New Roman"/>
          <w:sz w:val="12"/>
          <w:szCs w:val="12"/>
        </w:rPr>
      </w:pP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1. Общие положения</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1.1. Общие сведения о муниципальной услуге</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1.1.1. Административный регламент предоставления муниципальной услуги «Постановка работников органов местного самоуправления муниципальных образований в Самарской области, государственных учреждений Самарской области и муниципальных учреждений муниципальных образований в Самарской области на учет в качестве нуждающихся в получении социальной выплаты и расчет размера социальных выплат на строительство или приобретение жилого помещения» (далее соответственно – Административный регламент, муниципальная услуга) разработан в целях повышения качества и доступности муниципальной услуги, определяет сроки и последовательность действий (административных процедур) при осуществлении администрацией муниципального района Сергиевский полномочий по предоставлению муниципальной услуги.</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1.1.2. Получателями муниципальной услуги (далее - заявители) являются:</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работники органов местного самоуправления в Самарской области, государственных учреждений Самарской области и муниципальных учреждений муниципальных образований в Самарской области, проработавшие в соответствующем органе не менее одного года, постоянно проживающие (с соблюдением правил регистрации) в Самарской области</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не являющиеся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являющиеся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 имеющие обеспеченность на одного члена семьи менее 7 квадратных метров жилой площади;</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проживающие в жилых помещениях, признанных непригодными для проживания, независимо от размера общей площади занимаемого жилого помещения;</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являющиеся нанимателями жилых помещений по договорам социального найма, членами семьи нанимателя жилого помещения по договору социального найма или собственниками жилых помещений, членами семьи собственника жилого помещения, проживающими в жилом помещении, занятом несколькими семьями, если в составе семьи имеется больной, страдающий тяжелой формой хронического заболевания, при котором совместное проживание с ним в одном жилом помещении невозможно, и не имеющими иного жилого помещения, занимаемого по договору социального найма или принадлежащего им на праве собственности. Перечень соответствующих заболеваний устанавливается Правительством Российской Федерации.</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1.2. Порядок информирования о правилах предоставления муниципальной услуги.</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1.2.1. Информацию о порядке, сроках и процедурах предоставления муниципальной услуги можно получить:</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непосредственно в администрации муниципального района  Сергиевский;</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в электронном виде в информационно-коммуникационной сети Интернет на Едином портале государственных и муниципальных услуг (функций) и Портале государственных и муниципальных услуг (функций) Самарской области (далее соответственно - Единый портал, Региональный портал).</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1.2.2. Местонахождение администрации: 446540, Самарская область, Сергиевский район, с. Сергиевск, ул. Ленина, 22.</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График работы администрации (время местное):</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понедельник – пятница</w:t>
      </w:r>
      <w:r w:rsidRPr="000D55DB">
        <w:rPr>
          <w:rFonts w:ascii="Times New Roman" w:eastAsia="Calibri" w:hAnsi="Times New Roman" w:cs="Times New Roman"/>
          <w:sz w:val="12"/>
          <w:szCs w:val="12"/>
        </w:rPr>
        <w:tab/>
        <w:t xml:space="preserve"> - с 8.00 до 17.00</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предпраздничные дни</w:t>
      </w:r>
      <w:r w:rsidRPr="000D55DB">
        <w:rPr>
          <w:rFonts w:ascii="Times New Roman" w:eastAsia="Calibri" w:hAnsi="Times New Roman" w:cs="Times New Roman"/>
          <w:sz w:val="12"/>
          <w:szCs w:val="12"/>
        </w:rPr>
        <w:tab/>
        <w:t xml:space="preserve"> - с 8.00 до 16.00</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суббота и воскресенье</w:t>
      </w:r>
      <w:r w:rsidRPr="000D55DB">
        <w:rPr>
          <w:rFonts w:ascii="Times New Roman" w:eastAsia="Calibri" w:hAnsi="Times New Roman" w:cs="Times New Roman"/>
          <w:sz w:val="12"/>
          <w:szCs w:val="12"/>
        </w:rPr>
        <w:tab/>
        <w:t xml:space="preserve"> - выходные дни</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перерыв</w:t>
      </w:r>
      <w:r w:rsidRPr="000D55DB">
        <w:rPr>
          <w:rFonts w:ascii="Times New Roman" w:eastAsia="Calibri" w:hAnsi="Times New Roman" w:cs="Times New Roman"/>
          <w:sz w:val="12"/>
          <w:szCs w:val="12"/>
        </w:rPr>
        <w:tab/>
        <w:t xml:space="preserve"> - с 12.00 до 13.00</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Справочные телефоны администрации: 8(84655) 2-18-05 (приемная Главы администрации), факс: 8(84655) 2-11-72.</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Адрес официального сайта администрации в сети Интернет, на котором содержится информация о предоставлении муниципальной услуги: www.sergievsk.ru.</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lastRenderedPageBreak/>
        <w:t xml:space="preserve">1.2.2.1. Местонахождение Жилищного отдела Правового управления администрации муниципального района Сергиевский, структурного подразделения администрации, в функциональные обязанности которого входит предоставление муниципальной услуги (далее – уполномоченного органа):  446540, Самарская область, Сергиевский район, </w:t>
      </w:r>
      <w:proofErr w:type="spellStart"/>
      <w:r w:rsidRPr="000D55DB">
        <w:rPr>
          <w:rFonts w:ascii="Times New Roman" w:eastAsia="Calibri" w:hAnsi="Times New Roman" w:cs="Times New Roman"/>
          <w:sz w:val="12"/>
          <w:szCs w:val="12"/>
        </w:rPr>
        <w:t>с.Сергиевск</w:t>
      </w:r>
      <w:proofErr w:type="spellEnd"/>
      <w:r w:rsidRPr="000D55DB">
        <w:rPr>
          <w:rFonts w:ascii="Times New Roman" w:eastAsia="Calibri" w:hAnsi="Times New Roman" w:cs="Times New Roman"/>
          <w:sz w:val="12"/>
          <w:szCs w:val="12"/>
        </w:rPr>
        <w:t xml:space="preserve">, </w:t>
      </w:r>
      <w:proofErr w:type="spellStart"/>
      <w:r w:rsidRPr="000D55DB">
        <w:rPr>
          <w:rFonts w:ascii="Times New Roman" w:eastAsia="Calibri" w:hAnsi="Times New Roman" w:cs="Times New Roman"/>
          <w:sz w:val="12"/>
          <w:szCs w:val="12"/>
        </w:rPr>
        <w:t>ул.Ленина</w:t>
      </w:r>
      <w:proofErr w:type="spellEnd"/>
      <w:r w:rsidRPr="000D55DB">
        <w:rPr>
          <w:rFonts w:ascii="Times New Roman" w:eastAsia="Calibri" w:hAnsi="Times New Roman" w:cs="Times New Roman"/>
          <w:sz w:val="12"/>
          <w:szCs w:val="12"/>
        </w:rPr>
        <w:t>, 15А.</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 xml:space="preserve">Почтовый адрес: 446540, Самарская область, Сергиевский район, </w:t>
      </w:r>
      <w:proofErr w:type="spellStart"/>
      <w:r w:rsidRPr="000D55DB">
        <w:rPr>
          <w:rFonts w:ascii="Times New Roman" w:eastAsia="Calibri" w:hAnsi="Times New Roman" w:cs="Times New Roman"/>
          <w:sz w:val="12"/>
          <w:szCs w:val="12"/>
        </w:rPr>
        <w:t>с.Сергиевск</w:t>
      </w:r>
      <w:proofErr w:type="spellEnd"/>
      <w:r w:rsidRPr="000D55DB">
        <w:rPr>
          <w:rFonts w:ascii="Times New Roman" w:eastAsia="Calibri" w:hAnsi="Times New Roman" w:cs="Times New Roman"/>
          <w:sz w:val="12"/>
          <w:szCs w:val="12"/>
        </w:rPr>
        <w:t xml:space="preserve">, </w:t>
      </w:r>
      <w:proofErr w:type="spellStart"/>
      <w:r w:rsidRPr="000D55DB">
        <w:rPr>
          <w:rFonts w:ascii="Times New Roman" w:eastAsia="Calibri" w:hAnsi="Times New Roman" w:cs="Times New Roman"/>
          <w:sz w:val="12"/>
          <w:szCs w:val="12"/>
        </w:rPr>
        <w:t>ул.Ленина</w:t>
      </w:r>
      <w:proofErr w:type="spellEnd"/>
      <w:r w:rsidRPr="000D55DB">
        <w:rPr>
          <w:rFonts w:ascii="Times New Roman" w:eastAsia="Calibri" w:hAnsi="Times New Roman" w:cs="Times New Roman"/>
          <w:sz w:val="12"/>
          <w:szCs w:val="12"/>
        </w:rPr>
        <w:t>, 15А.</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Справочные телефоны  Жилищного отдела Правового управления администрации, по которым может быть получена информация о предоставлении муниципальной услуги: 8(84655) 2-15-45, 2-22-49.</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1.2.3. Информация о местонахождении, графике работы и справочных телефонах администрации, а также о порядке предоставления муниципальной услуги размещается:</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 на официальном сайте администрации в сети Интернет;</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 на информационных стендах в помещениях приема заявителей;</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 по указанным в п. 1.2.2.1. настоящего административного регламента номерам телефонов.</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1.2.4. Лица, нуждающиеся в получении информации по процедуре предоставления муниципальной услуги (далее - заинтересованные лица) используют следующие формы консультирования:</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индивидуальное консультирование лично;</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консультирование в электронном виде;</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индивидуальное консультирование по почте;</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индивидуальное консультирование по телефону.</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1.2.5. Индивидуальное консультирование лично</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Устное индивидуальное консультирование заинтересованного лица сотрудником уполномоченного органа происходит при непосредственном присутствии заинтересованного лица в помещении уполномоченного органа. Время ожидания заинтересованного лица при индивидуальном устном консультировании не может превышать 15 минут.</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уполномоченного органа, осуществляющим индивидуальное консультирование лично, не может превышать 15 минут.</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1.2.6. Консультирование в электронном виде</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Консультирование в электронном виде осуществляется посредством:</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размещения консультационно-справочной информации на Интернет-сайте администрации муниципального района Сергиевский;</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размещения консультационно-справочной информации на Едином портале и (или) Региональном портале;</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Консультирование путем размещения консультационно-справочной информации на Интернет-сайте администрации муниципального района Сергиевский осуществляется посредством получения заинтересованным лицом информации при посещении Интернет-сайта администрации муниципального района Сергиевский.</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1.2.7. Индивидуальное консультирование по почте</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календарных дней со дня поступления письменного заявления.</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В исключительных случаях, а также в случае направления запроса для получения документов, необходимых для рассмотрения заявления, Глава  администрации муниципального района Сергиевский вправе продлить срок рассмотрения заявления не более чем на 30 календарных дней, уведомив об этом заинтересованное лицо, направившее заявление.</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1.2.8. Индивидуальное консультирование по телефону</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Консультирование по телефону осуществляется при личном заявлении заинтересованного лица посредством телефонной связи по телефону, указанному в п.1.2.2.1. Ответ на телефонный звонок должен начинаться с информации о наименовании органа, в который позвонило заинтересованное лицо, фамилии, имени, отчестве и должности сотрудника, осуществляющего индивидуальное консультирование по телефону.</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Время разговора не должно превышать 10 минут.</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структурных подразделениях администрации муниципального района Сергиевский, которые располагают необходимыми сведениями.</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1.2.9. На информационных стендах в местах предоставления муниципальной услуги, а также на Интернет-сайте администрации муниципального района Сергиевский размещаются следующие информационные материалы:</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информация о порядке предоставления муниципальной услуги;</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текст Регламента с приложениями (полная версия на Интернет-сайте администрации муниципального района Сергиевский и извлечения на информационных стендах);</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информация о местонахождении и графике работы администрации муниципального района Сергиевский, справочные телефоны уполномоченного органа, ответственного за предоставление муниципальной услуги, адрес электронной почты, адрес Интернет-сайта администрации муниципального района Сергиевский;</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перечень документов, предоставляемых получателями муниципальной услуги, и требования, предъявляемые к этим документам;</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 муниципального района Сергиевский.</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w:t>
      </w:r>
      <w:r>
        <w:rPr>
          <w:rFonts w:ascii="Times New Roman" w:eastAsia="Calibri" w:hAnsi="Times New Roman" w:cs="Times New Roman"/>
          <w:sz w:val="12"/>
          <w:szCs w:val="12"/>
        </w:rPr>
        <w:t>ом (на информационных стендах).</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2. Стандарт предоставления муниципальной услуги</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2.1. Наименование муниципальной услуги.</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Муниципальная услуга - «Постановка работников органов местного самоуправления муниципальных образований в Самарской области, государственных учреждений Самарской области и муниципальных учреждений муниципальных образований в Самарской области на учет в качестве нуждающихся в получении социальной выплаты и расчет размера социальных выплат на строительство или приобретение жилого помещения».</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 xml:space="preserve">Муниципальная услуга состоит из двух </w:t>
      </w:r>
      <w:proofErr w:type="spellStart"/>
      <w:r w:rsidRPr="000D55DB">
        <w:rPr>
          <w:rFonts w:ascii="Times New Roman" w:eastAsia="Calibri" w:hAnsi="Times New Roman" w:cs="Times New Roman"/>
          <w:sz w:val="12"/>
          <w:szCs w:val="12"/>
        </w:rPr>
        <w:t>подуслуг</w:t>
      </w:r>
      <w:proofErr w:type="spellEnd"/>
      <w:r w:rsidRPr="000D55DB">
        <w:rPr>
          <w:rFonts w:ascii="Times New Roman" w:eastAsia="Calibri" w:hAnsi="Times New Roman" w:cs="Times New Roman"/>
          <w:sz w:val="12"/>
          <w:szCs w:val="12"/>
        </w:rPr>
        <w:t>:</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постановка на учет нуждающихся в предоставлении социальной вы- платы (далее – постановка на учет);</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расчет размера социальной выплаты.</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lastRenderedPageBreak/>
        <w:t>2.2. Наименование органа, предоставляющего муниципальную услугу.</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2.2.1. Муниципальную услугу предоставляет администрация муниципального района Сергиевский. Структурным подразделением администрации муниципального района Сергиевский, ответственным за предоставление муниципальной услуги, является Жилищный отдел Правового управления администрации муниципального района Сергиевский (уполномоченный орган).</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2.2.2. В предоставлении муниципальной услуги Жилищным отделом Правового управления администрации муниципального района Сергиевский  также участвуют:</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 xml:space="preserve">Федеральная служба государственной регистрации, кадастра и картографии (далее – </w:t>
      </w:r>
      <w:proofErr w:type="spellStart"/>
      <w:r w:rsidRPr="000D55DB">
        <w:rPr>
          <w:rFonts w:ascii="Times New Roman" w:eastAsia="Calibri" w:hAnsi="Times New Roman" w:cs="Times New Roman"/>
          <w:sz w:val="12"/>
          <w:szCs w:val="12"/>
        </w:rPr>
        <w:t>Росреестр</w:t>
      </w:r>
      <w:proofErr w:type="spellEnd"/>
      <w:r w:rsidRPr="000D55DB">
        <w:rPr>
          <w:rFonts w:ascii="Times New Roman" w:eastAsia="Calibri" w:hAnsi="Times New Roman" w:cs="Times New Roman"/>
          <w:sz w:val="12"/>
          <w:szCs w:val="12"/>
        </w:rPr>
        <w:t>) – в части предоставления выписки из Единого государственного реестра прав на недвижимое имущество и сделок с ним (далее – ЕГРП) о правах отдельного лица на имевшиеся (имеющиеся) у него объекты недвижимого имущества, а также выписки из ЕГРП (содержащей общедоступные сведения о зарегистрированных правах на объект недвижимости) в рамках межведомственного информационного взаимодействия;</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Федеральная налоговая служба (далее – ФНС России) – в части предоставления сведений о доходах лица, являющегося индивидуальным предпринимателем, по форме 3-НДФЛ  в рамках межведомственного взаимодействия;</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Пенсионный фонд России (далее – ПФР) – в части предоставления сведений о страховом номере индивидуального лицевого счета (далее – СНИЛС) в рамках межведомственного информационного взаимодействия;</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органы местного самоуправления муниципальных образований в Самарской области;</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министерство  труда, занятости населения и  миграционной  политики</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Самарской области;</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органы социальной поддержки и защиты населения муниципальных образований Самарской области;</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Федеральная миграционная служба.</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2.2.3. Жилищный отдел Правового управления администрации муниципального района Сергиевский не вправе требовать от заявителя осуществления действий, в том числе согласований, необходимых для предоставления услуги и связанных с обращением в иные государственные органы и организации.</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2.3. Результат предоставления муниципальн</w:t>
      </w:r>
      <w:r>
        <w:rPr>
          <w:rFonts w:ascii="Times New Roman" w:eastAsia="Calibri" w:hAnsi="Times New Roman" w:cs="Times New Roman"/>
          <w:sz w:val="12"/>
          <w:szCs w:val="12"/>
        </w:rPr>
        <w:t>ой услуги.</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2.3.1. Результатом постановки на учет является:</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постановка на учет в качестве нуждающихся в получении социальной выплаты на строительство или приобретение жилого помещения;</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отказ в постановке на учет в качестве нуждающихся в получении социальной выплаты на строительство или приобретение жилого помещение.</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2.3.2. Результатом расчета размера социальной выплаты является:</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снятие заявителя с учета в качестве нуждающегося в предоставлении социальной выплаты на строительство или приобретение жилого помещение;</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расчет размера социальной выплаты.</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2.4. Срок предоставления муниципальной услуги.</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2.4.1. Постановка на учет, либо отказ в постановке на учет  осуществляется не позднее 30 (тридцати) дней с момента подачи в уполномоченный орган заявителем заявления и документов, предусмотренных пунктом 2.6.1. Административного регламента.</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Расчет размера социальной выплаты осуществляется в течение 30 (тридцати) дней со дня подачи заявления о предоставлении социальной выплаты и предоставления документов, предусмотренных пунктом 2.6.2. Административного регламента.</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В указанные сроки входит время направления запросов и получения ответов в рамках межведомственного информационного взаимодействия.</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2.4.2. Сроки выполнения конкретных административных процедур (действий) указаны в соответствующих подразделах раздела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Административного регламента.</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2.5. Правовые основания для предоставления муниципальной услуги.</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Предоставление муниципальной услуги осуществляется в соответствии со следующими нормативными правовыми актами:</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Конституцией Российской Федерации;</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Жилищным кодексом Российской Федерации;</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Федеральным законом от 02.05.2006 № 59-ФЗ «О порядке рассмотрения обращений граждан Российской Федерации»;</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Федеральным законом от 27.07.2006 № 152-ФЗ «О персональных данных»;</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Федеральным законом от 27.07.2010 № 210-ФЗ «Об организации предоставления государственных и муниципальных услуг»;</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Федеральным законом от 06.10.2003 № 131-ФЗ «Об общих принципах организации местного самоуправления в Российской Федерации»;</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Законом Самарской области от 11.06.2006 № 88-ГД «О предоставлении работникам органов государственной власти Самарской области, государственных органов Самарской области, органов местного самоуправления муниципальных образований в Самарской области, государственных учреждений Самарской области и муниципальных учреждений муниципальных образований в Самарской области социальных выплат на строительство или приобретение жилого помещения»;</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Приказом Минздрава России от 29.11.2012 N 987н «Об утверждении перечня тяжелых форм хронических заболеваний, при которых невозможно совместное проживание граждан в одной квартире»;</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Приказом Министерства регионального развития Российской Федерации от 25.02.2005 №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Законом Самарской области от 03.10.2014 №89-ГД «О предоставлении в Самарской области государственных и муниципальных услуг по экстерриториальному принципу»;</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Закон Самарской области от 05.07.2005 №139-ГД «О жилище»;</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иными нормативными правовыми актами Российской Федерации; Самарской области,  правовыми актами администрации муниципального района Сергиевский и Административным регламентом.</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0D55DB" w:rsidRPr="000D55DB" w:rsidRDefault="000D55DB" w:rsidP="000D55DB">
      <w:pPr>
        <w:tabs>
          <w:tab w:val="left" w:pos="284"/>
        </w:tabs>
        <w:spacing w:after="0" w:line="240" w:lineRule="auto"/>
        <w:ind w:firstLine="284"/>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2.6.1. Для постановки на учет заявитель представляет в уполномоченный орган, в том числе в электронном виде посредством Регионального портала и (или) Социального Единого портала, заявление о постановке на учет в качестве нуждающегося в получении социальной выплаты по форме согласно Приложению 1 к Административному регламенту, подписанное заявителем и всеми совершеннолетними членами его семьи, с приложением следующих документов:</w:t>
      </w:r>
    </w:p>
    <w:p w:rsidR="000D55DB" w:rsidRPr="000D55DB" w:rsidRDefault="000D55DB" w:rsidP="000D55DB">
      <w:pPr>
        <w:tabs>
          <w:tab w:val="left" w:pos="284"/>
        </w:tabs>
        <w:spacing w:after="0" w:line="240" w:lineRule="auto"/>
        <w:jc w:val="both"/>
        <w:rPr>
          <w:rFonts w:ascii="Times New Roman" w:eastAsia="Calibri" w:hAnsi="Times New Roman" w:cs="Times New Roman"/>
          <w:sz w:val="12"/>
          <w:szCs w:val="12"/>
        </w:rPr>
      </w:pPr>
    </w:p>
    <w:tbl>
      <w:tblPr>
        <w:tblW w:w="7513" w:type="dxa"/>
        <w:tblCellMar>
          <w:left w:w="0" w:type="dxa"/>
          <w:right w:w="0" w:type="dxa"/>
        </w:tblCellMar>
        <w:tblLook w:val="0000" w:firstRow="0" w:lastRow="0" w:firstColumn="0" w:lastColumn="0" w:noHBand="0" w:noVBand="0"/>
      </w:tblPr>
      <w:tblGrid>
        <w:gridCol w:w="681"/>
        <w:gridCol w:w="6832"/>
      </w:tblGrid>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vAlign w:val="center"/>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p>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1.</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Копии документов, удостоверяющих личность заявителя и членов его</w:t>
            </w:r>
          </w:p>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семьи</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vAlign w:val="center"/>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1.1.</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Паспорт гражданина РФ</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vAlign w:val="center"/>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lastRenderedPageBreak/>
              <w:t>1.2.</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Временное удостоверение личности гражданина РФ по форме № 2-П</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vAlign w:val="center"/>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p>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p>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1.3.</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Паспорт иностранного гражданина (национальный паспорт или национальный за-</w:t>
            </w:r>
          </w:p>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граничный паспорт) или иной документ,  установленный федеральным законом или признаваемый в соответствии с международным договором РФ в качестве            документа, удостоверяющего личность</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vAlign w:val="center"/>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1.4.</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Дипломатический паспорт иностранного гражданина</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vAlign w:val="center"/>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p>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1.5.</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Документ, выданный иностранным государством и признаваемый в соответствии</w:t>
            </w:r>
          </w:p>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с международным договором РФ в качестве документа, удостоверяющего         личность лица без гражданства</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vAlign w:val="center"/>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1.6.</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Удостоверение беженца</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vAlign w:val="center"/>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1.7.</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Вид на жительство</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vAlign w:val="center"/>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p>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1.8.</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Свидетельство о рождении и вкладыш гражданина Российской Федерации (для</w:t>
            </w:r>
          </w:p>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детей, не достигших 14-летнего возраста)</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vAlign w:val="center"/>
          </w:tcPr>
          <w:p w:rsidR="000D55DB" w:rsidRPr="000D55DB" w:rsidRDefault="00532901" w:rsidP="0053290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 xml:space="preserve">Иной документ, удостоверяющий личность гражданина РФ, предусмотренный действующим законодательством РФ </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2.</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Копия трудовой книжки заявителя (заверяется сотрудником отдела к</w:t>
            </w:r>
            <w:r w:rsidR="00532901">
              <w:rPr>
                <w:rFonts w:ascii="Times New Roman" w:eastAsia="Calibri" w:hAnsi="Times New Roman" w:cs="Times New Roman"/>
                <w:sz w:val="12"/>
                <w:szCs w:val="12"/>
              </w:rPr>
              <w:t>адров по его месту работы)</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p>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p>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3.</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 xml:space="preserve">Справка о лицах, зарегистрированных в жилом помещении по месту жительства или пребывания заявителя, с указанием общей и жилой площади занимаемого жилого помещения, выданная не позднее, чем за один месяц до дня подачи заявления о постановке на учет в качестве нуждающегося в получении социальной выплаты </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4.</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Копии документов, удостоверяющих родственные отношения заявителя и членов его семьи</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4.1.</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Свидетельство о заключении брака</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4.2.</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Свидетельство о расторжении брака</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4.3.</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Свидетельство о рождении</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p>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5.</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Справка из организации, осуществляющей техническую инвентаризацию, о наличии недвижимости у заявителя и членов его семьи (для заявителей и членов их семей, родившихся до 31.01.1998, в случае если права на недвижимое имущество не зарегистрированы в ЕГРП)</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p>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p>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6.</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Копии правоустанавливающих документов, подтверждающих наличие</w:t>
            </w:r>
          </w:p>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жилых помещений в собственности у заявителя и членов его семьи, либо документов, подтверждающих право собственности на данное помещение третьих лиц. В случае отсутствия сведений в Едином государственном реестре прав на недвижимое имущество и сделок с ним заявителем предоставляется один из следующих документов:</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6.1.</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Акт органа государственной вла</w:t>
            </w:r>
            <w:r w:rsidR="00532901">
              <w:rPr>
                <w:rFonts w:ascii="Times New Roman" w:eastAsia="Calibri" w:hAnsi="Times New Roman" w:cs="Times New Roman"/>
                <w:sz w:val="12"/>
                <w:szCs w:val="12"/>
              </w:rPr>
              <w:t>сти или местного самоуправления</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6.2.</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Договор залога с совершенной на нем исполнительной надписью нотариуса</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6.3.</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Договор мены</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6.4.</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Договор купли-продажи</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6.5.</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Договор об отчуждении объекта недвижимости</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6.6.</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Договор об ипотеке</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6.7.</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Договор о передаче в доверительное управление</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6.8.</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Договор аренды</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6.9.</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Акты (свидетельства) о приватизации жилых помещений</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6.10.</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Свидетельства о праве на наследство</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6.11.</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Вступившие в законную силу судебные акты</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p>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7.</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Справка из учреждения  здравоохранения  при  необходимости            подтверждения  тяжелой  формы  хронического  заболевания  у  заявителя или членов его семьи</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lang w:val="en-US"/>
              </w:rPr>
              <w:t>8</w:t>
            </w:r>
            <w:r w:rsidRPr="000D55DB">
              <w:rPr>
                <w:rFonts w:ascii="Times New Roman" w:eastAsia="Calibri" w:hAnsi="Times New Roman" w:cs="Times New Roman"/>
                <w:sz w:val="12"/>
                <w:szCs w:val="12"/>
              </w:rPr>
              <w:t>.</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Копии страховых свидетельств обязательного пенсионного страхования   заявителя и членов его семьи</w:t>
            </w:r>
          </w:p>
        </w:tc>
      </w:tr>
      <w:tr w:rsidR="000D55DB" w:rsidRPr="000D55DB" w:rsidTr="00532901">
        <w:trPr>
          <w:trHeight w:val="23"/>
        </w:trPr>
        <w:tc>
          <w:tcPr>
            <w:tcW w:w="9843" w:type="dxa"/>
            <w:gridSpan w:val="2"/>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При осуществлении индивидуального жилищного строительства заявитель</w:t>
            </w:r>
          </w:p>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представляет следующие документы:</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vAlign w:val="center"/>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9.</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Копии документов, подтверждающих право на земельный участок                           (в случае отсутствия сведений в Едином государственном реестре прав на недвижимое имущество и сделок с ним заявителем предоставляется один из следующих документов):</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vAlign w:val="center"/>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9.1.</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Акт органа государственной власти или местного самоуправления</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vAlign w:val="center"/>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9.2.</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Договор залога с совершенной на нем исполнительной надписью нотариуса</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vAlign w:val="center"/>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9.3.</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Договор мены</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vAlign w:val="center"/>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9.4.</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Договор купли-продажи</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vAlign w:val="center"/>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9.5.</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Договор об ипотеке</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vAlign w:val="center"/>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9.6.</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Договор о передаче в доверительное управление</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vAlign w:val="center"/>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9.7.</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Договор аренды</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vAlign w:val="center"/>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9.8.</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Акты (свидетельства) о приватизации земельного участка</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vAlign w:val="center"/>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9.9.</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Свидетельства о праве на наследство</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vAlign w:val="center"/>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9.10.</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Вступившие в законную силу судебные акты</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vAlign w:val="center"/>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p>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9.11.</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Свидетельство о праве пожизненного наследуемого владения на земельный уча-</w:t>
            </w:r>
          </w:p>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сток</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vAlign w:val="center"/>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9.12.</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Договор об установлении сервитута</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vAlign w:val="center"/>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9.13.</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Свидетельство о праве постоянного бессрочного пользования земельным участком</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vAlign w:val="center"/>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9.14.</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Свидетельство о праве безвозмездного срочного пользования</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vAlign w:val="center"/>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10.</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Проектно-сметная  и разрешительная документация на строительство жилого дома</w:t>
            </w:r>
          </w:p>
        </w:tc>
      </w:tr>
      <w:tr w:rsidR="000D55DB" w:rsidRPr="000D55DB" w:rsidTr="00532901">
        <w:trPr>
          <w:trHeight w:val="23"/>
        </w:trPr>
        <w:tc>
          <w:tcPr>
            <w:tcW w:w="9843" w:type="dxa"/>
            <w:gridSpan w:val="2"/>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Заявители, выплачивающие ипотечный жилищный кредит (целевой заем),</w:t>
            </w:r>
          </w:p>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взятый на строительство или приобретение жилого помещения, и изъявившие желание направить социальную выплату на погашение ипотечного жилищного кредита (целевого займа) представляют:</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p>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11.</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Кредитный договор (договор целевого займа) на строительство или</w:t>
            </w:r>
          </w:p>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приобретение жилого помещения с графиком оплаты по ипотечному жилищному кредиту (целевому займу)</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p>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12.</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Справку кредитной организации (специализированной ипотечной организации) о сумме задолженности по ипотечному жилищному    кредиту (целевому займу)</w:t>
            </w:r>
          </w:p>
        </w:tc>
      </w:tr>
      <w:tr w:rsidR="000D55DB" w:rsidRPr="000D55DB" w:rsidTr="00532901">
        <w:trPr>
          <w:trHeight w:val="23"/>
        </w:trPr>
        <w:tc>
          <w:tcPr>
            <w:tcW w:w="9843" w:type="dxa"/>
            <w:gridSpan w:val="2"/>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Заявители, изъявившие желание направить социальную выплату на внесение</w:t>
            </w:r>
          </w:p>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первоначального взноса при получении ипотечных жилищных кредитов (целевых займов) на реконструкцию жилого помещения, представляют:</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vAlign w:val="center"/>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lang w:val="en-US"/>
              </w:rPr>
            </w:pPr>
            <w:r w:rsidRPr="000D55DB">
              <w:rPr>
                <w:rFonts w:ascii="Times New Roman" w:eastAsia="Calibri" w:hAnsi="Times New Roman" w:cs="Times New Roman"/>
                <w:sz w:val="12"/>
                <w:szCs w:val="12"/>
              </w:rPr>
              <w:lastRenderedPageBreak/>
              <w:t>13</w:t>
            </w:r>
            <w:r w:rsidRPr="000D55DB">
              <w:rPr>
                <w:rFonts w:ascii="Times New Roman" w:eastAsia="Calibri" w:hAnsi="Times New Roman" w:cs="Times New Roman"/>
                <w:sz w:val="12"/>
                <w:szCs w:val="12"/>
                <w:lang w:val="en-US"/>
              </w:rPr>
              <w:t>.</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Копии документов, подтверждающих право на земельный участок и на жилое поме</w:t>
            </w:r>
            <w:r w:rsidR="00532901">
              <w:rPr>
                <w:rFonts w:ascii="Times New Roman" w:eastAsia="Calibri" w:hAnsi="Times New Roman" w:cs="Times New Roman"/>
                <w:sz w:val="12"/>
                <w:szCs w:val="12"/>
              </w:rPr>
              <w:t>щение, требующее реконструкции;</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14.</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Проектно-сметную  и разрешительную документацию на реконструкцию жилого помещения</w:t>
            </w:r>
          </w:p>
        </w:tc>
      </w:tr>
      <w:tr w:rsidR="000D55DB" w:rsidRPr="000D55DB" w:rsidTr="00532901">
        <w:trPr>
          <w:trHeight w:val="23"/>
        </w:trPr>
        <w:tc>
          <w:tcPr>
            <w:tcW w:w="9843" w:type="dxa"/>
            <w:gridSpan w:val="2"/>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Заявители, выплачивающие ипотечный жилищный кредит (целевой заем),</w:t>
            </w:r>
          </w:p>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взятый на реконструкцию жилого помещения, и изъявившие желание направить социальную выплату на погашение ипотечного жилищного кредита (целевого займа), представляют:</w:t>
            </w:r>
          </w:p>
        </w:tc>
      </w:tr>
      <w:tr w:rsidR="000D55DB" w:rsidRPr="000D55DB" w:rsidTr="00532901">
        <w:trPr>
          <w:trHeight w:val="23"/>
        </w:trPr>
        <w:tc>
          <w:tcPr>
            <w:tcW w:w="848" w:type="dxa"/>
            <w:tcBorders>
              <w:top w:val="single" w:sz="4" w:space="0" w:color="000000"/>
              <w:left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p>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15.</w:t>
            </w:r>
          </w:p>
        </w:tc>
        <w:tc>
          <w:tcPr>
            <w:tcW w:w="8995" w:type="dxa"/>
            <w:tcBorders>
              <w:top w:val="single" w:sz="4" w:space="0" w:color="000000"/>
              <w:left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Кредитный договор (договор целевого займа) на реконструкцию жилого помещения с графиком оплаты по ипотечному жилищному кредиту (целевому займу)</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p>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16.</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Справку кредитной организации (специализированной ипотечной организации) о сумме задолженности по ипотечному жилищному кредиту (целевому займу)</w:t>
            </w:r>
          </w:p>
        </w:tc>
      </w:tr>
      <w:tr w:rsidR="000D55DB" w:rsidRPr="000D55DB" w:rsidTr="00532901">
        <w:trPr>
          <w:trHeight w:val="23"/>
        </w:trPr>
        <w:tc>
          <w:tcPr>
            <w:tcW w:w="9843" w:type="dxa"/>
            <w:gridSpan w:val="2"/>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В случае направления социальной выплаты в качестве платежа в счет оплаты</w:t>
            </w:r>
          </w:p>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паевого взноса заявитель, являющийся членом жилищного, жилищно-строительного или жилищно-накопительного кооператива (далее - кооператив), представляет следующие документы</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p>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17.</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Выписку из реестра членов кооператива, подтверждающую членство</w:t>
            </w:r>
          </w:p>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заявителя в кооперативе</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p>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18.</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Справку о внесенной сумме паевого взноса за жилое помещение и об</w:t>
            </w:r>
          </w:p>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оставшейся неуплаченной сумме паевого взноса</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vAlign w:val="center"/>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19.</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 xml:space="preserve">Копию свидетельства о праве собственности кооператива на жилое помещение, которое будет передано заявителю после внесения паевого взноса в полном размере (в случае регистрации права собственности  </w:t>
            </w:r>
            <w:r w:rsidR="00532901">
              <w:rPr>
                <w:rFonts w:ascii="Times New Roman" w:eastAsia="Calibri" w:hAnsi="Times New Roman" w:cs="Times New Roman"/>
                <w:sz w:val="12"/>
                <w:szCs w:val="12"/>
              </w:rPr>
              <w:t>кооператива на жилое помещение)</w:t>
            </w:r>
          </w:p>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 xml:space="preserve"> собственности к</w:t>
            </w:r>
            <w:r w:rsidR="00532901">
              <w:rPr>
                <w:rFonts w:ascii="Times New Roman" w:eastAsia="Calibri" w:hAnsi="Times New Roman" w:cs="Times New Roman"/>
                <w:sz w:val="12"/>
                <w:szCs w:val="12"/>
              </w:rPr>
              <w:t>ооператива на жилое помещение);</w:t>
            </w:r>
          </w:p>
        </w:tc>
      </w:tr>
      <w:tr w:rsidR="000D55DB" w:rsidRPr="000D55DB" w:rsidTr="00532901">
        <w:trPr>
          <w:trHeight w:val="23"/>
        </w:trPr>
        <w:tc>
          <w:tcPr>
            <w:tcW w:w="848" w:type="dxa"/>
            <w:tcBorders>
              <w:top w:val="single" w:sz="4" w:space="0" w:color="000000"/>
              <w:left w:val="single" w:sz="4" w:space="0" w:color="000000"/>
              <w:bottom w:val="single" w:sz="4" w:space="0" w:color="000000"/>
              <w:right w:val="single" w:sz="4" w:space="0" w:color="000000"/>
            </w:tcBorders>
            <w:vAlign w:val="center"/>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20.</w:t>
            </w:r>
          </w:p>
        </w:tc>
        <w:tc>
          <w:tcPr>
            <w:tcW w:w="8995" w:type="dxa"/>
            <w:tcBorders>
              <w:top w:val="single" w:sz="4" w:space="0" w:color="000000"/>
              <w:left w:val="single" w:sz="4" w:space="0" w:color="000000"/>
              <w:bottom w:val="single" w:sz="4" w:space="0" w:color="000000"/>
              <w:right w:val="single" w:sz="4" w:space="0" w:color="000000"/>
            </w:tcBorders>
          </w:tcPr>
          <w:p w:rsidR="000D55DB" w:rsidRPr="000D55DB" w:rsidRDefault="000D55DB" w:rsidP="00532901">
            <w:pPr>
              <w:tabs>
                <w:tab w:val="left" w:pos="284"/>
              </w:tabs>
              <w:spacing w:after="0" w:line="240" w:lineRule="auto"/>
              <w:jc w:val="both"/>
              <w:rPr>
                <w:rFonts w:ascii="Times New Roman" w:eastAsia="Calibri" w:hAnsi="Times New Roman" w:cs="Times New Roman"/>
                <w:sz w:val="12"/>
                <w:szCs w:val="12"/>
              </w:rPr>
            </w:pPr>
            <w:r w:rsidRPr="000D55DB">
              <w:rPr>
                <w:rFonts w:ascii="Times New Roman" w:eastAsia="Calibri" w:hAnsi="Times New Roman" w:cs="Times New Roman"/>
                <w:sz w:val="12"/>
                <w:szCs w:val="12"/>
              </w:rPr>
              <w:t>Копию решения о передаче жилого помещения в пользование заявителя - члена кооператива (в случа</w:t>
            </w:r>
            <w:r w:rsidR="00532901">
              <w:rPr>
                <w:rFonts w:ascii="Times New Roman" w:eastAsia="Calibri" w:hAnsi="Times New Roman" w:cs="Times New Roman"/>
                <w:sz w:val="12"/>
                <w:szCs w:val="12"/>
              </w:rPr>
              <w:t>е принятия названного решения).</w:t>
            </w:r>
          </w:p>
        </w:tc>
      </w:tr>
    </w:tbl>
    <w:p w:rsidR="006231AF" w:rsidRDefault="006231AF" w:rsidP="00EC3D1F">
      <w:pPr>
        <w:tabs>
          <w:tab w:val="left" w:pos="284"/>
        </w:tabs>
        <w:spacing w:after="0" w:line="240" w:lineRule="auto"/>
        <w:jc w:val="both"/>
        <w:rPr>
          <w:rFonts w:ascii="Times New Roman" w:eastAsia="Calibri" w:hAnsi="Times New Roman" w:cs="Times New Roman"/>
          <w:sz w:val="12"/>
          <w:szCs w:val="12"/>
        </w:rPr>
      </w:pP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2.6.2. Для расчета размера социальной выплаты заявитель (его уполномоченный представитель) дополнительно к документам, указанным в пункте 2.6.1. Административного регламента, представляет в уполномоченный орган заявление (в том числе в электронном виде посредством Единого портала и (или) Регионального портала) по форме согласно Приложению 2 к  Административному регламенту с приложением следующих документов:</w:t>
      </w:r>
    </w:p>
    <w:p w:rsidR="00532901" w:rsidRPr="00532901" w:rsidRDefault="00532901" w:rsidP="00532901">
      <w:pPr>
        <w:tabs>
          <w:tab w:val="left" w:pos="284"/>
        </w:tabs>
        <w:spacing w:after="0" w:line="240" w:lineRule="auto"/>
        <w:jc w:val="both"/>
        <w:rPr>
          <w:rFonts w:ascii="Times New Roman" w:eastAsia="Calibri" w:hAnsi="Times New Roman" w:cs="Times New Roman"/>
          <w:sz w:val="12"/>
          <w:szCs w:val="12"/>
        </w:rPr>
      </w:pPr>
    </w:p>
    <w:tbl>
      <w:tblPr>
        <w:tblW w:w="7518" w:type="dxa"/>
        <w:tblLayout w:type="fixed"/>
        <w:tblCellMar>
          <w:left w:w="0" w:type="dxa"/>
          <w:right w:w="0" w:type="dxa"/>
        </w:tblCellMar>
        <w:tblLook w:val="0000" w:firstRow="0" w:lastRow="0" w:firstColumn="0" w:lastColumn="0" w:noHBand="0" w:noVBand="0"/>
      </w:tblPr>
      <w:tblGrid>
        <w:gridCol w:w="745"/>
        <w:gridCol w:w="6773"/>
      </w:tblGrid>
      <w:tr w:rsidR="00532901" w:rsidRPr="00532901" w:rsidTr="00532901">
        <w:trPr>
          <w:trHeight w:val="23"/>
        </w:trPr>
        <w:tc>
          <w:tcPr>
            <w:tcW w:w="745" w:type="dxa"/>
            <w:tcBorders>
              <w:top w:val="single" w:sz="4" w:space="0" w:color="000000"/>
              <w:left w:val="single" w:sz="4" w:space="0" w:color="000000"/>
              <w:bottom w:val="single" w:sz="4" w:space="0" w:color="000000"/>
              <w:right w:val="single" w:sz="4" w:space="0" w:color="000000"/>
            </w:tcBorders>
          </w:tcPr>
          <w:p w:rsidR="00532901" w:rsidRPr="00532901" w:rsidRDefault="00532901" w:rsidP="00532901">
            <w:pPr>
              <w:tabs>
                <w:tab w:val="left" w:pos="284"/>
              </w:tabs>
              <w:spacing w:after="0" w:line="240" w:lineRule="auto"/>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1.</w:t>
            </w:r>
          </w:p>
        </w:tc>
        <w:tc>
          <w:tcPr>
            <w:tcW w:w="6773" w:type="dxa"/>
            <w:tcBorders>
              <w:top w:val="single" w:sz="4" w:space="0" w:color="000000"/>
              <w:left w:val="single" w:sz="4" w:space="0" w:color="000000"/>
              <w:bottom w:val="single" w:sz="4" w:space="0" w:color="000000"/>
              <w:right w:val="single" w:sz="4" w:space="0" w:color="000000"/>
            </w:tcBorders>
          </w:tcPr>
          <w:p w:rsidR="00532901" w:rsidRPr="00532901" w:rsidRDefault="00532901" w:rsidP="00532901">
            <w:pPr>
              <w:tabs>
                <w:tab w:val="left" w:pos="284"/>
              </w:tabs>
              <w:spacing w:after="0" w:line="240" w:lineRule="auto"/>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Сведения о совокупном доходе заявителя и членов его семьи за шесть</w:t>
            </w:r>
          </w:p>
          <w:p w:rsidR="00532901" w:rsidRPr="00532901" w:rsidRDefault="00532901" w:rsidP="00532901">
            <w:pPr>
              <w:tabs>
                <w:tab w:val="left" w:pos="284"/>
              </w:tabs>
              <w:spacing w:after="0" w:line="240" w:lineRule="auto"/>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месяцев, предшествующих дате подачи заявления:</w:t>
            </w:r>
          </w:p>
        </w:tc>
      </w:tr>
      <w:tr w:rsidR="00532901" w:rsidRPr="00532901" w:rsidTr="00532901">
        <w:trPr>
          <w:trHeight w:val="23"/>
        </w:trPr>
        <w:tc>
          <w:tcPr>
            <w:tcW w:w="745" w:type="dxa"/>
            <w:tcBorders>
              <w:top w:val="single" w:sz="4" w:space="0" w:color="000000"/>
              <w:left w:val="single" w:sz="4" w:space="0" w:color="000000"/>
              <w:bottom w:val="single" w:sz="4" w:space="0" w:color="000000"/>
              <w:right w:val="single" w:sz="4" w:space="0" w:color="000000"/>
            </w:tcBorders>
          </w:tcPr>
          <w:p w:rsidR="00532901" w:rsidRPr="00532901" w:rsidRDefault="00532901" w:rsidP="00532901">
            <w:pPr>
              <w:tabs>
                <w:tab w:val="left" w:pos="284"/>
              </w:tabs>
              <w:spacing w:after="0" w:line="240" w:lineRule="auto"/>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1.1.</w:t>
            </w:r>
          </w:p>
        </w:tc>
        <w:tc>
          <w:tcPr>
            <w:tcW w:w="6773" w:type="dxa"/>
            <w:tcBorders>
              <w:top w:val="single" w:sz="4" w:space="0" w:color="000000"/>
              <w:left w:val="single" w:sz="4" w:space="0" w:color="000000"/>
              <w:bottom w:val="single" w:sz="4" w:space="0" w:color="000000"/>
              <w:right w:val="single" w:sz="4" w:space="0" w:color="000000"/>
            </w:tcBorders>
          </w:tcPr>
          <w:p w:rsidR="00532901" w:rsidRPr="00532901" w:rsidRDefault="00532901" w:rsidP="00532901">
            <w:pPr>
              <w:tabs>
                <w:tab w:val="left" w:pos="284"/>
              </w:tabs>
              <w:spacing w:after="0" w:line="240" w:lineRule="auto"/>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Для студентов - справка о получении (неполучении) стипендии, в учебных заведениях;</w:t>
            </w:r>
          </w:p>
        </w:tc>
      </w:tr>
      <w:tr w:rsidR="00532901" w:rsidRPr="00532901" w:rsidTr="00532901">
        <w:trPr>
          <w:trHeight w:val="23"/>
        </w:trPr>
        <w:tc>
          <w:tcPr>
            <w:tcW w:w="745" w:type="dxa"/>
            <w:tcBorders>
              <w:top w:val="single" w:sz="4" w:space="0" w:color="000000"/>
              <w:left w:val="single" w:sz="4" w:space="0" w:color="000000"/>
              <w:bottom w:val="single" w:sz="4" w:space="0" w:color="000000"/>
              <w:right w:val="single" w:sz="4" w:space="0" w:color="000000"/>
            </w:tcBorders>
          </w:tcPr>
          <w:p w:rsidR="00532901" w:rsidRPr="00532901" w:rsidRDefault="00532901" w:rsidP="00532901">
            <w:pPr>
              <w:tabs>
                <w:tab w:val="left" w:pos="284"/>
              </w:tabs>
              <w:spacing w:after="0" w:line="240" w:lineRule="auto"/>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2.</w:t>
            </w:r>
          </w:p>
        </w:tc>
        <w:tc>
          <w:tcPr>
            <w:tcW w:w="6773" w:type="dxa"/>
            <w:tcBorders>
              <w:top w:val="single" w:sz="4" w:space="0" w:color="000000"/>
              <w:left w:val="single" w:sz="4" w:space="0" w:color="000000"/>
              <w:bottom w:val="single" w:sz="4" w:space="0" w:color="000000"/>
              <w:right w:val="single" w:sz="4" w:space="0" w:color="000000"/>
            </w:tcBorders>
          </w:tcPr>
          <w:p w:rsidR="00532901" w:rsidRPr="00532901" w:rsidRDefault="00532901" w:rsidP="00532901">
            <w:pPr>
              <w:tabs>
                <w:tab w:val="left" w:pos="284"/>
              </w:tabs>
              <w:spacing w:after="0" w:line="240" w:lineRule="auto"/>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Отчет оценщика о рыночной стоимости помещения заявителя и (или)</w:t>
            </w:r>
          </w:p>
          <w:p w:rsidR="00532901" w:rsidRPr="00532901" w:rsidRDefault="00532901" w:rsidP="00532901">
            <w:pPr>
              <w:tabs>
                <w:tab w:val="left" w:pos="284"/>
              </w:tabs>
              <w:spacing w:after="0" w:line="240" w:lineRule="auto"/>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членов его семьи, признанного непригодным для проживания</w:t>
            </w:r>
          </w:p>
        </w:tc>
      </w:tr>
    </w:tbl>
    <w:p w:rsidR="00532901" w:rsidRPr="00532901" w:rsidRDefault="00532901" w:rsidP="00532901">
      <w:pPr>
        <w:tabs>
          <w:tab w:val="left" w:pos="284"/>
        </w:tabs>
        <w:spacing w:after="0" w:line="240" w:lineRule="auto"/>
        <w:jc w:val="both"/>
        <w:rPr>
          <w:rFonts w:ascii="Times New Roman" w:eastAsia="Calibri" w:hAnsi="Times New Roman" w:cs="Times New Roman"/>
          <w:sz w:val="12"/>
          <w:szCs w:val="12"/>
        </w:rPr>
      </w:pP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2.6.3. В заявлении и документах, прилагаемых к нему, не должно быть подчисток, приписок, зачеркнутых слов и иных неоговоренных исправлений.</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2.6.4. В случае если от имени заявителя (членов его семьи) действует уполномоченный представитель, предоставляется доверенность на осуществление действий от имени заявителя (членов его семьи), оформленная в установленном действующим законодательством РФ порядке, или нотариально заверенная копия такой доверенности, и копия документа, удостоверяющего личность представителя.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2.7.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2.7.1. К документам (информации), которые необходимы для постановки на учет и находятся в распоряжении государственных органов, органов государственных внебюджетных фондов, органов местного самоуправления, организаций, подлежащим запросу уполномоченным органом, если такие документы не были представлены заявителем самостоятельно, относятся:</w:t>
      </w:r>
    </w:p>
    <w:p w:rsidR="00532901" w:rsidRPr="00532901" w:rsidRDefault="00532901" w:rsidP="00532901">
      <w:pPr>
        <w:tabs>
          <w:tab w:val="left" w:pos="284"/>
        </w:tabs>
        <w:spacing w:after="0" w:line="240" w:lineRule="auto"/>
        <w:jc w:val="both"/>
        <w:rPr>
          <w:rFonts w:ascii="Times New Roman" w:eastAsia="Calibri" w:hAnsi="Times New Roman" w:cs="Times New Roman"/>
          <w:sz w:val="12"/>
          <w:szCs w:val="12"/>
        </w:rPr>
      </w:pPr>
    </w:p>
    <w:tbl>
      <w:tblPr>
        <w:tblStyle w:val="115"/>
        <w:tblW w:w="7513" w:type="dxa"/>
        <w:tblInd w:w="108" w:type="dxa"/>
        <w:tblLayout w:type="fixed"/>
        <w:tblLook w:val="0000" w:firstRow="0" w:lastRow="0" w:firstColumn="0" w:lastColumn="0" w:noHBand="0" w:noVBand="0"/>
      </w:tblPr>
      <w:tblGrid>
        <w:gridCol w:w="565"/>
        <w:gridCol w:w="3728"/>
        <w:gridCol w:w="3220"/>
      </w:tblGrid>
      <w:tr w:rsidR="00532901" w:rsidRPr="00532901" w:rsidTr="00532901">
        <w:trPr>
          <w:trHeight w:val="23"/>
        </w:trPr>
        <w:tc>
          <w:tcPr>
            <w:tcW w:w="565" w:type="dxa"/>
          </w:tcPr>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w:t>
            </w:r>
          </w:p>
        </w:tc>
        <w:tc>
          <w:tcPr>
            <w:tcW w:w="3728" w:type="dxa"/>
          </w:tcPr>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Наименование документа</w:t>
            </w:r>
          </w:p>
        </w:tc>
        <w:tc>
          <w:tcPr>
            <w:tcW w:w="3220" w:type="dxa"/>
          </w:tcPr>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Наименование органа (организации) в распоряжении которого (которой) находится документ (сведения)</w:t>
            </w:r>
          </w:p>
        </w:tc>
      </w:tr>
      <w:tr w:rsidR="00532901" w:rsidRPr="00532901" w:rsidTr="00532901">
        <w:trPr>
          <w:trHeight w:val="23"/>
        </w:trPr>
        <w:tc>
          <w:tcPr>
            <w:tcW w:w="565" w:type="dxa"/>
          </w:tcPr>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1.</w:t>
            </w:r>
          </w:p>
        </w:tc>
        <w:tc>
          <w:tcPr>
            <w:tcW w:w="3728" w:type="dxa"/>
          </w:tcPr>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Выписка из Единого государственного реестра прав на недвижимое имущество и сделок с ним о правах отдельного лица на имевшиеся (имеющиеся) объекты недвижимого имущества в отношении заявителя и членов его семьи (в случае изменения фамилии у заявителя и членов его семьи указанные в настоящем абзаце справки представляются также и на прежние фамилии)</w:t>
            </w:r>
          </w:p>
        </w:tc>
        <w:tc>
          <w:tcPr>
            <w:tcW w:w="3220" w:type="dxa"/>
          </w:tcPr>
          <w:p w:rsidR="00532901" w:rsidRPr="00532901" w:rsidRDefault="00532901" w:rsidP="00532901">
            <w:pPr>
              <w:tabs>
                <w:tab w:val="left" w:pos="284"/>
              </w:tabs>
              <w:rPr>
                <w:rFonts w:ascii="Times New Roman" w:eastAsia="Calibri" w:hAnsi="Times New Roman" w:cs="Times New Roman"/>
                <w:sz w:val="12"/>
                <w:szCs w:val="12"/>
              </w:rPr>
            </w:pPr>
            <w:proofErr w:type="spellStart"/>
            <w:r w:rsidRPr="00532901">
              <w:rPr>
                <w:rFonts w:ascii="Times New Roman" w:eastAsia="Calibri" w:hAnsi="Times New Roman" w:cs="Times New Roman"/>
                <w:sz w:val="12"/>
                <w:szCs w:val="12"/>
              </w:rPr>
              <w:t>Росреестр</w:t>
            </w:r>
            <w:proofErr w:type="spellEnd"/>
          </w:p>
        </w:tc>
      </w:tr>
      <w:tr w:rsidR="00532901" w:rsidRPr="00532901" w:rsidTr="00532901">
        <w:trPr>
          <w:trHeight w:val="23"/>
        </w:trPr>
        <w:tc>
          <w:tcPr>
            <w:tcW w:w="565" w:type="dxa"/>
          </w:tcPr>
          <w:p w:rsidR="00532901" w:rsidRPr="00532901" w:rsidRDefault="00532901" w:rsidP="00532901">
            <w:pPr>
              <w:tabs>
                <w:tab w:val="left" w:pos="284"/>
              </w:tabs>
              <w:rPr>
                <w:rFonts w:ascii="Times New Roman" w:eastAsia="Calibri" w:hAnsi="Times New Roman" w:cs="Times New Roman"/>
                <w:sz w:val="12"/>
                <w:szCs w:val="12"/>
              </w:rPr>
            </w:pPr>
          </w:p>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2.</w:t>
            </w:r>
          </w:p>
        </w:tc>
        <w:tc>
          <w:tcPr>
            <w:tcW w:w="6948" w:type="dxa"/>
            <w:gridSpan w:val="2"/>
          </w:tcPr>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 xml:space="preserve">Копии правоустанавливающих и </w:t>
            </w:r>
            <w:proofErr w:type="spellStart"/>
            <w:r w:rsidRPr="00532901">
              <w:rPr>
                <w:rFonts w:ascii="Times New Roman" w:eastAsia="Calibri" w:hAnsi="Times New Roman" w:cs="Times New Roman"/>
                <w:sz w:val="12"/>
                <w:szCs w:val="12"/>
              </w:rPr>
              <w:t>правоудостоверяющих</w:t>
            </w:r>
            <w:proofErr w:type="spellEnd"/>
            <w:r w:rsidRPr="00532901">
              <w:rPr>
                <w:rFonts w:ascii="Times New Roman" w:eastAsia="Calibri" w:hAnsi="Times New Roman" w:cs="Times New Roman"/>
                <w:sz w:val="12"/>
                <w:szCs w:val="12"/>
              </w:rPr>
              <w:t xml:space="preserve"> документов,</w:t>
            </w:r>
          </w:p>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подтверждающих наличие жилых помещений в собственности у заявителя и членов его семьи, либо документов, подтверждающих право собственности на данное помещение третьих лиц</w:t>
            </w:r>
          </w:p>
        </w:tc>
      </w:tr>
      <w:tr w:rsidR="00532901" w:rsidRPr="00532901" w:rsidTr="00532901">
        <w:trPr>
          <w:trHeight w:val="23"/>
        </w:trPr>
        <w:tc>
          <w:tcPr>
            <w:tcW w:w="565" w:type="dxa"/>
          </w:tcPr>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2.1.</w:t>
            </w:r>
          </w:p>
        </w:tc>
        <w:tc>
          <w:tcPr>
            <w:tcW w:w="3728" w:type="dxa"/>
          </w:tcPr>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w:t>
            </w:r>
          </w:p>
        </w:tc>
        <w:tc>
          <w:tcPr>
            <w:tcW w:w="3220" w:type="dxa"/>
          </w:tcPr>
          <w:p w:rsidR="00532901" w:rsidRPr="00532901" w:rsidRDefault="00532901" w:rsidP="00532901">
            <w:pPr>
              <w:tabs>
                <w:tab w:val="left" w:pos="284"/>
              </w:tabs>
              <w:rPr>
                <w:rFonts w:ascii="Times New Roman" w:eastAsia="Calibri" w:hAnsi="Times New Roman" w:cs="Times New Roman"/>
                <w:sz w:val="12"/>
                <w:szCs w:val="12"/>
              </w:rPr>
            </w:pPr>
            <w:proofErr w:type="spellStart"/>
            <w:r w:rsidRPr="00532901">
              <w:rPr>
                <w:rFonts w:ascii="Times New Roman" w:eastAsia="Calibri" w:hAnsi="Times New Roman" w:cs="Times New Roman"/>
                <w:sz w:val="12"/>
                <w:szCs w:val="12"/>
              </w:rPr>
              <w:t>Росреестр</w:t>
            </w:r>
            <w:proofErr w:type="spellEnd"/>
          </w:p>
        </w:tc>
      </w:tr>
      <w:tr w:rsidR="00532901" w:rsidRPr="00532901" w:rsidTr="00532901">
        <w:trPr>
          <w:trHeight w:val="23"/>
        </w:trPr>
        <w:tc>
          <w:tcPr>
            <w:tcW w:w="565" w:type="dxa"/>
          </w:tcPr>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2.2.</w:t>
            </w:r>
          </w:p>
        </w:tc>
        <w:tc>
          <w:tcPr>
            <w:tcW w:w="3728" w:type="dxa"/>
          </w:tcPr>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Копии (сведения) договоров  социального найма</w:t>
            </w:r>
          </w:p>
        </w:tc>
        <w:tc>
          <w:tcPr>
            <w:tcW w:w="3220" w:type="dxa"/>
          </w:tcPr>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Органы местного самоуправления,</w:t>
            </w:r>
          </w:p>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министерство имущественных отношений Самарской области</w:t>
            </w:r>
          </w:p>
        </w:tc>
      </w:tr>
      <w:tr w:rsidR="00532901" w:rsidRPr="00532901" w:rsidTr="00532901">
        <w:trPr>
          <w:trHeight w:val="23"/>
        </w:trPr>
        <w:tc>
          <w:tcPr>
            <w:tcW w:w="565" w:type="dxa"/>
          </w:tcPr>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2.3.</w:t>
            </w:r>
          </w:p>
        </w:tc>
        <w:tc>
          <w:tcPr>
            <w:tcW w:w="3728" w:type="dxa"/>
          </w:tcPr>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Копии актов (свидетельств) о приватизации жилых помещений</w:t>
            </w:r>
          </w:p>
        </w:tc>
        <w:tc>
          <w:tcPr>
            <w:tcW w:w="3220" w:type="dxa"/>
          </w:tcPr>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Органы местного самоуправления,</w:t>
            </w:r>
          </w:p>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министерство имущественных от- ношений Самарской области</w:t>
            </w:r>
          </w:p>
        </w:tc>
      </w:tr>
      <w:tr w:rsidR="00532901" w:rsidRPr="00532901" w:rsidTr="00532901">
        <w:trPr>
          <w:trHeight w:val="23"/>
        </w:trPr>
        <w:tc>
          <w:tcPr>
            <w:tcW w:w="565" w:type="dxa"/>
          </w:tcPr>
          <w:p w:rsidR="00532901" w:rsidRPr="00532901" w:rsidRDefault="00532901" w:rsidP="00532901">
            <w:pPr>
              <w:tabs>
                <w:tab w:val="left" w:pos="284"/>
              </w:tabs>
              <w:rPr>
                <w:rFonts w:ascii="Times New Roman" w:eastAsia="Calibri" w:hAnsi="Times New Roman" w:cs="Times New Roman"/>
                <w:sz w:val="12"/>
                <w:szCs w:val="12"/>
              </w:rPr>
            </w:pPr>
          </w:p>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3.</w:t>
            </w:r>
          </w:p>
        </w:tc>
        <w:tc>
          <w:tcPr>
            <w:tcW w:w="3728" w:type="dxa"/>
          </w:tcPr>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Справка о нахождении  заявителя на</w:t>
            </w:r>
          </w:p>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учете</w:t>
            </w:r>
            <w:r w:rsidRPr="00532901">
              <w:rPr>
                <w:rFonts w:ascii="Times New Roman" w:eastAsia="Calibri" w:hAnsi="Times New Roman" w:cs="Times New Roman"/>
                <w:sz w:val="12"/>
                <w:szCs w:val="12"/>
              </w:rPr>
              <w:tab/>
              <w:t>в</w:t>
            </w:r>
            <w:r w:rsidRPr="00532901">
              <w:rPr>
                <w:rFonts w:ascii="Times New Roman" w:eastAsia="Calibri" w:hAnsi="Times New Roman" w:cs="Times New Roman"/>
                <w:sz w:val="12"/>
                <w:szCs w:val="12"/>
              </w:rPr>
              <w:tab/>
              <w:t>качестве</w:t>
            </w:r>
            <w:r w:rsidRPr="00532901">
              <w:rPr>
                <w:rFonts w:ascii="Times New Roman" w:eastAsia="Calibri" w:hAnsi="Times New Roman" w:cs="Times New Roman"/>
                <w:sz w:val="12"/>
                <w:szCs w:val="12"/>
              </w:rPr>
              <w:tab/>
              <w:t>нуждающегося</w:t>
            </w:r>
            <w:r w:rsidRPr="00532901">
              <w:rPr>
                <w:rFonts w:ascii="Times New Roman" w:eastAsia="Calibri" w:hAnsi="Times New Roman" w:cs="Times New Roman"/>
                <w:sz w:val="12"/>
                <w:szCs w:val="12"/>
              </w:rPr>
              <w:tab/>
              <w:t>в</w:t>
            </w:r>
          </w:p>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улучшении жилищных условий в</w:t>
            </w:r>
          </w:p>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случае постановки на учет в качестве нуждающегося в улучшении жилищных условий на момент вступления в силу Жилищного кодекса Российской Федерации</w:t>
            </w:r>
          </w:p>
        </w:tc>
        <w:tc>
          <w:tcPr>
            <w:tcW w:w="3220" w:type="dxa"/>
          </w:tcPr>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Органы местного самоуправления</w:t>
            </w:r>
          </w:p>
        </w:tc>
      </w:tr>
      <w:tr w:rsidR="00532901" w:rsidRPr="00532901" w:rsidTr="00532901">
        <w:trPr>
          <w:trHeight w:val="23"/>
        </w:trPr>
        <w:tc>
          <w:tcPr>
            <w:tcW w:w="565" w:type="dxa"/>
          </w:tcPr>
          <w:p w:rsidR="00532901" w:rsidRPr="00532901" w:rsidRDefault="00532901" w:rsidP="00532901">
            <w:pPr>
              <w:tabs>
                <w:tab w:val="left" w:pos="284"/>
              </w:tabs>
              <w:rPr>
                <w:rFonts w:ascii="Times New Roman" w:eastAsia="Calibri" w:hAnsi="Times New Roman" w:cs="Times New Roman"/>
                <w:sz w:val="12"/>
                <w:szCs w:val="12"/>
              </w:rPr>
            </w:pPr>
          </w:p>
          <w:p w:rsidR="00532901" w:rsidRPr="00532901" w:rsidRDefault="00532901" w:rsidP="00532901">
            <w:pPr>
              <w:tabs>
                <w:tab w:val="left" w:pos="284"/>
              </w:tabs>
              <w:rPr>
                <w:rFonts w:ascii="Times New Roman" w:eastAsia="Calibri" w:hAnsi="Times New Roman" w:cs="Times New Roman"/>
                <w:sz w:val="12"/>
                <w:szCs w:val="12"/>
              </w:rPr>
            </w:pPr>
          </w:p>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4.</w:t>
            </w:r>
          </w:p>
        </w:tc>
        <w:tc>
          <w:tcPr>
            <w:tcW w:w="3728" w:type="dxa"/>
          </w:tcPr>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Копия документа, выданного  уполномоченным органом в установленном порядке, о признании жилого помещения заявителя и членов его семьи непригодным для проживания</w:t>
            </w:r>
          </w:p>
        </w:tc>
        <w:tc>
          <w:tcPr>
            <w:tcW w:w="3220" w:type="dxa"/>
          </w:tcPr>
          <w:p w:rsidR="00532901" w:rsidRPr="00532901" w:rsidRDefault="00532901" w:rsidP="00532901">
            <w:pPr>
              <w:tabs>
                <w:tab w:val="left" w:pos="284"/>
              </w:tabs>
              <w:rPr>
                <w:rFonts w:ascii="Times New Roman" w:eastAsia="Calibri" w:hAnsi="Times New Roman" w:cs="Times New Roman"/>
                <w:sz w:val="12"/>
                <w:szCs w:val="12"/>
              </w:rPr>
            </w:pPr>
          </w:p>
          <w:p w:rsidR="00532901" w:rsidRPr="00532901" w:rsidRDefault="00532901" w:rsidP="00532901">
            <w:pPr>
              <w:tabs>
                <w:tab w:val="left" w:pos="284"/>
              </w:tabs>
              <w:rPr>
                <w:rFonts w:ascii="Times New Roman" w:eastAsia="Calibri" w:hAnsi="Times New Roman" w:cs="Times New Roman"/>
                <w:sz w:val="12"/>
                <w:szCs w:val="12"/>
              </w:rPr>
            </w:pPr>
          </w:p>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Органы местного самоуправления</w:t>
            </w:r>
          </w:p>
        </w:tc>
      </w:tr>
      <w:tr w:rsidR="00532901" w:rsidRPr="00532901" w:rsidTr="00532901">
        <w:trPr>
          <w:trHeight w:val="23"/>
        </w:trPr>
        <w:tc>
          <w:tcPr>
            <w:tcW w:w="565" w:type="dxa"/>
          </w:tcPr>
          <w:p w:rsidR="00532901" w:rsidRPr="00532901" w:rsidRDefault="00532901" w:rsidP="00532901">
            <w:pPr>
              <w:tabs>
                <w:tab w:val="left" w:pos="284"/>
              </w:tabs>
              <w:rPr>
                <w:rFonts w:ascii="Times New Roman" w:eastAsia="Calibri" w:hAnsi="Times New Roman" w:cs="Times New Roman"/>
                <w:sz w:val="12"/>
                <w:szCs w:val="12"/>
              </w:rPr>
            </w:pPr>
          </w:p>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5.</w:t>
            </w:r>
          </w:p>
        </w:tc>
        <w:tc>
          <w:tcPr>
            <w:tcW w:w="3728" w:type="dxa"/>
          </w:tcPr>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Сведения о СНИЛС заявителя и членов его семьи</w:t>
            </w:r>
          </w:p>
        </w:tc>
        <w:tc>
          <w:tcPr>
            <w:tcW w:w="3220" w:type="dxa"/>
          </w:tcPr>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Пенсионный фонд Российской</w:t>
            </w:r>
          </w:p>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Федерации</w:t>
            </w:r>
          </w:p>
        </w:tc>
      </w:tr>
      <w:tr w:rsidR="00532901" w:rsidRPr="00532901" w:rsidTr="00532901">
        <w:trPr>
          <w:trHeight w:val="23"/>
        </w:trPr>
        <w:tc>
          <w:tcPr>
            <w:tcW w:w="565" w:type="dxa"/>
          </w:tcPr>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6.</w:t>
            </w:r>
          </w:p>
        </w:tc>
        <w:tc>
          <w:tcPr>
            <w:tcW w:w="3728" w:type="dxa"/>
          </w:tcPr>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Справка о постановке заявителя на учет в налоговом органе с указанием идентификационного номера</w:t>
            </w:r>
          </w:p>
        </w:tc>
        <w:tc>
          <w:tcPr>
            <w:tcW w:w="3220" w:type="dxa"/>
          </w:tcPr>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Федеральная налоговая служба</w:t>
            </w:r>
          </w:p>
        </w:tc>
      </w:tr>
      <w:tr w:rsidR="00532901" w:rsidRPr="00532901" w:rsidTr="00532901">
        <w:trPr>
          <w:trHeight w:val="23"/>
        </w:trPr>
        <w:tc>
          <w:tcPr>
            <w:tcW w:w="565" w:type="dxa"/>
          </w:tcPr>
          <w:p w:rsidR="00532901" w:rsidRPr="00532901" w:rsidRDefault="00532901" w:rsidP="00532901">
            <w:pPr>
              <w:tabs>
                <w:tab w:val="left" w:pos="284"/>
              </w:tabs>
              <w:rPr>
                <w:rFonts w:ascii="Times New Roman" w:eastAsia="Calibri" w:hAnsi="Times New Roman" w:cs="Times New Roman"/>
                <w:sz w:val="12"/>
                <w:szCs w:val="12"/>
              </w:rPr>
            </w:pPr>
          </w:p>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7.</w:t>
            </w:r>
          </w:p>
        </w:tc>
        <w:tc>
          <w:tcPr>
            <w:tcW w:w="3728" w:type="dxa"/>
          </w:tcPr>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Разрешительная</w:t>
            </w:r>
            <w:r w:rsidRPr="00532901">
              <w:rPr>
                <w:rFonts w:ascii="Times New Roman" w:eastAsia="Calibri" w:hAnsi="Times New Roman" w:cs="Times New Roman"/>
                <w:sz w:val="12"/>
                <w:szCs w:val="12"/>
              </w:rPr>
              <w:tab/>
              <w:t>документация</w:t>
            </w:r>
            <w:r w:rsidRPr="00532901">
              <w:rPr>
                <w:rFonts w:ascii="Times New Roman" w:eastAsia="Calibri" w:hAnsi="Times New Roman" w:cs="Times New Roman"/>
                <w:sz w:val="12"/>
                <w:szCs w:val="12"/>
              </w:rPr>
              <w:tab/>
              <w:t>на строительство жилого дома</w:t>
            </w:r>
          </w:p>
        </w:tc>
        <w:tc>
          <w:tcPr>
            <w:tcW w:w="3220" w:type="dxa"/>
          </w:tcPr>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Органы местного самоуправления, министерство строительства Самарской области</w:t>
            </w:r>
          </w:p>
        </w:tc>
      </w:tr>
      <w:tr w:rsidR="00532901" w:rsidRPr="00532901" w:rsidTr="00532901">
        <w:trPr>
          <w:trHeight w:val="23"/>
        </w:trPr>
        <w:tc>
          <w:tcPr>
            <w:tcW w:w="565" w:type="dxa"/>
          </w:tcPr>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8.</w:t>
            </w:r>
          </w:p>
        </w:tc>
        <w:tc>
          <w:tcPr>
            <w:tcW w:w="3728" w:type="dxa"/>
          </w:tcPr>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Разрешительная документация на реконструкцию жилого помещения</w:t>
            </w:r>
          </w:p>
        </w:tc>
        <w:tc>
          <w:tcPr>
            <w:tcW w:w="3220" w:type="dxa"/>
          </w:tcPr>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Органы местного самоуправления, министерство строительства Самарской области</w:t>
            </w:r>
          </w:p>
        </w:tc>
      </w:tr>
      <w:tr w:rsidR="00532901" w:rsidRPr="00532901" w:rsidTr="00532901">
        <w:trPr>
          <w:trHeight w:val="23"/>
        </w:trPr>
        <w:tc>
          <w:tcPr>
            <w:tcW w:w="565" w:type="dxa"/>
          </w:tcPr>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9.</w:t>
            </w:r>
          </w:p>
        </w:tc>
        <w:tc>
          <w:tcPr>
            <w:tcW w:w="3728" w:type="dxa"/>
          </w:tcPr>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Кадастровая выписка о земельном участке</w:t>
            </w:r>
          </w:p>
        </w:tc>
        <w:tc>
          <w:tcPr>
            <w:tcW w:w="3220" w:type="dxa"/>
          </w:tcPr>
          <w:p w:rsidR="00532901" w:rsidRPr="00532901" w:rsidRDefault="00532901" w:rsidP="00532901">
            <w:pPr>
              <w:tabs>
                <w:tab w:val="left" w:pos="284"/>
              </w:tabs>
              <w:rPr>
                <w:rFonts w:ascii="Times New Roman" w:eastAsia="Calibri" w:hAnsi="Times New Roman" w:cs="Times New Roman"/>
                <w:sz w:val="12"/>
                <w:szCs w:val="12"/>
              </w:rPr>
            </w:pPr>
            <w:proofErr w:type="spellStart"/>
            <w:r w:rsidRPr="00532901">
              <w:rPr>
                <w:rFonts w:ascii="Times New Roman" w:eastAsia="Calibri" w:hAnsi="Times New Roman" w:cs="Times New Roman"/>
                <w:sz w:val="12"/>
                <w:szCs w:val="12"/>
              </w:rPr>
              <w:t>Росреестр</w:t>
            </w:r>
            <w:proofErr w:type="spellEnd"/>
          </w:p>
        </w:tc>
      </w:tr>
      <w:tr w:rsidR="00532901" w:rsidRPr="00532901" w:rsidTr="00532901">
        <w:trPr>
          <w:trHeight w:val="23"/>
        </w:trPr>
        <w:tc>
          <w:tcPr>
            <w:tcW w:w="565" w:type="dxa"/>
          </w:tcPr>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10.</w:t>
            </w:r>
          </w:p>
        </w:tc>
        <w:tc>
          <w:tcPr>
            <w:tcW w:w="3728" w:type="dxa"/>
          </w:tcPr>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Справка регистрации заявителя по месту жительства или пребывания</w:t>
            </w:r>
          </w:p>
        </w:tc>
        <w:tc>
          <w:tcPr>
            <w:tcW w:w="3220" w:type="dxa"/>
          </w:tcPr>
          <w:p w:rsidR="00532901" w:rsidRPr="00532901" w:rsidRDefault="00532901" w:rsidP="00532901">
            <w:pPr>
              <w:tabs>
                <w:tab w:val="left" w:pos="284"/>
              </w:tabs>
              <w:rPr>
                <w:rFonts w:ascii="Times New Roman" w:eastAsia="Calibri" w:hAnsi="Times New Roman" w:cs="Times New Roman"/>
                <w:sz w:val="12"/>
                <w:szCs w:val="12"/>
              </w:rPr>
            </w:pPr>
            <w:r w:rsidRPr="00532901">
              <w:rPr>
                <w:rFonts w:ascii="Times New Roman" w:eastAsia="Calibri" w:hAnsi="Times New Roman" w:cs="Times New Roman"/>
                <w:sz w:val="12"/>
                <w:szCs w:val="12"/>
              </w:rPr>
              <w:t>УФМС России по Самарской области</w:t>
            </w:r>
          </w:p>
        </w:tc>
      </w:tr>
    </w:tbl>
    <w:p w:rsid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p>
    <w:p w:rsid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2.7.2. К документам (информации), которые необходимы для расчета размера социальной выплаты и находятся в распоряжении государственных органов, органов государственных внебюджетных фондов, органов местного самоуправления, организаций, подлежащим запросу уполномоченным органом, если такие документы не были представлены  заявителем самостоятельно, относятся: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p>
    <w:tbl>
      <w:tblPr>
        <w:tblW w:w="7513" w:type="dxa"/>
        <w:tblLayout w:type="fixed"/>
        <w:tblCellMar>
          <w:left w:w="0" w:type="dxa"/>
          <w:right w:w="0" w:type="dxa"/>
        </w:tblCellMar>
        <w:tblLook w:val="0000" w:firstRow="0" w:lastRow="0" w:firstColumn="0" w:lastColumn="0" w:noHBand="0" w:noVBand="0"/>
      </w:tblPr>
      <w:tblGrid>
        <w:gridCol w:w="844"/>
        <w:gridCol w:w="3985"/>
        <w:gridCol w:w="2684"/>
      </w:tblGrid>
      <w:tr w:rsidR="00532901" w:rsidRPr="00532901" w:rsidTr="00532901">
        <w:trPr>
          <w:trHeight w:val="23"/>
        </w:trPr>
        <w:tc>
          <w:tcPr>
            <w:tcW w:w="1070" w:type="dxa"/>
            <w:tcBorders>
              <w:top w:val="single" w:sz="4" w:space="0" w:color="000000"/>
              <w:left w:val="single" w:sz="4" w:space="0" w:color="000000"/>
              <w:bottom w:val="single" w:sz="4" w:space="0" w:color="000000"/>
              <w:right w:val="single" w:sz="4" w:space="0" w:color="000000"/>
            </w:tcBorders>
          </w:tcPr>
          <w:p w:rsidR="00532901" w:rsidRPr="00532901" w:rsidRDefault="00532901" w:rsidP="00532901">
            <w:pPr>
              <w:tabs>
                <w:tab w:val="left" w:pos="284"/>
              </w:tabs>
              <w:spacing w:after="0" w:line="240" w:lineRule="auto"/>
              <w:rPr>
                <w:rFonts w:ascii="Times New Roman" w:eastAsia="Calibri" w:hAnsi="Times New Roman" w:cs="Times New Roman"/>
                <w:sz w:val="12"/>
                <w:szCs w:val="12"/>
              </w:rPr>
            </w:pPr>
          </w:p>
          <w:p w:rsidR="00532901" w:rsidRPr="00532901" w:rsidRDefault="00532901" w:rsidP="00532901">
            <w:pPr>
              <w:tabs>
                <w:tab w:val="left" w:pos="284"/>
              </w:tabs>
              <w:spacing w:after="0" w:line="240" w:lineRule="auto"/>
              <w:rPr>
                <w:rFonts w:ascii="Times New Roman" w:eastAsia="Calibri" w:hAnsi="Times New Roman" w:cs="Times New Roman"/>
                <w:sz w:val="12"/>
                <w:szCs w:val="12"/>
              </w:rPr>
            </w:pPr>
          </w:p>
        </w:tc>
        <w:tc>
          <w:tcPr>
            <w:tcW w:w="5081" w:type="dxa"/>
            <w:tcBorders>
              <w:top w:val="single" w:sz="4" w:space="0" w:color="000000"/>
              <w:left w:val="single" w:sz="4" w:space="0" w:color="000000"/>
              <w:bottom w:val="single" w:sz="4" w:space="0" w:color="000000"/>
              <w:right w:val="single" w:sz="4" w:space="0" w:color="000000"/>
            </w:tcBorders>
          </w:tcPr>
          <w:p w:rsidR="00532901" w:rsidRPr="00532901" w:rsidRDefault="00532901" w:rsidP="00532901">
            <w:pPr>
              <w:tabs>
                <w:tab w:val="left" w:pos="284"/>
              </w:tabs>
              <w:spacing w:after="0" w:line="240" w:lineRule="auto"/>
              <w:rPr>
                <w:rFonts w:ascii="Times New Roman" w:eastAsia="Calibri" w:hAnsi="Times New Roman" w:cs="Times New Roman"/>
                <w:sz w:val="12"/>
                <w:szCs w:val="12"/>
              </w:rPr>
            </w:pPr>
            <w:r w:rsidRPr="00532901">
              <w:rPr>
                <w:rFonts w:ascii="Times New Roman" w:eastAsia="Calibri" w:hAnsi="Times New Roman" w:cs="Times New Roman"/>
                <w:sz w:val="12"/>
                <w:szCs w:val="12"/>
              </w:rPr>
              <w:t>Наименование документа</w:t>
            </w:r>
          </w:p>
          <w:p w:rsidR="00532901" w:rsidRPr="00532901" w:rsidRDefault="00532901" w:rsidP="00532901">
            <w:pPr>
              <w:tabs>
                <w:tab w:val="left" w:pos="284"/>
              </w:tabs>
              <w:spacing w:after="0" w:line="240" w:lineRule="auto"/>
              <w:rPr>
                <w:rFonts w:ascii="Times New Roman" w:eastAsia="Calibri" w:hAnsi="Times New Roman" w:cs="Times New Roman"/>
                <w:sz w:val="12"/>
                <w:szCs w:val="12"/>
              </w:rPr>
            </w:pPr>
          </w:p>
        </w:tc>
        <w:tc>
          <w:tcPr>
            <w:tcW w:w="3420" w:type="dxa"/>
            <w:tcBorders>
              <w:top w:val="single" w:sz="4" w:space="0" w:color="000000"/>
              <w:left w:val="single" w:sz="4" w:space="0" w:color="000000"/>
              <w:bottom w:val="single" w:sz="4" w:space="0" w:color="000000"/>
              <w:right w:val="single" w:sz="4" w:space="0" w:color="000000"/>
            </w:tcBorders>
          </w:tcPr>
          <w:p w:rsidR="00532901" w:rsidRPr="00532901" w:rsidRDefault="00532901" w:rsidP="00532901">
            <w:pPr>
              <w:tabs>
                <w:tab w:val="left" w:pos="284"/>
              </w:tabs>
              <w:spacing w:after="0" w:line="240" w:lineRule="auto"/>
              <w:rPr>
                <w:rFonts w:ascii="Times New Roman" w:eastAsia="Calibri" w:hAnsi="Times New Roman" w:cs="Times New Roman"/>
                <w:sz w:val="12"/>
                <w:szCs w:val="12"/>
              </w:rPr>
            </w:pPr>
            <w:r w:rsidRPr="00532901">
              <w:rPr>
                <w:rFonts w:ascii="Times New Roman" w:eastAsia="Calibri" w:hAnsi="Times New Roman" w:cs="Times New Roman"/>
                <w:sz w:val="12"/>
                <w:szCs w:val="12"/>
              </w:rPr>
              <w:t>Наименование органа (организации) в распоряжении которого (которой) находится документ (сведения)</w:t>
            </w:r>
          </w:p>
        </w:tc>
      </w:tr>
      <w:tr w:rsidR="00532901" w:rsidRPr="00532901" w:rsidTr="00532901">
        <w:trPr>
          <w:trHeight w:val="23"/>
        </w:trPr>
        <w:tc>
          <w:tcPr>
            <w:tcW w:w="1070" w:type="dxa"/>
            <w:tcBorders>
              <w:top w:val="single" w:sz="4" w:space="0" w:color="000000"/>
              <w:left w:val="single" w:sz="4" w:space="0" w:color="000000"/>
              <w:bottom w:val="single" w:sz="4" w:space="0" w:color="000000"/>
              <w:right w:val="single" w:sz="4" w:space="0" w:color="000000"/>
            </w:tcBorders>
          </w:tcPr>
          <w:p w:rsidR="00532901" w:rsidRPr="00532901" w:rsidRDefault="00532901" w:rsidP="00532901">
            <w:pPr>
              <w:tabs>
                <w:tab w:val="left" w:pos="284"/>
              </w:tabs>
              <w:spacing w:after="0" w:line="240" w:lineRule="auto"/>
              <w:rPr>
                <w:rFonts w:ascii="Times New Roman" w:eastAsia="Calibri" w:hAnsi="Times New Roman" w:cs="Times New Roman"/>
                <w:sz w:val="12"/>
                <w:szCs w:val="12"/>
              </w:rPr>
            </w:pPr>
          </w:p>
          <w:p w:rsidR="00532901" w:rsidRPr="00532901" w:rsidRDefault="00532901" w:rsidP="00532901">
            <w:pPr>
              <w:tabs>
                <w:tab w:val="left" w:pos="284"/>
              </w:tabs>
              <w:spacing w:after="0" w:line="240" w:lineRule="auto"/>
              <w:rPr>
                <w:rFonts w:ascii="Times New Roman" w:eastAsia="Calibri" w:hAnsi="Times New Roman" w:cs="Times New Roman"/>
                <w:sz w:val="12"/>
                <w:szCs w:val="12"/>
              </w:rPr>
            </w:pPr>
            <w:r w:rsidRPr="00532901">
              <w:rPr>
                <w:rFonts w:ascii="Times New Roman" w:eastAsia="Calibri" w:hAnsi="Times New Roman" w:cs="Times New Roman"/>
                <w:sz w:val="12"/>
                <w:szCs w:val="12"/>
              </w:rPr>
              <w:t>1.</w:t>
            </w:r>
          </w:p>
        </w:tc>
        <w:tc>
          <w:tcPr>
            <w:tcW w:w="8501" w:type="dxa"/>
            <w:gridSpan w:val="2"/>
            <w:tcBorders>
              <w:top w:val="single" w:sz="4" w:space="0" w:color="000000"/>
              <w:left w:val="single" w:sz="4" w:space="0" w:color="000000"/>
              <w:bottom w:val="single" w:sz="4" w:space="0" w:color="000000"/>
              <w:right w:val="single" w:sz="4" w:space="0" w:color="000000"/>
            </w:tcBorders>
          </w:tcPr>
          <w:p w:rsidR="00532901" w:rsidRPr="00532901" w:rsidRDefault="00532901" w:rsidP="00532901">
            <w:pPr>
              <w:tabs>
                <w:tab w:val="left" w:pos="284"/>
              </w:tabs>
              <w:spacing w:after="0" w:line="240" w:lineRule="auto"/>
              <w:rPr>
                <w:rFonts w:ascii="Times New Roman" w:eastAsia="Calibri" w:hAnsi="Times New Roman" w:cs="Times New Roman"/>
                <w:sz w:val="12"/>
                <w:szCs w:val="12"/>
              </w:rPr>
            </w:pPr>
            <w:r w:rsidRPr="00532901">
              <w:rPr>
                <w:rFonts w:ascii="Times New Roman" w:eastAsia="Calibri" w:hAnsi="Times New Roman" w:cs="Times New Roman"/>
                <w:sz w:val="12"/>
                <w:szCs w:val="12"/>
              </w:rPr>
              <w:t>Сведения о совокупном доходе заявителя и членов его семьи за</w:t>
            </w:r>
          </w:p>
          <w:p w:rsidR="00532901" w:rsidRPr="00532901" w:rsidRDefault="00532901" w:rsidP="00532901">
            <w:pPr>
              <w:tabs>
                <w:tab w:val="left" w:pos="284"/>
              </w:tabs>
              <w:spacing w:after="0" w:line="240" w:lineRule="auto"/>
              <w:rPr>
                <w:rFonts w:ascii="Times New Roman" w:eastAsia="Calibri" w:hAnsi="Times New Roman" w:cs="Times New Roman"/>
                <w:sz w:val="12"/>
                <w:szCs w:val="12"/>
              </w:rPr>
            </w:pPr>
            <w:r w:rsidRPr="00532901">
              <w:rPr>
                <w:rFonts w:ascii="Times New Roman" w:eastAsia="Calibri" w:hAnsi="Times New Roman" w:cs="Times New Roman"/>
                <w:sz w:val="12"/>
                <w:szCs w:val="12"/>
              </w:rPr>
              <w:t>шесть месяцев, предшествующих дате подачи заявления:</w:t>
            </w:r>
          </w:p>
        </w:tc>
      </w:tr>
      <w:tr w:rsidR="00532901" w:rsidRPr="00532901" w:rsidTr="00532901">
        <w:trPr>
          <w:trHeight w:val="23"/>
        </w:trPr>
        <w:tc>
          <w:tcPr>
            <w:tcW w:w="1070" w:type="dxa"/>
            <w:tcBorders>
              <w:top w:val="single" w:sz="4" w:space="0" w:color="000000"/>
              <w:left w:val="single" w:sz="4" w:space="0" w:color="000000"/>
              <w:bottom w:val="single" w:sz="4" w:space="0" w:color="000000"/>
              <w:right w:val="single" w:sz="4" w:space="0" w:color="000000"/>
            </w:tcBorders>
          </w:tcPr>
          <w:p w:rsidR="00532901" w:rsidRPr="00532901" w:rsidRDefault="00532901" w:rsidP="00532901">
            <w:pPr>
              <w:tabs>
                <w:tab w:val="left" w:pos="284"/>
              </w:tabs>
              <w:spacing w:after="0" w:line="240" w:lineRule="auto"/>
              <w:rPr>
                <w:rFonts w:ascii="Times New Roman" w:eastAsia="Calibri" w:hAnsi="Times New Roman" w:cs="Times New Roman"/>
                <w:sz w:val="12"/>
                <w:szCs w:val="12"/>
              </w:rPr>
            </w:pPr>
          </w:p>
          <w:p w:rsidR="00532901" w:rsidRPr="00532901" w:rsidRDefault="00532901" w:rsidP="00532901">
            <w:pPr>
              <w:tabs>
                <w:tab w:val="left" w:pos="284"/>
              </w:tabs>
              <w:spacing w:after="0" w:line="240" w:lineRule="auto"/>
              <w:rPr>
                <w:rFonts w:ascii="Times New Roman" w:eastAsia="Calibri" w:hAnsi="Times New Roman" w:cs="Times New Roman"/>
                <w:sz w:val="12"/>
                <w:szCs w:val="12"/>
              </w:rPr>
            </w:pPr>
            <w:r w:rsidRPr="00532901">
              <w:rPr>
                <w:rFonts w:ascii="Times New Roman" w:eastAsia="Calibri" w:hAnsi="Times New Roman" w:cs="Times New Roman"/>
                <w:sz w:val="12"/>
                <w:szCs w:val="12"/>
              </w:rPr>
              <w:t>1.1.</w:t>
            </w:r>
          </w:p>
        </w:tc>
        <w:tc>
          <w:tcPr>
            <w:tcW w:w="5081" w:type="dxa"/>
            <w:tcBorders>
              <w:top w:val="single" w:sz="4" w:space="0" w:color="000000"/>
              <w:left w:val="single" w:sz="4" w:space="0" w:color="000000"/>
              <w:bottom w:val="single" w:sz="4" w:space="0" w:color="000000"/>
              <w:right w:val="single" w:sz="4" w:space="0" w:color="000000"/>
            </w:tcBorders>
          </w:tcPr>
          <w:p w:rsidR="00532901" w:rsidRPr="00532901" w:rsidRDefault="00532901" w:rsidP="00532901">
            <w:pPr>
              <w:tabs>
                <w:tab w:val="left" w:pos="284"/>
              </w:tabs>
              <w:spacing w:after="0" w:line="240" w:lineRule="auto"/>
              <w:rPr>
                <w:rFonts w:ascii="Times New Roman" w:eastAsia="Calibri" w:hAnsi="Times New Roman" w:cs="Times New Roman"/>
                <w:sz w:val="12"/>
                <w:szCs w:val="12"/>
              </w:rPr>
            </w:pPr>
            <w:r w:rsidRPr="00532901">
              <w:rPr>
                <w:rFonts w:ascii="Times New Roman" w:eastAsia="Calibri" w:hAnsi="Times New Roman" w:cs="Times New Roman"/>
                <w:sz w:val="12"/>
                <w:szCs w:val="12"/>
              </w:rPr>
              <w:t>Сведения о постановке на учет в органах занятости населения в качестве безработного и соответствующих выплатах</w:t>
            </w:r>
          </w:p>
        </w:tc>
        <w:tc>
          <w:tcPr>
            <w:tcW w:w="3420" w:type="dxa"/>
            <w:tcBorders>
              <w:top w:val="single" w:sz="4" w:space="0" w:color="000000"/>
              <w:left w:val="single" w:sz="4" w:space="0" w:color="000000"/>
              <w:bottom w:val="single" w:sz="4" w:space="0" w:color="000000"/>
              <w:right w:val="single" w:sz="4" w:space="0" w:color="000000"/>
            </w:tcBorders>
          </w:tcPr>
          <w:p w:rsidR="00532901" w:rsidRPr="00532901" w:rsidRDefault="00532901" w:rsidP="00532901">
            <w:pPr>
              <w:tabs>
                <w:tab w:val="left" w:pos="284"/>
              </w:tabs>
              <w:spacing w:after="0" w:line="240" w:lineRule="auto"/>
              <w:rPr>
                <w:rFonts w:ascii="Times New Roman" w:eastAsia="Calibri" w:hAnsi="Times New Roman" w:cs="Times New Roman"/>
                <w:sz w:val="12"/>
                <w:szCs w:val="12"/>
              </w:rPr>
            </w:pPr>
            <w:r w:rsidRPr="00532901">
              <w:rPr>
                <w:rFonts w:ascii="Times New Roman" w:eastAsia="Calibri" w:hAnsi="Times New Roman" w:cs="Times New Roman"/>
                <w:sz w:val="12"/>
                <w:szCs w:val="12"/>
              </w:rPr>
              <w:t>ГКУ СО центры занятости населения городских округов и муниципальных районов</w:t>
            </w:r>
          </w:p>
        </w:tc>
      </w:tr>
      <w:tr w:rsidR="00532901" w:rsidRPr="00532901" w:rsidTr="00532901">
        <w:trPr>
          <w:trHeight w:val="23"/>
        </w:trPr>
        <w:tc>
          <w:tcPr>
            <w:tcW w:w="1070" w:type="dxa"/>
            <w:tcBorders>
              <w:top w:val="single" w:sz="4" w:space="0" w:color="000000"/>
              <w:left w:val="single" w:sz="4" w:space="0" w:color="000000"/>
              <w:bottom w:val="single" w:sz="4" w:space="0" w:color="000000"/>
              <w:right w:val="single" w:sz="4" w:space="0" w:color="000000"/>
            </w:tcBorders>
          </w:tcPr>
          <w:p w:rsidR="00532901" w:rsidRPr="00532901" w:rsidRDefault="00532901" w:rsidP="00532901">
            <w:pPr>
              <w:tabs>
                <w:tab w:val="left" w:pos="284"/>
              </w:tabs>
              <w:spacing w:after="0" w:line="240" w:lineRule="auto"/>
              <w:rPr>
                <w:rFonts w:ascii="Times New Roman" w:eastAsia="Calibri" w:hAnsi="Times New Roman" w:cs="Times New Roman"/>
                <w:sz w:val="12"/>
                <w:szCs w:val="12"/>
              </w:rPr>
            </w:pPr>
          </w:p>
          <w:p w:rsidR="00532901" w:rsidRPr="00532901" w:rsidRDefault="00532901" w:rsidP="00532901">
            <w:pPr>
              <w:tabs>
                <w:tab w:val="left" w:pos="284"/>
              </w:tabs>
              <w:spacing w:after="0" w:line="240" w:lineRule="auto"/>
              <w:rPr>
                <w:rFonts w:ascii="Times New Roman" w:eastAsia="Calibri" w:hAnsi="Times New Roman" w:cs="Times New Roman"/>
                <w:sz w:val="12"/>
                <w:szCs w:val="12"/>
              </w:rPr>
            </w:pPr>
            <w:r w:rsidRPr="00532901">
              <w:rPr>
                <w:rFonts w:ascii="Times New Roman" w:eastAsia="Calibri" w:hAnsi="Times New Roman" w:cs="Times New Roman"/>
                <w:sz w:val="12"/>
                <w:szCs w:val="12"/>
              </w:rPr>
              <w:t>1.2.</w:t>
            </w:r>
          </w:p>
        </w:tc>
        <w:tc>
          <w:tcPr>
            <w:tcW w:w="5081" w:type="dxa"/>
            <w:tcBorders>
              <w:top w:val="single" w:sz="4" w:space="0" w:color="000000"/>
              <w:left w:val="single" w:sz="4" w:space="0" w:color="000000"/>
              <w:bottom w:val="single" w:sz="4" w:space="0" w:color="000000"/>
              <w:right w:val="single" w:sz="4" w:space="0" w:color="000000"/>
            </w:tcBorders>
          </w:tcPr>
          <w:p w:rsidR="00532901" w:rsidRPr="00532901" w:rsidRDefault="00532901" w:rsidP="00532901">
            <w:pPr>
              <w:tabs>
                <w:tab w:val="left" w:pos="284"/>
              </w:tabs>
              <w:spacing w:after="0" w:line="240" w:lineRule="auto"/>
              <w:rPr>
                <w:rFonts w:ascii="Times New Roman" w:eastAsia="Calibri" w:hAnsi="Times New Roman" w:cs="Times New Roman"/>
                <w:sz w:val="12"/>
                <w:szCs w:val="12"/>
              </w:rPr>
            </w:pPr>
            <w:r w:rsidRPr="00532901">
              <w:rPr>
                <w:rFonts w:ascii="Times New Roman" w:eastAsia="Calibri" w:hAnsi="Times New Roman" w:cs="Times New Roman"/>
                <w:sz w:val="12"/>
                <w:szCs w:val="12"/>
              </w:rPr>
              <w:t>Справка о размере социальных выплат застрахованного лица (в том числе пенсий) из бюджетов всех уровней</w:t>
            </w:r>
          </w:p>
        </w:tc>
        <w:tc>
          <w:tcPr>
            <w:tcW w:w="3420" w:type="dxa"/>
            <w:tcBorders>
              <w:top w:val="single" w:sz="4" w:space="0" w:color="000000"/>
              <w:left w:val="single" w:sz="4" w:space="0" w:color="000000"/>
              <w:bottom w:val="single" w:sz="4" w:space="0" w:color="000000"/>
              <w:right w:val="single" w:sz="4" w:space="0" w:color="000000"/>
            </w:tcBorders>
          </w:tcPr>
          <w:p w:rsidR="00532901" w:rsidRPr="00532901" w:rsidRDefault="00532901" w:rsidP="00532901">
            <w:pPr>
              <w:tabs>
                <w:tab w:val="left" w:pos="284"/>
              </w:tabs>
              <w:spacing w:after="0" w:line="240" w:lineRule="auto"/>
              <w:rPr>
                <w:rFonts w:ascii="Times New Roman" w:eastAsia="Calibri" w:hAnsi="Times New Roman" w:cs="Times New Roman"/>
                <w:sz w:val="12"/>
                <w:szCs w:val="12"/>
              </w:rPr>
            </w:pPr>
            <w:r w:rsidRPr="00532901">
              <w:rPr>
                <w:rFonts w:ascii="Times New Roman" w:eastAsia="Calibri" w:hAnsi="Times New Roman" w:cs="Times New Roman"/>
                <w:sz w:val="12"/>
                <w:szCs w:val="12"/>
              </w:rPr>
              <w:t>Пенсионный фонд Российской</w:t>
            </w:r>
          </w:p>
          <w:p w:rsidR="00532901" w:rsidRPr="00532901" w:rsidRDefault="00532901" w:rsidP="00532901">
            <w:pPr>
              <w:tabs>
                <w:tab w:val="left" w:pos="284"/>
              </w:tabs>
              <w:spacing w:after="0" w:line="240" w:lineRule="auto"/>
              <w:rPr>
                <w:rFonts w:ascii="Times New Roman" w:eastAsia="Calibri" w:hAnsi="Times New Roman" w:cs="Times New Roman"/>
                <w:sz w:val="12"/>
                <w:szCs w:val="12"/>
              </w:rPr>
            </w:pPr>
            <w:r w:rsidRPr="00532901">
              <w:rPr>
                <w:rFonts w:ascii="Times New Roman" w:eastAsia="Calibri" w:hAnsi="Times New Roman" w:cs="Times New Roman"/>
                <w:sz w:val="12"/>
                <w:szCs w:val="12"/>
              </w:rPr>
              <w:t>Федерации</w:t>
            </w:r>
          </w:p>
        </w:tc>
      </w:tr>
      <w:tr w:rsidR="00532901" w:rsidRPr="00532901" w:rsidTr="00532901">
        <w:trPr>
          <w:trHeight w:val="23"/>
        </w:trPr>
        <w:tc>
          <w:tcPr>
            <w:tcW w:w="1070" w:type="dxa"/>
            <w:tcBorders>
              <w:top w:val="single" w:sz="4" w:space="0" w:color="000000"/>
              <w:left w:val="single" w:sz="4" w:space="0" w:color="000000"/>
              <w:bottom w:val="single" w:sz="4" w:space="0" w:color="000000"/>
              <w:right w:val="single" w:sz="4" w:space="0" w:color="000000"/>
            </w:tcBorders>
          </w:tcPr>
          <w:p w:rsidR="00532901" w:rsidRPr="00532901" w:rsidRDefault="00532901" w:rsidP="00532901">
            <w:pPr>
              <w:tabs>
                <w:tab w:val="left" w:pos="284"/>
              </w:tabs>
              <w:spacing w:after="0" w:line="240" w:lineRule="auto"/>
              <w:rPr>
                <w:rFonts w:ascii="Times New Roman" w:eastAsia="Calibri" w:hAnsi="Times New Roman" w:cs="Times New Roman"/>
                <w:sz w:val="12"/>
                <w:szCs w:val="12"/>
              </w:rPr>
            </w:pPr>
          </w:p>
          <w:p w:rsidR="00532901" w:rsidRPr="00532901" w:rsidRDefault="00532901" w:rsidP="00532901">
            <w:pPr>
              <w:tabs>
                <w:tab w:val="left" w:pos="284"/>
              </w:tabs>
              <w:spacing w:after="0" w:line="240" w:lineRule="auto"/>
              <w:rPr>
                <w:rFonts w:ascii="Times New Roman" w:eastAsia="Calibri" w:hAnsi="Times New Roman" w:cs="Times New Roman"/>
                <w:sz w:val="12"/>
                <w:szCs w:val="12"/>
              </w:rPr>
            </w:pPr>
            <w:r w:rsidRPr="00532901">
              <w:rPr>
                <w:rFonts w:ascii="Times New Roman" w:eastAsia="Calibri" w:hAnsi="Times New Roman" w:cs="Times New Roman"/>
                <w:sz w:val="12"/>
                <w:szCs w:val="12"/>
              </w:rPr>
              <w:t>1.3.</w:t>
            </w:r>
          </w:p>
        </w:tc>
        <w:tc>
          <w:tcPr>
            <w:tcW w:w="5081" w:type="dxa"/>
            <w:tcBorders>
              <w:top w:val="single" w:sz="4" w:space="0" w:color="000000"/>
              <w:left w:val="single" w:sz="4" w:space="0" w:color="000000"/>
              <w:bottom w:val="single" w:sz="4" w:space="0" w:color="000000"/>
              <w:right w:val="single" w:sz="4" w:space="0" w:color="000000"/>
            </w:tcBorders>
          </w:tcPr>
          <w:p w:rsidR="00532901" w:rsidRPr="00532901" w:rsidRDefault="00532901" w:rsidP="00532901">
            <w:pPr>
              <w:tabs>
                <w:tab w:val="left" w:pos="284"/>
              </w:tabs>
              <w:spacing w:after="0" w:line="240" w:lineRule="auto"/>
              <w:rPr>
                <w:rFonts w:ascii="Times New Roman" w:eastAsia="Calibri" w:hAnsi="Times New Roman" w:cs="Times New Roman"/>
                <w:sz w:val="12"/>
                <w:szCs w:val="12"/>
              </w:rPr>
            </w:pPr>
            <w:r w:rsidRPr="00532901">
              <w:rPr>
                <w:rFonts w:ascii="Times New Roman" w:eastAsia="Calibri" w:hAnsi="Times New Roman" w:cs="Times New Roman"/>
                <w:sz w:val="12"/>
                <w:szCs w:val="12"/>
              </w:rPr>
              <w:t>Для лиц, имеющих несовершеннолетних детей, справка о ежемесячном пособии на детей;</w:t>
            </w:r>
          </w:p>
        </w:tc>
        <w:tc>
          <w:tcPr>
            <w:tcW w:w="3420" w:type="dxa"/>
            <w:tcBorders>
              <w:top w:val="single" w:sz="4" w:space="0" w:color="000000"/>
              <w:left w:val="single" w:sz="4" w:space="0" w:color="000000"/>
              <w:bottom w:val="single" w:sz="4" w:space="0" w:color="000000"/>
              <w:right w:val="single" w:sz="4" w:space="0" w:color="000000"/>
            </w:tcBorders>
          </w:tcPr>
          <w:p w:rsidR="00532901" w:rsidRPr="00532901" w:rsidRDefault="00532901" w:rsidP="00532901">
            <w:pPr>
              <w:tabs>
                <w:tab w:val="left" w:pos="284"/>
              </w:tabs>
              <w:spacing w:after="0" w:line="240" w:lineRule="auto"/>
              <w:rPr>
                <w:rFonts w:ascii="Times New Roman" w:eastAsia="Calibri" w:hAnsi="Times New Roman" w:cs="Times New Roman"/>
                <w:sz w:val="12"/>
                <w:szCs w:val="12"/>
              </w:rPr>
            </w:pPr>
            <w:r w:rsidRPr="00532901">
              <w:rPr>
                <w:rFonts w:ascii="Times New Roman" w:eastAsia="Calibri" w:hAnsi="Times New Roman" w:cs="Times New Roman"/>
                <w:sz w:val="12"/>
                <w:szCs w:val="12"/>
              </w:rPr>
              <w:t>Департамент социальной поддержки и защиты населения городских округов и муниципальных районов</w:t>
            </w:r>
          </w:p>
        </w:tc>
      </w:tr>
      <w:tr w:rsidR="00532901" w:rsidRPr="00532901" w:rsidTr="00532901">
        <w:trPr>
          <w:trHeight w:val="23"/>
        </w:trPr>
        <w:tc>
          <w:tcPr>
            <w:tcW w:w="1070" w:type="dxa"/>
            <w:tcBorders>
              <w:top w:val="single" w:sz="4" w:space="0" w:color="000000"/>
              <w:left w:val="single" w:sz="4" w:space="0" w:color="000000"/>
              <w:bottom w:val="single" w:sz="4" w:space="0" w:color="000000"/>
              <w:right w:val="single" w:sz="4" w:space="0" w:color="000000"/>
            </w:tcBorders>
          </w:tcPr>
          <w:p w:rsidR="00532901" w:rsidRPr="00532901" w:rsidRDefault="00532901" w:rsidP="00532901">
            <w:pPr>
              <w:tabs>
                <w:tab w:val="left" w:pos="284"/>
              </w:tabs>
              <w:spacing w:after="0" w:line="240" w:lineRule="auto"/>
              <w:rPr>
                <w:rFonts w:ascii="Times New Roman" w:eastAsia="Calibri" w:hAnsi="Times New Roman" w:cs="Times New Roman"/>
                <w:sz w:val="12"/>
                <w:szCs w:val="12"/>
              </w:rPr>
            </w:pPr>
          </w:p>
          <w:p w:rsidR="00532901" w:rsidRPr="00532901" w:rsidRDefault="00532901" w:rsidP="00532901">
            <w:pPr>
              <w:tabs>
                <w:tab w:val="left" w:pos="284"/>
              </w:tabs>
              <w:spacing w:after="0" w:line="240" w:lineRule="auto"/>
              <w:rPr>
                <w:rFonts w:ascii="Times New Roman" w:eastAsia="Calibri" w:hAnsi="Times New Roman" w:cs="Times New Roman"/>
                <w:sz w:val="12"/>
                <w:szCs w:val="12"/>
              </w:rPr>
            </w:pPr>
            <w:r w:rsidRPr="00532901">
              <w:rPr>
                <w:rFonts w:ascii="Times New Roman" w:eastAsia="Calibri" w:hAnsi="Times New Roman" w:cs="Times New Roman"/>
                <w:sz w:val="12"/>
                <w:szCs w:val="12"/>
              </w:rPr>
              <w:t>1.4.</w:t>
            </w:r>
          </w:p>
        </w:tc>
        <w:tc>
          <w:tcPr>
            <w:tcW w:w="5081" w:type="dxa"/>
            <w:tcBorders>
              <w:top w:val="single" w:sz="4" w:space="0" w:color="000000"/>
              <w:left w:val="single" w:sz="4" w:space="0" w:color="000000"/>
              <w:bottom w:val="single" w:sz="4" w:space="0" w:color="000000"/>
              <w:right w:val="single" w:sz="4" w:space="0" w:color="000000"/>
            </w:tcBorders>
          </w:tcPr>
          <w:p w:rsidR="00532901" w:rsidRPr="00532901" w:rsidRDefault="00532901" w:rsidP="00532901">
            <w:pPr>
              <w:tabs>
                <w:tab w:val="left" w:pos="284"/>
              </w:tabs>
              <w:spacing w:after="0" w:line="240" w:lineRule="auto"/>
              <w:rPr>
                <w:rFonts w:ascii="Times New Roman" w:eastAsia="Calibri" w:hAnsi="Times New Roman" w:cs="Times New Roman"/>
                <w:sz w:val="12"/>
                <w:szCs w:val="12"/>
              </w:rPr>
            </w:pPr>
            <w:r w:rsidRPr="00532901">
              <w:rPr>
                <w:rFonts w:ascii="Times New Roman" w:eastAsia="Calibri" w:hAnsi="Times New Roman" w:cs="Times New Roman"/>
                <w:sz w:val="12"/>
                <w:szCs w:val="12"/>
              </w:rPr>
              <w:t>Справка о доходах лица, являющегося индивидуальным предпринимателем, по форме 3-НДФЛ (для членов семьи)</w:t>
            </w:r>
          </w:p>
        </w:tc>
        <w:tc>
          <w:tcPr>
            <w:tcW w:w="3420" w:type="dxa"/>
            <w:tcBorders>
              <w:top w:val="single" w:sz="4" w:space="0" w:color="000000"/>
              <w:left w:val="single" w:sz="4" w:space="0" w:color="000000"/>
              <w:bottom w:val="single" w:sz="4" w:space="0" w:color="000000"/>
              <w:right w:val="single" w:sz="4" w:space="0" w:color="000000"/>
            </w:tcBorders>
          </w:tcPr>
          <w:p w:rsidR="00532901" w:rsidRPr="00532901" w:rsidRDefault="00532901" w:rsidP="00532901">
            <w:pPr>
              <w:tabs>
                <w:tab w:val="left" w:pos="284"/>
              </w:tabs>
              <w:spacing w:after="0" w:line="240" w:lineRule="auto"/>
              <w:rPr>
                <w:rFonts w:ascii="Times New Roman" w:eastAsia="Calibri" w:hAnsi="Times New Roman" w:cs="Times New Roman"/>
                <w:sz w:val="12"/>
                <w:szCs w:val="12"/>
              </w:rPr>
            </w:pPr>
          </w:p>
          <w:p w:rsidR="00532901" w:rsidRPr="00532901" w:rsidRDefault="00532901" w:rsidP="00532901">
            <w:pPr>
              <w:tabs>
                <w:tab w:val="left" w:pos="284"/>
              </w:tabs>
              <w:spacing w:after="0" w:line="240" w:lineRule="auto"/>
              <w:rPr>
                <w:rFonts w:ascii="Times New Roman" w:eastAsia="Calibri" w:hAnsi="Times New Roman" w:cs="Times New Roman"/>
                <w:sz w:val="12"/>
                <w:szCs w:val="12"/>
              </w:rPr>
            </w:pPr>
            <w:r w:rsidRPr="00532901">
              <w:rPr>
                <w:rFonts w:ascii="Times New Roman" w:eastAsia="Calibri" w:hAnsi="Times New Roman" w:cs="Times New Roman"/>
                <w:sz w:val="12"/>
                <w:szCs w:val="12"/>
              </w:rPr>
              <w:t>Федеральная налоговая служба</w:t>
            </w:r>
          </w:p>
        </w:tc>
      </w:tr>
      <w:tr w:rsidR="00532901" w:rsidRPr="00532901" w:rsidTr="00532901">
        <w:trPr>
          <w:trHeight w:val="23"/>
        </w:trPr>
        <w:tc>
          <w:tcPr>
            <w:tcW w:w="1070" w:type="dxa"/>
            <w:tcBorders>
              <w:top w:val="single" w:sz="4" w:space="0" w:color="000000"/>
              <w:left w:val="single" w:sz="4" w:space="0" w:color="000000"/>
              <w:bottom w:val="single" w:sz="4" w:space="0" w:color="000000"/>
              <w:right w:val="single" w:sz="4" w:space="0" w:color="000000"/>
            </w:tcBorders>
          </w:tcPr>
          <w:p w:rsidR="00532901" w:rsidRPr="00532901" w:rsidRDefault="00532901" w:rsidP="00532901">
            <w:pPr>
              <w:tabs>
                <w:tab w:val="left" w:pos="284"/>
              </w:tabs>
              <w:spacing w:after="0" w:line="240" w:lineRule="auto"/>
              <w:rPr>
                <w:rFonts w:ascii="Times New Roman" w:eastAsia="Calibri" w:hAnsi="Times New Roman" w:cs="Times New Roman"/>
                <w:sz w:val="12"/>
                <w:szCs w:val="12"/>
              </w:rPr>
            </w:pPr>
            <w:r w:rsidRPr="00532901">
              <w:rPr>
                <w:rFonts w:ascii="Times New Roman" w:eastAsia="Calibri" w:hAnsi="Times New Roman" w:cs="Times New Roman"/>
                <w:sz w:val="12"/>
                <w:szCs w:val="12"/>
              </w:rPr>
              <w:t>1.5.</w:t>
            </w:r>
          </w:p>
        </w:tc>
        <w:tc>
          <w:tcPr>
            <w:tcW w:w="5081" w:type="dxa"/>
            <w:tcBorders>
              <w:top w:val="single" w:sz="4" w:space="0" w:color="000000"/>
              <w:left w:val="single" w:sz="4" w:space="0" w:color="000000"/>
              <w:bottom w:val="single" w:sz="4" w:space="0" w:color="000000"/>
              <w:right w:val="single" w:sz="4" w:space="0" w:color="000000"/>
            </w:tcBorders>
          </w:tcPr>
          <w:p w:rsidR="00532901" w:rsidRPr="00532901" w:rsidRDefault="00532901" w:rsidP="00532901">
            <w:pPr>
              <w:tabs>
                <w:tab w:val="left" w:pos="284"/>
              </w:tabs>
              <w:spacing w:after="0" w:line="240" w:lineRule="auto"/>
              <w:rPr>
                <w:rFonts w:ascii="Times New Roman" w:eastAsia="Calibri" w:hAnsi="Times New Roman" w:cs="Times New Roman"/>
                <w:sz w:val="12"/>
                <w:szCs w:val="12"/>
              </w:rPr>
            </w:pPr>
            <w:r w:rsidRPr="00532901">
              <w:rPr>
                <w:rFonts w:ascii="Times New Roman" w:eastAsia="Calibri" w:hAnsi="Times New Roman" w:cs="Times New Roman"/>
                <w:sz w:val="12"/>
                <w:szCs w:val="12"/>
              </w:rPr>
              <w:t>Справка 2-НДФЛ</w:t>
            </w:r>
          </w:p>
        </w:tc>
        <w:tc>
          <w:tcPr>
            <w:tcW w:w="3420" w:type="dxa"/>
            <w:tcBorders>
              <w:top w:val="single" w:sz="4" w:space="0" w:color="000000"/>
              <w:left w:val="single" w:sz="4" w:space="0" w:color="000000"/>
              <w:bottom w:val="single" w:sz="4" w:space="0" w:color="000000"/>
              <w:right w:val="single" w:sz="4" w:space="0" w:color="000000"/>
            </w:tcBorders>
          </w:tcPr>
          <w:p w:rsidR="00532901" w:rsidRPr="00532901" w:rsidRDefault="00532901" w:rsidP="00532901">
            <w:pPr>
              <w:tabs>
                <w:tab w:val="left" w:pos="284"/>
              </w:tabs>
              <w:spacing w:after="0" w:line="240" w:lineRule="auto"/>
              <w:rPr>
                <w:rFonts w:ascii="Times New Roman" w:eastAsia="Calibri" w:hAnsi="Times New Roman" w:cs="Times New Roman"/>
                <w:sz w:val="12"/>
                <w:szCs w:val="12"/>
              </w:rPr>
            </w:pPr>
            <w:r w:rsidRPr="00532901">
              <w:rPr>
                <w:rFonts w:ascii="Times New Roman" w:eastAsia="Calibri" w:hAnsi="Times New Roman" w:cs="Times New Roman"/>
                <w:sz w:val="12"/>
                <w:szCs w:val="12"/>
              </w:rPr>
              <w:t>Федеральная налоговая служба</w:t>
            </w:r>
          </w:p>
        </w:tc>
      </w:tr>
    </w:tbl>
    <w:p w:rsidR="00532901" w:rsidRPr="00532901" w:rsidRDefault="00532901" w:rsidP="00532901">
      <w:pPr>
        <w:tabs>
          <w:tab w:val="left" w:pos="284"/>
        </w:tabs>
        <w:spacing w:after="0" w:line="240" w:lineRule="auto"/>
        <w:jc w:val="both"/>
        <w:rPr>
          <w:rFonts w:ascii="Times New Roman" w:eastAsia="Calibri" w:hAnsi="Times New Roman" w:cs="Times New Roman"/>
          <w:sz w:val="12"/>
          <w:szCs w:val="12"/>
        </w:rPr>
      </w:pP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2.7.3.  При предоставлении муниципальной услуги Жилищный отдел, МФЦ не праве требовать от заявителя: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2.7.4. 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lastRenderedPageBreak/>
        <w:t>Основанием для отказа в приеме документов, необходимых для предоставления муниципальной услуги является несоответствие статуса лица, обратившегося за предоставлением муниципальной услуги, требованиям, предусмотренным в пункте 2.6.4. настоящего регламента.</w:t>
      </w:r>
      <w:r w:rsidRPr="00532901">
        <w:rPr>
          <w:rFonts w:ascii="Times New Roman" w:eastAsia="Calibri" w:hAnsi="Times New Roman" w:cs="Times New Roman"/>
          <w:sz w:val="12"/>
          <w:szCs w:val="12"/>
        </w:rPr>
        <w:cr/>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2.9. Исчерпывающий перечень оснований для отказа в предоставлении муниципальной услуги.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2.9.1. Основаниями для отказа в постановке на учет являются: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подача заявления от имени заявителя не уполномоченным лицом;</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непредставление или представление неполного комплекта документов заявителем, предусмотренных в пункте 2.6.1 настоящего административного регламента, обязанность по представлению которых возложена на Заявителя;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предоставление заявителем недостоверных сведений  - в заявлении и прилагаемых документах имеются недостоверные и (или) противоречивые сведения, подчистки, приписки, зачеркнутые слова (цифры), повреждения, не позволяющие однозначно истолковать их содержание, не поддающиеся прочтению;</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несоответствие статуса лица, обратившегося за предоставлением муниципальной услуги, категориям, перечисленным в пункте 1.1.2. настоящего регламента;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непредставление заявителем документов, указанных в пункте 2.6.1. настоящего регламента.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2.9.2. Основанием для отказа в расчете размера социальной выплаты является: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утрата заявителем оснований, в результате которых он был признан нуждающимся в получении социальной выплаты.</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2.10. Перечень оснований для снятия заявителя с учета в качестве нуждающегося в получении социальной выплаты.</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Основаниями для снятия заявителя с учета в качестве нуждающегося в получении социальной выплаты являются: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подача личного заявления  в письменном виде в уполномоченный орган;</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изменений жилищных условий (в том числе путем приобретения жилого помещения в собственность), в результате которых отпали основания для признания заявителя нуждающимся в получении социальной выплаты;</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получение в порядке, установленном действующим законодательством, жилого помещения, социальной выплаты или иного вида государственной помощи на строительство или приобретение жилого помещения;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выявление сведений, не соответствующих указанным в заявлении и представленных документах, послуживших основанием для признания заявителя нуждающимся в получении социальной выплаты;</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в случае увольнения заявителя из органов местного самоуправления муниципальных образований в Самарской области, государственных учреждений Самарской области и муниципальных учреждений муниципальных образований в Самарской области;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в случае смерти или признания судом безвестно отсутствующим либо объявления умершим заявителя;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непредставление заявителем документов, указанных в пунктах 2.6.1.,</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2.6.2. Административного  регламента (за исключением заявления о постановке на учет в качестве нуждающегося), в течение трех лет с даты первичного направления (наименование уполномоченного органа)ом уведомления о представлении документов, необходимых для расчета размера социальной выплаты.</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Услуги, которые являются необходимыми и обязательными для предоставления муниципальной услуги: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проведение медицинских освидетельствований, экспертиз с выдачей заключений (справок), направлений на лечение, индивидуальных программ реабилитации медицинскими организациями, оказывающими лечебно- профилактическую помощь, учреждениями медико-социальной экспертизы, межведомственного экспертного совета (военно-врачебными комиссиями) – в целях получения справки из учреждения здравоохранения при необходимости подтверждения тяжелой формы хронического заболевания у заявителя или членов его семьи;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выдача выписки из реестра членов кооператива, подтверждающей членство в кооперативе, справки о внесенной сумме паевого взноса – в целях получения выписки из реестра членов кооператива, подтверждающей членство заявителя в кооперативе и справки о внесенной сумме паевого взноса за жилое помещение и об оставшейся неуплаченной сумме паевого взноса;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предоставление справки образовательного учреждения, содержащей сведения, необходимые для предоставления муниципальной услуги – в целях получения справки о получении (неполучении) стипендии в учебных заведениях;</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проведение оценки рыночной стоимости помещения, признанного непригодным для проживания – в целях получения отчета оценщика о рыночной стоимости помещения заявителя и (или) членов его семьи, признанного непригодным для проживания;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выдача сведений организацией, осуществляющей технический учет объектов капитального строительства, о зарегистрированных правах на объекты недвижимости, подтверждающих их принадлежность заявителю – в целях получения справки из организации, осуществляющей техническую инвентаризацию, о наличии недвижимости у заявителя и членов его семьи.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2.12. 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и нормативными правовыми актами Самарской области.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Муниципальная услуга предоставляется бесплатно.</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2.13.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Максимальное время ожидания в очереди при подаче документов для предоставления муниципальной услуги не должно превышать 15 минут.</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Обращение в уполномоченный орган для получения результатов предоставления муниципальной услуги не предусмотрено.</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2.14. Срок регистрации запроса заявителя о предоставлении муниципальной услуги.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2.14.1. Регистрация заявления о предоставлении муниципальной услуги, поступившего от заявителя в уполномоченный орган в письменной форме на личном приеме, в электронной форме через Региональный и (или) Единый порталы, осуществляется в день его поступления в уполномоченный орган.</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2.14.2. Регистрация заявления о предоставлении муниципальной услуги, поступившего  в  уполномоченный орган в  выходной  (нерабочий  или  праздничный) день, осуществляется в первый следующий за ним рабочий день.</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2.15. Требования к помещениям, в которых предоставляется муниципальная услуга.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2.15.1. Прием  граждан  осуществляется  в  специально  отведенном  для этих целей изолированном помещении (кабинете).</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Кабинет приема заявителей должен быть оборудован информационными табличками (вывесками) с указанием:</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номера кабинета;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фамилии, имени, отчества и должности лица, осуществляющего прием документов;</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времени перерыва на обед, технического перерыва.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С целью информирования граждан о фамилии, имени, отчестве должностных лиц уполномоченного органа последние обеспечиваются личными идентификационными карточками и (или) настольными табличками.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lastRenderedPageBreak/>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На стоянке транспортных средств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2.15.2. В местах предоставления муниципальной услуги должны быть предусмотрены места для ожидания, информирования и приема заявителей.</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Места ожидания и приема заявлений должны соответствовать комфортным условиям для заявителей и оптимальным условиям работы должностных лиц уполномоченного органа.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Каждое рабочее место должностного лица оборудуется  персональным компьютером с возможностью доступа к необходимым информационным              базам данных, печатающим устройством.</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При организации рабочих мест предусматривается возможность свободного входа и выхода из помещения.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2.15.3. Места для заполнения документов оборудуются стульями,          столами и обеспечиваются писчей бумагой, бланками заявлений, канцелярскими принадлежностями  в количестве, достаточном для оформления документов заявителями.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2.15.4. Места ожидания оборудуются стульями, имеют естественное и искусственное освещение.</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2.16. Показатели доступности и качества муниципальной услуги.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Показателями доступности и качества предоставления муниципальной услуги являются: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 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 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(наименование уполномоченного органа), в общем количестве обращений по вопросам предоставления муниципальной услуги;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 доля нарушений исполнения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 снижение времени ожидания в очереди при сдаче запроса и получении результата предоставления муниципальной услуги.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2.17. Иные требования, в том числе учитывающие особенности предоставления муниципальной услуги в электронной форме.</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2.17.1. Организация предоставления муниципальной услуги может осуществляется в МФЦ в режиме «одного окна» в случае заключения Соглашения о взаимодействии между уполномоченным органом и соответствующим МФЦ.</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2.17.2. Для получения муниципальной услуги заявитель (его уполномоченный представитель) может представить заявление о постановке на учет в качестве нуждающегося в предоставлении социальной выплаты, а также заявление о расчете размера социальной выплаты в электронной форме посредством Единого и (или) Регионального порталов в сети Интернет.</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Представление заявления в электронной форме осуществляется при наличии технических возможностей.</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2.17.3. Заявление, поступившее в электронной форме, регистрируется в порядке, указанном в п. 2.14 настоящего регламента.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2.17.4. Документы к заявлению, необходимые для предоставления муниципальной услуги, которые заявитель должен представить самостоятельно, указанные  в  пунктах  2.6.1.,  2.6.2.  настоящего регламента,  должны быть представлены заявителем в Жилищный отдел Правового управления администрации муниципального района Сергиевский на личном приеме. До представления заявителем указанных документов, рассмотрение заявления о предоставлении муниципальной услуги приостанавливается, о чем уполномоченный орган  уведомляет заявителя не позднее рабочего дня, следующего за днем регистрации заявления, путем направления почтового и (или) электронного сообщения (при наличии адреса электронной почты). Одновременно заявителю сообщается о регистрации его заявления.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Срок для представления заявителем документов, которые заявитель должен представить самостоятельно, в Жилищный отдел Правового управления администрации муниципального района Сергиевский на личном приеме при представлении заявления в электронной форме составляет 10 (десять) рабочих дней со дня регистрации заявления в Жилищный отдел Правового управления администрации муниципального района Сергиевский. При непредставлении документов в указанный срок, Жилищный отдел Правового управления администрации муниципального района Сергиевский выносит представленное заявление на ближайшее заседание Комиссии. Комиссия в соответствии с пунктом 2.9. Административного регламента принимает решение об отказе в предоставлении муниципальной услуги.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2.17.5. В случае подачи заявления о предоставлении муниципальной услуги в электронной форме, прием документов к заявлению осуществляется в дни приема заявителей, установленные Жилищным отделом Правового управления администрации муниципального района Сергиевский.</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2.17.6. Заявителю предоставляется возможность получения и копирования на Едином и (или) Региональном порталах форм заявлений и информации о предоставляемой муниципальной услуги.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2.18.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lastRenderedPageBreak/>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Предоставление муниципальной услуги включает в себя следующие административные процедуры (блок-схема предоставления муниципальной услуги представлена в Приложении 3):</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прием заявления о постановке на учет и документов при личном обращении заявителя;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прием заявления о постановке на учет при обращении заявителя в электронной форме и документов;</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получение сведений, необходимых для постановки на учет, в рамках межведомственного взаимодействия;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принятие решения о постановке заявителя на учет, либо об отказе в постановке на учет;</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принятие решения о снятии заявителя с учета в качестве нуждающегося в получении социальной выплаты;</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прием заявления о предоставлении социальной выплаты и документов при личном обращении заявителя;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прием заявления о предоставлении социальной выплаты в электронном виде и документов;</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получение сведений, необходимых для предоставления социальной выплаты, в рамках межведомственного взаимодействия;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принятие решения о предоставлении социальной выплаты и осуществление расчета размера социальной выплаты.</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3.1. Прием заявления о постановке на учет и документов при личном обращении заявителя.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3.1.1. Заявители вправе подавать в Жилищный отдел Правового управления администрации муниципального района Сергиевский документы для постановки на учет еженедельно в приемные дни, в течение всего года.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3.1.2. Юридическим фактом, являющимся основанием для начала административной процедуры является поступление заявления, и необходимых документов от заявителя.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3.1.3. Должностное лицо Жилищного отдела Правового управления администрации муниципального района Сергиевский, ответственное за прием документов:</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 устанавливает предмет обращения, личность заявителя, принадлежность заявителя к категории граждан, имеющих право на предоставление муниципальной услуги;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 проверяет наличие всех необходимых документов, которые заявитель должен представить самостоятельно, исходя из перечня, указанного в пункте</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2.6.1. Административного регламента  (далее – документы заявителя), а также документов, предусмотренных пунктом 2.7. Административного регламента (в случае предъявления их заявителем по собственной инициативе);</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 проверяет наличие документа, удостоверяющего права (полномочия) представителя заявителя (в случае, если с заявлением обращается представитель заявителя);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 сверяет представленные экземпляры оригиналов и копий документов друг с другом (при необходимости производит ксерокопирование представ- ленных документов). Сверив копии документов с их подлинными экземплярами, выполняет на них надпись об их соответствии подлинным экземплярам, заверяет своей подписью с указанием фамилии, инициалов и даты заверения.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3.1.4. При установлении фактов отсутствия необходимых документов, которые заявитель должен представить самостоятельно, а также их несоответствия установленным требованиям, должностное лицо, ответственное за прием документов, дает разъяснения заявителю об имеющихся основаниях для отказа в постановке на учет, уведомляет о недостатках, имеющихся в документах, и предлагает принять меры по их устранению. В случае отказа заявителя от доработки документов должностное лицо принимает документы, обращая внимание заявителя на то, что указанные недостатки могут препятствовать предоставлению муниципальной услуги.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3.1.5. При отсутствии у заявителя на личном приеме заполненного заявления или неправильном его заполнении должностное лицо, ответственное за прием документов, помогает заявителю заполнить заявление. Заявление о постановке на учет подписывается заявителем и всеми совершеннолетними членами семьи заявителя.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3.1.6. После проверки заявления и приложенных к нему документов должностное лицо, ответственное за прием документов, производит регистрацию поступившего заявления в книге учета (Приложение 4) и (или) вносит информацию в соответствующую информационную систему.</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По просьбе заявителя ему выдается расписка о принятии должностным лицом Жилищного отдела Правового управления администрации муниципального района Сергиевский заявления и документов.</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3.1.7. Должное лицо, ответственное за прием документов, формирует документы заявителя в учетное дело и хранит их в Жилищном отделе Правового управления администрации муниципального района Сергиевский до проведения заседания Комиссии.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3.1.8. Должностным лицом Жилищного отдела Правового управления администрации муниципального района Сергиевский формируется список заявителей, подавших документы о постановке на учет, в соответствии с датой подачи заявления, а также обеспечивается вынесение на заседание Комиссии вопросов о постановке на учет заявителей согласно указанному списку.</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3.1.9. Общий максимальный срок выполнения административной процедуры составляет 20 минут с момента обращения заявителя.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3.1.10. Критерием принятия решения является предоставление заявителем заявления и документов, необходимых для предоставления муниципальной услуги согласно пункту 2.6.1 Административного регламента, а также соответствие заявителя, требованиям, предусмотренным пунктом 1.1.2 Административного регламента.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3.1.11. Результатом административной процедуры является прием заявления и документов от заявителя, формирование учетного дела заявителя.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3.1.12. Способом фиксации результата административной процедуры является регистрация заявления и внесение в список заявителей следующих сведений о заявителе:</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дата подачи заявления,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фамилия, имя, отчество заявителя,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время ожидания после постановки на учет в качестве нуждающегося в получении социальной выплаты,</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состав семьи заявителя,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количество квадратных метров площади жилого помещения, приходящегося на заявителя и членов семьи заявителя,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адрес места проживания заявителя.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3.2. Прием заявления и документов о постановке на учет при обращении заявителя в электронной форме.</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3.2.1. Юридическим фактом, являющимся основанием для начала административной процедуры, является поступление в Жилищный отдел Правового управления администрации муниципального района Сергиевский посредством автоматизированных  информационных  систем  заявления  о  постановке  на учет и (при наличии возможности) документов заявителя в электронной форме.</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3.2.2. Ответственным лицом за данную административную процедуру является должностное лицо Жилищного отдела Правового управления администрации муниципального района Сергиевский.</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3.2.3. Должностное лицо Жилищного отдела Правового управления администрации муниципального района Сергиевский:</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lastRenderedPageBreak/>
        <w:t>- устанавливает предмет обращения заявителя,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 регистрирует поступившее заявление в регистрационном журнале;</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 подготавливает, подписывает и направляет заявителю уведомление о регистрации заявления и о приостановлении срока предоставления муниципальной услуги в электронной форме (при наличии электронного адреса) и по почте на бумажном носителе. Второй экземпляр уведомления на бумажном носителе хранится в Жилищном отделе Правового управления администрации муниципального района Сергиевский.</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Максимальный срок выполнения действия составляет 15 минут.</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3.2.4. Приостановление срока предоставления муниципальной услуги осуществляется до предоставления заявителем документов, указанных в пункте 2.6.1. Административного регламента, но не более чем на 10 рабочих</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дней.</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3.2.5. Документы, указанные в пункте 2.6.1. Административного регламента, представляются заявителем на личном приеме. После предоставления заявителем в Жилищный отдел Правового управления администрации муниципального района Сергиевский указанных документов должностное лицо  Жилищного отдела Правового управления администрации муниципального района Сергиевский совершает административные действия, предусмотренные пунктами 3.1.4., 3.1.5., 3.1.7. - 3.1.9. Административного регламента.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3.2.6. Общий срок административной процедуры не может превышать 11 рабочих дней с момента поступления в Жилищный отдел правового управления администрации муниципального района Сергиевский посредством автоматизированных информационных систем заявления о постановке на учет и (при наличии возможности) документов заявителя в электронной форме.</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3.2.7. Критерием принятия решения является предоставление заявителем заявления и документов, необходимых для предоставления муниципальной услуги согласно пункту 2.6.1 Административного регламента, а также соответствие заявителя требованиям, предусмотренным пунктом 1.1.2. Административного регламента.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3.2.8. Результатом выполнения административной процедуры является прием заявления, поступившего в электронной форме, и документов, установленных пунктом 2.6.1. Административного регламента, а также формирование учетного дела заявителя.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3.2.9. Способом фиксации результата административной процедуры является регистрация заявления и внесение в список заявителей следующих сведений о заявителе:</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дата подачи заявления,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фамилия, имя, отчество заявителя,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время ожидания после постановки на учет в качестве нуждающегося в получении социальной выплаты,</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состав семьи заявителя,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количество квадратных метров площади жилого помещения, приходящегося на заявителя и членов семьи заявителя,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адрес места проживания заявителя.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3.3. Получение сведений, необходимых для постановки на учет, в рамках межведомственного взаимодействия.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 xml:space="preserve">3.3.1. Юридическим фактом, являющимся основанием для начала административной процедуры, является поступление в Жилищный отдел Правового управления администрации муниципального района Сергиевский заявления и полного пакета документов, которые заявитель должен предоставить самостоятельно, а также отсутствие в Жилищном отделе Правового управления администрации муниципального района Сергиевский документов (сведений), предусмотренных пунктом 2.7. Административного регламента, необходимых в соответствии с нормативными правовыми актами для предоставления </w:t>
      </w:r>
      <w:proofErr w:type="spellStart"/>
      <w:r w:rsidRPr="00532901">
        <w:rPr>
          <w:rFonts w:ascii="Times New Roman" w:eastAsia="Calibri" w:hAnsi="Times New Roman" w:cs="Times New Roman"/>
          <w:sz w:val="12"/>
          <w:szCs w:val="12"/>
        </w:rPr>
        <w:t>подуслуги</w:t>
      </w:r>
      <w:proofErr w:type="spellEnd"/>
      <w:r w:rsidRPr="00532901">
        <w:rPr>
          <w:rFonts w:ascii="Times New Roman" w:eastAsia="Calibri" w:hAnsi="Times New Roman" w:cs="Times New Roman"/>
          <w:sz w:val="12"/>
          <w:szCs w:val="12"/>
        </w:rPr>
        <w:t xml:space="preserve"> «постановка на учет», которые находятся в распоряжении  государственных органов, органов государственных внебюджетных фондов, участвующих в предоставлении муниципальной услуги.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3.3.2.  Должностное лицо Жилищного отдела Правового управления администрации муниципального района Сергиевский, при отсутствии документов (сведений), предусмотренных пунктом 2.7. Административного регламента, осуществляет административные действия по получению необходимых сведений (информации) путем направления межведомственных запросов в соответствующие органы и организации в соответствии с технологической картой межведомственного взаимодействия, утвержденной в установленном порядке.</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3.3.3. Предельный срок для направления межведомственного запроса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2  рабочих дня со дня регистрации заявления. Предельный срок для ответа на межведомственный запрос определен в соответствии с частью 3 статьи 7.2</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Федерального закона от 27.07.2010 № 210-ФЗ «Об организации предоставления государственных и муниципальных услуг».</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3.3.4. Должностным лицом Жилищного отдела Правового управления администрации муниципального района Сергиевский, ответственным за выполнение административных действий по получению сведений, необходимых для предоставления муниципальной услуги, в рамках межведомственного взаимодействия, является должностное лицо Жилищного отдела Правового управления администрации муниципального района Сергиевский, ответственное за прием документов.</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3.3.5. В случае самостоятельного представления заявителем документов (сведений), предусмотренных пунктом 2.7. Административного регламента, информация в рамках межведомственного взаимодействия не запрашивается.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3.3.6. Межведомственный запрос о представлении документов и (или) информации, указанных в пункте 2 части 1 статьи 7 Федерального закона №210-ФЗ, для предоставления муниципальной услуги с использованием межведомственного информационного взаимодействия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1) наименование органа или организации, направляющих межведомственный запрос;</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2) наименование органа или организации, в адрес которых направляется межведомственный запрос;</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5) сведения, необходимые для представления документа и (или) информации, установленные настоящим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6) контактная информация для направления ответа на межведомственный запрос;</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7) дата направления межведомственного запроса;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9) информация о факте получения согласия, предусмотренного частью 5 статьи 7 Федерального закона № 210-ФЗ (при направлении межведомственного запроса в случае, предусмотренном частью 5 статьи 7 настоящего Федерального закона № 210-ФЗ).</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3.3.7.  При подготовке межведомственного запроса сотрудник Жилищного отдела Правового управления администрации муниципального района Сергиевский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lastRenderedPageBreak/>
        <w:t>3.3.8.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Сотрудник Жилищного отдела Правового управления администрации муниципального района Сергиевский обязан принять необходимые меры по получению ответа на межведомственный запрос.</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3.3.9. В случае не поступления ответа на межведомственный запрос в установленный срок в  Жилищный отдел Правового управления администрации муниципального района Сергиевский принимаются меры, предусмотренные законодательством Российской Федерации.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3.3.10. Максимальный срок осуществления административной процедуры не может превышать 20 рабочих дней с момента поступления заявления и приложенного к нему пакета документов в Жилищный отдел Правового управления администрации муниципального района Сергиевский.</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3.3.11.  Результатом выполнения административной процедуры является получение сведений (информации), предусмотренных пунктом 2.7. Административного регламента.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3.3.12.  Способом фиксации результата административной процедуры является комплектование полного пакета документов, необходимых для постановки на учет.</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3.4. Принятие решения о постановке заявителя на учет либо об отказе в постановке на учет.</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3.4.1. Юридическим фактом, являющимся основанием для начала административной процедуры, является наличие заявления и полного пакета документов, указанных в пунктах 2.6.1, 2.7 Административного регламента.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3.4.2. Решение о постановке заявителя на учет принимается на заседании комиссии по жилищным вопросам при администрации муниципального района Сергиевский (далее – Комиссия).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Решение Комиссии о постановке заявителя на учет (об отказе в постановке на учет) принимается в течение 30 (тридцати) дней с момента предоставления заявления и документов.</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3.4.3. Очередность заявителей устанавливается в соответствии с датой подачи заявления о постановке на учет. В случае если в один день подано два и более заявления, очередность устанавливается в хронологическом порядке, на основании данных регистрационного журнала.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3.4.4. Комиссия рассматривает учетные дела каждого заявителя, устанавливает нуждаемость заявителя в предоставлении социальной выплаты, проверяет наличие правовых оснований для постановки на учет.</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3.4.5. По результатам рассмотрения документов заявителя Комиссия принимает решение о постановке на учет либо об отказе в постановке на учет. Решение Комиссия принимает в отношении каждого заявителя.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3.4.6. При возникновении спорной ситуации по вопросу постановки на очередь отдельных заявителей Комиссия вправе принять решение об уточнении предоставленных заявителем документов. Данное решение фиксируется в протоколе заседания Комиссии. Комиссия определяет способ уточнения данных:</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запрос необходимой информации из соответствующих органов (у должностных лиц), направляемый Жилищным отделом Правового управления администрации муниципального района Сергиевский;</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истребование должностным лицом Жилищного отдела Правового управления администрации муниципального района Сергиевский  дополнительных документов от заявителя.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При этом принятие решения о постановке заявителя на учет откладывается до следующего заседания Комиссии.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3.4.7. По итогам заседания Комиссии должностным лицом  Жилищного отдела Правового управления администрации муниципального района Сергиевский в течение 3-х (трех) рабочих дней с даты проведения заседания Комиссии составляется протокол заседания Комиссии, в котором фиксируются решения Комиссии о постановке на учет, отказе в постановке на учет либо об уточнении предоставленных заявителем сведений.</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3.4.8. В случае принятия Комиссией решения о предоставлении (об отказе в предоставлении) муниципальной услуги, специалист уполномоченного органа, ответственный за подготовку документов по представлению муниципальной услуги, в течение 1 календарного дня с даты утверждения протокола заседания Комиссии подготавливает проект распоряжения администрации муниципального района Сергиевский о постановке на учет (либо об отказе в постановке на учет) нуждающихся в предоставлении социальной выплаты.</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3.4.9. Специалист уполномоченного органа, ответственный за подготовку документов по предоставлению муниципальной услуги, в течение                                2 календарных дней с даты подготовки проекта правового акта о постановке на учет (об отказе в постановке на учет) обеспечивает его согласование                             с Руководителем Правового управления администрации муниципального района Сергиевский, Начальником Жилищного отдела Правового управления администрации муниципального района Сергиевский и направление на подпись Главе муниципального района Сергиевский.</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3.4.10. Подписанный Главой муниципального района Сергиевский правовой акт о постановке на учет (об отказе в постановке на учет), не позднее рабочего дня, следующего за днем подписания передается на регистрацию специалисту общего отдела администрации муниципального района Сергиевский, ответственному за прием и регистрацию документов.</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3.4.11. Специалист общего отдела администрации муниципального района Сергиевский, ответственный за прием и регистрацию документов, осуществляет регистрацию подписанного Главой муниципального района Сергиевский правового акта о постановке на учет (об отказе в постановке на учет) не позднее рабочего дня, следующего за днем его поступления на регистрацию в соответствии с порядком делопроизводства, в том числе осуществляет внесение соответствующих сведений в журнал регистрации правовых актов и (или) в соответствующую информационную систему администрации муниципального района Сергиевский.</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3.4.12.  Максимальный срок выполнения административной процедуры по принятию решения о предоставлении (об отказе в предоставлении) муниципальной услуги не может превышать 20 календарных дней с момента поступления в уполномоченный орган заявления о постановке на учет и документов, необходимых для предоставления муниципальной услуги согласно пункту 2.6.1  Административного регламента.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3.4.13.  Результатом административной процедуры по принятию решения о предоставлении (об отказе в предоставлении) муниципальной услуги является утвержденный  правовой акт о предоставлении муниципальной услуги (об отказе в предоставлении муниципальной услуги).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3.4.14. Критериями принятия решения является соответствие статуса лица, обратившегося за предоставлением муниципальной услуги, категориям, перечисленным в пункте 1.1.2 Административного регламента и представление заявителем документов, указанных в пункте 2.6.1. Административного регламента.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При обращении заявителя за получением муниципальной услуги в электронной форме  уполномоченный орган направляет на Единый портал или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Способом фиксации результата выполнения административной процедуры по принятию решения о предоставлении (об отказе предоставления) муниципальной услуги является внесение сведений об утвержденном  правовом акте в журнал регистрации правовых актов администрации муниципального района Сергиевский.</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3.5. Принятие решения о снятии заявителя с учета в качестве нуждающегося в получении социальной выплаты.</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3.5.1. Юридическими фактами, являющимися основанием для начала административной процедуры, является поступление в уполномоченный орган заявления работника и (или) информации (сведений), указанных в пункте 2.10. Административного регламента.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3.5.2. Ответственным за данную административную процедуру лицом является должностное лицо уполномоченного органа.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lastRenderedPageBreak/>
        <w:t>3.5.3. Информацию (сведения), указанные в пункте 2.10. Административного регламента, должностное лицо, ответственное за прием документов, может получить следующими способами: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 лично от Заявителя;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 в органах власти или организациях.</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3.5.4. Решение о снятии заявителя с учета принимается на заседании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Комиссии.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3.5.5. Решение Комиссии о снятии заявителя с учета принимается в течение 60 (шестидесяти) дней с момента предоставления заявления и (или) получения соответствующей информации (сведений).</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3.5.6.  По итогам заседания Комиссии должностным лицом  Жилищного отдела Правового управления администрации муниципального района Сергиевский в течение 3-х (трех) рабочих дней с даты проведения заседания Комиссии составляется протокол заседания Комиссии, в котором фиксируются решения Комиссии о снятии заявителя с учета в качестве нуждающегося в получении социальной выплаты.</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3.5.7. В случае принятия Комиссией решения о снятии заявителя с учета в качестве нуждающегося в получении социальной выплаты, специалист уполномоченного органа, ответственный за подготовку документов по представлению муниципальной услуги, в течение 1 календарного дня с даты утверждения протокола заседания Комиссии подготавливает проект распоряжения администрации муниципального района Сергиевский о снятии заявителя с учета в качестве нуждающегося в получении социальной выплаты.</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3.5.8. Специалист уполномоченного органа, ответственный за подготовку документов по предоставлению муниципальной услуги, в течение                                2 календарных дней с даты подготовки проекта правового акта о постановке на учет (об отказе в постановке на учет) обеспечивает его согласование                             с Руководителем Правового управления администрации муниципального района Сергиевский, Начальником Жилищного отдела Правового управления администрации муниципального района Сергиевский и направление на подпись Главе муниципального района Сергиевский.</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3.5.9. Подписанный Главой муниципального района Сергиевский правовой акт о снятии заявителя с учета в качестве нуждающегося в получении социальной выплаты не позднее рабочего дня, следующего за днем подписания передается на регистрацию специалисту общего отдела администрации муниципального района Сергиевский, ответственному за прием и регистрацию документов.</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3.5.10. Специалист общего отдела администрации муниципального района Сергиевский, ответственный за прием и регистрацию документов, осуществляет регистрацию подписанного Главой муниципального района Сергиевский правового акта о снятии заявителя с учета в качестве нуждающегося в получении социальной выплаты не позднее рабочего дня, следующего за днем его поступления на регистрацию в соответствии с порядком делопроизводства, в том числе осуществляет внесение соответствующих сведений в журнал регистрации правовых актов и (или) в соответствующую информационную систему администрации муниципального района Сергиевский.</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3.5.11.  Результатом административной процедуры по принятию решения о снятии заявителя с учета в качестве нуждающегося в получении социальной выплаты является утвержденный  правовой акт о снятии заявителя с учета в качестве нуждающегося в получении социальной выплаты.</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3.5.12.  Общий срок административной процедуры не может превышать 30 дней с момента поступления в уполномоченный заявления и (или) информации (сведений), указанных в пункте 2.10. Административного регламента.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3.5.13.  Критериями принятия решения является соответствие статуса лица, обратившегося за предоставлением муниципальной услуги, категориям, перечисленным в пункте 2.10. Административного регламента.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Способом фиксации результата выполнения административной процедуры по принятию решения о снятии заявителя с учета в качестве нуждающегося в получении социальной выплаты является внесение сведений об утвержденном  правовом акте в журнал регистрации правовых актов администрации муниципального района Сергиевский.</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3.6. Прием заявления о предоставлении социальной выплаты и документов при личном обращении.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3.6.1. Заявители вправе подавать в Жилищный отдел Правового управления администрации муниципального района Сергиевский документы для расчета социальной выплаты еженедельно в приемные дни Жилищного отдела Правового управления администрации муниципального района Сергиевский, установленные в Приложении № 1 к Административному регламенту, в течение всего года (при наличии средств областного  бюджета).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3.6.2. Юридическими фактами, являющимися основанием для начала административной процедуры, являются: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поступление на расчетные счета НКО средств областного бюджета на предоставление социальных выплат работникам органов местного самоуправления в Самарской области, государственных учреждений Самарской области и муниципальных учреждений муниципальных образований в Самарской области;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поступление заявления о предоставлении социальной выплаты по форме согласно Приложению № 2 к Административному регламенту и документов, указанных в пунктах 2.6.1, 2.6.2 Административного регламента.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3.6.3.  Ответственным лицом за данную административную процедуру является должностное лицо Жилищного отдела Правового управления администрации муниципального района Сергиевский. Должностное лицо Жилищного отдела  Правового управления администрации муниципального района Сергиевский:</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 по мере достижения очередности заявителем направляет по месту его работы и (или) по адресу, указанному в заявлении, уведомление о достижении лицом очередности и сроках предоставления документов, подтверждающих право на получение социальной  выплаты и  необходимых для  осуществления расчета (пункты 2.7.1, 2.7.2. Административного регламента).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 устанавливает предмет обращения, личность заявителя;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 проверяет наличие всех необходимых документов, которые заявитель должен представить самостоятельно, исходя из перечней, указанных в пунктах 2.6.1., 2.6.2 Административного регламента  (далее – документы заявителя), а также документов, предусмотренных пунктами 2.7.1, 2.7.2 Административного регламента (в случае предъявления их заявителем по собственной инициативе);</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 сверяет представленные экземпляры оригиналов и копий документов друг с другом (при необходимости производит ксерокопирование представ- ленных документов). Сверив копии документов с их подлинными экземплярами, выполняет на них надпись об их соответствии подлинным экземплярам, заверяет своей подписью с указанием фамилии, инициалов и даты заверения. Копирование документов производится бесплатно.</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 xml:space="preserve">3.6.4. При установлении фактов отсутствия необходимых документов, которые заявитель должен представить самостоятельно, а также их несоответствия необходимым требованиям, установленным пунктом 2.6.3. Административного регламента, должностное лицо, ответственное за прием документов, дает разъяснения заявителю об имеющихся основаниях для отказа в предоставлении </w:t>
      </w:r>
      <w:proofErr w:type="spellStart"/>
      <w:r w:rsidRPr="00532901">
        <w:rPr>
          <w:rFonts w:ascii="Times New Roman" w:eastAsia="Calibri" w:hAnsi="Times New Roman" w:cs="Times New Roman"/>
          <w:sz w:val="12"/>
          <w:szCs w:val="12"/>
        </w:rPr>
        <w:t>подуслуги</w:t>
      </w:r>
      <w:proofErr w:type="spellEnd"/>
      <w:r w:rsidRPr="00532901">
        <w:rPr>
          <w:rFonts w:ascii="Times New Roman" w:eastAsia="Calibri" w:hAnsi="Times New Roman" w:cs="Times New Roman"/>
          <w:sz w:val="12"/>
          <w:szCs w:val="12"/>
        </w:rPr>
        <w:t xml:space="preserve"> «расчет размера социальной выплаты», информирует об имеющихся недостатках в представленных документах и предлагает принять меры по их устранению. В случае отказа заявителя от доработки документов должностное лицо принимает документы, обращая внимание заявителя на то, что указанные недостатки могут препятствовать предоставлению заявителю муниципальной услуги.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3.6.5. При отсутствии у заявителя на личном приеме заполненного                 заявления или неправильном его заполнении должностное лицо, ответственное за прием документов, помогает заявителю заполнить заявление. Заявление о предоставлении социальной выплаты, подписывается заявителем и всеми совершеннолетними членами семьи заявителя.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3.6.6. Должностное лицо, ответственное за прием документов, производит регистрацию поступившего заявления. По просьбе заявителя ему выдается расписка о принятии должностным лицом Жилищного отдела правового управления администрации муниципального района Сергиевский заявления и документов.</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lastRenderedPageBreak/>
        <w:t>3.6.7. Должностное лицо, ответственное за прием документов, после регистрации заявления осуществляет предварительный расчет размера социальной выплаты. Затем формирует документы заявителя в учетные дела и хранит их в Жилищном отделе Правового управления администрации муниципального района Сергиевский до проведения заседания Комиссии.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3.6.8. Должностное лицо, ответственное за прием документов, формирует список заявителей, подавших документы о предоставлении социальной выплаты, в соответствии с очередностью заявителей.</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3.6.9. Должностное лицо, ответственное за прием документов, обеспечивает вынесение вопросов о предоставлении социальной выплаты на заседание Комиссии согласно указанному в пункте 3.4.8. Административного регламента списку заявителей.</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3.6.10. Общий максимальный срок выполнения административной процедуры составляет 20 минут с момента обращения заявителя.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3.6.11. Критерием принятия решения является предоставление заявителем заявления и документов, необходимых для предоставления муниципальной услуги согласно пунктам 2.6.1, 2.6.2. Административного регламента.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3.6.12. Результатом административной процедуры является прием заявления и документов от заявителя, формирование учетного дела заявителя.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3.6.13. Способом фиксации результата административной процедуры является регистрация заявления и осуществление предварительного расчета размера социальной выплаты.</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3.7. Прием заявления о предоставлении социальной выплаты в электронном виде и документов.</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3.7.1. Юридическим фактом, являющимся основанием для начала административной процедуры, является поступление в Жилищный отдел Правового управления администрации муниципального района Сергиевский посредством автоматизированных информационных систем заявления о предоставлении социальной выплаты и (при наличии возможностей) документов заявителя в электронной форме.</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3.7.2. Ответственным лицом за данную административную процедуру является должностное лицо Жилищного отдела Правового управления администрации муниципального района Сергиевский. Должностное лицо Жилищного отдела Правового управления администрации муниципального района Сергиевский:</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 устанавливает предмет обращения заявителя,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 регистрирует поступившее заявление в регистрационном журнале;</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 подготавливает, подписывает и направляет заявителю уведомление о регистрации заявления и о приостановлении срока предоставления муниципальной услуги в электронной форме (при наличии электронного адреса) и по почте на бумажном носителе. Второй экземпляр уведомления на бумажном носителе хранится в Жилищном отделе Правового управления администрации муниципального района Сергиевский.</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Максимальный срок выполнения действия составляет 15 минут с момента обращения заявителя.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3.7.3. Приостановление срока предоставления муниципальной услуги осуществляется до предоставления заявителем документов, указанных в пунктах 2.6.1, 2.6.2. Административного регламента, но не более чем на 10 рабочих дней.</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3.7.4.  Документы, указанные в пунктах 2.6.1, 2.6.2. Административного регламента, представляются заявителем на личном приеме. После предоставления заявителем в Жилищный отдел Правового управления администрации муниципального района Сергиевский указанных документов должностное лицо Жилищного отдела Правового управления администрации муниципального района Сергиевский совершает административные действия, предусмотренные пунктом 3.6. Административного регламента.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3.7.5. Общий максимальный срок выполнения процедуры – не более 20 рабочих дней с момента обращения заявителя.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3.7.6. Критерием принятия решения является предоставление заявителем заявления, поступившего в электронной форме,  и документов, необходимых для предоставления муниципальной услуги согласно пунктам 2.6.1, 2.6.2. Административного регламента.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3.7.7.  Результатом выполнения административной процедуры является прием заявления, поступившего в электронной форме, и документов, установленных пунктами 2.6.1, 2.6.2 Административного регламента, а также формирование учетного дела заявителя.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3.7.8. Способом фиксации результата административной процедуры является регистрация заявления и осуществление предварительного расчета размера социальной выплаты.</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3.8. Получение сведений, необходимых для предоставления социальной выплаты, в рамках межведомственного взаимодействия.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3.8.1. Юридическим фактом, являющимся основанием для начала административной процедуры, является поступление в Жилищный отдел Правового управления администрации муниципального района Сергиевский заявления и полного пакета документов, которые заявитель должен предоставить самостоятельно, а также отсутствие в Жилищном отделе Правового управления администрации муниципального района Сергиевский документов (сведений), предусмотренных пунктами 2.7.1. и 2.7.2. Административного регламента, необходимых в соответствии с нормативными правовыми актами для предоставления социальной выплаты, которые находятся в распоряжении  государственных органов, органов государственных внебюджетных фондов, участвующих в предоставлении муниципальной услуги.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3.8.2.  Должностное  лицо  Жилищного отдела Правового управления администрации муниципального района Сергиевский,  при  отсутствии  документов (сведений), предусмотренных пунктами 2.7.1, 2.7.2. Административного регламента, осуществляет административные действия по получению необходимых сведений (информации) путем направления межведомственных запросов в соответствующие органы и организации в соответствии с технологической картой межведомственного взаимодействия, утвержденной в установленном порядке.</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3.8.3. Предельный срок для направления межведомственного запроса –</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2 рабочих дня со дня регистрации заявления (при наличии технической возможности). Предельный срок для ответа на межведомственный запрос определен в соответствии с частью 3 статьи 7.2 Федерального закона от 27.07.2010 № 210-ФЗ «Об организации предоставления государственных и муниципальных услуг».</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3.8.4. Должностным лицом (наименование уполномоченного органа), ответственным за выполнение административных действий по получению сведений, необходимых для предоставления муниципальной услуги, в рамках межведомственного взаимодействия, является должностное лицо (наименование уполномоченного органа), ответственное за прием документов.</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3.8.5. В случае самостоятельного представления заявителем документов (сведений), предусмотренных пунктами 2.7.1, 2.7.2. Административного регламента, информация в рамках межведомственного взаимодействия не запрашивается.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3.8.6. Межведомственный запрос о представлении документов и (или) информации, указанных в пункте 2 части 1 статьи 7 Федерального закона     № 210-ФЗ, для предоставления муниципальной услуги с использованием межведомственного информационного взаимодействия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1) наименование органа или организации, направляющих межведомственный запрос;</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2) наименование органа или организации, в адрес которых направляется межведомственный запрос;</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5) сведения, необходимые для представления документа и (или) информации, установленные настоящим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lastRenderedPageBreak/>
        <w:t>6) контактная информация для направления ответа на межведомственный запрос;</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7) дата направления межведомственного запроса;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9) информация о факте получения согласия, предусмотренного частью 5 статьи 7 Федерального закона № 210-ФЗ (при направлении межведомственного запроса в случае, предусмотренном частью 5 статьи 7 настоящего Федерального закона № 210-ФЗ).</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3.8.7. При подготовке межведомственного запроса сотрудник (наименование уполномоченного органа)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3.8.8.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Сотрудник (наименование уполномоченного органа) обязан принять необходимые меры по получению ответа на межведомственный запрос.</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 xml:space="preserve">3.8.9. В случае </w:t>
      </w:r>
      <w:proofErr w:type="spellStart"/>
      <w:r w:rsidRPr="00532901">
        <w:rPr>
          <w:rFonts w:ascii="Times New Roman" w:eastAsia="Calibri" w:hAnsi="Times New Roman" w:cs="Times New Roman"/>
          <w:sz w:val="12"/>
          <w:szCs w:val="12"/>
        </w:rPr>
        <w:t>непоступления</w:t>
      </w:r>
      <w:proofErr w:type="spellEnd"/>
      <w:r w:rsidRPr="00532901">
        <w:rPr>
          <w:rFonts w:ascii="Times New Roman" w:eastAsia="Calibri" w:hAnsi="Times New Roman" w:cs="Times New Roman"/>
          <w:sz w:val="12"/>
          <w:szCs w:val="12"/>
        </w:rPr>
        <w:t xml:space="preserve"> ответа на межведомственный запрос в установленный срок в уполномоченным органом принимаются меры, предусмотренные законодательством Российской Федерации.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3.8.10. Результатом выполнения административной процедуры является получение сведений (информации), предусмотренных пунктами 2.7.1, 2.7.2. Административного регламента.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3.8.11. Общий максимальный срок выполнения процедуры – не более</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20 рабочих дней с момента обращения заявителя.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3.8.12. Способом фиксации результата административной процедуры является комплектование полного пакета документов, необходимых для расчета размера социальной выплаты.</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3.9. Принятие решения о предоставлении социальной выплаты и осуществление расчета размера социальной выплаты.</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3.9.1. Юридическим фактом, являющимся основанием для начала административной процедуры, является наличие заявления и полного пакета документов, указанных в пунктах 2.6.1, 2.6.2, 2.7.1 и 2.7.2 Административного регламента.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3.9.2.  Уполномоченный орган  передает сформированные учетные дела заявителей на рассмотрение Комиссии. Комиссия рассматривает учетное дело каждого заявителя, проверяет наличие правовых оснований для предоставления социальной выплаты и правильность предварительного расчета размера социальной выплаты.</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3.9.3. Решение о предоставлении социальной выплаты заявителю принимается на заседании Комиссии в соответствии с пунктом 3.4.2. Административного регламента.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3.9.4.   При возникновении спорной ситуации в отношении заявителя по вопросу расчета размера социальной выплаты, недостаточности информации для принятия решения, наличии сомнений в достоверности или подлинности представленных документов, Комиссия вправе принять решение об уточнении предоставленных заявителем сведений. Данное решение фиксируется в протоколе заседания Комиссии. Комиссия определяет способ уточнения представленных сведений:</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запрос необходимой информации из соответствующих органов, организаций (у должностных лиц), направляемый (наименование уполномоченного органа);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истребование должностным лицом (наименование уполномоченного органа) дополнительных уточняющих сведений от заявителя.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При этом вопрос об определении размера социальной выплаты                  заявителя откладывается до следующего заседания Комиссии.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3.9.5. По итогам рассмотрения документов, представленных заявителем и полученных путем направления межведомственных запросов, Комиссия принимает решение о предоставлении социальной выплаты и размере социальной выплаты по каждому из заявителей либо об уточнении представленных сведений.</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3.9.6. Срок исполнения административной процедуры, включая проведение заседания Комиссии, не может превышать 30 (тридцать) дней с момента обращения заявителя в уполномоченный орган с предоставлением полного пакета документов, указанных в пунктах 2.6.1, 2.6.2 Административного регламента, за исключением случаев принятия Комиссией решения о направлении запроса об уточнении представленных сведений.</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3.9.7. По итогам заседания Комиссии должностным лицом уполномоченного органа в течение 3 (трех) рабочих дней с даты проведения заседания Комиссии составляется протокол заседания Комиссии, в котором отражается решение Комиссии и указывается размер социальной выплаты в отношении каждого заявителя.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3.9.8. В случае принятия Комиссией решения о предоставлении социальной выплаты, специалист уполномоченного органа, ответственный за подготовку документов по представлению муниципальной услуги, в течение 1 календарного дня с даты утверждения протокола заседания Комиссии подготавливает проект распоряжения администрации муниципального района Сергиевский о предоставлении социальной выплаты.</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3.9.9.  Специалист уполномоченного органа, ответственный за подготовку документов по предоставлению муниципальной услуги, в течение                                2 календарных дней с даты подготовки проекта правового акта о постановке на учет (об отказе в постановке на учет) обеспечивает его согласование                             с Руководителем Правового управления администрации муниципального района Сергиевский, Начальником Жилищного отдела Правового управления администрации муниципального района Сергиевский и направление на подпись Главе муниципального района Сергиевский.</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3.9.10. Подписанный Главой муниципального района Сергиевский правовой акт о предоставлении социальной выплаты не позднее рабочего дня, следующего за днем подписания передается на регистрацию специалисту общего отдела администрации муниципального района Сергиевский, ответственному за прием и регистрацию документов.</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3.9.11. Специалист общего отдела администрации муниципального района Сергиевский, ответственный за прием и регистрацию документов, осуществляет регистрацию подписанного Главой муниципального района Сергиевский правового акта о предоставлении социальной выплаты не позднее рабочего дня, следующего за днем его поступления на регистрацию в соответствии с порядком делопроизводства, в том числе осуществляет внесение соответствующих сведений в журнал регистрации правовых актов и (или) в соответствующую информационную систему администрации муниципального района Сергиевский.</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3.9.12. Подписанный Главой муниципального района Сергиевский правовой акт  о предоставлении социальной  выплаты вместе с персональными расчетами по каждому из заявителей и учетными делами заявителей передаются уполномоченным органом в соответствующую НКО.</w:t>
      </w:r>
      <w:r w:rsidRPr="00532901">
        <w:rPr>
          <w:rFonts w:ascii="Times New Roman" w:eastAsia="Calibri" w:hAnsi="Times New Roman" w:cs="Times New Roman"/>
          <w:sz w:val="12"/>
          <w:szCs w:val="12"/>
        </w:rPr>
        <w:cr/>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3.9.13. Уполномоченный орган в недельный срок со дня принятия Комиссией решения извещает заявителей в письменной форме о принятом решении.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3.9.14. Общий максимальный срок выполнения административной процедуры составляет не более 40 (сорока) дней с момента предоставления заявления и полного пакета документов, указанных в пунктах 2.6.1 и 2.6.2 Административного регламента.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3.9.15. Критериями принятия решения являются наличие заявления и полного пакета документов, указанных в пунктах 2.6.1, 2.6.2, 2.7.1 и 2.7.2 Административного регламента, а также соответствие заявителя требованиям пункта 1.1.2. Административного регламента.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lastRenderedPageBreak/>
        <w:t>3.9.16. Результатом административной процедуры является правовой акт о предоставлении социальной выплаты и утверждении ее размера и направление решения Комиссии и учетных дел заявителей с приложением персональных расчетов по каждому из заявителей в НКО.</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3.9.17. Способом фиксации результата административной процедуры является направление заявителю уведомления о предоставлении социальной выплаты и получение от соответствующей НКО отметки о вручении решения Комиссии и персональных расчетов по каждому заявителю.</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3.10. Прием заявления и иных документов, необходимых для предоставления муниципальной услуги, на базе МФЦ, работа с документами в МФЦ</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3.10.1. 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3.10.2.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3.10.3.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3.10.4.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 составляет и направляет в адрес заявителя расписку о приеме пакета документов.</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документов, указанных в пункте 2.6 Административного регламента, готовит и направляет межведомственные запросы. Предельный срок для подготовки и направления сотрудником МФЦ межведомственных запросов составляет 1 рабочий день со дня регистрации заявления. По истечение 5 рабочих дней, предусмотренных для получения ответов на межведомственные запросы, сотрудник МФЦ, ответственный за 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3.10.5.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Административного регламента. Если представленные документы не соответствуют требованиям пункта 2.6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3.10.6. Сотрудник МФЦ, ответственный за прием и регистрацию документов, передает:</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 сотруднику МФЦ, ответственному за направление межведомственных запросов.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формирование дела.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3.10.7.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3.10.8.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рабочих дней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 а в случае, предусмотренном абзацем четвертым пункта 3.17 Административного регламента, - 10 рабочих дней с указанного момента.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3.10.9.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3.10.10.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3.8.4 Административного регламента, также документов (информации), полученных специалистом МФЦ в результате межведомственного информационного взаимодействия.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3.10.11.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предоставления муниципальной услуги.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Способом фиксации результата административной процедуры также является регистрация ответов из органов (организаций), на межведомственные запросы.</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Раздел 4. Формы контроля за исполнением Административного регламента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администрации муниципального района Сергиевский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администрации муниципального района Сергиевский решений осуществляет на постоянной основе уполномоченное лицо.</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 xml:space="preserve">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w:t>
      </w:r>
      <w:r w:rsidRPr="00532901">
        <w:rPr>
          <w:rFonts w:ascii="Times New Roman" w:eastAsia="Calibri" w:hAnsi="Times New Roman" w:cs="Times New Roman"/>
          <w:sz w:val="12"/>
          <w:szCs w:val="12"/>
        </w:rPr>
        <w:lastRenderedPageBreak/>
        <w:t>содержащие жалобы на решения, действия (бездействие) ответственных должностных лиц администрации муниципального района Сергиевский, непосредственно осуществляющих административные процедуры.</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4.3. Плановые проверки проводятся с периодичностью, установленной распоряжениями администрации муниципального района Сергиевский, но не чаще 1 раза в год.</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4.4. Внеплановые проверки проводятся по обращениям заинтересованных лиц в установленных  действующим законодательством случаях.</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4.5. Ответственный сотрудник администрации муниципального района Сергиевский,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Ответственность сотрудников администрации муниципального района Сергиевский определяется в их должностных регламентах в соответствии с требованиями законодательства Российской Федерации о муниципальной службе.</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администрацию муниципального района Сергиевский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нормативные правовые акты администрации муниципального района Сергиевский, регулирующие предоставление муниципальной услуги.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5. Досудебный (внесудебный) порядок обжалования решений и (или) действий (бездействия) органа местного самоуправления,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предоставляющего муниципальную услугу, а также его должностных лиц, муниципальных служащих</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органа местного самоуправления в ходе предоставления муниципальной услуги на основании настоящего Регламента.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Заявитель может обратиться с жалобой в том числе в следующих случаях:</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 указанного в статье 15.1 Федерального закона;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2) нарушение срока предоставления муниципальной услуги;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8) нарушение срока или порядка выдачи документов по результатам предоставления муниципальной услуги;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5.2. Общие требования к порядку подачи и рассмотрения жалобы.</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Жалоба может быть направлена по почте, с использованием информационно-телекоммуникационной сети Интернет, Единого портала либо Регионального портала, а также может быть принята при личном приеме заявителя.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Жалоба подается в письменной форме, либо в электронной форме в орган местного самоуправления.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5.4. В жалобе указываются: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Жалоба, поступившая в администрацию муниципального района Сергиевский и (или) Жилищный отдел Правового управления подлежит рассмотрению Руководителем Правового управления администрации муниципального района Сергиевский и (или) Главой муниципального района Сергиевский в течение 15 рабочих дней со дня ее регистрации, а в случае обжалования отказа администрация муниципального района Сергиевский,  должностного лица администрации муниципального района Сергиевский, сотрудника МФЦ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5.5. Вышестоящие должностные лица, которым может быть адресована жалоба заявителя в досудебном (внесудебном) порядке.</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В досудебном (внесудебном) порядке заявители могут обжаловать действия или бездействие:</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lastRenderedPageBreak/>
        <w:t>должностных лиц администрации муниципального района Сергиевский – Руководителю Правового управления администрации муниципального района Сергиевский и (или) Главе муниципального района Сергиевский;</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сотрудников МФЦ – Руководителю МФЦ.</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5.6. По результатам рассмотрения жалобы администрация муниципального района Сергиевский принимает одно из следующих решений:</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администрацией муниципального района Сергиевский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нормативными правовыми актами органа местного самоуправления, а также в иных формах;</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отказывает в удовлетворении жалобы.</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5.7.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32901" w:rsidRPr="00532901" w:rsidRDefault="00532901" w:rsidP="00532901">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196E0F" w:rsidRDefault="00196E0F" w:rsidP="00532901">
      <w:pPr>
        <w:tabs>
          <w:tab w:val="left" w:pos="284"/>
        </w:tabs>
        <w:spacing w:after="0" w:line="240" w:lineRule="auto"/>
        <w:jc w:val="both"/>
        <w:rPr>
          <w:rFonts w:ascii="Times New Roman" w:eastAsia="Calibri" w:hAnsi="Times New Roman" w:cs="Times New Roman"/>
          <w:sz w:val="12"/>
          <w:szCs w:val="12"/>
        </w:rPr>
      </w:pPr>
    </w:p>
    <w:p w:rsidR="00532901" w:rsidRDefault="00532901" w:rsidP="0053290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w:t>
      </w:r>
      <w:r w:rsidRPr="00532901">
        <w:rPr>
          <w:rFonts w:ascii="Times New Roman" w:eastAsia="Calibri" w:hAnsi="Times New Roman" w:cs="Times New Roman"/>
          <w:i/>
          <w:sz w:val="12"/>
          <w:szCs w:val="12"/>
        </w:rPr>
        <w:t>1</w:t>
      </w:r>
    </w:p>
    <w:p w:rsidR="00532901" w:rsidRDefault="00532901" w:rsidP="00532901">
      <w:pPr>
        <w:tabs>
          <w:tab w:val="left" w:pos="284"/>
        </w:tabs>
        <w:spacing w:after="0" w:line="240" w:lineRule="auto"/>
        <w:jc w:val="right"/>
        <w:rPr>
          <w:rFonts w:ascii="Times New Roman" w:eastAsia="Calibri" w:hAnsi="Times New Roman" w:cs="Times New Roman"/>
          <w:i/>
          <w:sz w:val="12"/>
          <w:szCs w:val="12"/>
        </w:rPr>
      </w:pPr>
      <w:r w:rsidRPr="00532901">
        <w:rPr>
          <w:rFonts w:ascii="Times New Roman" w:eastAsia="Calibri" w:hAnsi="Times New Roman" w:cs="Times New Roman"/>
          <w:i/>
          <w:sz w:val="12"/>
          <w:szCs w:val="12"/>
        </w:rPr>
        <w:t xml:space="preserve"> к Административному регламенту</w:t>
      </w:r>
    </w:p>
    <w:p w:rsidR="00532901" w:rsidRPr="00532901" w:rsidRDefault="00532901" w:rsidP="00532901">
      <w:pPr>
        <w:tabs>
          <w:tab w:val="left" w:pos="284"/>
        </w:tabs>
        <w:spacing w:after="0" w:line="240" w:lineRule="auto"/>
        <w:jc w:val="right"/>
        <w:rPr>
          <w:rFonts w:ascii="Times New Roman" w:eastAsia="Calibri" w:hAnsi="Times New Roman" w:cs="Times New Roman"/>
          <w:i/>
          <w:sz w:val="12"/>
          <w:szCs w:val="12"/>
        </w:rPr>
      </w:pPr>
    </w:p>
    <w:p w:rsidR="00532901" w:rsidRPr="00532901" w:rsidRDefault="00532901" w:rsidP="00532901">
      <w:pPr>
        <w:tabs>
          <w:tab w:val="left" w:pos="284"/>
        </w:tabs>
        <w:spacing w:after="0" w:line="240" w:lineRule="auto"/>
        <w:jc w:val="right"/>
        <w:rPr>
          <w:rFonts w:ascii="Times New Roman" w:eastAsia="Calibri" w:hAnsi="Times New Roman" w:cs="Times New Roman"/>
          <w:sz w:val="12"/>
          <w:szCs w:val="12"/>
        </w:rPr>
      </w:pPr>
      <w:r w:rsidRPr="00532901">
        <w:rPr>
          <w:rFonts w:ascii="Times New Roman" w:eastAsia="Calibri" w:hAnsi="Times New Roman" w:cs="Times New Roman"/>
          <w:sz w:val="12"/>
          <w:szCs w:val="12"/>
        </w:rPr>
        <w:t>В Жилищный отдел Правового управления</w:t>
      </w:r>
    </w:p>
    <w:p w:rsidR="00532901" w:rsidRPr="00532901" w:rsidRDefault="00532901" w:rsidP="00532901">
      <w:pPr>
        <w:tabs>
          <w:tab w:val="left" w:pos="284"/>
        </w:tabs>
        <w:spacing w:after="0" w:line="240" w:lineRule="auto"/>
        <w:jc w:val="right"/>
        <w:rPr>
          <w:rFonts w:ascii="Times New Roman" w:eastAsia="Calibri" w:hAnsi="Times New Roman" w:cs="Times New Roman"/>
          <w:sz w:val="12"/>
          <w:szCs w:val="12"/>
        </w:rPr>
      </w:pPr>
      <w:r w:rsidRPr="00532901">
        <w:rPr>
          <w:rFonts w:ascii="Times New Roman" w:eastAsia="Calibri" w:hAnsi="Times New Roman" w:cs="Times New Roman"/>
          <w:sz w:val="12"/>
          <w:szCs w:val="12"/>
        </w:rPr>
        <w:t xml:space="preserve">администрации муниципального района Сергиевский </w:t>
      </w:r>
    </w:p>
    <w:p w:rsidR="00532901" w:rsidRPr="00532901" w:rsidRDefault="00532901" w:rsidP="0053290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от _____________________________________________</w:t>
      </w:r>
    </w:p>
    <w:p w:rsidR="00532901" w:rsidRPr="00532901" w:rsidRDefault="00532901" w:rsidP="00532901">
      <w:pPr>
        <w:tabs>
          <w:tab w:val="left" w:pos="284"/>
        </w:tabs>
        <w:spacing w:after="0" w:line="240" w:lineRule="auto"/>
        <w:jc w:val="right"/>
        <w:rPr>
          <w:rFonts w:ascii="Times New Roman" w:eastAsia="Calibri" w:hAnsi="Times New Roman" w:cs="Times New Roman"/>
          <w:sz w:val="12"/>
          <w:szCs w:val="12"/>
        </w:rPr>
      </w:pPr>
      <w:r w:rsidRPr="00532901">
        <w:rPr>
          <w:rFonts w:ascii="Times New Roman" w:eastAsia="Calibri" w:hAnsi="Times New Roman" w:cs="Times New Roman"/>
          <w:sz w:val="12"/>
          <w:szCs w:val="12"/>
        </w:rPr>
        <w:t xml:space="preserve"> (фамилия, имя, отчество заявителя)</w:t>
      </w:r>
    </w:p>
    <w:p w:rsidR="00532901" w:rsidRPr="00532901" w:rsidRDefault="00532901" w:rsidP="0053290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w:t>
      </w:r>
    </w:p>
    <w:p w:rsidR="00532901" w:rsidRPr="00532901" w:rsidRDefault="00532901" w:rsidP="0053290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w:t>
      </w:r>
    </w:p>
    <w:p w:rsidR="00532901" w:rsidRDefault="00532901" w:rsidP="00532901">
      <w:pPr>
        <w:tabs>
          <w:tab w:val="left" w:pos="284"/>
        </w:tabs>
        <w:spacing w:after="0" w:line="240" w:lineRule="auto"/>
        <w:jc w:val="right"/>
        <w:rPr>
          <w:rFonts w:ascii="Times New Roman" w:eastAsia="Calibri" w:hAnsi="Times New Roman" w:cs="Times New Roman"/>
          <w:sz w:val="12"/>
          <w:szCs w:val="12"/>
        </w:rPr>
      </w:pPr>
      <w:r w:rsidRPr="00532901">
        <w:rPr>
          <w:rFonts w:ascii="Times New Roman" w:eastAsia="Calibri" w:hAnsi="Times New Roman" w:cs="Times New Roman"/>
          <w:sz w:val="12"/>
          <w:szCs w:val="12"/>
        </w:rPr>
        <w:t>(должность и место работы)</w:t>
      </w:r>
    </w:p>
    <w:p w:rsidR="00532901" w:rsidRDefault="00532901" w:rsidP="0053290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w:t>
      </w:r>
    </w:p>
    <w:p w:rsidR="00532901" w:rsidRPr="00532901" w:rsidRDefault="00532901" w:rsidP="0053290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w:t>
      </w:r>
    </w:p>
    <w:p w:rsidR="00532901" w:rsidRPr="00532901" w:rsidRDefault="00532901" w:rsidP="00532901">
      <w:pPr>
        <w:tabs>
          <w:tab w:val="left" w:pos="284"/>
        </w:tabs>
        <w:spacing w:after="0" w:line="240" w:lineRule="auto"/>
        <w:jc w:val="right"/>
        <w:rPr>
          <w:rFonts w:ascii="Times New Roman" w:eastAsia="Calibri" w:hAnsi="Times New Roman" w:cs="Times New Roman"/>
          <w:sz w:val="12"/>
          <w:szCs w:val="12"/>
        </w:rPr>
      </w:pPr>
      <w:r w:rsidRPr="00532901">
        <w:rPr>
          <w:rFonts w:ascii="Times New Roman" w:eastAsia="Calibri" w:hAnsi="Times New Roman" w:cs="Times New Roman"/>
          <w:sz w:val="12"/>
          <w:szCs w:val="12"/>
        </w:rPr>
        <w:t>паспорт</w:t>
      </w:r>
      <w:r w:rsidRPr="00532901">
        <w:rPr>
          <w:rFonts w:ascii="Times New Roman" w:eastAsia="Calibri" w:hAnsi="Times New Roman" w:cs="Times New Roman"/>
          <w:sz w:val="12"/>
          <w:szCs w:val="12"/>
        </w:rPr>
        <w:tab/>
        <w:t>серия</w:t>
      </w:r>
      <w:r w:rsidRPr="00532901">
        <w:rPr>
          <w:rFonts w:ascii="Times New Roman" w:eastAsia="Calibri" w:hAnsi="Times New Roman" w:cs="Times New Roman"/>
          <w:sz w:val="12"/>
          <w:szCs w:val="12"/>
        </w:rPr>
        <w:tab/>
        <w:t>№</w:t>
      </w:r>
    </w:p>
    <w:p w:rsidR="00532901" w:rsidRDefault="00532901" w:rsidP="00532901">
      <w:pPr>
        <w:tabs>
          <w:tab w:val="left" w:pos="284"/>
        </w:tabs>
        <w:spacing w:after="0" w:line="240" w:lineRule="auto"/>
        <w:jc w:val="right"/>
        <w:rPr>
          <w:rFonts w:ascii="Times New Roman" w:eastAsia="Calibri" w:hAnsi="Times New Roman" w:cs="Times New Roman"/>
          <w:sz w:val="12"/>
          <w:szCs w:val="12"/>
        </w:rPr>
      </w:pPr>
      <w:r w:rsidRPr="00532901">
        <w:rPr>
          <w:rFonts w:ascii="Times New Roman" w:eastAsia="Calibri" w:hAnsi="Times New Roman" w:cs="Times New Roman"/>
          <w:sz w:val="12"/>
          <w:szCs w:val="12"/>
        </w:rPr>
        <w:t>выдан</w:t>
      </w:r>
    </w:p>
    <w:p w:rsidR="00532901" w:rsidRPr="00532901" w:rsidRDefault="00532901" w:rsidP="0053290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w:t>
      </w:r>
    </w:p>
    <w:p w:rsidR="00532901" w:rsidRPr="00532901" w:rsidRDefault="00532901" w:rsidP="00532901">
      <w:pPr>
        <w:tabs>
          <w:tab w:val="left" w:pos="284"/>
        </w:tabs>
        <w:spacing w:after="0" w:line="240" w:lineRule="auto"/>
        <w:jc w:val="right"/>
        <w:rPr>
          <w:rFonts w:ascii="Times New Roman" w:eastAsia="Calibri" w:hAnsi="Times New Roman" w:cs="Times New Roman"/>
          <w:sz w:val="12"/>
          <w:szCs w:val="12"/>
        </w:rPr>
      </w:pPr>
      <w:r w:rsidRPr="00532901">
        <w:rPr>
          <w:rFonts w:ascii="Times New Roman" w:eastAsia="Calibri" w:hAnsi="Times New Roman" w:cs="Times New Roman"/>
          <w:sz w:val="12"/>
          <w:szCs w:val="12"/>
        </w:rPr>
        <w:t>домашний адрес телефон</w:t>
      </w:r>
    </w:p>
    <w:p w:rsidR="00532901" w:rsidRPr="00532901" w:rsidRDefault="00532901" w:rsidP="00532901">
      <w:pPr>
        <w:tabs>
          <w:tab w:val="left" w:pos="284"/>
        </w:tabs>
        <w:spacing w:after="0" w:line="240" w:lineRule="auto"/>
        <w:jc w:val="both"/>
        <w:rPr>
          <w:rFonts w:ascii="Times New Roman" w:eastAsia="Calibri" w:hAnsi="Times New Roman" w:cs="Times New Roman"/>
          <w:sz w:val="12"/>
          <w:szCs w:val="12"/>
        </w:rPr>
      </w:pPr>
    </w:p>
    <w:p w:rsidR="00532901" w:rsidRPr="00532901" w:rsidRDefault="00532901" w:rsidP="00532901">
      <w:pPr>
        <w:tabs>
          <w:tab w:val="left" w:pos="284"/>
        </w:tabs>
        <w:spacing w:after="0" w:line="240" w:lineRule="auto"/>
        <w:jc w:val="center"/>
        <w:rPr>
          <w:rFonts w:ascii="Times New Roman" w:eastAsia="Calibri" w:hAnsi="Times New Roman" w:cs="Times New Roman"/>
          <w:sz w:val="12"/>
          <w:szCs w:val="12"/>
        </w:rPr>
      </w:pPr>
      <w:r w:rsidRPr="00532901">
        <w:rPr>
          <w:rFonts w:ascii="Times New Roman" w:eastAsia="Calibri" w:hAnsi="Times New Roman" w:cs="Times New Roman"/>
          <w:sz w:val="12"/>
          <w:szCs w:val="12"/>
        </w:rPr>
        <w:t>ЗАЯВЛЕНИЕ</w:t>
      </w:r>
    </w:p>
    <w:p w:rsidR="00532901" w:rsidRPr="00532901" w:rsidRDefault="00532901" w:rsidP="00532901">
      <w:pPr>
        <w:tabs>
          <w:tab w:val="left" w:pos="284"/>
        </w:tabs>
        <w:spacing w:after="0" w:line="240" w:lineRule="auto"/>
        <w:jc w:val="center"/>
        <w:rPr>
          <w:rFonts w:ascii="Times New Roman" w:eastAsia="Calibri" w:hAnsi="Times New Roman" w:cs="Times New Roman"/>
          <w:sz w:val="12"/>
          <w:szCs w:val="12"/>
        </w:rPr>
      </w:pPr>
      <w:r w:rsidRPr="00532901">
        <w:rPr>
          <w:rFonts w:ascii="Times New Roman" w:eastAsia="Calibri" w:hAnsi="Times New Roman" w:cs="Times New Roman"/>
          <w:sz w:val="12"/>
          <w:szCs w:val="12"/>
        </w:rPr>
        <w:t>О ПОСТАНОВКЕ НА УЧЕТ НУЖДАЮЩИХСЯ В ПОЛУЧЕНИИ СОЦИАЛЬНОЙ ВЫПЛАТЫ</w:t>
      </w:r>
    </w:p>
    <w:p w:rsidR="00532901" w:rsidRPr="00532901" w:rsidRDefault="00532901" w:rsidP="00532901">
      <w:pPr>
        <w:tabs>
          <w:tab w:val="left" w:pos="284"/>
        </w:tabs>
        <w:spacing w:after="0" w:line="240" w:lineRule="auto"/>
        <w:jc w:val="both"/>
        <w:rPr>
          <w:rFonts w:ascii="Times New Roman" w:eastAsia="Calibri" w:hAnsi="Times New Roman" w:cs="Times New Roman"/>
          <w:sz w:val="12"/>
          <w:szCs w:val="12"/>
        </w:rPr>
      </w:pPr>
    </w:p>
    <w:p w:rsidR="00532901" w:rsidRPr="00532901" w:rsidRDefault="00532901" w:rsidP="00E65D27">
      <w:pPr>
        <w:tabs>
          <w:tab w:val="left" w:pos="284"/>
        </w:tabs>
        <w:spacing w:after="0" w:line="240" w:lineRule="auto"/>
        <w:ind w:firstLine="284"/>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Прошу поставить меня на учет  в качестве нуждающегося в получении социальной  выплаты  в рамках  Закона  Самарской област</w:t>
      </w:r>
      <w:r w:rsidR="00E65D27">
        <w:rPr>
          <w:rFonts w:ascii="Times New Roman" w:eastAsia="Calibri" w:hAnsi="Times New Roman" w:cs="Times New Roman"/>
          <w:sz w:val="12"/>
          <w:szCs w:val="12"/>
        </w:rPr>
        <w:t xml:space="preserve">и  "О предоставлении работникам </w:t>
      </w:r>
      <w:r w:rsidRPr="00532901">
        <w:rPr>
          <w:rFonts w:ascii="Times New Roman" w:eastAsia="Calibri" w:hAnsi="Times New Roman" w:cs="Times New Roman"/>
          <w:sz w:val="12"/>
          <w:szCs w:val="12"/>
        </w:rPr>
        <w:t>органов государственной власти Самарской области, государственных органов Самарской области, органов местного самоуправления муниципальных образований  в Самарской области, государственных учреждений Самарской области и муниципальных  учреждений муниципальных образований в Самарской области социальных выплат на строительство или приобретение жилого помещения"  в связи с (указать основание в соответствии с частью 1 статьи 3)</w:t>
      </w:r>
    </w:p>
    <w:p w:rsidR="00532901" w:rsidRPr="00532901" w:rsidRDefault="00E65D27" w:rsidP="00E65D2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Закона Самарской области "О предоставлении работникам </w:t>
      </w:r>
      <w:r w:rsidR="00532901" w:rsidRPr="00532901">
        <w:rPr>
          <w:rFonts w:ascii="Times New Roman" w:eastAsia="Calibri" w:hAnsi="Times New Roman" w:cs="Times New Roman"/>
          <w:sz w:val="12"/>
          <w:szCs w:val="12"/>
        </w:rPr>
        <w:t>органов   государственной власти Самарской области, государственных органов Самарской области, органов местного самоуправления  муниципальных образований  в Сам</w:t>
      </w:r>
      <w:r>
        <w:rPr>
          <w:rFonts w:ascii="Times New Roman" w:eastAsia="Calibri" w:hAnsi="Times New Roman" w:cs="Times New Roman"/>
          <w:sz w:val="12"/>
          <w:szCs w:val="12"/>
        </w:rPr>
        <w:t xml:space="preserve">арской области, государственных </w:t>
      </w:r>
      <w:r w:rsidR="00532901" w:rsidRPr="00532901">
        <w:rPr>
          <w:rFonts w:ascii="Times New Roman" w:eastAsia="Calibri" w:hAnsi="Times New Roman" w:cs="Times New Roman"/>
          <w:sz w:val="12"/>
          <w:szCs w:val="12"/>
        </w:rPr>
        <w:t>учреждений Самарской области и муниципальных учреждений  муниципальных</w:t>
      </w:r>
      <w:r>
        <w:rPr>
          <w:rFonts w:ascii="Times New Roman" w:eastAsia="Calibri" w:hAnsi="Times New Roman" w:cs="Times New Roman"/>
          <w:sz w:val="12"/>
          <w:szCs w:val="12"/>
        </w:rPr>
        <w:t xml:space="preserve"> </w:t>
      </w:r>
      <w:r w:rsidR="00532901" w:rsidRPr="00532901">
        <w:rPr>
          <w:rFonts w:ascii="Times New Roman" w:eastAsia="Calibri" w:hAnsi="Times New Roman" w:cs="Times New Roman"/>
          <w:sz w:val="12"/>
          <w:szCs w:val="12"/>
        </w:rPr>
        <w:t>образований  в Самарской  области социальных выплат на строительство или приобретение жилого помещения")</w:t>
      </w:r>
    </w:p>
    <w:p w:rsidR="00532901" w:rsidRDefault="00E65D27" w:rsidP="0053290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E65D27" w:rsidRPr="00532901" w:rsidRDefault="00E65D27" w:rsidP="00E65D2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E65D27" w:rsidRPr="00532901" w:rsidRDefault="00E65D27" w:rsidP="00532901">
      <w:pPr>
        <w:tabs>
          <w:tab w:val="left" w:pos="284"/>
        </w:tabs>
        <w:spacing w:after="0" w:line="240" w:lineRule="auto"/>
        <w:jc w:val="both"/>
        <w:rPr>
          <w:rFonts w:ascii="Times New Roman" w:eastAsia="Calibri" w:hAnsi="Times New Roman" w:cs="Times New Roman"/>
          <w:sz w:val="12"/>
          <w:szCs w:val="12"/>
        </w:rPr>
      </w:pPr>
    </w:p>
    <w:p w:rsidR="00532901" w:rsidRPr="00532901" w:rsidRDefault="00532901" w:rsidP="00532901">
      <w:pPr>
        <w:tabs>
          <w:tab w:val="left" w:pos="284"/>
        </w:tabs>
        <w:spacing w:after="0" w:line="240" w:lineRule="auto"/>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со следующим составом семьи:</w:t>
      </w:r>
    </w:p>
    <w:p w:rsidR="00532901" w:rsidRPr="00532901" w:rsidRDefault="00532901" w:rsidP="00532901">
      <w:pPr>
        <w:tabs>
          <w:tab w:val="left" w:pos="284"/>
        </w:tabs>
        <w:spacing w:after="0" w:line="240" w:lineRule="auto"/>
        <w:jc w:val="both"/>
        <w:rPr>
          <w:rFonts w:ascii="Times New Roman" w:eastAsia="Calibri" w:hAnsi="Times New Roman" w:cs="Times New Roman"/>
          <w:sz w:val="12"/>
          <w:szCs w:val="12"/>
        </w:rPr>
      </w:pPr>
    </w:p>
    <w:p w:rsidR="00532901" w:rsidRPr="00532901" w:rsidRDefault="00E65D27" w:rsidP="0053290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 ______________________________________________________________________________________________________________________</w:t>
      </w:r>
      <w:r w:rsidR="00532901" w:rsidRPr="00532901">
        <w:rPr>
          <w:rFonts w:ascii="Times New Roman" w:eastAsia="Calibri" w:hAnsi="Times New Roman" w:cs="Times New Roman"/>
          <w:sz w:val="12"/>
          <w:szCs w:val="12"/>
        </w:rPr>
        <w:t>;</w:t>
      </w:r>
    </w:p>
    <w:p w:rsidR="00532901" w:rsidRPr="00532901" w:rsidRDefault="00532901" w:rsidP="00E65D27">
      <w:pPr>
        <w:tabs>
          <w:tab w:val="left" w:pos="284"/>
        </w:tabs>
        <w:spacing w:after="0" w:line="240" w:lineRule="auto"/>
        <w:jc w:val="center"/>
        <w:rPr>
          <w:rFonts w:ascii="Times New Roman" w:eastAsia="Calibri" w:hAnsi="Times New Roman" w:cs="Times New Roman"/>
          <w:sz w:val="12"/>
          <w:szCs w:val="12"/>
        </w:rPr>
      </w:pPr>
      <w:r w:rsidRPr="00532901">
        <w:rPr>
          <w:rFonts w:ascii="Times New Roman" w:eastAsia="Calibri" w:hAnsi="Times New Roman" w:cs="Times New Roman"/>
          <w:sz w:val="12"/>
          <w:szCs w:val="12"/>
        </w:rPr>
        <w:t>(фамилия, имя, отчество члена семьи и его отношение к заявителю)</w:t>
      </w:r>
    </w:p>
    <w:p w:rsidR="00532901" w:rsidRPr="00532901" w:rsidRDefault="00E65D27" w:rsidP="0053290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E65D2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____________________________________________________________________________________________________________________________ </w:t>
      </w:r>
      <w:r w:rsidR="00532901" w:rsidRPr="00532901">
        <w:rPr>
          <w:rFonts w:ascii="Times New Roman" w:eastAsia="Calibri" w:hAnsi="Times New Roman" w:cs="Times New Roman"/>
          <w:sz w:val="12"/>
          <w:szCs w:val="12"/>
        </w:rPr>
        <w:t>;</w:t>
      </w:r>
    </w:p>
    <w:p w:rsidR="00532901" w:rsidRPr="00532901" w:rsidRDefault="00532901" w:rsidP="00E65D27">
      <w:pPr>
        <w:tabs>
          <w:tab w:val="left" w:pos="284"/>
        </w:tabs>
        <w:spacing w:after="0" w:line="240" w:lineRule="auto"/>
        <w:jc w:val="center"/>
        <w:rPr>
          <w:rFonts w:ascii="Times New Roman" w:eastAsia="Calibri" w:hAnsi="Times New Roman" w:cs="Times New Roman"/>
          <w:sz w:val="12"/>
          <w:szCs w:val="12"/>
        </w:rPr>
      </w:pPr>
      <w:r w:rsidRPr="00532901">
        <w:rPr>
          <w:rFonts w:ascii="Times New Roman" w:eastAsia="Calibri" w:hAnsi="Times New Roman" w:cs="Times New Roman"/>
          <w:sz w:val="12"/>
          <w:szCs w:val="12"/>
        </w:rPr>
        <w:t>(фамилия, имя, отчество члена семьи и его отношение к заявителю)</w:t>
      </w:r>
    </w:p>
    <w:p w:rsidR="00532901" w:rsidRPr="00532901" w:rsidRDefault="00532901" w:rsidP="00532901">
      <w:pPr>
        <w:tabs>
          <w:tab w:val="left" w:pos="284"/>
        </w:tabs>
        <w:spacing w:after="0" w:line="240" w:lineRule="auto"/>
        <w:jc w:val="both"/>
        <w:rPr>
          <w:rFonts w:ascii="Times New Roman" w:eastAsia="Calibri" w:hAnsi="Times New Roman" w:cs="Times New Roman"/>
          <w:sz w:val="12"/>
          <w:szCs w:val="12"/>
        </w:rPr>
      </w:pPr>
    </w:p>
    <w:p w:rsidR="00532901" w:rsidRDefault="00E65D27" w:rsidP="0053290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Подпись заявителя:</w:t>
      </w:r>
    </w:p>
    <w:p w:rsidR="00E65D27" w:rsidRPr="00532901" w:rsidRDefault="00E65D27" w:rsidP="0053290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532901" w:rsidRPr="00532901" w:rsidRDefault="00532901" w:rsidP="00E65D27">
      <w:pPr>
        <w:tabs>
          <w:tab w:val="left" w:pos="284"/>
        </w:tabs>
        <w:spacing w:after="0" w:line="240" w:lineRule="auto"/>
        <w:jc w:val="center"/>
        <w:rPr>
          <w:rFonts w:ascii="Times New Roman" w:eastAsia="Calibri" w:hAnsi="Times New Roman" w:cs="Times New Roman"/>
          <w:sz w:val="12"/>
          <w:szCs w:val="12"/>
        </w:rPr>
      </w:pPr>
      <w:r w:rsidRPr="00532901">
        <w:rPr>
          <w:rFonts w:ascii="Times New Roman" w:eastAsia="Calibri" w:hAnsi="Times New Roman" w:cs="Times New Roman"/>
          <w:sz w:val="12"/>
          <w:szCs w:val="12"/>
        </w:rPr>
        <w:t>(фамилия, имя, отчество)</w:t>
      </w:r>
      <w:r w:rsidRPr="00532901">
        <w:rPr>
          <w:rFonts w:ascii="Times New Roman" w:eastAsia="Calibri" w:hAnsi="Times New Roman" w:cs="Times New Roman"/>
          <w:sz w:val="12"/>
          <w:szCs w:val="12"/>
        </w:rPr>
        <w:tab/>
        <w:t>(подпись)</w:t>
      </w:r>
      <w:r w:rsidRPr="00532901">
        <w:rPr>
          <w:rFonts w:ascii="Times New Roman" w:eastAsia="Calibri" w:hAnsi="Times New Roman" w:cs="Times New Roman"/>
          <w:sz w:val="12"/>
          <w:szCs w:val="12"/>
        </w:rPr>
        <w:tab/>
        <w:t>(дата)</w:t>
      </w:r>
    </w:p>
    <w:p w:rsidR="00532901" w:rsidRPr="00532901" w:rsidRDefault="00532901" w:rsidP="00532901">
      <w:pPr>
        <w:tabs>
          <w:tab w:val="left" w:pos="284"/>
        </w:tabs>
        <w:spacing w:after="0" w:line="240" w:lineRule="auto"/>
        <w:jc w:val="both"/>
        <w:rPr>
          <w:rFonts w:ascii="Times New Roman" w:eastAsia="Calibri" w:hAnsi="Times New Roman" w:cs="Times New Roman"/>
          <w:sz w:val="12"/>
          <w:szCs w:val="12"/>
        </w:rPr>
      </w:pPr>
    </w:p>
    <w:p w:rsidR="00532901" w:rsidRPr="00532901" w:rsidRDefault="00532901" w:rsidP="00532901">
      <w:pPr>
        <w:tabs>
          <w:tab w:val="left" w:pos="284"/>
        </w:tabs>
        <w:spacing w:after="0" w:line="240" w:lineRule="auto"/>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Подписи совершеннолетних членов семьи заявителя (если имеются):</w:t>
      </w:r>
    </w:p>
    <w:p w:rsidR="00532901" w:rsidRPr="00532901" w:rsidRDefault="00E65D27" w:rsidP="0053290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532901" w:rsidRPr="00532901" w:rsidRDefault="00532901" w:rsidP="00D22380">
      <w:pPr>
        <w:tabs>
          <w:tab w:val="left" w:pos="284"/>
        </w:tabs>
        <w:spacing w:after="0" w:line="240" w:lineRule="auto"/>
        <w:jc w:val="center"/>
        <w:rPr>
          <w:rFonts w:ascii="Times New Roman" w:eastAsia="Calibri" w:hAnsi="Times New Roman" w:cs="Times New Roman"/>
          <w:sz w:val="12"/>
          <w:szCs w:val="12"/>
        </w:rPr>
      </w:pPr>
      <w:r w:rsidRPr="00532901">
        <w:rPr>
          <w:rFonts w:ascii="Times New Roman" w:eastAsia="Calibri" w:hAnsi="Times New Roman" w:cs="Times New Roman"/>
          <w:sz w:val="12"/>
          <w:szCs w:val="12"/>
        </w:rPr>
        <w:t>(фамилия, имя, отчество)</w:t>
      </w:r>
      <w:r w:rsidRPr="00532901">
        <w:rPr>
          <w:rFonts w:ascii="Times New Roman" w:eastAsia="Calibri" w:hAnsi="Times New Roman" w:cs="Times New Roman"/>
          <w:sz w:val="12"/>
          <w:szCs w:val="12"/>
        </w:rPr>
        <w:tab/>
        <w:t>(подпись)</w:t>
      </w:r>
      <w:r w:rsidRPr="00532901">
        <w:rPr>
          <w:rFonts w:ascii="Times New Roman" w:eastAsia="Calibri" w:hAnsi="Times New Roman" w:cs="Times New Roman"/>
          <w:sz w:val="12"/>
          <w:szCs w:val="12"/>
        </w:rPr>
        <w:tab/>
        <w:t>(дата)</w:t>
      </w:r>
    </w:p>
    <w:p w:rsidR="00532901" w:rsidRPr="00532901" w:rsidRDefault="00532901" w:rsidP="00532901">
      <w:pPr>
        <w:tabs>
          <w:tab w:val="left" w:pos="284"/>
        </w:tabs>
        <w:spacing w:after="0" w:line="240" w:lineRule="auto"/>
        <w:jc w:val="both"/>
        <w:rPr>
          <w:rFonts w:ascii="Times New Roman" w:eastAsia="Calibri" w:hAnsi="Times New Roman" w:cs="Times New Roman"/>
          <w:sz w:val="12"/>
          <w:szCs w:val="12"/>
        </w:rPr>
      </w:pPr>
    </w:p>
    <w:p w:rsidR="00532901" w:rsidRPr="00532901" w:rsidRDefault="00532901" w:rsidP="00532901">
      <w:pPr>
        <w:tabs>
          <w:tab w:val="left" w:pos="284"/>
        </w:tabs>
        <w:spacing w:after="0" w:line="240" w:lineRule="auto"/>
        <w:jc w:val="both"/>
        <w:rPr>
          <w:rFonts w:ascii="Times New Roman" w:eastAsia="Calibri" w:hAnsi="Times New Roman" w:cs="Times New Roman"/>
          <w:sz w:val="12"/>
          <w:szCs w:val="12"/>
        </w:rPr>
      </w:pPr>
      <w:r w:rsidRPr="00532901">
        <w:rPr>
          <w:rFonts w:ascii="Times New Roman" w:eastAsia="Calibri" w:hAnsi="Times New Roman" w:cs="Times New Roman"/>
          <w:sz w:val="12"/>
          <w:szCs w:val="12"/>
        </w:rPr>
        <w:t>Документы принял</w:t>
      </w:r>
    </w:p>
    <w:p w:rsidR="00532901" w:rsidRPr="00532901" w:rsidRDefault="00E65D27" w:rsidP="0053290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  ___________________ г. _____________________________________________</w:t>
      </w:r>
    </w:p>
    <w:p w:rsidR="00532901" w:rsidRDefault="00E65D27" w:rsidP="0053290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(дата)                                                        </w:t>
      </w:r>
      <w:r w:rsidR="00532901" w:rsidRPr="00532901">
        <w:rPr>
          <w:rFonts w:ascii="Times New Roman" w:eastAsia="Calibri" w:hAnsi="Times New Roman" w:cs="Times New Roman"/>
          <w:sz w:val="12"/>
          <w:szCs w:val="12"/>
        </w:rPr>
        <w:t>(подпись лица, принявшего документы)</w:t>
      </w:r>
    </w:p>
    <w:p w:rsidR="00196E0F" w:rsidRDefault="00196E0F" w:rsidP="00EC3D1F">
      <w:pPr>
        <w:tabs>
          <w:tab w:val="left" w:pos="284"/>
        </w:tabs>
        <w:spacing w:after="0" w:line="240" w:lineRule="auto"/>
        <w:jc w:val="both"/>
        <w:rPr>
          <w:rFonts w:ascii="Times New Roman" w:eastAsia="Calibri" w:hAnsi="Times New Roman" w:cs="Times New Roman"/>
          <w:sz w:val="12"/>
          <w:szCs w:val="12"/>
        </w:rPr>
      </w:pPr>
    </w:p>
    <w:p w:rsidR="00D22380" w:rsidRPr="00D22380" w:rsidRDefault="00D22380" w:rsidP="00D22380">
      <w:pPr>
        <w:tabs>
          <w:tab w:val="left" w:pos="284"/>
        </w:tabs>
        <w:spacing w:after="0" w:line="240" w:lineRule="auto"/>
        <w:jc w:val="center"/>
        <w:rPr>
          <w:rFonts w:ascii="Times New Roman" w:eastAsia="Calibri" w:hAnsi="Times New Roman" w:cs="Times New Roman"/>
          <w:b/>
          <w:sz w:val="12"/>
          <w:szCs w:val="12"/>
        </w:rPr>
      </w:pPr>
      <w:r w:rsidRPr="00D22380">
        <w:rPr>
          <w:rFonts w:ascii="Times New Roman" w:eastAsia="Calibri" w:hAnsi="Times New Roman" w:cs="Times New Roman"/>
          <w:b/>
          <w:sz w:val="12"/>
          <w:szCs w:val="12"/>
        </w:rPr>
        <w:t>Согласие на обработку персональных данных</w:t>
      </w:r>
    </w:p>
    <w:p w:rsidR="00D22380" w:rsidRPr="00D22380" w:rsidRDefault="00D22380" w:rsidP="00D22380">
      <w:pPr>
        <w:tabs>
          <w:tab w:val="left" w:pos="284"/>
        </w:tabs>
        <w:spacing w:after="0" w:line="240" w:lineRule="auto"/>
        <w:jc w:val="both"/>
        <w:rPr>
          <w:rFonts w:ascii="Times New Roman" w:eastAsia="Calibri" w:hAnsi="Times New Roman" w:cs="Times New Roman"/>
          <w:sz w:val="12"/>
          <w:szCs w:val="12"/>
        </w:rPr>
      </w:pPr>
    </w:p>
    <w:p w:rsidR="00D22380" w:rsidRPr="00D22380" w:rsidRDefault="00D22380" w:rsidP="00D22380">
      <w:pPr>
        <w:tabs>
          <w:tab w:val="left" w:pos="284"/>
        </w:tabs>
        <w:spacing w:after="0" w:line="240" w:lineRule="auto"/>
        <w:ind w:firstLine="284"/>
        <w:jc w:val="both"/>
        <w:rPr>
          <w:rFonts w:ascii="Times New Roman" w:eastAsia="Calibri" w:hAnsi="Times New Roman" w:cs="Times New Roman"/>
          <w:sz w:val="12"/>
          <w:szCs w:val="12"/>
        </w:rPr>
      </w:pPr>
      <w:r w:rsidRPr="00D22380">
        <w:rPr>
          <w:rFonts w:ascii="Times New Roman" w:eastAsia="Calibri" w:hAnsi="Times New Roman" w:cs="Times New Roman"/>
          <w:sz w:val="12"/>
          <w:szCs w:val="12"/>
        </w:rPr>
        <w:t>В соответствии с Федеральным законом от 27.07.2006 года</w:t>
      </w:r>
      <w:r>
        <w:rPr>
          <w:rFonts w:ascii="Times New Roman" w:eastAsia="Calibri" w:hAnsi="Times New Roman" w:cs="Times New Roman"/>
          <w:sz w:val="12"/>
          <w:szCs w:val="12"/>
        </w:rPr>
        <w:t xml:space="preserve"> №152- ФЗ</w:t>
      </w:r>
      <w:r w:rsidRPr="00D22380">
        <w:rPr>
          <w:rFonts w:ascii="Times New Roman" w:eastAsia="Calibri" w:hAnsi="Times New Roman" w:cs="Times New Roman"/>
          <w:sz w:val="12"/>
          <w:szCs w:val="12"/>
        </w:rPr>
        <w:t xml:space="preserve">  «О персональных данных» выражаю своё согласие на обработку персональных данных, указанных в заявлении и в прилагаемых к нему документах, с целью принятия на учет в целях получения социальной выплаты    ________________________________________________________________</w:t>
      </w:r>
    </w:p>
    <w:p w:rsidR="00D22380" w:rsidRPr="00D22380" w:rsidRDefault="00D22380" w:rsidP="00D22380">
      <w:pPr>
        <w:tabs>
          <w:tab w:val="left" w:pos="284"/>
        </w:tabs>
        <w:spacing w:after="0" w:line="240" w:lineRule="auto"/>
        <w:ind w:firstLine="284"/>
        <w:jc w:val="both"/>
        <w:rPr>
          <w:rFonts w:ascii="Times New Roman" w:eastAsia="Calibri" w:hAnsi="Times New Roman" w:cs="Times New Roman"/>
          <w:sz w:val="12"/>
          <w:szCs w:val="12"/>
        </w:rPr>
      </w:pPr>
      <w:r w:rsidRPr="00D22380">
        <w:rPr>
          <w:rFonts w:ascii="Times New Roman" w:eastAsia="Calibri" w:hAnsi="Times New Roman" w:cs="Times New Roman"/>
          <w:sz w:val="12"/>
          <w:szCs w:val="12"/>
        </w:rPr>
        <w:t>Данное согласие действует бессрочно.</w:t>
      </w:r>
    </w:p>
    <w:p w:rsidR="00D22380" w:rsidRPr="00D22380" w:rsidRDefault="00D22380" w:rsidP="00D22380">
      <w:pPr>
        <w:tabs>
          <w:tab w:val="left" w:pos="284"/>
        </w:tabs>
        <w:spacing w:after="0" w:line="240" w:lineRule="auto"/>
        <w:jc w:val="both"/>
        <w:rPr>
          <w:rFonts w:ascii="Times New Roman" w:eastAsia="Calibri" w:hAnsi="Times New Roman" w:cs="Times New Roman"/>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4404"/>
        <w:gridCol w:w="2497"/>
      </w:tblGrid>
      <w:tr w:rsidR="00D22380" w:rsidRPr="00D22380" w:rsidTr="00D22380">
        <w:trPr>
          <w:trHeight w:val="20"/>
        </w:trPr>
        <w:tc>
          <w:tcPr>
            <w:tcW w:w="612" w:type="dxa"/>
            <w:shd w:val="clear" w:color="auto" w:fill="auto"/>
          </w:tcPr>
          <w:p w:rsidR="00D22380" w:rsidRPr="00D22380" w:rsidRDefault="00D22380" w:rsidP="00D22380">
            <w:pPr>
              <w:tabs>
                <w:tab w:val="left" w:pos="284"/>
              </w:tabs>
              <w:spacing w:after="0" w:line="240" w:lineRule="auto"/>
              <w:jc w:val="both"/>
              <w:rPr>
                <w:rFonts w:ascii="Times New Roman" w:eastAsia="Calibri" w:hAnsi="Times New Roman" w:cs="Times New Roman"/>
                <w:b/>
                <w:sz w:val="12"/>
                <w:szCs w:val="12"/>
              </w:rPr>
            </w:pPr>
            <w:r w:rsidRPr="00D22380">
              <w:rPr>
                <w:rFonts w:ascii="Times New Roman" w:eastAsia="Calibri" w:hAnsi="Times New Roman" w:cs="Times New Roman"/>
                <w:b/>
                <w:sz w:val="12"/>
                <w:szCs w:val="12"/>
              </w:rPr>
              <w:t>№п/п</w:t>
            </w:r>
          </w:p>
        </w:tc>
        <w:tc>
          <w:tcPr>
            <w:tcW w:w="4404" w:type="dxa"/>
            <w:shd w:val="clear" w:color="auto" w:fill="auto"/>
          </w:tcPr>
          <w:p w:rsidR="00D22380" w:rsidRPr="00D22380" w:rsidRDefault="00D22380" w:rsidP="00D22380">
            <w:pPr>
              <w:tabs>
                <w:tab w:val="left" w:pos="284"/>
              </w:tabs>
              <w:spacing w:after="0" w:line="240" w:lineRule="auto"/>
              <w:jc w:val="both"/>
              <w:rPr>
                <w:rFonts w:ascii="Times New Roman" w:eastAsia="Calibri" w:hAnsi="Times New Roman" w:cs="Times New Roman"/>
                <w:b/>
                <w:sz w:val="12"/>
                <w:szCs w:val="12"/>
              </w:rPr>
            </w:pPr>
            <w:r w:rsidRPr="00D22380">
              <w:rPr>
                <w:rFonts w:ascii="Times New Roman" w:eastAsia="Calibri" w:hAnsi="Times New Roman" w:cs="Times New Roman"/>
                <w:b/>
                <w:sz w:val="12"/>
                <w:szCs w:val="12"/>
              </w:rPr>
              <w:t>Ф.И.О.</w:t>
            </w:r>
          </w:p>
        </w:tc>
        <w:tc>
          <w:tcPr>
            <w:tcW w:w="2497" w:type="dxa"/>
            <w:shd w:val="clear" w:color="auto" w:fill="auto"/>
          </w:tcPr>
          <w:p w:rsidR="00D22380" w:rsidRPr="00D22380" w:rsidRDefault="00D22380" w:rsidP="00D22380">
            <w:pPr>
              <w:tabs>
                <w:tab w:val="left" w:pos="284"/>
              </w:tabs>
              <w:spacing w:after="0" w:line="240" w:lineRule="auto"/>
              <w:jc w:val="both"/>
              <w:rPr>
                <w:rFonts w:ascii="Times New Roman" w:eastAsia="Calibri" w:hAnsi="Times New Roman" w:cs="Times New Roman"/>
                <w:b/>
                <w:sz w:val="12"/>
                <w:szCs w:val="12"/>
              </w:rPr>
            </w:pPr>
            <w:r w:rsidRPr="00D22380">
              <w:rPr>
                <w:rFonts w:ascii="Times New Roman" w:eastAsia="Calibri" w:hAnsi="Times New Roman" w:cs="Times New Roman"/>
                <w:b/>
                <w:sz w:val="12"/>
                <w:szCs w:val="12"/>
              </w:rPr>
              <w:t>Подпись</w:t>
            </w:r>
          </w:p>
        </w:tc>
      </w:tr>
      <w:tr w:rsidR="00D22380" w:rsidRPr="00D22380" w:rsidTr="00D22380">
        <w:trPr>
          <w:trHeight w:val="20"/>
        </w:trPr>
        <w:tc>
          <w:tcPr>
            <w:tcW w:w="612" w:type="dxa"/>
            <w:shd w:val="clear" w:color="auto" w:fill="auto"/>
          </w:tcPr>
          <w:p w:rsidR="00D22380" w:rsidRPr="00D22380" w:rsidRDefault="00D22380" w:rsidP="00D22380">
            <w:pPr>
              <w:tabs>
                <w:tab w:val="left" w:pos="284"/>
              </w:tabs>
              <w:spacing w:after="0" w:line="240" w:lineRule="auto"/>
              <w:jc w:val="both"/>
              <w:rPr>
                <w:rFonts w:ascii="Times New Roman" w:eastAsia="Calibri" w:hAnsi="Times New Roman" w:cs="Times New Roman"/>
                <w:sz w:val="12"/>
                <w:szCs w:val="12"/>
              </w:rPr>
            </w:pPr>
          </w:p>
        </w:tc>
        <w:tc>
          <w:tcPr>
            <w:tcW w:w="4404" w:type="dxa"/>
            <w:shd w:val="clear" w:color="auto" w:fill="auto"/>
          </w:tcPr>
          <w:p w:rsidR="00D22380" w:rsidRPr="00D22380" w:rsidRDefault="00D22380" w:rsidP="00D22380">
            <w:pPr>
              <w:tabs>
                <w:tab w:val="left" w:pos="284"/>
              </w:tabs>
              <w:spacing w:after="0" w:line="240" w:lineRule="auto"/>
              <w:jc w:val="both"/>
              <w:rPr>
                <w:rFonts w:ascii="Times New Roman" w:eastAsia="Calibri" w:hAnsi="Times New Roman" w:cs="Times New Roman"/>
                <w:sz w:val="12"/>
                <w:szCs w:val="12"/>
              </w:rPr>
            </w:pPr>
          </w:p>
        </w:tc>
        <w:tc>
          <w:tcPr>
            <w:tcW w:w="2497" w:type="dxa"/>
            <w:shd w:val="clear" w:color="auto" w:fill="auto"/>
          </w:tcPr>
          <w:p w:rsidR="00D22380" w:rsidRPr="00D22380" w:rsidRDefault="00D22380" w:rsidP="00D22380">
            <w:pPr>
              <w:tabs>
                <w:tab w:val="left" w:pos="284"/>
              </w:tabs>
              <w:spacing w:after="0" w:line="240" w:lineRule="auto"/>
              <w:jc w:val="both"/>
              <w:rPr>
                <w:rFonts w:ascii="Times New Roman" w:eastAsia="Calibri" w:hAnsi="Times New Roman" w:cs="Times New Roman"/>
                <w:sz w:val="12"/>
                <w:szCs w:val="12"/>
              </w:rPr>
            </w:pPr>
          </w:p>
        </w:tc>
      </w:tr>
      <w:tr w:rsidR="00D22380" w:rsidRPr="00D22380" w:rsidTr="00D22380">
        <w:trPr>
          <w:trHeight w:val="20"/>
        </w:trPr>
        <w:tc>
          <w:tcPr>
            <w:tcW w:w="612" w:type="dxa"/>
            <w:shd w:val="clear" w:color="auto" w:fill="auto"/>
          </w:tcPr>
          <w:p w:rsidR="00D22380" w:rsidRPr="00D22380" w:rsidRDefault="00D22380" w:rsidP="00D22380">
            <w:pPr>
              <w:tabs>
                <w:tab w:val="left" w:pos="284"/>
              </w:tabs>
              <w:spacing w:after="0" w:line="240" w:lineRule="auto"/>
              <w:jc w:val="both"/>
              <w:rPr>
                <w:rFonts w:ascii="Times New Roman" w:eastAsia="Calibri" w:hAnsi="Times New Roman" w:cs="Times New Roman"/>
                <w:sz w:val="12"/>
                <w:szCs w:val="12"/>
              </w:rPr>
            </w:pPr>
          </w:p>
        </w:tc>
        <w:tc>
          <w:tcPr>
            <w:tcW w:w="4404" w:type="dxa"/>
            <w:shd w:val="clear" w:color="auto" w:fill="auto"/>
          </w:tcPr>
          <w:p w:rsidR="00D22380" w:rsidRPr="00D22380" w:rsidRDefault="00D22380" w:rsidP="00D22380">
            <w:pPr>
              <w:tabs>
                <w:tab w:val="left" w:pos="284"/>
              </w:tabs>
              <w:spacing w:after="0" w:line="240" w:lineRule="auto"/>
              <w:jc w:val="both"/>
              <w:rPr>
                <w:rFonts w:ascii="Times New Roman" w:eastAsia="Calibri" w:hAnsi="Times New Roman" w:cs="Times New Roman"/>
                <w:sz w:val="12"/>
                <w:szCs w:val="12"/>
              </w:rPr>
            </w:pPr>
          </w:p>
        </w:tc>
        <w:tc>
          <w:tcPr>
            <w:tcW w:w="2497" w:type="dxa"/>
            <w:shd w:val="clear" w:color="auto" w:fill="auto"/>
          </w:tcPr>
          <w:p w:rsidR="00D22380" w:rsidRPr="00D22380" w:rsidRDefault="00D22380" w:rsidP="00D22380">
            <w:pPr>
              <w:tabs>
                <w:tab w:val="left" w:pos="284"/>
              </w:tabs>
              <w:spacing w:after="0" w:line="240" w:lineRule="auto"/>
              <w:jc w:val="both"/>
              <w:rPr>
                <w:rFonts w:ascii="Times New Roman" w:eastAsia="Calibri" w:hAnsi="Times New Roman" w:cs="Times New Roman"/>
                <w:sz w:val="12"/>
                <w:szCs w:val="12"/>
              </w:rPr>
            </w:pPr>
          </w:p>
        </w:tc>
      </w:tr>
      <w:tr w:rsidR="00D22380" w:rsidRPr="00D22380" w:rsidTr="00D22380">
        <w:trPr>
          <w:trHeight w:val="20"/>
        </w:trPr>
        <w:tc>
          <w:tcPr>
            <w:tcW w:w="612" w:type="dxa"/>
            <w:shd w:val="clear" w:color="auto" w:fill="auto"/>
          </w:tcPr>
          <w:p w:rsidR="00D22380" w:rsidRPr="00D22380" w:rsidRDefault="00D22380" w:rsidP="00D22380">
            <w:pPr>
              <w:tabs>
                <w:tab w:val="left" w:pos="284"/>
              </w:tabs>
              <w:spacing w:after="0" w:line="240" w:lineRule="auto"/>
              <w:jc w:val="both"/>
              <w:rPr>
                <w:rFonts w:ascii="Times New Roman" w:eastAsia="Calibri" w:hAnsi="Times New Roman" w:cs="Times New Roman"/>
                <w:sz w:val="12"/>
                <w:szCs w:val="12"/>
              </w:rPr>
            </w:pPr>
          </w:p>
        </w:tc>
        <w:tc>
          <w:tcPr>
            <w:tcW w:w="4404" w:type="dxa"/>
            <w:shd w:val="clear" w:color="auto" w:fill="auto"/>
          </w:tcPr>
          <w:p w:rsidR="00D22380" w:rsidRPr="00D22380" w:rsidRDefault="00D22380" w:rsidP="00D22380">
            <w:pPr>
              <w:tabs>
                <w:tab w:val="left" w:pos="284"/>
              </w:tabs>
              <w:spacing w:after="0" w:line="240" w:lineRule="auto"/>
              <w:jc w:val="both"/>
              <w:rPr>
                <w:rFonts w:ascii="Times New Roman" w:eastAsia="Calibri" w:hAnsi="Times New Roman" w:cs="Times New Roman"/>
                <w:sz w:val="12"/>
                <w:szCs w:val="12"/>
              </w:rPr>
            </w:pPr>
          </w:p>
        </w:tc>
        <w:tc>
          <w:tcPr>
            <w:tcW w:w="2497" w:type="dxa"/>
            <w:shd w:val="clear" w:color="auto" w:fill="auto"/>
          </w:tcPr>
          <w:p w:rsidR="00D22380" w:rsidRPr="00D22380" w:rsidRDefault="00D22380" w:rsidP="00D22380">
            <w:pPr>
              <w:tabs>
                <w:tab w:val="left" w:pos="284"/>
              </w:tabs>
              <w:spacing w:after="0" w:line="240" w:lineRule="auto"/>
              <w:jc w:val="both"/>
              <w:rPr>
                <w:rFonts w:ascii="Times New Roman" w:eastAsia="Calibri" w:hAnsi="Times New Roman" w:cs="Times New Roman"/>
                <w:sz w:val="12"/>
                <w:szCs w:val="12"/>
              </w:rPr>
            </w:pPr>
          </w:p>
        </w:tc>
      </w:tr>
      <w:tr w:rsidR="00D22380" w:rsidRPr="00D22380" w:rsidTr="00D22380">
        <w:trPr>
          <w:trHeight w:val="20"/>
        </w:trPr>
        <w:tc>
          <w:tcPr>
            <w:tcW w:w="612" w:type="dxa"/>
            <w:shd w:val="clear" w:color="auto" w:fill="auto"/>
          </w:tcPr>
          <w:p w:rsidR="00D22380" w:rsidRPr="00D22380" w:rsidRDefault="00D22380" w:rsidP="00D22380">
            <w:pPr>
              <w:tabs>
                <w:tab w:val="left" w:pos="284"/>
              </w:tabs>
              <w:spacing w:after="0" w:line="240" w:lineRule="auto"/>
              <w:jc w:val="both"/>
              <w:rPr>
                <w:rFonts w:ascii="Times New Roman" w:eastAsia="Calibri" w:hAnsi="Times New Roman" w:cs="Times New Roman"/>
                <w:sz w:val="12"/>
                <w:szCs w:val="12"/>
              </w:rPr>
            </w:pPr>
          </w:p>
        </w:tc>
        <w:tc>
          <w:tcPr>
            <w:tcW w:w="4404" w:type="dxa"/>
            <w:shd w:val="clear" w:color="auto" w:fill="auto"/>
          </w:tcPr>
          <w:p w:rsidR="00D22380" w:rsidRPr="00D22380" w:rsidRDefault="00D22380" w:rsidP="00D22380">
            <w:pPr>
              <w:tabs>
                <w:tab w:val="left" w:pos="284"/>
              </w:tabs>
              <w:spacing w:after="0" w:line="240" w:lineRule="auto"/>
              <w:jc w:val="both"/>
              <w:rPr>
                <w:rFonts w:ascii="Times New Roman" w:eastAsia="Calibri" w:hAnsi="Times New Roman" w:cs="Times New Roman"/>
                <w:sz w:val="12"/>
                <w:szCs w:val="12"/>
              </w:rPr>
            </w:pPr>
          </w:p>
        </w:tc>
        <w:tc>
          <w:tcPr>
            <w:tcW w:w="2497" w:type="dxa"/>
            <w:shd w:val="clear" w:color="auto" w:fill="auto"/>
          </w:tcPr>
          <w:p w:rsidR="00D22380" w:rsidRPr="00D22380" w:rsidRDefault="00D22380" w:rsidP="00D22380">
            <w:pPr>
              <w:tabs>
                <w:tab w:val="left" w:pos="284"/>
              </w:tabs>
              <w:spacing w:after="0" w:line="240" w:lineRule="auto"/>
              <w:jc w:val="both"/>
              <w:rPr>
                <w:rFonts w:ascii="Times New Roman" w:eastAsia="Calibri" w:hAnsi="Times New Roman" w:cs="Times New Roman"/>
                <w:sz w:val="12"/>
                <w:szCs w:val="12"/>
              </w:rPr>
            </w:pPr>
          </w:p>
        </w:tc>
      </w:tr>
    </w:tbl>
    <w:p w:rsidR="00D22380" w:rsidRPr="00D22380" w:rsidRDefault="00D22380" w:rsidP="00D22380">
      <w:pPr>
        <w:tabs>
          <w:tab w:val="left" w:pos="284"/>
        </w:tabs>
        <w:spacing w:after="0" w:line="240" w:lineRule="auto"/>
        <w:jc w:val="both"/>
        <w:rPr>
          <w:rFonts w:ascii="Times New Roman" w:eastAsia="Calibri" w:hAnsi="Times New Roman" w:cs="Times New Roman"/>
          <w:sz w:val="12"/>
          <w:szCs w:val="12"/>
        </w:rPr>
      </w:pPr>
    </w:p>
    <w:p w:rsidR="00D22380" w:rsidRPr="00D22380" w:rsidRDefault="00D22380" w:rsidP="00D22380">
      <w:pPr>
        <w:tabs>
          <w:tab w:val="left" w:pos="284"/>
        </w:tabs>
        <w:spacing w:after="0" w:line="240" w:lineRule="auto"/>
        <w:jc w:val="both"/>
        <w:rPr>
          <w:rFonts w:ascii="Times New Roman" w:eastAsia="Calibri" w:hAnsi="Times New Roman" w:cs="Times New Roman"/>
          <w:sz w:val="12"/>
          <w:szCs w:val="12"/>
        </w:rPr>
      </w:pPr>
      <w:r w:rsidRPr="00D22380">
        <w:rPr>
          <w:rFonts w:ascii="Times New Roman" w:eastAsia="Calibri" w:hAnsi="Times New Roman" w:cs="Times New Roman"/>
          <w:sz w:val="12"/>
          <w:szCs w:val="12"/>
        </w:rPr>
        <w:t xml:space="preserve">Опись документов, принятых у ___________________________________________________________________ </w:t>
      </w:r>
    </w:p>
    <w:p w:rsidR="00D22380" w:rsidRPr="00D22380" w:rsidRDefault="00D22380" w:rsidP="00D22380">
      <w:pPr>
        <w:tabs>
          <w:tab w:val="left" w:pos="284"/>
        </w:tabs>
        <w:spacing w:after="0" w:line="240" w:lineRule="auto"/>
        <w:jc w:val="center"/>
        <w:rPr>
          <w:rFonts w:ascii="Times New Roman" w:eastAsia="Calibri" w:hAnsi="Times New Roman" w:cs="Times New Roman"/>
          <w:sz w:val="12"/>
          <w:szCs w:val="12"/>
        </w:rPr>
      </w:pPr>
      <w:r w:rsidRPr="00D22380">
        <w:rPr>
          <w:rFonts w:ascii="Times New Roman" w:eastAsia="Calibri" w:hAnsi="Times New Roman" w:cs="Times New Roman"/>
          <w:sz w:val="12"/>
          <w:szCs w:val="12"/>
        </w:rPr>
        <w:t>(Ф.И.О. заявителя)</w:t>
      </w:r>
    </w:p>
    <w:p w:rsidR="00D22380" w:rsidRPr="00D22380" w:rsidRDefault="00D22380" w:rsidP="00D22380">
      <w:pPr>
        <w:tabs>
          <w:tab w:val="left" w:pos="284"/>
        </w:tabs>
        <w:spacing w:after="0" w:line="240" w:lineRule="auto"/>
        <w:jc w:val="both"/>
        <w:rPr>
          <w:rFonts w:ascii="Times New Roman" w:eastAsia="Calibri" w:hAnsi="Times New Roman" w:cs="Times New Roman"/>
          <w:sz w:val="12"/>
          <w:szCs w:val="12"/>
        </w:rPr>
      </w:pPr>
      <w:r w:rsidRPr="00D22380">
        <w:rPr>
          <w:rFonts w:ascii="Times New Roman" w:eastAsia="Calibri" w:hAnsi="Times New Roman" w:cs="Times New Roman"/>
          <w:sz w:val="12"/>
          <w:szCs w:val="12"/>
        </w:rPr>
        <w:t>в целях предоставления муниципальной услуги по постановке на  учет  в целях получения социальной выплаты ___________________________</w:t>
      </w:r>
    </w:p>
    <w:p w:rsidR="00D22380" w:rsidRPr="00D22380" w:rsidRDefault="00D22380" w:rsidP="00D22380">
      <w:pPr>
        <w:tabs>
          <w:tab w:val="left" w:pos="284"/>
        </w:tabs>
        <w:spacing w:after="0" w:line="240" w:lineRule="auto"/>
        <w:jc w:val="both"/>
        <w:rPr>
          <w:rFonts w:ascii="Times New Roman" w:eastAsia="Calibri" w:hAnsi="Times New Roman" w:cs="Times New Roman"/>
          <w:sz w:val="12"/>
          <w:szCs w:val="12"/>
        </w:rPr>
      </w:pPr>
      <w:r w:rsidRPr="00D22380">
        <w:rPr>
          <w:rFonts w:ascii="Times New Roman" w:eastAsia="Calibri"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Calibri" w:hAnsi="Times New Roman" w:cs="Times New Roman"/>
          <w:sz w:val="12"/>
          <w:szCs w:val="12"/>
        </w:rPr>
        <w:t>_______________________</w:t>
      </w:r>
    </w:p>
    <w:p w:rsidR="00D22380" w:rsidRPr="00D22380" w:rsidRDefault="00D22380" w:rsidP="00D22380">
      <w:pPr>
        <w:tabs>
          <w:tab w:val="left" w:pos="284"/>
        </w:tabs>
        <w:spacing w:after="0" w:line="240" w:lineRule="auto"/>
        <w:jc w:val="both"/>
        <w:rPr>
          <w:rFonts w:ascii="Times New Roman" w:eastAsia="Calibri" w:hAnsi="Times New Roman" w:cs="Times New Roman"/>
          <w:sz w:val="12"/>
          <w:szCs w:val="12"/>
        </w:rPr>
      </w:pPr>
    </w:p>
    <w:p w:rsidR="00D22380" w:rsidRPr="00D22380" w:rsidRDefault="00D22380" w:rsidP="00D22380">
      <w:pPr>
        <w:tabs>
          <w:tab w:val="left" w:pos="284"/>
        </w:tabs>
        <w:spacing w:after="0" w:line="240" w:lineRule="auto"/>
        <w:jc w:val="both"/>
        <w:rPr>
          <w:rFonts w:ascii="Times New Roman" w:eastAsia="Calibri" w:hAnsi="Times New Roman" w:cs="Times New Roman"/>
          <w:sz w:val="12"/>
          <w:szCs w:val="12"/>
        </w:rPr>
      </w:pPr>
      <w:r w:rsidRPr="00D22380">
        <w:rPr>
          <w:rFonts w:ascii="Times New Roman" w:eastAsia="Calibri" w:hAnsi="Times New Roman" w:cs="Times New Roman"/>
          <w:sz w:val="12"/>
          <w:szCs w:val="12"/>
        </w:rPr>
        <w:t>Документы предоставил (а)</w:t>
      </w:r>
      <w:r w:rsidRPr="00D22380">
        <w:rPr>
          <w:rFonts w:ascii="Times New Roman" w:eastAsia="Calibri" w:hAnsi="Times New Roman" w:cs="Times New Roman"/>
          <w:sz w:val="12"/>
          <w:szCs w:val="12"/>
        </w:rPr>
        <w:tab/>
        <w:t>Документы принял (а)</w:t>
      </w:r>
    </w:p>
    <w:p w:rsidR="00D22380" w:rsidRPr="00D22380" w:rsidRDefault="00D22380" w:rsidP="00D22380">
      <w:pPr>
        <w:tabs>
          <w:tab w:val="left" w:pos="284"/>
        </w:tabs>
        <w:spacing w:after="0" w:line="240" w:lineRule="auto"/>
        <w:jc w:val="both"/>
        <w:rPr>
          <w:rFonts w:ascii="Times New Roman" w:eastAsia="Calibri" w:hAnsi="Times New Roman" w:cs="Times New Roman"/>
          <w:sz w:val="12"/>
          <w:szCs w:val="12"/>
        </w:rPr>
      </w:pPr>
    </w:p>
    <w:p w:rsidR="00D22380" w:rsidRPr="00D22380" w:rsidRDefault="00D22380" w:rsidP="00D22380">
      <w:pPr>
        <w:tabs>
          <w:tab w:val="left" w:pos="284"/>
        </w:tabs>
        <w:spacing w:after="0" w:line="240" w:lineRule="auto"/>
        <w:jc w:val="both"/>
        <w:rPr>
          <w:rFonts w:ascii="Times New Roman" w:eastAsia="Calibri" w:hAnsi="Times New Roman" w:cs="Times New Roman"/>
          <w:sz w:val="12"/>
          <w:szCs w:val="12"/>
        </w:rPr>
      </w:pPr>
      <w:r w:rsidRPr="00D22380">
        <w:rPr>
          <w:rFonts w:ascii="Times New Roman" w:eastAsia="Calibri" w:hAnsi="Times New Roman" w:cs="Times New Roman"/>
          <w:sz w:val="12"/>
          <w:szCs w:val="12"/>
        </w:rPr>
        <w:t>__________________________</w:t>
      </w:r>
      <w:r w:rsidRPr="00D22380">
        <w:rPr>
          <w:rFonts w:ascii="Times New Roman" w:eastAsia="Calibri" w:hAnsi="Times New Roman" w:cs="Times New Roman"/>
          <w:sz w:val="12"/>
          <w:szCs w:val="12"/>
        </w:rPr>
        <w:tab/>
        <w:t>___________________</w:t>
      </w:r>
    </w:p>
    <w:p w:rsidR="00D22380" w:rsidRPr="00D22380" w:rsidRDefault="00D22380" w:rsidP="00D22380">
      <w:pPr>
        <w:tabs>
          <w:tab w:val="left" w:pos="284"/>
        </w:tabs>
        <w:spacing w:after="0" w:line="240" w:lineRule="auto"/>
        <w:jc w:val="both"/>
        <w:rPr>
          <w:rFonts w:ascii="Times New Roman" w:eastAsia="Calibri" w:hAnsi="Times New Roman" w:cs="Times New Roman"/>
          <w:sz w:val="12"/>
          <w:szCs w:val="12"/>
        </w:rPr>
      </w:pPr>
      <w:r w:rsidRPr="00D22380">
        <w:rPr>
          <w:rFonts w:ascii="Times New Roman" w:eastAsia="Calibri" w:hAnsi="Times New Roman" w:cs="Times New Roman"/>
          <w:sz w:val="12"/>
          <w:szCs w:val="12"/>
        </w:rPr>
        <w:t>(</w:t>
      </w:r>
      <w:proofErr w:type="spellStart"/>
      <w:r w:rsidRPr="00D22380">
        <w:rPr>
          <w:rFonts w:ascii="Times New Roman" w:eastAsia="Calibri" w:hAnsi="Times New Roman" w:cs="Times New Roman"/>
          <w:sz w:val="12"/>
          <w:szCs w:val="12"/>
        </w:rPr>
        <w:t>ф.и.о.</w:t>
      </w:r>
      <w:proofErr w:type="spellEnd"/>
      <w:r w:rsidRPr="00D22380">
        <w:rPr>
          <w:rFonts w:ascii="Times New Roman" w:eastAsia="Calibri" w:hAnsi="Times New Roman" w:cs="Times New Roman"/>
          <w:sz w:val="12"/>
          <w:szCs w:val="12"/>
        </w:rPr>
        <w:t>)</w:t>
      </w:r>
      <w:r w:rsidRPr="00D22380">
        <w:rPr>
          <w:rFonts w:ascii="Times New Roman" w:eastAsia="Calibri" w:hAnsi="Times New Roman" w:cs="Times New Roman"/>
          <w:sz w:val="12"/>
          <w:szCs w:val="12"/>
        </w:rPr>
        <w:tab/>
      </w:r>
      <w:r>
        <w:rPr>
          <w:rFonts w:ascii="Times New Roman" w:eastAsia="Calibri" w:hAnsi="Times New Roman" w:cs="Times New Roman"/>
          <w:sz w:val="12"/>
          <w:szCs w:val="12"/>
        </w:rPr>
        <w:t xml:space="preserve">                                                  </w:t>
      </w:r>
      <w:r w:rsidRPr="00D22380">
        <w:rPr>
          <w:rFonts w:ascii="Times New Roman" w:eastAsia="Calibri" w:hAnsi="Times New Roman" w:cs="Times New Roman"/>
          <w:sz w:val="12"/>
          <w:szCs w:val="12"/>
        </w:rPr>
        <w:t>(</w:t>
      </w:r>
      <w:proofErr w:type="spellStart"/>
      <w:r w:rsidRPr="00D22380">
        <w:rPr>
          <w:rFonts w:ascii="Times New Roman" w:eastAsia="Calibri" w:hAnsi="Times New Roman" w:cs="Times New Roman"/>
          <w:sz w:val="12"/>
          <w:szCs w:val="12"/>
        </w:rPr>
        <w:t>ф.и.о.</w:t>
      </w:r>
      <w:proofErr w:type="spellEnd"/>
      <w:r w:rsidRPr="00D22380">
        <w:rPr>
          <w:rFonts w:ascii="Times New Roman" w:eastAsia="Calibri" w:hAnsi="Times New Roman" w:cs="Times New Roman"/>
          <w:sz w:val="12"/>
          <w:szCs w:val="12"/>
        </w:rPr>
        <w:t xml:space="preserve"> специалиста)</w:t>
      </w:r>
    </w:p>
    <w:p w:rsidR="00D22380" w:rsidRPr="00D22380" w:rsidRDefault="00D22380" w:rsidP="00D22380">
      <w:pPr>
        <w:tabs>
          <w:tab w:val="left" w:pos="284"/>
        </w:tabs>
        <w:spacing w:after="0" w:line="240" w:lineRule="auto"/>
        <w:jc w:val="both"/>
        <w:rPr>
          <w:rFonts w:ascii="Times New Roman" w:eastAsia="Calibri" w:hAnsi="Times New Roman" w:cs="Times New Roman"/>
          <w:sz w:val="12"/>
          <w:szCs w:val="12"/>
        </w:rPr>
      </w:pPr>
    </w:p>
    <w:p w:rsidR="00D22380" w:rsidRPr="00D22380" w:rsidRDefault="00D22380" w:rsidP="00D22380">
      <w:pPr>
        <w:tabs>
          <w:tab w:val="left" w:pos="284"/>
        </w:tabs>
        <w:spacing w:after="0" w:line="240" w:lineRule="auto"/>
        <w:jc w:val="both"/>
        <w:rPr>
          <w:rFonts w:ascii="Times New Roman" w:eastAsia="Calibri" w:hAnsi="Times New Roman" w:cs="Times New Roman"/>
          <w:sz w:val="12"/>
          <w:szCs w:val="12"/>
        </w:rPr>
      </w:pPr>
      <w:r w:rsidRPr="00D22380">
        <w:rPr>
          <w:rFonts w:ascii="Times New Roman" w:eastAsia="Calibri" w:hAnsi="Times New Roman" w:cs="Times New Roman"/>
          <w:sz w:val="12"/>
          <w:szCs w:val="12"/>
        </w:rPr>
        <w:t>__________________________</w:t>
      </w:r>
      <w:r w:rsidRPr="00D22380">
        <w:rPr>
          <w:rFonts w:ascii="Times New Roman" w:eastAsia="Calibri" w:hAnsi="Times New Roman" w:cs="Times New Roman"/>
          <w:sz w:val="12"/>
          <w:szCs w:val="12"/>
        </w:rPr>
        <w:tab/>
        <w:t>___________________</w:t>
      </w:r>
    </w:p>
    <w:p w:rsidR="00D22380" w:rsidRPr="00D22380" w:rsidRDefault="00D22380" w:rsidP="00D22380">
      <w:pPr>
        <w:tabs>
          <w:tab w:val="left" w:pos="284"/>
        </w:tabs>
        <w:spacing w:after="0" w:line="240" w:lineRule="auto"/>
        <w:jc w:val="both"/>
        <w:rPr>
          <w:rFonts w:ascii="Times New Roman" w:eastAsia="Calibri" w:hAnsi="Times New Roman" w:cs="Times New Roman"/>
          <w:sz w:val="12"/>
          <w:szCs w:val="12"/>
        </w:rPr>
      </w:pPr>
      <w:r w:rsidRPr="00D22380">
        <w:rPr>
          <w:rFonts w:ascii="Times New Roman" w:eastAsia="Calibri" w:hAnsi="Times New Roman" w:cs="Times New Roman"/>
          <w:sz w:val="12"/>
          <w:szCs w:val="12"/>
        </w:rPr>
        <w:t>(дата, подпись)</w:t>
      </w:r>
      <w:r w:rsidRPr="00D22380">
        <w:rPr>
          <w:rFonts w:ascii="Times New Roman" w:eastAsia="Calibri" w:hAnsi="Times New Roman" w:cs="Times New Roman"/>
          <w:sz w:val="12"/>
          <w:szCs w:val="12"/>
        </w:rPr>
        <w:tab/>
      </w:r>
      <w:r>
        <w:rPr>
          <w:rFonts w:ascii="Times New Roman" w:eastAsia="Calibri" w:hAnsi="Times New Roman" w:cs="Times New Roman"/>
          <w:sz w:val="12"/>
          <w:szCs w:val="12"/>
        </w:rPr>
        <w:t xml:space="preserve">                                 </w:t>
      </w:r>
      <w:r w:rsidRPr="00D22380">
        <w:rPr>
          <w:rFonts w:ascii="Times New Roman" w:eastAsia="Calibri" w:hAnsi="Times New Roman" w:cs="Times New Roman"/>
          <w:sz w:val="12"/>
          <w:szCs w:val="12"/>
        </w:rPr>
        <w:t>(дата, подпись)</w:t>
      </w:r>
    </w:p>
    <w:p w:rsidR="00D22380" w:rsidRPr="00D22380" w:rsidRDefault="00D22380" w:rsidP="00D22380">
      <w:pPr>
        <w:tabs>
          <w:tab w:val="left" w:pos="284"/>
        </w:tabs>
        <w:spacing w:after="0" w:line="240" w:lineRule="auto"/>
        <w:jc w:val="both"/>
        <w:rPr>
          <w:rFonts w:ascii="Times New Roman" w:eastAsia="Calibri" w:hAnsi="Times New Roman" w:cs="Times New Roman"/>
          <w:sz w:val="12"/>
          <w:szCs w:val="12"/>
        </w:rPr>
      </w:pPr>
    </w:p>
    <w:p w:rsidR="00D22380" w:rsidRDefault="00D22380" w:rsidP="00D2238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22380" w:rsidRDefault="00D22380" w:rsidP="00D22380">
      <w:pPr>
        <w:tabs>
          <w:tab w:val="left" w:pos="284"/>
        </w:tabs>
        <w:spacing w:after="0" w:line="240" w:lineRule="auto"/>
        <w:jc w:val="right"/>
        <w:rPr>
          <w:rFonts w:ascii="Times New Roman" w:eastAsia="Calibri" w:hAnsi="Times New Roman" w:cs="Times New Roman"/>
          <w:i/>
          <w:sz w:val="12"/>
          <w:szCs w:val="12"/>
        </w:rPr>
      </w:pPr>
      <w:r w:rsidRPr="00532901">
        <w:rPr>
          <w:rFonts w:ascii="Times New Roman" w:eastAsia="Calibri" w:hAnsi="Times New Roman" w:cs="Times New Roman"/>
          <w:i/>
          <w:sz w:val="12"/>
          <w:szCs w:val="12"/>
        </w:rPr>
        <w:t xml:space="preserve"> к Административному регламенту</w:t>
      </w:r>
    </w:p>
    <w:p w:rsidR="00BB573D" w:rsidRPr="003E6F70" w:rsidRDefault="00BB573D" w:rsidP="003E6F70">
      <w:pPr>
        <w:tabs>
          <w:tab w:val="left" w:pos="284"/>
        </w:tabs>
        <w:spacing w:after="0" w:line="240" w:lineRule="auto"/>
        <w:jc w:val="center"/>
        <w:rPr>
          <w:rFonts w:ascii="Times New Roman" w:eastAsia="Calibri" w:hAnsi="Times New Roman" w:cs="Times New Roman"/>
          <w:b/>
          <w:sz w:val="12"/>
          <w:szCs w:val="12"/>
        </w:rPr>
      </w:pPr>
      <w:r w:rsidRPr="003E6F70">
        <w:rPr>
          <w:rFonts w:ascii="Times New Roman" w:eastAsia="Calibri" w:hAnsi="Times New Roman" w:cs="Times New Roman"/>
          <w:b/>
          <w:sz w:val="12"/>
          <w:szCs w:val="12"/>
        </w:rPr>
        <w:t>Заявление о предоставлении социальной выплаты</w:t>
      </w: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lang w:val="en-US"/>
        </w:rPr>
        <w:t>I</w:t>
      </w:r>
      <w:r w:rsidR="003E6F70">
        <w:rPr>
          <w:rFonts w:ascii="Times New Roman" w:eastAsia="Calibri" w:hAnsi="Times New Roman" w:cs="Times New Roman"/>
          <w:sz w:val="12"/>
          <w:szCs w:val="12"/>
        </w:rPr>
        <w:t>. Общие сведения</w:t>
      </w: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ab/>
        <w:t>Прошу предоставить мне социальную выплату с последующим исключением из списка очередников, нуждающихся в предоставлении социальной выплаты:</w:t>
      </w: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bl>
      <w:tblPr>
        <w:tblW w:w="0" w:type="auto"/>
        <w:tblLook w:val="01E0" w:firstRow="1" w:lastRow="1" w:firstColumn="1" w:lastColumn="1" w:noHBand="0" w:noVBand="0"/>
      </w:tblPr>
      <w:tblGrid>
        <w:gridCol w:w="6618"/>
        <w:gridCol w:w="1111"/>
      </w:tblGrid>
      <w:tr w:rsidR="00BB573D" w:rsidRPr="00BB573D" w:rsidTr="00BB573D">
        <w:tc>
          <w:tcPr>
            <w:tcW w:w="9155" w:type="dxa"/>
            <w:gridSpan w:val="2"/>
            <w:shd w:val="clear" w:color="auto" w:fill="auto"/>
          </w:tcPr>
          <w:p w:rsidR="00BB573D" w:rsidRPr="00BB573D" w:rsidRDefault="00BB573D" w:rsidP="003E6F70">
            <w:pPr>
              <w:tabs>
                <w:tab w:val="left" w:pos="284"/>
              </w:tabs>
              <w:spacing w:after="0" w:line="240" w:lineRule="auto"/>
              <w:jc w:val="right"/>
              <w:rPr>
                <w:rFonts w:ascii="Times New Roman" w:eastAsia="Calibri" w:hAnsi="Times New Roman" w:cs="Times New Roman"/>
                <w:sz w:val="12"/>
                <w:szCs w:val="12"/>
              </w:rPr>
            </w:pPr>
            <w:r w:rsidRPr="00BB573D">
              <w:rPr>
                <w:rFonts w:ascii="Times New Roman" w:eastAsia="Calibri" w:hAnsi="Times New Roman" w:cs="Times New Roman"/>
                <w:sz w:val="12"/>
                <w:szCs w:val="12"/>
              </w:rPr>
              <w:t>(нужное отметить крестом)</w:t>
            </w:r>
          </w:p>
        </w:tc>
      </w:tr>
      <w:tr w:rsidR="00BB573D" w:rsidRPr="00BB573D" w:rsidTr="00BB573D">
        <w:tc>
          <w:tcPr>
            <w:tcW w:w="7847" w:type="dxa"/>
            <w:tcBorders>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 xml:space="preserve">          первый раз в связи с достижением очередности на получение социальной выплаты;</w:t>
            </w:r>
          </w:p>
        </w:tc>
        <w:tc>
          <w:tcPr>
            <w:tcW w:w="1308" w:type="dxa"/>
            <w:tcBorders>
              <w:top w:val="single" w:sz="4" w:space="0" w:color="auto"/>
              <w:left w:val="single" w:sz="4" w:space="0" w:color="auto"/>
              <w:bottom w:val="single" w:sz="4"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r>
      <w:tr w:rsidR="00BB573D" w:rsidRPr="00BB573D" w:rsidTr="00BB573D">
        <w:tc>
          <w:tcPr>
            <w:tcW w:w="7847" w:type="dxa"/>
            <w:tcBorders>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 xml:space="preserve">          повторно в связи с аннулированием ранее выданного свидетельства о предоставлении социальной выплаты</w:t>
            </w:r>
          </w:p>
        </w:tc>
        <w:tc>
          <w:tcPr>
            <w:tcW w:w="1308" w:type="dxa"/>
            <w:tcBorders>
              <w:top w:val="single" w:sz="4" w:space="0" w:color="auto"/>
              <w:left w:val="single" w:sz="4" w:space="0" w:color="auto"/>
              <w:bottom w:val="single" w:sz="4"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r>
    </w:tbl>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 xml:space="preserve"> </w:t>
      </w: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II. Тип жилья</w:t>
      </w: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ab/>
        <w:t>В настоящее время я проживаю (тип жилья):</w:t>
      </w: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bl>
      <w:tblPr>
        <w:tblW w:w="7763" w:type="dxa"/>
        <w:tblLook w:val="01E0" w:firstRow="1" w:lastRow="1" w:firstColumn="1" w:lastColumn="1" w:noHBand="0" w:noVBand="0"/>
      </w:tblPr>
      <w:tblGrid>
        <w:gridCol w:w="6629"/>
        <w:gridCol w:w="1134"/>
      </w:tblGrid>
      <w:tr w:rsidR="00BB573D" w:rsidRPr="00BB573D" w:rsidTr="003E6F70">
        <w:tc>
          <w:tcPr>
            <w:tcW w:w="7763" w:type="dxa"/>
            <w:gridSpan w:val="2"/>
            <w:shd w:val="clear" w:color="auto" w:fill="auto"/>
          </w:tcPr>
          <w:p w:rsidR="00BB573D" w:rsidRPr="00BB573D" w:rsidRDefault="00BB573D" w:rsidP="003E6F70">
            <w:pPr>
              <w:tabs>
                <w:tab w:val="left" w:pos="284"/>
              </w:tabs>
              <w:spacing w:after="0" w:line="240" w:lineRule="auto"/>
              <w:jc w:val="right"/>
              <w:rPr>
                <w:rFonts w:ascii="Times New Roman" w:eastAsia="Calibri" w:hAnsi="Times New Roman" w:cs="Times New Roman"/>
                <w:sz w:val="12"/>
                <w:szCs w:val="12"/>
              </w:rPr>
            </w:pPr>
            <w:r w:rsidRPr="00BB573D">
              <w:rPr>
                <w:rFonts w:ascii="Times New Roman" w:eastAsia="Calibri" w:hAnsi="Times New Roman" w:cs="Times New Roman"/>
                <w:sz w:val="12"/>
                <w:szCs w:val="12"/>
              </w:rPr>
              <w:t>(нужное отметить крестом и подчеркнуть, заполнить)</w:t>
            </w:r>
          </w:p>
        </w:tc>
      </w:tr>
      <w:tr w:rsidR="00BB573D" w:rsidRPr="00BB573D" w:rsidTr="003E6F70">
        <w:tc>
          <w:tcPr>
            <w:tcW w:w="6629" w:type="dxa"/>
            <w:tcBorders>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 xml:space="preserve">          муниципальный жилищный фонд;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r>
      <w:tr w:rsidR="00BB573D" w:rsidRPr="00BB573D" w:rsidTr="003E6F70">
        <w:tc>
          <w:tcPr>
            <w:tcW w:w="6629" w:type="dxa"/>
            <w:tcBorders>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 xml:space="preserve">          жилищный фонд ЖСК с </w:t>
            </w:r>
            <w:proofErr w:type="spellStart"/>
            <w:r w:rsidRPr="00BB573D">
              <w:rPr>
                <w:rFonts w:ascii="Times New Roman" w:eastAsia="Calibri" w:hAnsi="Times New Roman" w:cs="Times New Roman"/>
                <w:sz w:val="12"/>
                <w:szCs w:val="12"/>
              </w:rPr>
              <w:t>неполностью</w:t>
            </w:r>
            <w:proofErr w:type="spellEnd"/>
            <w:r w:rsidRPr="00BB573D">
              <w:rPr>
                <w:rFonts w:ascii="Times New Roman" w:eastAsia="Calibri" w:hAnsi="Times New Roman" w:cs="Times New Roman"/>
                <w:sz w:val="12"/>
                <w:szCs w:val="12"/>
              </w:rPr>
              <w:t xml:space="preserve"> (полностью) выплаченным паем;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r>
      <w:tr w:rsidR="00BB573D" w:rsidRPr="00BB573D" w:rsidTr="003E6F70">
        <w:tc>
          <w:tcPr>
            <w:tcW w:w="6629" w:type="dxa"/>
            <w:tcBorders>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 xml:space="preserve">          собственное жилое помещение в многоквартирном доме (приватизированное или полученное по иным основаниям);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r>
      <w:tr w:rsidR="00BB573D" w:rsidRPr="00BB573D" w:rsidTr="003E6F70">
        <w:tc>
          <w:tcPr>
            <w:tcW w:w="6629" w:type="dxa"/>
            <w:tcBorders>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 xml:space="preserve">          индивидуальный жилой дом или его часть;</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r>
      <w:tr w:rsidR="00BB573D" w:rsidRPr="00BB573D" w:rsidTr="003E6F70">
        <w:tc>
          <w:tcPr>
            <w:tcW w:w="6629" w:type="dxa"/>
            <w:tcBorders>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 xml:space="preserve">          временная регистрация в жилом помещении (при наличии  /отсутствии/постоянной регистрации);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r>
      <w:tr w:rsidR="00BB573D" w:rsidRPr="00BB573D" w:rsidTr="003E6F70">
        <w:tc>
          <w:tcPr>
            <w:tcW w:w="6629" w:type="dxa"/>
            <w:tcBorders>
              <w:bottom w:val="single" w:sz="4"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 xml:space="preserve">          служебное жилое помещение (указать место службы)</w:t>
            </w: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 xml:space="preserve">                                                                                                           </w:t>
            </w:r>
            <w:r w:rsidRPr="00BB573D">
              <w:rPr>
                <w:rFonts w:ascii="Times New Roman" w:eastAsia="Calibri" w:hAnsi="Times New Roman" w:cs="Times New Roman"/>
                <w:sz w:val="12"/>
                <w:szCs w:val="12"/>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r>
      <w:tr w:rsidR="00BB573D" w:rsidRPr="00BB573D" w:rsidTr="003E6F70">
        <w:tc>
          <w:tcPr>
            <w:tcW w:w="6629" w:type="dxa"/>
            <w:tcBorders>
              <w:top w:val="single" w:sz="4" w:space="0" w:color="auto"/>
              <w:bottom w:val="single" w:sz="4"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 xml:space="preserve">          общежитие (указать ведомственную принадлежность)</w:t>
            </w:r>
            <w:r w:rsidRPr="00BB573D">
              <w:rPr>
                <w:rFonts w:ascii="Times New Roman" w:eastAsia="Calibri" w:hAnsi="Times New Roman" w:cs="Times New Roman"/>
                <w:sz w:val="12"/>
                <w:szCs w:val="12"/>
                <w:lang w:val="en-US"/>
              </w:rPr>
              <w:t>:</w:t>
            </w: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 xml:space="preserve">                                                                                                           </w:t>
            </w:r>
            <w:r w:rsidRPr="00BB573D">
              <w:rPr>
                <w:rFonts w:ascii="Times New Roman" w:eastAsia="Calibri" w:hAnsi="Times New Roman" w:cs="Times New Roman"/>
                <w:sz w:val="12"/>
                <w:szCs w:val="12"/>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r>
      <w:tr w:rsidR="00BB573D" w:rsidRPr="00BB573D" w:rsidTr="003E6F70">
        <w:tc>
          <w:tcPr>
            <w:tcW w:w="6629" w:type="dxa"/>
            <w:tcBorders>
              <w:top w:val="single" w:sz="4"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 xml:space="preserve">          жилое помещение с обременением (ипотека, залог, рента);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r>
      <w:tr w:rsidR="00BB573D" w:rsidRPr="00BB573D" w:rsidTr="003E6F70">
        <w:tc>
          <w:tcPr>
            <w:tcW w:w="6629" w:type="dxa"/>
            <w:tcBorders>
              <w:bottom w:val="single" w:sz="4"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 xml:space="preserve">          коммунальная квартира;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r>
      <w:tr w:rsidR="00BB573D" w:rsidRPr="00BB573D" w:rsidTr="003E6F70">
        <w:tc>
          <w:tcPr>
            <w:tcW w:w="6629" w:type="dxa"/>
            <w:tcBorders>
              <w:bottom w:val="single" w:sz="4"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 xml:space="preserve">          другое (указать)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r>
    </w:tbl>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p w:rsid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 xml:space="preserve">III. Состав семьи заявителя, претендующего </w:t>
      </w:r>
      <w:r w:rsidR="003E6F70">
        <w:rPr>
          <w:rFonts w:ascii="Times New Roman" w:eastAsia="Calibri" w:hAnsi="Times New Roman" w:cs="Times New Roman"/>
          <w:sz w:val="12"/>
          <w:szCs w:val="12"/>
        </w:rPr>
        <w:t>на получение социальной выплаты</w:t>
      </w:r>
    </w:p>
    <w:p w:rsidR="003E6F70" w:rsidRPr="00BB573D" w:rsidRDefault="003E6F70" w:rsidP="00BB573D">
      <w:pPr>
        <w:tabs>
          <w:tab w:val="left" w:pos="284"/>
        </w:tabs>
        <w:spacing w:after="0" w:line="240" w:lineRule="auto"/>
        <w:jc w:val="both"/>
        <w:rPr>
          <w:rFonts w:ascii="Times New Roman" w:eastAsia="Calibri" w:hAnsi="Times New Roman" w:cs="Times New Roman"/>
          <w:sz w:val="12"/>
          <w:szCs w:val="12"/>
        </w:rPr>
      </w:pPr>
    </w:p>
    <w:tbl>
      <w:tblPr>
        <w:tblW w:w="7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505"/>
        <w:gridCol w:w="741"/>
        <w:gridCol w:w="1191"/>
        <w:gridCol w:w="2416"/>
      </w:tblGrid>
      <w:tr w:rsidR="00BB573D" w:rsidRPr="00BB573D" w:rsidTr="003E6F70">
        <w:trPr>
          <w:tblHeader/>
        </w:trPr>
        <w:tc>
          <w:tcPr>
            <w:tcW w:w="1802" w:type="dxa"/>
            <w:tcBorders>
              <w:top w:val="single" w:sz="4" w:space="0" w:color="auto"/>
              <w:left w:val="single" w:sz="4" w:space="0" w:color="auto"/>
              <w:bottom w:val="single" w:sz="4"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 xml:space="preserve">Фамилия, </w:t>
            </w: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имя, отчество</w:t>
            </w:r>
          </w:p>
        </w:tc>
        <w:tc>
          <w:tcPr>
            <w:tcW w:w="1505" w:type="dxa"/>
            <w:tcBorders>
              <w:top w:val="single" w:sz="4" w:space="0" w:color="auto"/>
              <w:left w:val="single" w:sz="4" w:space="0" w:color="auto"/>
              <w:bottom w:val="single" w:sz="4"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 xml:space="preserve">Отношение </w:t>
            </w: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к заявителю</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Пол</w:t>
            </w: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Год рождения</w:t>
            </w:r>
          </w:p>
        </w:tc>
        <w:tc>
          <w:tcPr>
            <w:tcW w:w="2416" w:type="dxa"/>
            <w:tcBorders>
              <w:top w:val="single" w:sz="4" w:space="0" w:color="auto"/>
              <w:left w:val="single" w:sz="4" w:space="0" w:color="auto"/>
              <w:bottom w:val="single" w:sz="4"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 xml:space="preserve">Номер паспорта (свидетельства </w:t>
            </w: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о рождении)</w:t>
            </w:r>
          </w:p>
        </w:tc>
      </w:tr>
      <w:tr w:rsidR="00BB573D" w:rsidRPr="00BB573D" w:rsidTr="003E6F70">
        <w:tc>
          <w:tcPr>
            <w:tcW w:w="1802" w:type="dxa"/>
            <w:tcBorders>
              <w:top w:val="single" w:sz="4" w:space="0" w:color="auto"/>
              <w:left w:val="single" w:sz="4" w:space="0" w:color="auto"/>
              <w:bottom w:val="single" w:sz="4"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1)</w:t>
            </w:r>
          </w:p>
        </w:tc>
        <w:tc>
          <w:tcPr>
            <w:tcW w:w="1505" w:type="dxa"/>
            <w:tcBorders>
              <w:top w:val="single" w:sz="4" w:space="0" w:color="auto"/>
              <w:left w:val="single" w:sz="4" w:space="0" w:color="auto"/>
              <w:bottom w:val="single" w:sz="4"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c>
          <w:tcPr>
            <w:tcW w:w="2416" w:type="dxa"/>
            <w:tcBorders>
              <w:top w:val="single" w:sz="4" w:space="0" w:color="auto"/>
              <w:left w:val="single" w:sz="4" w:space="0" w:color="auto"/>
              <w:bottom w:val="single" w:sz="4"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r>
      <w:tr w:rsidR="00BB573D" w:rsidRPr="00BB573D" w:rsidTr="003E6F70">
        <w:tc>
          <w:tcPr>
            <w:tcW w:w="1802" w:type="dxa"/>
            <w:tcBorders>
              <w:top w:val="single" w:sz="4" w:space="0" w:color="auto"/>
              <w:left w:val="single" w:sz="4" w:space="0" w:color="auto"/>
              <w:bottom w:val="single" w:sz="4"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2)</w:t>
            </w:r>
          </w:p>
        </w:tc>
        <w:tc>
          <w:tcPr>
            <w:tcW w:w="1505" w:type="dxa"/>
            <w:tcBorders>
              <w:top w:val="single" w:sz="4" w:space="0" w:color="auto"/>
              <w:left w:val="single" w:sz="4" w:space="0" w:color="auto"/>
              <w:bottom w:val="single" w:sz="4"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c>
          <w:tcPr>
            <w:tcW w:w="2416" w:type="dxa"/>
            <w:tcBorders>
              <w:top w:val="single" w:sz="4" w:space="0" w:color="auto"/>
              <w:left w:val="single" w:sz="4" w:space="0" w:color="auto"/>
              <w:bottom w:val="single" w:sz="4"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r>
      <w:tr w:rsidR="00BB573D" w:rsidRPr="00BB573D" w:rsidTr="003E6F70">
        <w:tc>
          <w:tcPr>
            <w:tcW w:w="1802" w:type="dxa"/>
            <w:tcBorders>
              <w:top w:val="single" w:sz="4" w:space="0" w:color="auto"/>
              <w:left w:val="single" w:sz="4" w:space="0" w:color="auto"/>
              <w:bottom w:val="single" w:sz="4"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3)</w:t>
            </w:r>
          </w:p>
        </w:tc>
        <w:tc>
          <w:tcPr>
            <w:tcW w:w="1505" w:type="dxa"/>
            <w:tcBorders>
              <w:top w:val="single" w:sz="4" w:space="0" w:color="auto"/>
              <w:left w:val="single" w:sz="4" w:space="0" w:color="auto"/>
              <w:bottom w:val="single" w:sz="4"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c>
          <w:tcPr>
            <w:tcW w:w="2416" w:type="dxa"/>
            <w:tcBorders>
              <w:top w:val="single" w:sz="4" w:space="0" w:color="auto"/>
              <w:left w:val="single" w:sz="4" w:space="0" w:color="auto"/>
              <w:bottom w:val="single" w:sz="4"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r>
      <w:tr w:rsidR="00BB573D" w:rsidRPr="00BB573D" w:rsidTr="003E6F70">
        <w:tc>
          <w:tcPr>
            <w:tcW w:w="1802" w:type="dxa"/>
            <w:tcBorders>
              <w:top w:val="single" w:sz="4" w:space="0" w:color="auto"/>
              <w:left w:val="single" w:sz="4" w:space="0" w:color="auto"/>
              <w:bottom w:val="single" w:sz="4"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4)</w:t>
            </w:r>
          </w:p>
        </w:tc>
        <w:tc>
          <w:tcPr>
            <w:tcW w:w="1505" w:type="dxa"/>
            <w:tcBorders>
              <w:top w:val="single" w:sz="4" w:space="0" w:color="auto"/>
              <w:left w:val="single" w:sz="4" w:space="0" w:color="auto"/>
              <w:bottom w:val="single" w:sz="4"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c>
          <w:tcPr>
            <w:tcW w:w="2416" w:type="dxa"/>
            <w:tcBorders>
              <w:top w:val="single" w:sz="4" w:space="0" w:color="auto"/>
              <w:left w:val="single" w:sz="4" w:space="0" w:color="auto"/>
              <w:bottom w:val="single" w:sz="4"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r>
    </w:tbl>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p w:rsidR="00BB573D" w:rsidRPr="00BB573D" w:rsidRDefault="00BB573D" w:rsidP="003E6F70">
      <w:pPr>
        <w:tabs>
          <w:tab w:val="left" w:pos="284"/>
        </w:tabs>
        <w:spacing w:after="0" w:line="240" w:lineRule="auto"/>
        <w:ind w:firstLine="284"/>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Кроме того, со мной в квартире (доме) проживают (указать фамилию, имя, отчество иных зарегистрированных граждан):</w:t>
      </w: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Look w:val="01E0" w:firstRow="1" w:lastRow="1" w:firstColumn="1" w:lastColumn="1" w:noHBand="0" w:noVBand="0"/>
      </w:tblPr>
      <w:tblGrid>
        <w:gridCol w:w="414"/>
        <w:gridCol w:w="7099"/>
      </w:tblGrid>
      <w:tr w:rsidR="00BB573D" w:rsidRPr="00BB573D" w:rsidTr="003E6F70">
        <w:trPr>
          <w:trHeight w:val="324"/>
        </w:trPr>
        <w:tc>
          <w:tcPr>
            <w:tcW w:w="436" w:type="dxa"/>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lastRenderedPageBreak/>
              <w:t xml:space="preserve">1) </w:t>
            </w:r>
          </w:p>
        </w:tc>
        <w:tc>
          <w:tcPr>
            <w:tcW w:w="8611" w:type="dxa"/>
            <w:tcBorders>
              <w:bottom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r>
      <w:tr w:rsidR="00BB573D" w:rsidRPr="00BB573D" w:rsidTr="003E6F70">
        <w:trPr>
          <w:trHeight w:val="324"/>
        </w:trPr>
        <w:tc>
          <w:tcPr>
            <w:tcW w:w="436" w:type="dxa"/>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2)</w:t>
            </w:r>
          </w:p>
        </w:tc>
        <w:tc>
          <w:tcPr>
            <w:tcW w:w="8611" w:type="dxa"/>
            <w:tcBorders>
              <w:top w:val="single" w:sz="4" w:space="0" w:color="auto"/>
              <w:bottom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r>
      <w:tr w:rsidR="00BB573D" w:rsidRPr="00BB573D" w:rsidTr="003E6F70">
        <w:trPr>
          <w:trHeight w:val="324"/>
        </w:trPr>
        <w:tc>
          <w:tcPr>
            <w:tcW w:w="436" w:type="dxa"/>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3)</w:t>
            </w:r>
          </w:p>
        </w:tc>
        <w:tc>
          <w:tcPr>
            <w:tcW w:w="8611" w:type="dxa"/>
            <w:tcBorders>
              <w:top w:val="single" w:sz="4" w:space="0" w:color="auto"/>
              <w:bottom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r>
    </w:tbl>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IV. Характеристи</w:t>
      </w:r>
      <w:r w:rsidR="003E6F70">
        <w:rPr>
          <w:rFonts w:ascii="Times New Roman" w:eastAsia="Calibri" w:hAnsi="Times New Roman" w:cs="Times New Roman"/>
          <w:sz w:val="12"/>
          <w:szCs w:val="12"/>
        </w:rPr>
        <w:t>ка занимаемого жилого помещения</w:t>
      </w:r>
    </w:p>
    <w:p w:rsidR="00BB573D" w:rsidRPr="00BB573D" w:rsidRDefault="00BB573D" w:rsidP="003E6F70">
      <w:pPr>
        <w:tabs>
          <w:tab w:val="left" w:pos="284"/>
        </w:tabs>
        <w:spacing w:after="0" w:line="240" w:lineRule="auto"/>
        <w:jc w:val="right"/>
        <w:rPr>
          <w:rFonts w:ascii="Times New Roman" w:eastAsia="Calibri" w:hAnsi="Times New Roman" w:cs="Times New Roman"/>
          <w:sz w:val="12"/>
          <w:szCs w:val="12"/>
        </w:rPr>
      </w:pPr>
      <w:r w:rsidRPr="00BB573D">
        <w:rPr>
          <w:rFonts w:ascii="Times New Roman" w:eastAsia="Calibri" w:hAnsi="Times New Roman" w:cs="Times New Roman"/>
          <w:sz w:val="12"/>
          <w:szCs w:val="12"/>
        </w:rPr>
        <w:t>(нужное подчеркнуть и заполнить)</w:t>
      </w: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 xml:space="preserve">Квартира в многоквартирном доме: </w:t>
      </w: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общая площадь  ________ кв. м, жилая площадь ________ кв. м, число комнат ______, этаж _____ в ____этажном доме.</w:t>
      </w: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 xml:space="preserve">Индивидуальный дом (часть дома): </w:t>
      </w: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общая площадь ________ кв. м, жилая площадь ________ кв. м, число комнат ______, этажность _____.</w:t>
      </w: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 xml:space="preserve">Комната(ы) в коммунальной квартире: </w:t>
      </w: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 xml:space="preserve">общая площадь ________ кв. м, жилая площадь _______ кв. м, этаж _____ в ____этажном доме. </w:t>
      </w: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 xml:space="preserve">Комната в общежитии: </w:t>
      </w: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жилая площадь ______ кв. м, число коек – мест _____, этаж _____ в ____этажном доме.</w:t>
      </w: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 xml:space="preserve"> </w:t>
      </w: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V. Использова</w:t>
      </w:r>
      <w:r w:rsidR="00033F2F">
        <w:rPr>
          <w:rFonts w:ascii="Times New Roman" w:eastAsia="Calibri" w:hAnsi="Times New Roman" w:cs="Times New Roman"/>
          <w:sz w:val="12"/>
          <w:szCs w:val="12"/>
        </w:rPr>
        <w:t>ние имеющегося жилого помещения</w:t>
      </w:r>
    </w:p>
    <w:p w:rsidR="00BB573D" w:rsidRPr="00BB573D" w:rsidRDefault="00BB573D" w:rsidP="00D242F3">
      <w:pPr>
        <w:tabs>
          <w:tab w:val="left" w:pos="284"/>
        </w:tabs>
        <w:spacing w:after="0" w:line="240" w:lineRule="auto"/>
        <w:jc w:val="right"/>
        <w:rPr>
          <w:rFonts w:ascii="Times New Roman" w:eastAsia="Calibri" w:hAnsi="Times New Roman" w:cs="Times New Roman"/>
          <w:sz w:val="12"/>
          <w:szCs w:val="12"/>
        </w:rPr>
      </w:pPr>
      <w:r w:rsidRPr="00BB573D">
        <w:rPr>
          <w:rFonts w:ascii="Times New Roman" w:eastAsia="Calibri" w:hAnsi="Times New Roman" w:cs="Times New Roman"/>
          <w:sz w:val="12"/>
          <w:szCs w:val="12"/>
        </w:rPr>
        <w:t xml:space="preserve"> (нужное подчеркнуть и заполнить)</w:t>
      </w: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 xml:space="preserve">    </w:t>
      </w:r>
      <w:r w:rsidRPr="00BB573D">
        <w:rPr>
          <w:rFonts w:ascii="Times New Roman" w:eastAsia="Calibri" w:hAnsi="Times New Roman" w:cs="Times New Roman"/>
          <w:sz w:val="12"/>
          <w:szCs w:val="12"/>
        </w:rPr>
        <w:tab/>
        <w:t>Имеющееся жилое помещение: освобождается, продается, в нем остаются проживать ______ человек.</w:t>
      </w: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p w:rsidR="00BB573D" w:rsidRPr="00BB573D" w:rsidRDefault="003E6F70" w:rsidP="00BB573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VI. Доход семьи заявителя, </w:t>
      </w:r>
      <w:r w:rsidR="00BB573D" w:rsidRPr="00BB573D">
        <w:rPr>
          <w:rFonts w:ascii="Times New Roman" w:eastAsia="Calibri" w:hAnsi="Times New Roman" w:cs="Times New Roman"/>
          <w:sz w:val="12"/>
          <w:szCs w:val="12"/>
        </w:rPr>
        <w:t>претендующего на пр</w:t>
      </w:r>
      <w:r>
        <w:rPr>
          <w:rFonts w:ascii="Times New Roman" w:eastAsia="Calibri" w:hAnsi="Times New Roman" w:cs="Times New Roman"/>
          <w:sz w:val="12"/>
          <w:szCs w:val="12"/>
        </w:rPr>
        <w:t>едоставление социальной выплаты</w:t>
      </w:r>
    </w:p>
    <w:p w:rsidR="00BB573D" w:rsidRPr="00BB573D" w:rsidRDefault="00BB573D" w:rsidP="003E6F70">
      <w:pPr>
        <w:tabs>
          <w:tab w:val="left" w:pos="284"/>
        </w:tabs>
        <w:spacing w:after="0" w:line="240" w:lineRule="auto"/>
        <w:jc w:val="right"/>
        <w:rPr>
          <w:rFonts w:ascii="Times New Roman" w:eastAsia="Calibri" w:hAnsi="Times New Roman" w:cs="Times New Roman"/>
          <w:sz w:val="12"/>
          <w:szCs w:val="12"/>
        </w:rPr>
      </w:pPr>
      <w:r w:rsidRPr="00BB573D">
        <w:rPr>
          <w:rFonts w:ascii="Times New Roman" w:eastAsia="Calibri" w:hAnsi="Times New Roman" w:cs="Times New Roman"/>
          <w:sz w:val="12"/>
          <w:szCs w:val="12"/>
        </w:rPr>
        <w:t>тыс. рублей</w:t>
      </w:r>
    </w:p>
    <w:tbl>
      <w:tblPr>
        <w:tblW w:w="7513" w:type="dxa"/>
        <w:tblInd w:w="70" w:type="dxa"/>
        <w:tblLayout w:type="fixed"/>
        <w:tblCellMar>
          <w:left w:w="70" w:type="dxa"/>
          <w:right w:w="70" w:type="dxa"/>
        </w:tblCellMar>
        <w:tblLook w:val="0000" w:firstRow="0" w:lastRow="0" w:firstColumn="0" w:lastColumn="0" w:noHBand="0" w:noVBand="0"/>
      </w:tblPr>
      <w:tblGrid>
        <w:gridCol w:w="2756"/>
        <w:gridCol w:w="1206"/>
        <w:gridCol w:w="1905"/>
        <w:gridCol w:w="1646"/>
      </w:tblGrid>
      <w:tr w:rsidR="00BB573D" w:rsidRPr="00BB573D" w:rsidTr="003E6F70">
        <w:trPr>
          <w:trHeight w:val="20"/>
        </w:trPr>
        <w:tc>
          <w:tcPr>
            <w:tcW w:w="2756" w:type="dxa"/>
            <w:tcBorders>
              <w:top w:val="single" w:sz="6" w:space="0" w:color="auto"/>
              <w:left w:val="single" w:sz="6" w:space="0" w:color="auto"/>
              <w:bottom w:val="single" w:sz="6" w:space="0" w:color="auto"/>
              <w:right w:val="single" w:sz="6"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 xml:space="preserve">Фамилия, </w:t>
            </w: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 xml:space="preserve">имя, отчество </w:t>
            </w: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заявителя и членов семьи</w:t>
            </w:r>
          </w:p>
        </w:tc>
        <w:tc>
          <w:tcPr>
            <w:tcW w:w="1206" w:type="dxa"/>
            <w:tcBorders>
              <w:top w:val="single" w:sz="6" w:space="0" w:color="auto"/>
              <w:left w:val="single" w:sz="6" w:space="0" w:color="auto"/>
              <w:bottom w:val="single" w:sz="6" w:space="0" w:color="auto"/>
              <w:right w:val="single" w:sz="6"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Название источника</w:t>
            </w:r>
            <w:r w:rsidRPr="00BB573D">
              <w:rPr>
                <w:rFonts w:ascii="Times New Roman" w:eastAsia="Calibri" w:hAnsi="Times New Roman" w:cs="Times New Roman"/>
                <w:sz w:val="12"/>
                <w:szCs w:val="12"/>
              </w:rPr>
              <w:br/>
              <w:t xml:space="preserve">дохода </w:t>
            </w:r>
          </w:p>
        </w:tc>
        <w:tc>
          <w:tcPr>
            <w:tcW w:w="1905" w:type="dxa"/>
            <w:tcBorders>
              <w:top w:val="single" w:sz="6" w:space="0" w:color="auto"/>
              <w:left w:val="single" w:sz="6" w:space="0" w:color="auto"/>
              <w:bottom w:val="single" w:sz="6" w:space="0" w:color="auto"/>
              <w:right w:val="single" w:sz="6"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 xml:space="preserve">Сумма дохода </w:t>
            </w:r>
            <w:r w:rsidRPr="00BB573D">
              <w:rPr>
                <w:rFonts w:ascii="Times New Roman" w:eastAsia="Calibri" w:hAnsi="Times New Roman" w:cs="Times New Roman"/>
                <w:sz w:val="12"/>
                <w:szCs w:val="12"/>
              </w:rPr>
              <w:br/>
              <w:t xml:space="preserve">за последние </w:t>
            </w:r>
            <w:r w:rsidRPr="00BB573D">
              <w:rPr>
                <w:rFonts w:ascii="Times New Roman" w:eastAsia="Calibri" w:hAnsi="Times New Roman" w:cs="Times New Roman"/>
                <w:sz w:val="12"/>
                <w:szCs w:val="12"/>
              </w:rPr>
              <w:br/>
              <w:t>6 месяцев</w:t>
            </w:r>
          </w:p>
        </w:tc>
        <w:tc>
          <w:tcPr>
            <w:tcW w:w="1646" w:type="dxa"/>
            <w:tcBorders>
              <w:top w:val="single" w:sz="6" w:space="0" w:color="auto"/>
              <w:left w:val="single" w:sz="6" w:space="0" w:color="auto"/>
              <w:bottom w:val="single" w:sz="6" w:space="0" w:color="auto"/>
              <w:right w:val="single" w:sz="6"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 xml:space="preserve">Средне-    </w:t>
            </w:r>
            <w:r w:rsidRPr="00BB573D">
              <w:rPr>
                <w:rFonts w:ascii="Times New Roman" w:eastAsia="Calibri" w:hAnsi="Times New Roman" w:cs="Times New Roman"/>
                <w:sz w:val="12"/>
                <w:szCs w:val="12"/>
              </w:rPr>
              <w:br/>
              <w:t xml:space="preserve">месячный    </w:t>
            </w:r>
            <w:r w:rsidRPr="00BB573D">
              <w:rPr>
                <w:rFonts w:ascii="Times New Roman" w:eastAsia="Calibri" w:hAnsi="Times New Roman" w:cs="Times New Roman"/>
                <w:sz w:val="12"/>
                <w:szCs w:val="12"/>
              </w:rPr>
              <w:br/>
              <w:t>доход</w:t>
            </w:r>
          </w:p>
        </w:tc>
      </w:tr>
      <w:tr w:rsidR="00BB573D" w:rsidRPr="00BB573D" w:rsidTr="003E6F70">
        <w:trPr>
          <w:trHeight w:val="20"/>
        </w:trPr>
        <w:tc>
          <w:tcPr>
            <w:tcW w:w="2756" w:type="dxa"/>
            <w:tcBorders>
              <w:top w:val="single" w:sz="6" w:space="0" w:color="auto"/>
              <w:left w:val="single" w:sz="6" w:space="0" w:color="auto"/>
              <w:bottom w:val="single" w:sz="6" w:space="0" w:color="auto"/>
              <w:right w:val="single" w:sz="6"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1)</w:t>
            </w:r>
          </w:p>
        </w:tc>
        <w:tc>
          <w:tcPr>
            <w:tcW w:w="1206" w:type="dxa"/>
            <w:tcBorders>
              <w:top w:val="single" w:sz="6" w:space="0" w:color="auto"/>
              <w:left w:val="single" w:sz="6" w:space="0" w:color="auto"/>
              <w:bottom w:val="single" w:sz="6" w:space="0" w:color="auto"/>
              <w:right w:val="single" w:sz="6"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c>
          <w:tcPr>
            <w:tcW w:w="1905" w:type="dxa"/>
            <w:tcBorders>
              <w:top w:val="single" w:sz="6" w:space="0" w:color="auto"/>
              <w:left w:val="single" w:sz="6" w:space="0" w:color="auto"/>
              <w:bottom w:val="single" w:sz="6" w:space="0" w:color="auto"/>
              <w:right w:val="single" w:sz="6"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c>
          <w:tcPr>
            <w:tcW w:w="1646" w:type="dxa"/>
            <w:tcBorders>
              <w:top w:val="single" w:sz="6" w:space="0" w:color="auto"/>
              <w:left w:val="single" w:sz="6" w:space="0" w:color="auto"/>
              <w:bottom w:val="single" w:sz="6" w:space="0" w:color="auto"/>
              <w:right w:val="single" w:sz="6"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r>
      <w:tr w:rsidR="00BB573D" w:rsidRPr="00BB573D" w:rsidTr="003E6F70">
        <w:trPr>
          <w:trHeight w:val="20"/>
        </w:trPr>
        <w:tc>
          <w:tcPr>
            <w:tcW w:w="2756" w:type="dxa"/>
            <w:tcBorders>
              <w:top w:val="single" w:sz="6" w:space="0" w:color="auto"/>
              <w:left w:val="single" w:sz="6" w:space="0" w:color="auto"/>
              <w:bottom w:val="single" w:sz="4" w:space="0" w:color="auto"/>
              <w:right w:val="single" w:sz="6"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2)</w:t>
            </w:r>
          </w:p>
        </w:tc>
        <w:tc>
          <w:tcPr>
            <w:tcW w:w="1206" w:type="dxa"/>
            <w:tcBorders>
              <w:top w:val="single" w:sz="6" w:space="0" w:color="auto"/>
              <w:left w:val="single" w:sz="6" w:space="0" w:color="auto"/>
              <w:bottom w:val="single" w:sz="6" w:space="0" w:color="auto"/>
              <w:right w:val="single" w:sz="6"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c>
          <w:tcPr>
            <w:tcW w:w="1905" w:type="dxa"/>
            <w:tcBorders>
              <w:top w:val="single" w:sz="6" w:space="0" w:color="auto"/>
              <w:left w:val="single" w:sz="6" w:space="0" w:color="auto"/>
              <w:bottom w:val="single" w:sz="6" w:space="0" w:color="auto"/>
              <w:right w:val="single" w:sz="6"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c>
          <w:tcPr>
            <w:tcW w:w="1646" w:type="dxa"/>
            <w:tcBorders>
              <w:top w:val="single" w:sz="6" w:space="0" w:color="auto"/>
              <w:left w:val="single" w:sz="6" w:space="0" w:color="auto"/>
              <w:bottom w:val="single" w:sz="6" w:space="0" w:color="auto"/>
              <w:right w:val="single" w:sz="6"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r>
      <w:tr w:rsidR="00BB573D" w:rsidRPr="00BB573D" w:rsidTr="003E6F70">
        <w:trPr>
          <w:trHeight w:val="20"/>
        </w:trPr>
        <w:tc>
          <w:tcPr>
            <w:tcW w:w="2756" w:type="dxa"/>
            <w:tcBorders>
              <w:top w:val="single" w:sz="4" w:space="0" w:color="auto"/>
              <w:left w:val="single" w:sz="4" w:space="0" w:color="auto"/>
              <w:bottom w:val="single" w:sz="4"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3)</w:t>
            </w:r>
          </w:p>
        </w:tc>
        <w:tc>
          <w:tcPr>
            <w:tcW w:w="1206" w:type="dxa"/>
            <w:tcBorders>
              <w:top w:val="single" w:sz="6" w:space="0" w:color="auto"/>
              <w:left w:val="single" w:sz="4" w:space="0" w:color="auto"/>
              <w:bottom w:val="single" w:sz="6"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c>
          <w:tcPr>
            <w:tcW w:w="1905" w:type="dxa"/>
            <w:tcBorders>
              <w:top w:val="single" w:sz="6" w:space="0" w:color="auto"/>
              <w:left w:val="single" w:sz="4" w:space="0" w:color="auto"/>
              <w:bottom w:val="single" w:sz="6" w:space="0" w:color="auto"/>
              <w:right w:val="single" w:sz="6"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c>
          <w:tcPr>
            <w:tcW w:w="1646" w:type="dxa"/>
            <w:tcBorders>
              <w:top w:val="single" w:sz="6" w:space="0" w:color="auto"/>
              <w:left w:val="single" w:sz="6" w:space="0" w:color="auto"/>
              <w:bottom w:val="single" w:sz="6" w:space="0" w:color="auto"/>
              <w:right w:val="single" w:sz="6"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r>
      <w:tr w:rsidR="00BB573D" w:rsidRPr="00BB573D" w:rsidTr="003E6F70">
        <w:trPr>
          <w:trHeight w:val="20"/>
        </w:trPr>
        <w:tc>
          <w:tcPr>
            <w:tcW w:w="2756" w:type="dxa"/>
            <w:tcBorders>
              <w:top w:val="single" w:sz="4" w:space="0" w:color="auto"/>
              <w:left w:val="single" w:sz="4" w:space="0" w:color="auto"/>
              <w:bottom w:val="single" w:sz="4"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Итого совокупный доход семьи заявителя:</w:t>
            </w:r>
          </w:p>
        </w:tc>
        <w:tc>
          <w:tcPr>
            <w:tcW w:w="1206" w:type="dxa"/>
            <w:tcBorders>
              <w:top w:val="single" w:sz="6" w:space="0" w:color="auto"/>
              <w:left w:val="single" w:sz="4" w:space="0" w:color="auto"/>
              <w:bottom w:val="single" w:sz="6" w:space="0" w:color="auto"/>
              <w:right w:val="single" w:sz="4"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c>
          <w:tcPr>
            <w:tcW w:w="1905" w:type="dxa"/>
            <w:tcBorders>
              <w:top w:val="single" w:sz="6" w:space="0" w:color="auto"/>
              <w:left w:val="single" w:sz="4" w:space="0" w:color="auto"/>
              <w:bottom w:val="single" w:sz="6" w:space="0" w:color="auto"/>
              <w:right w:val="single" w:sz="6"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c>
          <w:tcPr>
            <w:tcW w:w="1646" w:type="dxa"/>
            <w:tcBorders>
              <w:top w:val="single" w:sz="6" w:space="0" w:color="auto"/>
              <w:left w:val="single" w:sz="6" w:space="0" w:color="auto"/>
              <w:bottom w:val="single" w:sz="6" w:space="0" w:color="auto"/>
              <w:right w:val="single" w:sz="6" w:space="0" w:color="auto"/>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r>
    </w:tbl>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VII. Недви</w:t>
      </w:r>
      <w:r w:rsidR="003E6F70">
        <w:rPr>
          <w:rFonts w:ascii="Times New Roman" w:eastAsia="Calibri" w:hAnsi="Times New Roman" w:cs="Times New Roman"/>
          <w:sz w:val="12"/>
          <w:szCs w:val="12"/>
        </w:rPr>
        <w:t>жимое имущество семьи заявителя</w:t>
      </w:r>
    </w:p>
    <w:p w:rsidR="00BB573D" w:rsidRPr="00BB573D" w:rsidRDefault="00BB573D" w:rsidP="003E6F70">
      <w:pPr>
        <w:tabs>
          <w:tab w:val="left" w:pos="284"/>
        </w:tabs>
        <w:spacing w:after="0" w:line="240" w:lineRule="auto"/>
        <w:jc w:val="right"/>
        <w:rPr>
          <w:rFonts w:ascii="Times New Roman" w:eastAsia="Calibri" w:hAnsi="Times New Roman" w:cs="Times New Roman"/>
          <w:sz w:val="12"/>
          <w:szCs w:val="12"/>
        </w:rPr>
      </w:pPr>
      <w:r w:rsidRPr="00BB573D">
        <w:rPr>
          <w:rFonts w:ascii="Times New Roman" w:eastAsia="Calibri" w:hAnsi="Times New Roman" w:cs="Times New Roman"/>
          <w:sz w:val="12"/>
          <w:szCs w:val="12"/>
        </w:rPr>
        <w:t>(нужное заполнить)</w:t>
      </w: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Члены семьи заявителя имеют в собственности следующи</w:t>
      </w:r>
      <w:r w:rsidR="003E6F70">
        <w:rPr>
          <w:rFonts w:ascii="Times New Roman" w:eastAsia="Calibri" w:hAnsi="Times New Roman" w:cs="Times New Roman"/>
          <w:sz w:val="12"/>
          <w:szCs w:val="12"/>
        </w:rPr>
        <w:t>е виды недвижимого имущества: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9"/>
        <w:gridCol w:w="2756"/>
        <w:gridCol w:w="1766"/>
      </w:tblGrid>
      <w:tr w:rsidR="00BB573D" w:rsidRPr="00BB573D" w:rsidTr="00BB573D">
        <w:tc>
          <w:tcPr>
            <w:tcW w:w="3706" w:type="dxa"/>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Наименование недвижимого имущества</w:t>
            </w:r>
          </w:p>
        </w:tc>
        <w:tc>
          <w:tcPr>
            <w:tcW w:w="3270" w:type="dxa"/>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Адрес расположения</w:t>
            </w:r>
          </w:p>
        </w:tc>
        <w:tc>
          <w:tcPr>
            <w:tcW w:w="2071" w:type="dxa"/>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Общая (жилая) площадь, кв. м</w:t>
            </w:r>
          </w:p>
        </w:tc>
      </w:tr>
      <w:tr w:rsidR="00BB573D" w:rsidRPr="00BB573D" w:rsidTr="00BB573D">
        <w:tc>
          <w:tcPr>
            <w:tcW w:w="3706" w:type="dxa"/>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Другое жилое помещение</w:t>
            </w:r>
          </w:p>
        </w:tc>
        <w:tc>
          <w:tcPr>
            <w:tcW w:w="3270" w:type="dxa"/>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c>
          <w:tcPr>
            <w:tcW w:w="2071" w:type="dxa"/>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r>
      <w:tr w:rsidR="00BB573D" w:rsidRPr="00BB573D" w:rsidTr="00BB573D">
        <w:tc>
          <w:tcPr>
            <w:tcW w:w="3706" w:type="dxa"/>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Дачи и садовые домики с правом проживания в них</w:t>
            </w:r>
          </w:p>
        </w:tc>
        <w:tc>
          <w:tcPr>
            <w:tcW w:w="3270" w:type="dxa"/>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c>
          <w:tcPr>
            <w:tcW w:w="2071" w:type="dxa"/>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r>
    </w:tbl>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VIII. Намечаемое направление и</w:t>
      </w:r>
      <w:r w:rsidR="00033F2F">
        <w:rPr>
          <w:rFonts w:ascii="Times New Roman" w:eastAsia="Calibri" w:hAnsi="Times New Roman" w:cs="Times New Roman"/>
          <w:sz w:val="12"/>
          <w:szCs w:val="12"/>
        </w:rPr>
        <w:t>спользования социальной выплаты</w:t>
      </w: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В случае получения  социальной  выплаты  намереваюсь  использовать  ее на (указать наименование направления использования социальной выплаты в соответствии с частью 8 стат</w:t>
      </w:r>
      <w:r w:rsidR="003E6F70">
        <w:rPr>
          <w:rFonts w:ascii="Times New Roman" w:eastAsia="Calibri" w:hAnsi="Times New Roman" w:cs="Times New Roman"/>
          <w:sz w:val="12"/>
          <w:szCs w:val="12"/>
        </w:rPr>
        <w:t xml:space="preserve">ьи 9 Закона Самарской области  </w:t>
      </w:r>
      <w:r w:rsidRPr="00BB573D">
        <w:rPr>
          <w:rFonts w:ascii="Times New Roman" w:eastAsia="Calibri" w:hAnsi="Times New Roman" w:cs="Times New Roman"/>
          <w:sz w:val="12"/>
          <w:szCs w:val="12"/>
        </w:rPr>
        <w:t xml:space="preserve">  «О предоставлении работникам органов государственной  власти  Самарской области, государственных органов Самарской области, органов местного самоуправления муниципальных образований в Самарской области, государственных учреждений Самарской области и муниципальных учреждений муниципальных образований в Самарской области социальных выплат на строительство или приобретение жилого помещения»)_______________________________________________________в ______________________________________________________________</w:t>
      </w:r>
      <w:r w:rsidR="004D402B">
        <w:rPr>
          <w:rFonts w:ascii="Times New Roman" w:eastAsia="Calibri" w:hAnsi="Times New Roman" w:cs="Times New Roman"/>
          <w:sz w:val="12"/>
          <w:szCs w:val="12"/>
        </w:rPr>
        <w:t>____________________________________________________________</w:t>
      </w:r>
      <w:r w:rsidRPr="00BB573D">
        <w:rPr>
          <w:rFonts w:ascii="Times New Roman" w:eastAsia="Calibri" w:hAnsi="Times New Roman" w:cs="Times New Roman"/>
          <w:sz w:val="12"/>
          <w:szCs w:val="12"/>
        </w:rPr>
        <w:t>__.</w:t>
      </w:r>
    </w:p>
    <w:p w:rsidR="00BB573D" w:rsidRPr="00BB573D" w:rsidRDefault="00BB573D" w:rsidP="004D402B">
      <w:pPr>
        <w:tabs>
          <w:tab w:val="left" w:pos="284"/>
        </w:tabs>
        <w:spacing w:after="0" w:line="240" w:lineRule="auto"/>
        <w:jc w:val="center"/>
        <w:rPr>
          <w:rFonts w:ascii="Times New Roman" w:eastAsia="Calibri" w:hAnsi="Times New Roman" w:cs="Times New Roman"/>
          <w:sz w:val="12"/>
          <w:szCs w:val="12"/>
        </w:rPr>
      </w:pPr>
      <w:r w:rsidRPr="00BB573D">
        <w:rPr>
          <w:rFonts w:ascii="Times New Roman" w:eastAsia="Calibri" w:hAnsi="Times New Roman" w:cs="Times New Roman"/>
          <w:sz w:val="12"/>
          <w:szCs w:val="12"/>
        </w:rPr>
        <w:t>(указать наименование муниципального образования в Самарской области)</w:t>
      </w: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Прошу Вас произвести расчет размера социальной выплаты с учетом средней рыночной стоимости одного квадратного метра общей площади жилого помещения, используемой  для расчета  размера   социальных   выплат   (субвенций)  на обеспечение жилыми помещениями отдельных  категорий граждан, установленных действующим  законодательством,  за счет  средств  областного  бюджета, по муниципальному образованию Самарской области ______________________________________________________________</w:t>
      </w:r>
      <w:r w:rsidR="004D402B">
        <w:rPr>
          <w:rFonts w:ascii="Times New Roman" w:eastAsia="Calibri" w:hAnsi="Times New Roman" w:cs="Times New Roman"/>
          <w:sz w:val="12"/>
          <w:szCs w:val="12"/>
        </w:rPr>
        <w:t>_________________________________________</w:t>
      </w:r>
      <w:r w:rsidRPr="00BB573D">
        <w:rPr>
          <w:rFonts w:ascii="Times New Roman" w:eastAsia="Calibri" w:hAnsi="Times New Roman" w:cs="Times New Roman"/>
          <w:sz w:val="12"/>
          <w:szCs w:val="12"/>
        </w:rPr>
        <w:t>____.</w:t>
      </w:r>
    </w:p>
    <w:p w:rsidR="00BB573D" w:rsidRPr="00BB573D" w:rsidRDefault="00BB573D" w:rsidP="00D242F3">
      <w:pPr>
        <w:tabs>
          <w:tab w:val="left" w:pos="284"/>
        </w:tabs>
        <w:spacing w:after="0" w:line="240" w:lineRule="auto"/>
        <w:jc w:val="center"/>
        <w:rPr>
          <w:rFonts w:ascii="Times New Roman" w:eastAsia="Calibri" w:hAnsi="Times New Roman" w:cs="Times New Roman"/>
          <w:sz w:val="12"/>
          <w:szCs w:val="12"/>
        </w:rPr>
      </w:pPr>
      <w:r w:rsidRPr="00BB573D">
        <w:rPr>
          <w:rFonts w:ascii="Times New Roman" w:eastAsia="Calibri" w:hAnsi="Times New Roman" w:cs="Times New Roman"/>
          <w:sz w:val="12"/>
          <w:szCs w:val="12"/>
        </w:rPr>
        <w:t>(указать наименование)</w:t>
      </w: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IX. Предполагаемы</w:t>
      </w:r>
      <w:r w:rsidR="004D402B">
        <w:rPr>
          <w:rFonts w:ascii="Times New Roman" w:eastAsia="Calibri" w:hAnsi="Times New Roman" w:cs="Times New Roman"/>
          <w:sz w:val="12"/>
          <w:szCs w:val="12"/>
        </w:rPr>
        <w:t xml:space="preserve">е источники средств на покрытие </w:t>
      </w:r>
      <w:r w:rsidRPr="00BB573D">
        <w:rPr>
          <w:rFonts w:ascii="Times New Roman" w:eastAsia="Calibri" w:hAnsi="Times New Roman" w:cs="Times New Roman"/>
          <w:sz w:val="12"/>
          <w:szCs w:val="12"/>
        </w:rPr>
        <w:t>разницы между стоимостью</w:t>
      </w:r>
      <w:r w:rsidR="004D402B">
        <w:rPr>
          <w:rFonts w:ascii="Times New Roman" w:eastAsia="Calibri" w:hAnsi="Times New Roman" w:cs="Times New Roman"/>
          <w:sz w:val="12"/>
          <w:szCs w:val="12"/>
        </w:rPr>
        <w:t xml:space="preserve"> строительства или приобретения </w:t>
      </w:r>
      <w:r w:rsidRPr="00BB573D">
        <w:rPr>
          <w:rFonts w:ascii="Times New Roman" w:eastAsia="Calibri" w:hAnsi="Times New Roman" w:cs="Times New Roman"/>
          <w:sz w:val="12"/>
          <w:szCs w:val="12"/>
        </w:rPr>
        <w:t>жилья и величиной социальной выплаты</w:t>
      </w:r>
    </w:p>
    <w:p w:rsidR="00BB573D" w:rsidRPr="00BB573D" w:rsidRDefault="00BB573D" w:rsidP="004D402B">
      <w:pPr>
        <w:tabs>
          <w:tab w:val="left" w:pos="284"/>
        </w:tabs>
        <w:spacing w:after="0" w:line="240" w:lineRule="auto"/>
        <w:jc w:val="right"/>
        <w:rPr>
          <w:rFonts w:ascii="Times New Roman" w:eastAsia="Calibri" w:hAnsi="Times New Roman" w:cs="Times New Roman"/>
          <w:sz w:val="12"/>
          <w:szCs w:val="12"/>
        </w:rPr>
      </w:pPr>
      <w:r w:rsidRPr="00BB573D">
        <w:rPr>
          <w:rFonts w:ascii="Times New Roman" w:eastAsia="Calibri" w:hAnsi="Times New Roman" w:cs="Times New Roman"/>
          <w:sz w:val="12"/>
          <w:szCs w:val="12"/>
        </w:rPr>
        <w:t xml:space="preserve"> (нужное заполнить)</w:t>
      </w:r>
    </w:p>
    <w:p w:rsidR="00BB573D" w:rsidRPr="00BB573D" w:rsidRDefault="00BB573D" w:rsidP="004D402B">
      <w:pPr>
        <w:tabs>
          <w:tab w:val="left" w:pos="284"/>
        </w:tabs>
        <w:spacing w:after="0" w:line="240" w:lineRule="auto"/>
        <w:jc w:val="right"/>
        <w:rPr>
          <w:rFonts w:ascii="Times New Roman" w:eastAsia="Calibri" w:hAnsi="Times New Roman" w:cs="Times New Roman"/>
          <w:sz w:val="12"/>
          <w:szCs w:val="12"/>
        </w:rPr>
      </w:pPr>
      <w:r w:rsidRPr="00BB573D">
        <w:rPr>
          <w:rFonts w:ascii="Times New Roman" w:eastAsia="Calibri" w:hAnsi="Times New Roman" w:cs="Times New Roman"/>
          <w:sz w:val="12"/>
          <w:szCs w:val="12"/>
        </w:rPr>
        <w:t>тыс. рублей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9"/>
        <w:gridCol w:w="1894"/>
      </w:tblGrid>
      <w:tr w:rsidR="00BB573D" w:rsidRPr="00BB573D" w:rsidTr="004D402B">
        <w:tc>
          <w:tcPr>
            <w:tcW w:w="5619" w:type="dxa"/>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Продажа имеющегося жилья</w:t>
            </w:r>
          </w:p>
        </w:tc>
        <w:tc>
          <w:tcPr>
            <w:tcW w:w="1894" w:type="dxa"/>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r>
      <w:tr w:rsidR="00BB573D" w:rsidRPr="00BB573D" w:rsidTr="004D402B">
        <w:tc>
          <w:tcPr>
            <w:tcW w:w="5619" w:type="dxa"/>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Получение ипотечного кредита</w:t>
            </w:r>
          </w:p>
        </w:tc>
        <w:tc>
          <w:tcPr>
            <w:tcW w:w="1894" w:type="dxa"/>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r>
      <w:tr w:rsidR="00BB573D" w:rsidRPr="00BB573D" w:rsidTr="004D402B">
        <w:tc>
          <w:tcPr>
            <w:tcW w:w="5619" w:type="dxa"/>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Использование сбережений</w:t>
            </w:r>
          </w:p>
        </w:tc>
        <w:tc>
          <w:tcPr>
            <w:tcW w:w="1894" w:type="dxa"/>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r>
      <w:tr w:rsidR="00BB573D" w:rsidRPr="00BB573D" w:rsidTr="004D402B">
        <w:tc>
          <w:tcPr>
            <w:tcW w:w="5619" w:type="dxa"/>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Использование текущих доходов</w:t>
            </w:r>
          </w:p>
        </w:tc>
        <w:tc>
          <w:tcPr>
            <w:tcW w:w="1894" w:type="dxa"/>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r>
      <w:tr w:rsidR="00BB573D" w:rsidRPr="00BB573D" w:rsidTr="004D402B">
        <w:tc>
          <w:tcPr>
            <w:tcW w:w="5619" w:type="dxa"/>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Другие источники</w:t>
            </w:r>
          </w:p>
        </w:tc>
        <w:tc>
          <w:tcPr>
            <w:tcW w:w="1894" w:type="dxa"/>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r>
    </w:tbl>
    <w:p w:rsidR="00BB573D" w:rsidRPr="00BB573D" w:rsidRDefault="004D402B" w:rsidP="00BB573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lang w:val="en-US"/>
        </w:rPr>
        <w:t>X</w:t>
      </w:r>
      <w:r w:rsidR="004D402B">
        <w:rPr>
          <w:rFonts w:ascii="Times New Roman" w:eastAsia="Calibri" w:hAnsi="Times New Roman" w:cs="Times New Roman"/>
          <w:sz w:val="12"/>
          <w:szCs w:val="12"/>
        </w:rPr>
        <w:t>. Заключительные положения</w:t>
      </w:r>
    </w:p>
    <w:p w:rsidR="00BB573D" w:rsidRPr="00BB573D" w:rsidRDefault="00BB573D" w:rsidP="004D402B">
      <w:pPr>
        <w:tabs>
          <w:tab w:val="left" w:pos="284"/>
        </w:tabs>
        <w:spacing w:after="0" w:line="240" w:lineRule="auto"/>
        <w:ind w:firstLine="284"/>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Я и члены моей семьи подтверждаем, что сведения в настоящем заявлении, сообщенные мною в уполномоченный орган местного самоуправления Самарской области, точны и исчерпывающи настолько, насколько мне и членам моей семьи это известно.</w:t>
      </w:r>
    </w:p>
    <w:p w:rsidR="00BB573D" w:rsidRPr="00BB573D" w:rsidRDefault="00BB573D" w:rsidP="004D402B">
      <w:pPr>
        <w:tabs>
          <w:tab w:val="left" w:pos="284"/>
        </w:tabs>
        <w:spacing w:after="0" w:line="240" w:lineRule="auto"/>
        <w:ind w:firstLine="284"/>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Я и члены моей семьи сознаем, что за представление ложных сведений мы несем ответственность в соответствии с действующим законодательством.</w:t>
      </w:r>
    </w:p>
    <w:p w:rsidR="00BB573D" w:rsidRPr="00BB573D" w:rsidRDefault="00BB573D" w:rsidP="004D402B">
      <w:pPr>
        <w:tabs>
          <w:tab w:val="left" w:pos="284"/>
        </w:tabs>
        <w:spacing w:after="0" w:line="240" w:lineRule="auto"/>
        <w:ind w:firstLine="284"/>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Я и члены моей семьи даем разрешение уполномоченному органу местного самоуправления Самарской области в случае необходимости провести проверку информации, сообщенной в данном заявлении и содержащейся в прилагаемых документах.</w:t>
      </w:r>
    </w:p>
    <w:p w:rsidR="00BB573D" w:rsidRPr="00BB573D" w:rsidRDefault="00BB573D" w:rsidP="004D402B">
      <w:pPr>
        <w:tabs>
          <w:tab w:val="left" w:pos="284"/>
        </w:tabs>
        <w:spacing w:after="0" w:line="240" w:lineRule="auto"/>
        <w:ind w:firstLine="284"/>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lastRenderedPageBreak/>
        <w:t>Я и члены моей семьи согласны в случае получения социальной выплаты на снятие с учета нуждающихся в предоставлении социальной выплаты.</w:t>
      </w:r>
    </w:p>
    <w:p w:rsidR="00BB573D" w:rsidRPr="00BB573D" w:rsidRDefault="00BB573D" w:rsidP="004D402B">
      <w:pPr>
        <w:tabs>
          <w:tab w:val="left" w:pos="284"/>
        </w:tabs>
        <w:spacing w:after="0" w:line="240" w:lineRule="auto"/>
        <w:ind w:firstLine="284"/>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Я и члены моей семьи согласны, что приобретаемое жилое помещение (создаваемый объект индивидуального жилищного строительства или реконструируемое жилое помещение) оформляется в общую собственность всех членов семьи заявителя, являющегося владельцем свидете</w:t>
      </w:r>
      <w:r w:rsidR="004D402B">
        <w:rPr>
          <w:rFonts w:ascii="Times New Roman" w:eastAsia="Calibri" w:hAnsi="Times New Roman" w:cs="Times New Roman"/>
          <w:sz w:val="12"/>
          <w:szCs w:val="12"/>
        </w:rPr>
        <w:t xml:space="preserve">льства.  </w:t>
      </w:r>
      <w:r w:rsidRPr="00BB573D">
        <w:rPr>
          <w:rFonts w:ascii="Times New Roman" w:eastAsia="Calibri" w:hAnsi="Times New Roman" w:cs="Times New Roman"/>
          <w:sz w:val="12"/>
          <w:szCs w:val="12"/>
        </w:rPr>
        <w:t>А в случае использования социальной выплаты на уплату первоначального взноса по ипотечному жилищному кредиту или уплату основного долга или процентов по ипотечному жилищному кредиту оформить приобретенное жилое помещение в собственность заявителя и (или) совершеннолетних членов его семьи. При этом в целях соблюдения требований действующего законодательства в порядке, предусмотренном уполномоченным органом государственной власти Самарской области, приобретенное с использованием социальной выплаты жилое помещение переоформить в собственность всех членов семьи заявителя после снятия обременения (погашения договора ипотечного жилищного кредитования) с жилого помещения.</w:t>
      </w:r>
    </w:p>
    <w:p w:rsidR="00BB573D" w:rsidRPr="00BB573D" w:rsidRDefault="00BB573D" w:rsidP="00D242F3">
      <w:pPr>
        <w:tabs>
          <w:tab w:val="left" w:pos="284"/>
        </w:tabs>
        <w:spacing w:after="0" w:line="240" w:lineRule="auto"/>
        <w:ind w:firstLine="284"/>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Подписи заявителя и совершеннолетних членов семьи:</w:t>
      </w:r>
    </w:p>
    <w:tbl>
      <w:tblPr>
        <w:tblW w:w="7513" w:type="dxa"/>
        <w:tblLayout w:type="fixed"/>
        <w:tblCellMar>
          <w:left w:w="28" w:type="dxa"/>
          <w:right w:w="28" w:type="dxa"/>
        </w:tblCellMar>
        <w:tblLook w:val="0000" w:firstRow="0" w:lastRow="0" w:firstColumn="0" w:lastColumn="0" w:noHBand="0" w:noVBand="0"/>
      </w:tblPr>
      <w:tblGrid>
        <w:gridCol w:w="270"/>
        <w:gridCol w:w="4511"/>
        <w:gridCol w:w="103"/>
        <w:gridCol w:w="1352"/>
        <w:gridCol w:w="103"/>
        <w:gridCol w:w="1174"/>
      </w:tblGrid>
      <w:tr w:rsidR="00BB573D" w:rsidRPr="00BB573D" w:rsidTr="004D402B">
        <w:tc>
          <w:tcPr>
            <w:tcW w:w="312" w:type="dxa"/>
            <w:tcBorders>
              <w:top w:val="nil"/>
              <w:left w:val="nil"/>
              <w:bottom w:val="nil"/>
              <w:right w:val="nil"/>
            </w:tcBorders>
            <w:vAlign w:val="bottom"/>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1)</w:t>
            </w:r>
          </w:p>
        </w:tc>
        <w:tc>
          <w:tcPr>
            <w:tcW w:w="5493" w:type="dxa"/>
            <w:tcBorders>
              <w:top w:val="nil"/>
              <w:left w:val="nil"/>
              <w:bottom w:val="single" w:sz="4" w:space="0" w:color="auto"/>
              <w:right w:val="nil"/>
            </w:tcBorders>
            <w:vAlign w:val="bottom"/>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c>
          <w:tcPr>
            <w:tcW w:w="109" w:type="dxa"/>
            <w:tcBorders>
              <w:top w:val="nil"/>
              <w:left w:val="nil"/>
              <w:bottom w:val="nil"/>
              <w:right w:val="nil"/>
            </w:tcBorders>
            <w:vAlign w:val="bottom"/>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c>
          <w:tcPr>
            <w:tcW w:w="1635" w:type="dxa"/>
            <w:tcBorders>
              <w:top w:val="nil"/>
              <w:left w:val="nil"/>
              <w:bottom w:val="single" w:sz="4" w:space="0" w:color="auto"/>
              <w:right w:val="nil"/>
            </w:tcBorders>
            <w:vAlign w:val="bottom"/>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c>
          <w:tcPr>
            <w:tcW w:w="109" w:type="dxa"/>
            <w:tcBorders>
              <w:top w:val="nil"/>
              <w:left w:val="nil"/>
              <w:right w:val="nil"/>
            </w:tcBorders>
            <w:shd w:val="clear" w:color="auto" w:fill="auto"/>
            <w:vAlign w:val="bottom"/>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 xml:space="preserve">                  </w:t>
            </w:r>
          </w:p>
        </w:tc>
        <w:tc>
          <w:tcPr>
            <w:tcW w:w="1417" w:type="dxa"/>
            <w:tcBorders>
              <w:top w:val="nil"/>
              <w:left w:val="nil"/>
              <w:bottom w:val="single" w:sz="4" w:space="0" w:color="auto"/>
              <w:right w:val="nil"/>
            </w:tcBorders>
            <w:shd w:val="clear" w:color="auto" w:fill="auto"/>
            <w:vAlign w:val="bottom"/>
          </w:tcPr>
          <w:p w:rsidR="00BB573D" w:rsidRPr="00BB573D" w:rsidRDefault="004D402B" w:rsidP="00BB573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
        </w:tc>
      </w:tr>
      <w:tr w:rsidR="00BB573D" w:rsidRPr="00BB573D" w:rsidTr="004D402B">
        <w:tc>
          <w:tcPr>
            <w:tcW w:w="312" w:type="dxa"/>
            <w:tcBorders>
              <w:top w:val="nil"/>
              <w:left w:val="nil"/>
              <w:bottom w:val="nil"/>
              <w:right w:val="nil"/>
            </w:tcBorders>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c>
          <w:tcPr>
            <w:tcW w:w="5493" w:type="dxa"/>
            <w:tcBorders>
              <w:top w:val="nil"/>
              <w:left w:val="nil"/>
              <w:bottom w:val="nil"/>
              <w:right w:val="nil"/>
            </w:tcBorders>
          </w:tcPr>
          <w:p w:rsidR="00BB573D" w:rsidRPr="00BB573D" w:rsidRDefault="004D402B" w:rsidP="00BB573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B573D" w:rsidRPr="00BB573D">
              <w:rPr>
                <w:rFonts w:ascii="Times New Roman" w:eastAsia="Calibri" w:hAnsi="Times New Roman" w:cs="Times New Roman"/>
                <w:sz w:val="12"/>
                <w:szCs w:val="12"/>
              </w:rPr>
              <w:t>(фамилия, имя, отчество)</w:t>
            </w:r>
          </w:p>
        </w:tc>
        <w:tc>
          <w:tcPr>
            <w:tcW w:w="109" w:type="dxa"/>
            <w:tcBorders>
              <w:top w:val="nil"/>
              <w:left w:val="nil"/>
              <w:bottom w:val="nil"/>
              <w:right w:val="nil"/>
            </w:tcBorders>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c>
          <w:tcPr>
            <w:tcW w:w="1635" w:type="dxa"/>
            <w:tcBorders>
              <w:top w:val="nil"/>
              <w:left w:val="nil"/>
              <w:bottom w:val="nil"/>
              <w:right w:val="nil"/>
            </w:tcBorders>
          </w:tcPr>
          <w:p w:rsidR="00BB573D" w:rsidRPr="00BB573D" w:rsidRDefault="004D402B" w:rsidP="00BB573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B573D" w:rsidRPr="00BB573D">
              <w:rPr>
                <w:rFonts w:ascii="Times New Roman" w:eastAsia="Calibri" w:hAnsi="Times New Roman" w:cs="Times New Roman"/>
                <w:sz w:val="12"/>
                <w:szCs w:val="12"/>
              </w:rPr>
              <w:t>(подпись)</w:t>
            </w:r>
          </w:p>
        </w:tc>
        <w:tc>
          <w:tcPr>
            <w:tcW w:w="109" w:type="dxa"/>
            <w:tcBorders>
              <w:left w:val="nil"/>
              <w:right w:val="nil"/>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c>
          <w:tcPr>
            <w:tcW w:w="1417" w:type="dxa"/>
            <w:tcBorders>
              <w:top w:val="single" w:sz="4" w:space="0" w:color="auto"/>
              <w:left w:val="nil"/>
              <w:right w:val="nil"/>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(дата)</w:t>
            </w:r>
          </w:p>
        </w:tc>
      </w:tr>
      <w:tr w:rsidR="00BB573D" w:rsidRPr="00BB573D" w:rsidTr="004D402B">
        <w:tc>
          <w:tcPr>
            <w:tcW w:w="312" w:type="dxa"/>
            <w:tcBorders>
              <w:top w:val="nil"/>
              <w:left w:val="nil"/>
              <w:bottom w:val="nil"/>
              <w:right w:val="nil"/>
            </w:tcBorders>
            <w:vAlign w:val="bottom"/>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2)</w:t>
            </w:r>
          </w:p>
        </w:tc>
        <w:tc>
          <w:tcPr>
            <w:tcW w:w="5493" w:type="dxa"/>
            <w:tcBorders>
              <w:top w:val="nil"/>
              <w:left w:val="nil"/>
              <w:bottom w:val="single" w:sz="4" w:space="0" w:color="auto"/>
              <w:right w:val="nil"/>
            </w:tcBorders>
            <w:vAlign w:val="bottom"/>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c>
          <w:tcPr>
            <w:tcW w:w="109" w:type="dxa"/>
            <w:tcBorders>
              <w:top w:val="nil"/>
              <w:left w:val="nil"/>
              <w:bottom w:val="nil"/>
              <w:right w:val="nil"/>
            </w:tcBorders>
            <w:vAlign w:val="bottom"/>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c>
          <w:tcPr>
            <w:tcW w:w="1635" w:type="dxa"/>
            <w:tcBorders>
              <w:top w:val="nil"/>
              <w:left w:val="nil"/>
              <w:bottom w:val="single" w:sz="4" w:space="0" w:color="auto"/>
              <w:right w:val="nil"/>
            </w:tcBorders>
            <w:vAlign w:val="bottom"/>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c>
          <w:tcPr>
            <w:tcW w:w="109" w:type="dxa"/>
            <w:tcBorders>
              <w:left w:val="nil"/>
              <w:right w:val="nil"/>
            </w:tcBorders>
            <w:shd w:val="clear" w:color="auto" w:fill="auto"/>
            <w:vAlign w:val="bottom"/>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c>
          <w:tcPr>
            <w:tcW w:w="1417" w:type="dxa"/>
            <w:tcBorders>
              <w:left w:val="nil"/>
              <w:bottom w:val="single" w:sz="4" w:space="0" w:color="auto"/>
              <w:right w:val="nil"/>
            </w:tcBorders>
            <w:shd w:val="clear" w:color="auto" w:fill="auto"/>
            <w:vAlign w:val="bottom"/>
          </w:tcPr>
          <w:p w:rsidR="00BB573D" w:rsidRPr="004D402B" w:rsidRDefault="00BB573D" w:rsidP="00BB573D">
            <w:pPr>
              <w:tabs>
                <w:tab w:val="left" w:pos="284"/>
              </w:tabs>
              <w:spacing w:after="0" w:line="240" w:lineRule="auto"/>
              <w:jc w:val="both"/>
              <w:rPr>
                <w:rFonts w:ascii="Times New Roman" w:eastAsia="Calibri" w:hAnsi="Times New Roman" w:cs="Times New Roman"/>
                <w:sz w:val="12"/>
                <w:szCs w:val="12"/>
              </w:rPr>
            </w:pPr>
          </w:p>
        </w:tc>
      </w:tr>
      <w:tr w:rsidR="00BB573D" w:rsidRPr="00BB573D" w:rsidTr="004D402B">
        <w:tc>
          <w:tcPr>
            <w:tcW w:w="312" w:type="dxa"/>
            <w:tcBorders>
              <w:top w:val="nil"/>
              <w:left w:val="nil"/>
              <w:bottom w:val="nil"/>
              <w:right w:val="nil"/>
            </w:tcBorders>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c>
          <w:tcPr>
            <w:tcW w:w="5493" w:type="dxa"/>
            <w:tcBorders>
              <w:top w:val="nil"/>
              <w:left w:val="nil"/>
              <w:right w:val="nil"/>
            </w:tcBorders>
          </w:tcPr>
          <w:p w:rsidR="00BB573D" w:rsidRPr="00BB573D" w:rsidRDefault="004D402B" w:rsidP="00BB573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B573D" w:rsidRPr="00BB573D">
              <w:rPr>
                <w:rFonts w:ascii="Times New Roman" w:eastAsia="Calibri" w:hAnsi="Times New Roman" w:cs="Times New Roman"/>
                <w:sz w:val="12"/>
                <w:szCs w:val="12"/>
              </w:rPr>
              <w:t>(фамилия, имя, отчество)</w:t>
            </w:r>
          </w:p>
        </w:tc>
        <w:tc>
          <w:tcPr>
            <w:tcW w:w="109" w:type="dxa"/>
            <w:tcBorders>
              <w:top w:val="nil"/>
              <w:left w:val="nil"/>
              <w:bottom w:val="nil"/>
              <w:right w:val="nil"/>
            </w:tcBorders>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c>
          <w:tcPr>
            <w:tcW w:w="1635" w:type="dxa"/>
            <w:tcBorders>
              <w:top w:val="nil"/>
              <w:left w:val="nil"/>
              <w:right w:val="nil"/>
            </w:tcBorders>
          </w:tcPr>
          <w:p w:rsidR="00BB573D" w:rsidRPr="00BB573D" w:rsidRDefault="004D402B" w:rsidP="00BB573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B573D" w:rsidRPr="00BB573D">
              <w:rPr>
                <w:rFonts w:ascii="Times New Roman" w:eastAsia="Calibri" w:hAnsi="Times New Roman" w:cs="Times New Roman"/>
                <w:sz w:val="12"/>
                <w:szCs w:val="12"/>
              </w:rPr>
              <w:t>(подпись)</w:t>
            </w:r>
          </w:p>
        </w:tc>
        <w:tc>
          <w:tcPr>
            <w:tcW w:w="109" w:type="dxa"/>
            <w:tcBorders>
              <w:left w:val="nil"/>
              <w:bottom w:val="nil"/>
              <w:right w:val="nil"/>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c>
          <w:tcPr>
            <w:tcW w:w="1417" w:type="dxa"/>
            <w:tcBorders>
              <w:top w:val="single" w:sz="4" w:space="0" w:color="auto"/>
              <w:left w:val="nil"/>
              <w:bottom w:val="nil"/>
              <w:right w:val="nil"/>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(дата)</w:t>
            </w:r>
          </w:p>
        </w:tc>
      </w:tr>
      <w:tr w:rsidR="00BB573D" w:rsidRPr="00BB573D" w:rsidTr="004D402B">
        <w:tc>
          <w:tcPr>
            <w:tcW w:w="312" w:type="dxa"/>
            <w:tcBorders>
              <w:top w:val="nil"/>
              <w:left w:val="nil"/>
              <w:bottom w:val="nil"/>
              <w:right w:val="nil"/>
            </w:tcBorders>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3)</w:t>
            </w:r>
          </w:p>
        </w:tc>
        <w:tc>
          <w:tcPr>
            <w:tcW w:w="5493" w:type="dxa"/>
            <w:tcBorders>
              <w:top w:val="nil"/>
              <w:left w:val="nil"/>
              <w:bottom w:val="single" w:sz="4" w:space="0" w:color="auto"/>
              <w:right w:val="nil"/>
            </w:tcBorders>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c>
          <w:tcPr>
            <w:tcW w:w="109" w:type="dxa"/>
            <w:tcBorders>
              <w:top w:val="nil"/>
              <w:left w:val="nil"/>
              <w:bottom w:val="nil"/>
              <w:right w:val="nil"/>
            </w:tcBorders>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c>
          <w:tcPr>
            <w:tcW w:w="1635" w:type="dxa"/>
            <w:tcBorders>
              <w:top w:val="nil"/>
              <w:left w:val="nil"/>
              <w:bottom w:val="single" w:sz="4" w:space="0" w:color="auto"/>
              <w:right w:val="nil"/>
            </w:tcBorders>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c>
          <w:tcPr>
            <w:tcW w:w="109" w:type="dxa"/>
            <w:tcBorders>
              <w:left w:val="nil"/>
              <w:bottom w:val="nil"/>
              <w:right w:val="nil"/>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c>
          <w:tcPr>
            <w:tcW w:w="1417" w:type="dxa"/>
            <w:tcBorders>
              <w:top w:val="single" w:sz="4" w:space="0" w:color="auto"/>
              <w:left w:val="nil"/>
              <w:bottom w:val="nil"/>
              <w:right w:val="nil"/>
            </w:tcBorders>
            <w:shd w:val="clear" w:color="auto" w:fill="auto"/>
          </w:tcPr>
          <w:p w:rsidR="00BB573D" w:rsidRPr="004D402B" w:rsidRDefault="00BB573D" w:rsidP="00BB573D">
            <w:pPr>
              <w:tabs>
                <w:tab w:val="left" w:pos="284"/>
              </w:tabs>
              <w:spacing w:after="0" w:line="240" w:lineRule="auto"/>
              <w:jc w:val="both"/>
              <w:rPr>
                <w:rFonts w:ascii="Times New Roman" w:eastAsia="Calibri" w:hAnsi="Times New Roman" w:cs="Times New Roman"/>
                <w:sz w:val="12"/>
                <w:szCs w:val="12"/>
              </w:rPr>
            </w:pPr>
          </w:p>
        </w:tc>
      </w:tr>
      <w:tr w:rsidR="00BB573D" w:rsidRPr="00BB573D" w:rsidTr="004D402B">
        <w:tc>
          <w:tcPr>
            <w:tcW w:w="312" w:type="dxa"/>
            <w:tcBorders>
              <w:top w:val="nil"/>
              <w:left w:val="nil"/>
              <w:bottom w:val="nil"/>
              <w:right w:val="nil"/>
            </w:tcBorders>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c>
          <w:tcPr>
            <w:tcW w:w="5493" w:type="dxa"/>
            <w:tcBorders>
              <w:top w:val="single" w:sz="4" w:space="0" w:color="auto"/>
              <w:left w:val="nil"/>
              <w:right w:val="nil"/>
            </w:tcBorders>
          </w:tcPr>
          <w:p w:rsidR="00BB573D" w:rsidRPr="00BB573D" w:rsidRDefault="004D402B" w:rsidP="00BB573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B573D" w:rsidRPr="00BB573D">
              <w:rPr>
                <w:rFonts w:ascii="Times New Roman" w:eastAsia="Calibri" w:hAnsi="Times New Roman" w:cs="Times New Roman"/>
                <w:sz w:val="12"/>
                <w:szCs w:val="12"/>
              </w:rPr>
              <w:t>(фамилия, имя, отчество)</w:t>
            </w:r>
          </w:p>
        </w:tc>
        <w:tc>
          <w:tcPr>
            <w:tcW w:w="109" w:type="dxa"/>
            <w:tcBorders>
              <w:top w:val="nil"/>
              <w:left w:val="nil"/>
              <w:bottom w:val="nil"/>
              <w:right w:val="nil"/>
            </w:tcBorders>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c>
          <w:tcPr>
            <w:tcW w:w="1635" w:type="dxa"/>
            <w:tcBorders>
              <w:top w:val="single" w:sz="4" w:space="0" w:color="auto"/>
              <w:left w:val="nil"/>
              <w:right w:val="nil"/>
            </w:tcBorders>
          </w:tcPr>
          <w:p w:rsidR="00BB573D" w:rsidRPr="00BB573D" w:rsidRDefault="004D402B" w:rsidP="00BB573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B573D" w:rsidRPr="00BB573D">
              <w:rPr>
                <w:rFonts w:ascii="Times New Roman" w:eastAsia="Calibri" w:hAnsi="Times New Roman" w:cs="Times New Roman"/>
                <w:sz w:val="12"/>
                <w:szCs w:val="12"/>
              </w:rPr>
              <w:t>(подпись)</w:t>
            </w:r>
          </w:p>
        </w:tc>
        <w:tc>
          <w:tcPr>
            <w:tcW w:w="109" w:type="dxa"/>
            <w:tcBorders>
              <w:left w:val="nil"/>
              <w:bottom w:val="nil"/>
              <w:right w:val="nil"/>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c>
          <w:tcPr>
            <w:tcW w:w="1417" w:type="dxa"/>
            <w:tcBorders>
              <w:top w:val="single" w:sz="4" w:space="0" w:color="auto"/>
              <w:left w:val="nil"/>
              <w:bottom w:val="nil"/>
              <w:right w:val="nil"/>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(дата)</w:t>
            </w:r>
          </w:p>
        </w:tc>
      </w:tr>
    </w:tbl>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bl>
      <w:tblPr>
        <w:tblW w:w="7513" w:type="dxa"/>
        <w:tblLook w:val="01E0" w:firstRow="1" w:lastRow="1" w:firstColumn="1" w:lastColumn="1" w:noHBand="0" w:noVBand="0"/>
      </w:tblPr>
      <w:tblGrid>
        <w:gridCol w:w="3258"/>
        <w:gridCol w:w="4255"/>
      </w:tblGrid>
      <w:tr w:rsidR="00BB573D" w:rsidRPr="00BB573D" w:rsidTr="004D402B">
        <w:tc>
          <w:tcPr>
            <w:tcW w:w="3901" w:type="dxa"/>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Документы принял</w:t>
            </w:r>
          </w:p>
        </w:tc>
        <w:tc>
          <w:tcPr>
            <w:tcW w:w="5254" w:type="dxa"/>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r>
      <w:tr w:rsidR="00BB573D" w:rsidRPr="00BB573D" w:rsidTr="004D40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01" w:type="dxa"/>
            <w:tcBorders>
              <w:top w:val="nil"/>
              <w:left w:val="nil"/>
              <w:bottom w:val="nil"/>
              <w:right w:val="nil"/>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«_____» ______________ г.</w:t>
            </w:r>
          </w:p>
        </w:tc>
        <w:tc>
          <w:tcPr>
            <w:tcW w:w="5254" w:type="dxa"/>
            <w:tcBorders>
              <w:top w:val="nil"/>
              <w:left w:val="nil"/>
              <w:bottom w:val="single" w:sz="4" w:space="0" w:color="auto"/>
              <w:right w:val="nil"/>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r>
      <w:tr w:rsidR="00BB573D" w:rsidRPr="00BB573D" w:rsidTr="004D40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01" w:type="dxa"/>
            <w:tcBorders>
              <w:top w:val="nil"/>
              <w:left w:val="nil"/>
              <w:bottom w:val="nil"/>
              <w:right w:val="nil"/>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tc>
        <w:tc>
          <w:tcPr>
            <w:tcW w:w="5254" w:type="dxa"/>
            <w:tcBorders>
              <w:top w:val="single" w:sz="4" w:space="0" w:color="auto"/>
              <w:left w:val="nil"/>
              <w:bottom w:val="nil"/>
              <w:right w:val="nil"/>
            </w:tcBorders>
            <w:shd w:val="clear" w:color="auto" w:fill="auto"/>
          </w:tcPr>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 xml:space="preserve">                  (подпись лица, принявшего документы)</w:t>
            </w:r>
          </w:p>
        </w:tc>
      </w:tr>
    </w:tbl>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 xml:space="preserve">Опись документов, принятых у ___________________________________________________________________ </w:t>
      </w: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 xml:space="preserve">            </w:t>
      </w:r>
      <w:r w:rsidR="004D402B">
        <w:rPr>
          <w:rFonts w:ascii="Times New Roman" w:eastAsia="Calibri" w:hAnsi="Times New Roman" w:cs="Times New Roman"/>
          <w:sz w:val="12"/>
          <w:szCs w:val="12"/>
        </w:rPr>
        <w:t xml:space="preserve">                                                                                              </w:t>
      </w:r>
      <w:r w:rsidRPr="00BB573D">
        <w:rPr>
          <w:rFonts w:ascii="Times New Roman" w:eastAsia="Calibri" w:hAnsi="Times New Roman" w:cs="Times New Roman"/>
          <w:sz w:val="12"/>
          <w:szCs w:val="12"/>
        </w:rPr>
        <w:t xml:space="preserve">  (Ф.И.О. заявителя)</w:t>
      </w: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по заявлению о   предоставления социальной выплаты  ____________________</w:t>
      </w: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Документы предоставил (а)</w:t>
      </w:r>
      <w:r w:rsidRPr="00BB573D">
        <w:rPr>
          <w:rFonts w:ascii="Times New Roman" w:eastAsia="Calibri" w:hAnsi="Times New Roman" w:cs="Times New Roman"/>
          <w:sz w:val="12"/>
          <w:szCs w:val="12"/>
        </w:rPr>
        <w:tab/>
        <w:t>Документы принял (а)</w:t>
      </w: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__________________________</w:t>
      </w:r>
      <w:r w:rsidRPr="00BB573D">
        <w:rPr>
          <w:rFonts w:ascii="Times New Roman" w:eastAsia="Calibri" w:hAnsi="Times New Roman" w:cs="Times New Roman"/>
          <w:sz w:val="12"/>
          <w:szCs w:val="12"/>
        </w:rPr>
        <w:tab/>
        <w:t>___________________</w:t>
      </w:r>
    </w:p>
    <w:p w:rsidR="00BB573D" w:rsidRPr="00BB573D" w:rsidRDefault="004D402B" w:rsidP="00BB573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B573D" w:rsidRPr="00BB573D">
        <w:rPr>
          <w:rFonts w:ascii="Times New Roman" w:eastAsia="Calibri" w:hAnsi="Times New Roman" w:cs="Times New Roman"/>
          <w:sz w:val="12"/>
          <w:szCs w:val="12"/>
        </w:rPr>
        <w:t>(</w:t>
      </w:r>
      <w:proofErr w:type="spellStart"/>
      <w:r w:rsidR="00BB573D" w:rsidRPr="00BB573D">
        <w:rPr>
          <w:rFonts w:ascii="Times New Roman" w:eastAsia="Calibri" w:hAnsi="Times New Roman" w:cs="Times New Roman"/>
          <w:sz w:val="12"/>
          <w:szCs w:val="12"/>
        </w:rPr>
        <w:t>ф.и.о.</w:t>
      </w:r>
      <w:proofErr w:type="spellEnd"/>
      <w:r w:rsidR="00BB573D" w:rsidRPr="00BB573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00BB573D" w:rsidRPr="00BB573D">
        <w:rPr>
          <w:rFonts w:ascii="Times New Roman" w:eastAsia="Calibri" w:hAnsi="Times New Roman" w:cs="Times New Roman"/>
          <w:sz w:val="12"/>
          <w:szCs w:val="12"/>
        </w:rPr>
        <w:t>(</w:t>
      </w:r>
      <w:proofErr w:type="spellStart"/>
      <w:r w:rsidR="00BB573D" w:rsidRPr="00BB573D">
        <w:rPr>
          <w:rFonts w:ascii="Times New Roman" w:eastAsia="Calibri" w:hAnsi="Times New Roman" w:cs="Times New Roman"/>
          <w:sz w:val="12"/>
          <w:szCs w:val="12"/>
        </w:rPr>
        <w:t>ф.и.о.</w:t>
      </w:r>
      <w:proofErr w:type="spellEnd"/>
      <w:r w:rsidR="00BB573D" w:rsidRPr="00BB573D">
        <w:rPr>
          <w:rFonts w:ascii="Times New Roman" w:eastAsia="Calibri" w:hAnsi="Times New Roman" w:cs="Times New Roman"/>
          <w:sz w:val="12"/>
          <w:szCs w:val="12"/>
        </w:rPr>
        <w:t xml:space="preserve"> специалиста)</w:t>
      </w: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p>
    <w:p w:rsidR="00BB573D" w:rsidRPr="00BB573D" w:rsidRDefault="00BB573D" w:rsidP="00BB573D">
      <w:pPr>
        <w:tabs>
          <w:tab w:val="left" w:pos="284"/>
        </w:tabs>
        <w:spacing w:after="0" w:line="240" w:lineRule="auto"/>
        <w:jc w:val="both"/>
        <w:rPr>
          <w:rFonts w:ascii="Times New Roman" w:eastAsia="Calibri" w:hAnsi="Times New Roman" w:cs="Times New Roman"/>
          <w:sz w:val="12"/>
          <w:szCs w:val="12"/>
        </w:rPr>
      </w:pPr>
      <w:r w:rsidRPr="00BB573D">
        <w:rPr>
          <w:rFonts w:ascii="Times New Roman" w:eastAsia="Calibri" w:hAnsi="Times New Roman" w:cs="Times New Roman"/>
          <w:sz w:val="12"/>
          <w:szCs w:val="12"/>
        </w:rPr>
        <w:t>__________________________</w:t>
      </w:r>
      <w:r w:rsidRPr="00BB573D">
        <w:rPr>
          <w:rFonts w:ascii="Times New Roman" w:eastAsia="Calibri" w:hAnsi="Times New Roman" w:cs="Times New Roman"/>
          <w:sz w:val="12"/>
          <w:szCs w:val="12"/>
        </w:rPr>
        <w:tab/>
        <w:t>___________________</w:t>
      </w:r>
    </w:p>
    <w:p w:rsidR="00D22380" w:rsidRPr="00D22380" w:rsidRDefault="004D402B" w:rsidP="00D2238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B573D" w:rsidRPr="00BB573D">
        <w:rPr>
          <w:rFonts w:ascii="Times New Roman" w:eastAsia="Calibri" w:hAnsi="Times New Roman" w:cs="Times New Roman"/>
          <w:sz w:val="12"/>
          <w:szCs w:val="12"/>
        </w:rPr>
        <w:t>(дата, подпись)</w:t>
      </w:r>
      <w:r w:rsidR="00BB573D" w:rsidRPr="00BB573D">
        <w:rPr>
          <w:rFonts w:ascii="Times New Roman" w:eastAsia="Calibri" w:hAnsi="Times New Roman" w:cs="Times New Roman"/>
          <w:sz w:val="12"/>
          <w:szCs w:val="12"/>
        </w:rPr>
        <w:tab/>
      </w:r>
      <w:r>
        <w:rPr>
          <w:rFonts w:ascii="Times New Roman" w:eastAsia="Calibri" w:hAnsi="Times New Roman" w:cs="Times New Roman"/>
          <w:sz w:val="12"/>
          <w:szCs w:val="12"/>
        </w:rPr>
        <w:t xml:space="preserve">                              </w:t>
      </w:r>
      <w:r w:rsidR="00BB573D" w:rsidRPr="00BB573D">
        <w:rPr>
          <w:rFonts w:ascii="Times New Roman" w:eastAsia="Calibri" w:hAnsi="Times New Roman" w:cs="Times New Roman"/>
          <w:sz w:val="12"/>
          <w:szCs w:val="12"/>
        </w:rPr>
        <w:t>(дата, подпись)</w:t>
      </w:r>
    </w:p>
    <w:p w:rsidR="0094177D" w:rsidRDefault="0094177D" w:rsidP="0094177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94177D" w:rsidRDefault="0094177D" w:rsidP="0094177D">
      <w:pPr>
        <w:tabs>
          <w:tab w:val="left" w:pos="284"/>
        </w:tabs>
        <w:spacing w:after="0" w:line="240" w:lineRule="auto"/>
        <w:jc w:val="right"/>
        <w:rPr>
          <w:rFonts w:ascii="Times New Roman" w:eastAsia="Calibri" w:hAnsi="Times New Roman" w:cs="Times New Roman"/>
          <w:i/>
          <w:sz w:val="12"/>
          <w:szCs w:val="12"/>
        </w:rPr>
      </w:pPr>
      <w:r w:rsidRPr="00532901">
        <w:rPr>
          <w:rFonts w:ascii="Times New Roman" w:eastAsia="Calibri" w:hAnsi="Times New Roman" w:cs="Times New Roman"/>
          <w:i/>
          <w:sz w:val="12"/>
          <w:szCs w:val="12"/>
        </w:rPr>
        <w:t xml:space="preserve"> к Административному регламенту</w:t>
      </w:r>
    </w:p>
    <w:p w:rsidR="00196E0F" w:rsidRPr="0094177D" w:rsidRDefault="0094177D" w:rsidP="0094177D">
      <w:pPr>
        <w:tabs>
          <w:tab w:val="left" w:pos="284"/>
        </w:tabs>
        <w:spacing w:after="0" w:line="240" w:lineRule="auto"/>
        <w:jc w:val="center"/>
        <w:rPr>
          <w:rFonts w:ascii="Times New Roman" w:eastAsia="Calibri" w:hAnsi="Times New Roman" w:cs="Times New Roman"/>
          <w:b/>
          <w:sz w:val="12"/>
          <w:szCs w:val="12"/>
        </w:rPr>
      </w:pPr>
      <w:r w:rsidRPr="0094177D">
        <w:rPr>
          <w:rFonts w:ascii="Times New Roman" w:eastAsia="Calibri" w:hAnsi="Times New Roman" w:cs="Times New Roman"/>
          <w:b/>
          <w:sz w:val="12"/>
          <w:szCs w:val="12"/>
        </w:rPr>
        <w:t>БЛОК-СХЕМА</w:t>
      </w:r>
    </w:p>
    <w:p w:rsidR="00196E0F" w:rsidRDefault="0017339E" w:rsidP="0094177D">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993352" cy="2717321"/>
            <wp:effectExtent l="0" t="0" r="0" b="0"/>
            <wp:docPr id="25" name="Рисунок 25"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93390" cy="2717355"/>
                    </a:xfrm>
                    <a:prstGeom prst="rect">
                      <a:avLst/>
                    </a:prstGeom>
                    <a:noFill/>
                    <a:ln>
                      <a:noFill/>
                    </a:ln>
                  </pic:spPr>
                </pic:pic>
              </a:graphicData>
            </a:graphic>
          </wp:inline>
        </w:drawing>
      </w:r>
    </w:p>
    <w:p w:rsidR="00D179A1" w:rsidRDefault="00D179A1" w:rsidP="00D179A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№4</w:t>
      </w:r>
    </w:p>
    <w:p w:rsidR="00D179A1" w:rsidRDefault="00D179A1" w:rsidP="00D179A1">
      <w:pPr>
        <w:tabs>
          <w:tab w:val="left" w:pos="284"/>
        </w:tabs>
        <w:spacing w:after="0" w:line="240" w:lineRule="auto"/>
        <w:jc w:val="right"/>
        <w:rPr>
          <w:rFonts w:ascii="Times New Roman" w:eastAsia="Calibri" w:hAnsi="Times New Roman" w:cs="Times New Roman"/>
          <w:i/>
          <w:sz w:val="12"/>
          <w:szCs w:val="12"/>
        </w:rPr>
      </w:pPr>
      <w:r w:rsidRPr="00532901">
        <w:rPr>
          <w:rFonts w:ascii="Times New Roman" w:eastAsia="Calibri" w:hAnsi="Times New Roman" w:cs="Times New Roman"/>
          <w:i/>
          <w:sz w:val="12"/>
          <w:szCs w:val="12"/>
        </w:rPr>
        <w:t xml:space="preserve"> к Административному регламенту</w:t>
      </w:r>
    </w:p>
    <w:p w:rsidR="00D179A1" w:rsidRPr="00D179A1" w:rsidRDefault="00D179A1" w:rsidP="00D179A1">
      <w:pPr>
        <w:tabs>
          <w:tab w:val="left" w:pos="284"/>
        </w:tabs>
        <w:spacing w:after="0" w:line="240" w:lineRule="auto"/>
        <w:jc w:val="center"/>
        <w:rPr>
          <w:rFonts w:ascii="Times New Roman" w:eastAsia="Calibri" w:hAnsi="Times New Roman" w:cs="Times New Roman"/>
          <w:b/>
          <w:bCs/>
          <w:sz w:val="12"/>
          <w:szCs w:val="12"/>
        </w:rPr>
      </w:pPr>
      <w:r w:rsidRPr="00D179A1">
        <w:rPr>
          <w:rFonts w:ascii="Times New Roman" w:eastAsia="Calibri" w:hAnsi="Times New Roman" w:cs="Times New Roman"/>
          <w:b/>
          <w:bCs/>
          <w:sz w:val="12"/>
          <w:szCs w:val="12"/>
        </w:rPr>
        <w:t>КНИГА УЧЕТА</w:t>
      </w:r>
    </w:p>
    <w:p w:rsidR="00D179A1" w:rsidRPr="00D179A1" w:rsidRDefault="00D179A1" w:rsidP="00D179A1">
      <w:pPr>
        <w:tabs>
          <w:tab w:val="left" w:pos="284"/>
        </w:tabs>
        <w:spacing w:after="0" w:line="240" w:lineRule="auto"/>
        <w:jc w:val="center"/>
        <w:rPr>
          <w:rFonts w:ascii="Times New Roman" w:eastAsia="Calibri" w:hAnsi="Times New Roman" w:cs="Times New Roman"/>
          <w:b/>
          <w:bCs/>
          <w:sz w:val="12"/>
          <w:szCs w:val="12"/>
        </w:rPr>
      </w:pPr>
      <w:r w:rsidRPr="00D179A1">
        <w:rPr>
          <w:rFonts w:ascii="Times New Roman" w:eastAsia="Calibri" w:hAnsi="Times New Roman" w:cs="Times New Roman"/>
          <w:b/>
          <w:bCs/>
          <w:sz w:val="12"/>
          <w:szCs w:val="12"/>
        </w:rPr>
        <w:t>работников органов местного самоуправления муниципальных образований в Самарской области, государственных учреждений Самарской области и муниципальных учреждений муниципальных образований в Самарской области для получения социальной выплаты на строительство или приобретение жилого помещения</w:t>
      </w:r>
    </w:p>
    <w:p w:rsidR="00D179A1" w:rsidRDefault="00D179A1" w:rsidP="00572AEF">
      <w:pPr>
        <w:tabs>
          <w:tab w:val="left" w:pos="284"/>
        </w:tabs>
        <w:spacing w:after="0" w:line="240" w:lineRule="auto"/>
        <w:rPr>
          <w:rFonts w:ascii="Times New Roman" w:eastAsia="Calibri" w:hAnsi="Times New Roman" w:cs="Times New Roman"/>
          <w:sz w:val="12"/>
          <w:szCs w:val="12"/>
        </w:rPr>
      </w:pPr>
    </w:p>
    <w:p w:rsidR="00D179A1" w:rsidRPr="00D179A1" w:rsidRDefault="00D179A1" w:rsidP="00D179A1">
      <w:pPr>
        <w:tabs>
          <w:tab w:val="left" w:pos="284"/>
        </w:tabs>
        <w:spacing w:after="0" w:line="240" w:lineRule="auto"/>
        <w:jc w:val="center"/>
        <w:rPr>
          <w:rFonts w:ascii="Times New Roman" w:eastAsia="Calibri" w:hAnsi="Times New Roman" w:cs="Times New Roman"/>
          <w:sz w:val="12"/>
          <w:szCs w:val="12"/>
        </w:rPr>
      </w:pPr>
      <w:r w:rsidRPr="00D179A1">
        <w:rPr>
          <w:rFonts w:ascii="Times New Roman" w:eastAsia="Calibri" w:hAnsi="Times New Roman" w:cs="Times New Roman"/>
          <w:sz w:val="12"/>
          <w:szCs w:val="12"/>
        </w:rPr>
        <w:t>________________________________________________________________________________________________</w:t>
      </w:r>
    </w:p>
    <w:p w:rsidR="00D179A1" w:rsidRPr="00D179A1" w:rsidRDefault="00D179A1" w:rsidP="00D179A1">
      <w:pPr>
        <w:tabs>
          <w:tab w:val="left" w:pos="284"/>
        </w:tabs>
        <w:spacing w:after="0" w:line="240" w:lineRule="auto"/>
        <w:jc w:val="center"/>
        <w:rPr>
          <w:rFonts w:ascii="Times New Roman" w:eastAsia="Calibri" w:hAnsi="Times New Roman" w:cs="Times New Roman"/>
          <w:sz w:val="12"/>
          <w:szCs w:val="12"/>
        </w:rPr>
      </w:pPr>
      <w:r w:rsidRPr="00D179A1">
        <w:rPr>
          <w:rFonts w:ascii="Times New Roman" w:eastAsia="Calibri" w:hAnsi="Times New Roman" w:cs="Times New Roman"/>
          <w:sz w:val="12"/>
          <w:szCs w:val="12"/>
        </w:rPr>
        <w:t>(наименование населенного пункта)</w:t>
      </w:r>
    </w:p>
    <w:p w:rsidR="00D179A1" w:rsidRPr="00D179A1" w:rsidRDefault="00D179A1" w:rsidP="00D179A1">
      <w:pPr>
        <w:tabs>
          <w:tab w:val="left" w:pos="284"/>
        </w:tabs>
        <w:spacing w:after="0" w:line="240" w:lineRule="auto"/>
        <w:jc w:val="center"/>
        <w:rPr>
          <w:rFonts w:ascii="Times New Roman" w:eastAsia="Calibri" w:hAnsi="Times New Roman" w:cs="Times New Roman"/>
          <w:sz w:val="12"/>
          <w:szCs w:val="12"/>
        </w:rPr>
      </w:pPr>
      <w:r w:rsidRPr="00D179A1">
        <w:rPr>
          <w:rFonts w:ascii="Times New Roman" w:eastAsia="Calibri" w:hAnsi="Times New Roman" w:cs="Times New Roman"/>
          <w:sz w:val="12"/>
          <w:szCs w:val="12"/>
        </w:rPr>
        <w:t>________________________________________________________________________________________________</w:t>
      </w:r>
    </w:p>
    <w:p w:rsidR="00D179A1" w:rsidRDefault="00D179A1" w:rsidP="00D179A1">
      <w:pPr>
        <w:tabs>
          <w:tab w:val="left" w:pos="284"/>
        </w:tabs>
        <w:spacing w:after="0" w:line="240" w:lineRule="auto"/>
        <w:jc w:val="center"/>
        <w:rPr>
          <w:rFonts w:ascii="Times New Roman" w:eastAsia="Calibri" w:hAnsi="Times New Roman" w:cs="Times New Roman"/>
          <w:sz w:val="12"/>
          <w:szCs w:val="12"/>
        </w:rPr>
      </w:pPr>
      <w:r w:rsidRPr="00D179A1">
        <w:rPr>
          <w:rFonts w:ascii="Times New Roman" w:eastAsia="Calibri" w:hAnsi="Times New Roman" w:cs="Times New Roman"/>
          <w:sz w:val="12"/>
          <w:szCs w:val="12"/>
        </w:rPr>
        <w:t>(наименование уполномоченного органа)</w:t>
      </w:r>
    </w:p>
    <w:p w:rsidR="00D179A1" w:rsidRPr="00D179A1" w:rsidRDefault="00D179A1" w:rsidP="00D179A1">
      <w:pPr>
        <w:tabs>
          <w:tab w:val="left" w:pos="284"/>
        </w:tabs>
        <w:spacing w:after="0" w:line="240" w:lineRule="auto"/>
        <w:jc w:val="center"/>
        <w:rPr>
          <w:rFonts w:ascii="Times New Roman" w:eastAsia="Calibri" w:hAnsi="Times New Roman" w:cs="Times New Roman"/>
          <w:sz w:val="12"/>
          <w:szCs w:val="12"/>
        </w:rPr>
      </w:pPr>
    </w:p>
    <w:tbl>
      <w:tblPr>
        <w:tblW w:w="0" w:type="auto"/>
        <w:jc w:val="right"/>
        <w:tblLayout w:type="fixed"/>
        <w:tblCellMar>
          <w:left w:w="28" w:type="dxa"/>
          <w:right w:w="28" w:type="dxa"/>
        </w:tblCellMar>
        <w:tblLook w:val="0000" w:firstRow="0" w:lastRow="0" w:firstColumn="0" w:lastColumn="0" w:noHBand="0" w:noVBand="0"/>
      </w:tblPr>
      <w:tblGrid>
        <w:gridCol w:w="867"/>
        <w:gridCol w:w="295"/>
        <w:gridCol w:w="2127"/>
        <w:gridCol w:w="380"/>
        <w:gridCol w:w="299"/>
        <w:gridCol w:w="272"/>
      </w:tblGrid>
      <w:tr w:rsidR="00D179A1" w:rsidRPr="00D179A1" w:rsidTr="00EB64C8">
        <w:trPr>
          <w:jc w:val="right"/>
        </w:trPr>
        <w:tc>
          <w:tcPr>
            <w:tcW w:w="867" w:type="dxa"/>
            <w:tcBorders>
              <w:top w:val="nil"/>
              <w:left w:val="nil"/>
              <w:bottom w:val="nil"/>
              <w:right w:val="nil"/>
            </w:tcBorders>
            <w:vAlign w:val="bottom"/>
          </w:tcPr>
          <w:p w:rsidR="00D179A1" w:rsidRPr="00D179A1" w:rsidRDefault="00D179A1" w:rsidP="00D179A1">
            <w:pPr>
              <w:tabs>
                <w:tab w:val="left" w:pos="284"/>
              </w:tabs>
              <w:spacing w:after="0" w:line="240" w:lineRule="auto"/>
              <w:jc w:val="both"/>
              <w:rPr>
                <w:rFonts w:ascii="Times New Roman" w:eastAsia="Calibri" w:hAnsi="Times New Roman" w:cs="Times New Roman"/>
                <w:sz w:val="12"/>
                <w:szCs w:val="12"/>
              </w:rPr>
            </w:pPr>
            <w:r w:rsidRPr="00D179A1">
              <w:rPr>
                <w:rFonts w:ascii="Times New Roman" w:eastAsia="Calibri" w:hAnsi="Times New Roman" w:cs="Times New Roman"/>
                <w:sz w:val="12"/>
                <w:szCs w:val="12"/>
              </w:rPr>
              <w:t>Начата</w:t>
            </w:r>
          </w:p>
        </w:tc>
        <w:tc>
          <w:tcPr>
            <w:tcW w:w="2422" w:type="dxa"/>
            <w:gridSpan w:val="2"/>
            <w:tcBorders>
              <w:top w:val="nil"/>
              <w:left w:val="nil"/>
              <w:bottom w:val="single" w:sz="4" w:space="0" w:color="auto"/>
              <w:right w:val="nil"/>
            </w:tcBorders>
            <w:vAlign w:val="bottom"/>
          </w:tcPr>
          <w:p w:rsidR="00D179A1" w:rsidRPr="00D179A1" w:rsidRDefault="00D179A1" w:rsidP="00D179A1">
            <w:pPr>
              <w:tabs>
                <w:tab w:val="left" w:pos="284"/>
              </w:tabs>
              <w:spacing w:after="0" w:line="240" w:lineRule="auto"/>
              <w:jc w:val="both"/>
              <w:rPr>
                <w:rFonts w:ascii="Times New Roman" w:eastAsia="Calibri" w:hAnsi="Times New Roman" w:cs="Times New Roman"/>
                <w:sz w:val="12"/>
                <w:szCs w:val="12"/>
              </w:rPr>
            </w:pPr>
          </w:p>
        </w:tc>
        <w:tc>
          <w:tcPr>
            <w:tcW w:w="380" w:type="dxa"/>
            <w:tcBorders>
              <w:top w:val="nil"/>
              <w:left w:val="nil"/>
              <w:bottom w:val="nil"/>
              <w:right w:val="nil"/>
            </w:tcBorders>
            <w:vAlign w:val="bottom"/>
          </w:tcPr>
          <w:p w:rsidR="00D179A1" w:rsidRPr="00D179A1" w:rsidRDefault="00D179A1" w:rsidP="00D179A1">
            <w:pPr>
              <w:tabs>
                <w:tab w:val="left" w:pos="284"/>
              </w:tabs>
              <w:spacing w:after="0" w:line="240" w:lineRule="auto"/>
              <w:jc w:val="both"/>
              <w:rPr>
                <w:rFonts w:ascii="Times New Roman" w:eastAsia="Calibri" w:hAnsi="Times New Roman" w:cs="Times New Roman"/>
                <w:sz w:val="12"/>
                <w:szCs w:val="12"/>
              </w:rPr>
            </w:pPr>
            <w:r w:rsidRPr="00D179A1">
              <w:rPr>
                <w:rFonts w:ascii="Times New Roman" w:eastAsia="Calibri" w:hAnsi="Times New Roman" w:cs="Times New Roman"/>
                <w:sz w:val="12"/>
                <w:szCs w:val="12"/>
              </w:rPr>
              <w:t>20</w:t>
            </w:r>
          </w:p>
        </w:tc>
        <w:tc>
          <w:tcPr>
            <w:tcW w:w="299" w:type="dxa"/>
            <w:tcBorders>
              <w:top w:val="nil"/>
              <w:left w:val="nil"/>
              <w:bottom w:val="single" w:sz="4" w:space="0" w:color="auto"/>
              <w:right w:val="nil"/>
            </w:tcBorders>
            <w:vAlign w:val="bottom"/>
          </w:tcPr>
          <w:p w:rsidR="00D179A1" w:rsidRPr="00D179A1" w:rsidRDefault="00D179A1" w:rsidP="00D179A1">
            <w:pPr>
              <w:tabs>
                <w:tab w:val="left" w:pos="284"/>
              </w:tabs>
              <w:spacing w:after="0" w:line="240" w:lineRule="auto"/>
              <w:jc w:val="both"/>
              <w:rPr>
                <w:rFonts w:ascii="Times New Roman" w:eastAsia="Calibri" w:hAnsi="Times New Roman" w:cs="Times New Roman"/>
                <w:sz w:val="12"/>
                <w:szCs w:val="12"/>
              </w:rPr>
            </w:pPr>
          </w:p>
        </w:tc>
        <w:tc>
          <w:tcPr>
            <w:tcW w:w="272" w:type="dxa"/>
            <w:tcBorders>
              <w:top w:val="nil"/>
              <w:left w:val="nil"/>
              <w:bottom w:val="nil"/>
              <w:right w:val="nil"/>
            </w:tcBorders>
            <w:vAlign w:val="bottom"/>
          </w:tcPr>
          <w:p w:rsidR="00D179A1" w:rsidRPr="00D179A1" w:rsidRDefault="00D179A1" w:rsidP="00D179A1">
            <w:pPr>
              <w:tabs>
                <w:tab w:val="left" w:pos="284"/>
              </w:tabs>
              <w:spacing w:after="0" w:line="240" w:lineRule="auto"/>
              <w:jc w:val="both"/>
              <w:rPr>
                <w:rFonts w:ascii="Times New Roman" w:eastAsia="Calibri" w:hAnsi="Times New Roman" w:cs="Times New Roman"/>
                <w:sz w:val="12"/>
                <w:szCs w:val="12"/>
              </w:rPr>
            </w:pPr>
            <w:r w:rsidRPr="00D179A1">
              <w:rPr>
                <w:rFonts w:ascii="Times New Roman" w:eastAsia="Calibri" w:hAnsi="Times New Roman" w:cs="Times New Roman"/>
                <w:sz w:val="12"/>
                <w:szCs w:val="12"/>
              </w:rPr>
              <w:t>г.</w:t>
            </w:r>
          </w:p>
        </w:tc>
      </w:tr>
      <w:tr w:rsidR="00D179A1" w:rsidRPr="00D179A1" w:rsidTr="00EB64C8">
        <w:trPr>
          <w:jc w:val="right"/>
        </w:trPr>
        <w:tc>
          <w:tcPr>
            <w:tcW w:w="1162" w:type="dxa"/>
            <w:gridSpan w:val="2"/>
            <w:tcBorders>
              <w:top w:val="nil"/>
              <w:left w:val="nil"/>
              <w:bottom w:val="nil"/>
              <w:right w:val="nil"/>
            </w:tcBorders>
            <w:vAlign w:val="bottom"/>
          </w:tcPr>
          <w:p w:rsidR="00D179A1" w:rsidRPr="00D179A1" w:rsidRDefault="00D179A1" w:rsidP="00D179A1">
            <w:pPr>
              <w:tabs>
                <w:tab w:val="left" w:pos="284"/>
              </w:tabs>
              <w:spacing w:after="0" w:line="240" w:lineRule="auto"/>
              <w:jc w:val="both"/>
              <w:rPr>
                <w:rFonts w:ascii="Times New Roman" w:eastAsia="Calibri" w:hAnsi="Times New Roman" w:cs="Times New Roman"/>
                <w:sz w:val="12"/>
                <w:szCs w:val="12"/>
              </w:rPr>
            </w:pPr>
            <w:r w:rsidRPr="00D179A1">
              <w:rPr>
                <w:rFonts w:ascii="Times New Roman" w:eastAsia="Calibri" w:hAnsi="Times New Roman" w:cs="Times New Roman"/>
                <w:sz w:val="12"/>
                <w:szCs w:val="12"/>
              </w:rPr>
              <w:t>Окончена</w:t>
            </w:r>
          </w:p>
        </w:tc>
        <w:tc>
          <w:tcPr>
            <w:tcW w:w="2127" w:type="dxa"/>
            <w:tcBorders>
              <w:top w:val="nil"/>
              <w:left w:val="nil"/>
              <w:bottom w:val="single" w:sz="4" w:space="0" w:color="auto"/>
              <w:right w:val="nil"/>
            </w:tcBorders>
            <w:vAlign w:val="bottom"/>
          </w:tcPr>
          <w:p w:rsidR="00D179A1" w:rsidRPr="00D179A1" w:rsidRDefault="00D179A1" w:rsidP="00D179A1">
            <w:pPr>
              <w:tabs>
                <w:tab w:val="left" w:pos="284"/>
              </w:tabs>
              <w:spacing w:after="0" w:line="240" w:lineRule="auto"/>
              <w:jc w:val="both"/>
              <w:rPr>
                <w:rFonts w:ascii="Times New Roman" w:eastAsia="Calibri" w:hAnsi="Times New Roman" w:cs="Times New Roman"/>
                <w:sz w:val="12"/>
                <w:szCs w:val="12"/>
              </w:rPr>
            </w:pPr>
          </w:p>
        </w:tc>
        <w:tc>
          <w:tcPr>
            <w:tcW w:w="380" w:type="dxa"/>
            <w:tcBorders>
              <w:top w:val="nil"/>
              <w:left w:val="nil"/>
              <w:bottom w:val="nil"/>
              <w:right w:val="nil"/>
            </w:tcBorders>
            <w:vAlign w:val="bottom"/>
          </w:tcPr>
          <w:p w:rsidR="00D179A1" w:rsidRPr="00D179A1" w:rsidRDefault="00D179A1" w:rsidP="00D179A1">
            <w:pPr>
              <w:tabs>
                <w:tab w:val="left" w:pos="284"/>
              </w:tabs>
              <w:spacing w:after="0" w:line="240" w:lineRule="auto"/>
              <w:jc w:val="both"/>
              <w:rPr>
                <w:rFonts w:ascii="Times New Roman" w:eastAsia="Calibri" w:hAnsi="Times New Roman" w:cs="Times New Roman"/>
                <w:sz w:val="12"/>
                <w:szCs w:val="12"/>
              </w:rPr>
            </w:pPr>
            <w:r w:rsidRPr="00D179A1">
              <w:rPr>
                <w:rFonts w:ascii="Times New Roman" w:eastAsia="Calibri" w:hAnsi="Times New Roman" w:cs="Times New Roman"/>
                <w:sz w:val="12"/>
                <w:szCs w:val="12"/>
              </w:rPr>
              <w:t>20</w:t>
            </w:r>
          </w:p>
        </w:tc>
        <w:tc>
          <w:tcPr>
            <w:tcW w:w="299" w:type="dxa"/>
            <w:tcBorders>
              <w:top w:val="nil"/>
              <w:left w:val="nil"/>
              <w:bottom w:val="single" w:sz="4" w:space="0" w:color="auto"/>
              <w:right w:val="nil"/>
            </w:tcBorders>
            <w:vAlign w:val="bottom"/>
          </w:tcPr>
          <w:p w:rsidR="00D179A1" w:rsidRPr="00D179A1" w:rsidRDefault="00D179A1" w:rsidP="00D179A1">
            <w:pPr>
              <w:tabs>
                <w:tab w:val="left" w:pos="284"/>
              </w:tabs>
              <w:spacing w:after="0" w:line="240" w:lineRule="auto"/>
              <w:jc w:val="both"/>
              <w:rPr>
                <w:rFonts w:ascii="Times New Roman" w:eastAsia="Calibri" w:hAnsi="Times New Roman" w:cs="Times New Roman"/>
                <w:sz w:val="12"/>
                <w:szCs w:val="12"/>
              </w:rPr>
            </w:pPr>
          </w:p>
        </w:tc>
        <w:tc>
          <w:tcPr>
            <w:tcW w:w="272" w:type="dxa"/>
            <w:tcBorders>
              <w:top w:val="nil"/>
              <w:left w:val="nil"/>
              <w:bottom w:val="nil"/>
              <w:right w:val="nil"/>
            </w:tcBorders>
            <w:vAlign w:val="bottom"/>
          </w:tcPr>
          <w:p w:rsidR="00D179A1" w:rsidRPr="00D179A1" w:rsidRDefault="00D179A1" w:rsidP="00D179A1">
            <w:pPr>
              <w:tabs>
                <w:tab w:val="left" w:pos="284"/>
              </w:tabs>
              <w:spacing w:after="0" w:line="240" w:lineRule="auto"/>
              <w:jc w:val="both"/>
              <w:rPr>
                <w:rFonts w:ascii="Times New Roman" w:eastAsia="Calibri" w:hAnsi="Times New Roman" w:cs="Times New Roman"/>
                <w:sz w:val="12"/>
                <w:szCs w:val="12"/>
              </w:rPr>
            </w:pPr>
            <w:r w:rsidRPr="00D179A1">
              <w:rPr>
                <w:rFonts w:ascii="Times New Roman" w:eastAsia="Calibri" w:hAnsi="Times New Roman" w:cs="Times New Roman"/>
                <w:sz w:val="12"/>
                <w:szCs w:val="12"/>
              </w:rPr>
              <w:t>г.</w:t>
            </w:r>
          </w:p>
        </w:tc>
      </w:tr>
    </w:tbl>
    <w:p w:rsidR="00D179A1" w:rsidRPr="00D179A1" w:rsidRDefault="00D179A1" w:rsidP="00D179A1">
      <w:pPr>
        <w:tabs>
          <w:tab w:val="left" w:pos="284"/>
        </w:tabs>
        <w:spacing w:after="0" w:line="240" w:lineRule="auto"/>
        <w:jc w:val="both"/>
        <w:rPr>
          <w:rFonts w:ascii="Times New Roman" w:eastAsia="Calibri" w:hAnsi="Times New Roman" w:cs="Times New Roman"/>
          <w:sz w:val="12"/>
          <w:szCs w:val="12"/>
        </w:rPr>
      </w:pPr>
    </w:p>
    <w:tbl>
      <w:tblPr>
        <w:tblStyle w:val="115"/>
        <w:tblW w:w="7513" w:type="dxa"/>
        <w:tblInd w:w="108" w:type="dxa"/>
        <w:tblLayout w:type="fixed"/>
        <w:tblLook w:val="0000" w:firstRow="0" w:lastRow="0" w:firstColumn="0" w:lastColumn="0" w:noHBand="0" w:noVBand="0"/>
      </w:tblPr>
      <w:tblGrid>
        <w:gridCol w:w="284"/>
        <w:gridCol w:w="541"/>
        <w:gridCol w:w="637"/>
        <w:gridCol w:w="703"/>
        <w:gridCol w:w="770"/>
        <w:gridCol w:w="704"/>
        <w:gridCol w:w="438"/>
        <w:gridCol w:w="704"/>
        <w:gridCol w:w="571"/>
        <w:gridCol w:w="571"/>
        <w:gridCol w:w="571"/>
        <w:gridCol w:w="1019"/>
      </w:tblGrid>
      <w:tr w:rsidR="00D179A1" w:rsidRPr="00D179A1" w:rsidTr="00D179A1">
        <w:tc>
          <w:tcPr>
            <w:tcW w:w="284" w:type="dxa"/>
            <w:vMerge w:val="restart"/>
          </w:tcPr>
          <w:p w:rsidR="00D179A1" w:rsidRPr="00D179A1" w:rsidRDefault="00D179A1" w:rsidP="00D179A1">
            <w:pPr>
              <w:tabs>
                <w:tab w:val="left" w:pos="284"/>
              </w:tabs>
              <w:rPr>
                <w:rFonts w:ascii="Times New Roman" w:eastAsia="Calibri" w:hAnsi="Times New Roman" w:cs="Times New Roman"/>
                <w:sz w:val="12"/>
                <w:szCs w:val="12"/>
              </w:rPr>
            </w:pPr>
            <w:r w:rsidRPr="00D179A1">
              <w:rPr>
                <w:rFonts w:ascii="Times New Roman" w:eastAsia="Calibri" w:hAnsi="Times New Roman" w:cs="Times New Roman"/>
                <w:sz w:val="12"/>
                <w:szCs w:val="12"/>
              </w:rPr>
              <w:t xml:space="preserve">№ </w:t>
            </w:r>
          </w:p>
          <w:p w:rsidR="00D179A1" w:rsidRPr="00D179A1" w:rsidRDefault="00D179A1" w:rsidP="00D179A1">
            <w:pPr>
              <w:tabs>
                <w:tab w:val="left" w:pos="284"/>
              </w:tabs>
              <w:rPr>
                <w:rFonts w:ascii="Times New Roman" w:eastAsia="Calibri" w:hAnsi="Times New Roman" w:cs="Times New Roman"/>
                <w:sz w:val="12"/>
                <w:szCs w:val="12"/>
              </w:rPr>
            </w:pPr>
            <w:r w:rsidRPr="00D179A1">
              <w:rPr>
                <w:rFonts w:ascii="Times New Roman" w:eastAsia="Calibri" w:hAnsi="Times New Roman" w:cs="Times New Roman"/>
                <w:sz w:val="12"/>
                <w:szCs w:val="12"/>
              </w:rPr>
              <w:t>п/п</w:t>
            </w:r>
          </w:p>
        </w:tc>
        <w:tc>
          <w:tcPr>
            <w:tcW w:w="541" w:type="dxa"/>
            <w:vMerge w:val="restart"/>
          </w:tcPr>
          <w:p w:rsidR="00D179A1" w:rsidRPr="00D179A1" w:rsidRDefault="00D179A1" w:rsidP="00D179A1">
            <w:pPr>
              <w:tabs>
                <w:tab w:val="left" w:pos="284"/>
              </w:tabs>
              <w:rPr>
                <w:rFonts w:ascii="Times New Roman" w:eastAsia="Calibri" w:hAnsi="Times New Roman" w:cs="Times New Roman"/>
                <w:sz w:val="12"/>
                <w:szCs w:val="12"/>
              </w:rPr>
            </w:pPr>
            <w:r w:rsidRPr="00D179A1">
              <w:rPr>
                <w:rFonts w:ascii="Times New Roman" w:eastAsia="Calibri" w:hAnsi="Times New Roman" w:cs="Times New Roman"/>
                <w:sz w:val="12"/>
                <w:szCs w:val="12"/>
              </w:rPr>
              <w:t>Ф.И.О. заявителя</w:t>
            </w:r>
          </w:p>
        </w:tc>
        <w:tc>
          <w:tcPr>
            <w:tcW w:w="637" w:type="dxa"/>
            <w:vMerge w:val="restart"/>
          </w:tcPr>
          <w:p w:rsidR="00D179A1" w:rsidRPr="00D179A1" w:rsidRDefault="00D179A1" w:rsidP="00D179A1">
            <w:pPr>
              <w:tabs>
                <w:tab w:val="left" w:pos="284"/>
              </w:tabs>
              <w:rPr>
                <w:rFonts w:ascii="Times New Roman" w:eastAsia="Calibri" w:hAnsi="Times New Roman" w:cs="Times New Roman"/>
                <w:sz w:val="12"/>
                <w:szCs w:val="12"/>
              </w:rPr>
            </w:pPr>
            <w:r w:rsidRPr="00D179A1">
              <w:rPr>
                <w:rFonts w:ascii="Times New Roman" w:eastAsia="Calibri" w:hAnsi="Times New Roman" w:cs="Times New Roman"/>
                <w:sz w:val="12"/>
                <w:szCs w:val="12"/>
              </w:rPr>
              <w:t>Члены семьи, проживаю</w:t>
            </w:r>
            <w:r w:rsidRPr="00D179A1">
              <w:rPr>
                <w:rFonts w:ascii="Times New Roman" w:eastAsia="Calibri" w:hAnsi="Times New Roman" w:cs="Times New Roman"/>
                <w:sz w:val="12"/>
                <w:szCs w:val="12"/>
              </w:rPr>
              <w:softHyphen/>
              <w:t>щие совместно с заявителем (Ф.И.О., степень родства)</w:t>
            </w:r>
          </w:p>
        </w:tc>
        <w:tc>
          <w:tcPr>
            <w:tcW w:w="703" w:type="dxa"/>
            <w:vMerge w:val="restart"/>
          </w:tcPr>
          <w:p w:rsidR="00D179A1" w:rsidRPr="00D179A1" w:rsidRDefault="00D179A1" w:rsidP="00D179A1">
            <w:pPr>
              <w:tabs>
                <w:tab w:val="left" w:pos="284"/>
              </w:tabs>
              <w:rPr>
                <w:rFonts w:ascii="Times New Roman" w:eastAsia="Calibri" w:hAnsi="Times New Roman" w:cs="Times New Roman"/>
                <w:sz w:val="12"/>
                <w:szCs w:val="12"/>
              </w:rPr>
            </w:pPr>
            <w:r w:rsidRPr="00D179A1">
              <w:rPr>
                <w:rFonts w:ascii="Times New Roman" w:eastAsia="Calibri" w:hAnsi="Times New Roman" w:cs="Times New Roman"/>
                <w:sz w:val="12"/>
                <w:szCs w:val="12"/>
              </w:rPr>
              <w:t>Адрес жилого помещения, занимаемого заявителем и членами его семьи</w:t>
            </w:r>
          </w:p>
        </w:tc>
        <w:tc>
          <w:tcPr>
            <w:tcW w:w="770" w:type="dxa"/>
            <w:vMerge w:val="restart"/>
          </w:tcPr>
          <w:p w:rsidR="00D179A1" w:rsidRPr="00D179A1" w:rsidRDefault="00D179A1" w:rsidP="00D179A1">
            <w:pPr>
              <w:tabs>
                <w:tab w:val="left" w:pos="284"/>
              </w:tabs>
              <w:rPr>
                <w:rFonts w:ascii="Times New Roman" w:eastAsia="Calibri" w:hAnsi="Times New Roman" w:cs="Times New Roman"/>
                <w:sz w:val="12"/>
                <w:szCs w:val="12"/>
              </w:rPr>
            </w:pPr>
            <w:r w:rsidRPr="00D179A1">
              <w:rPr>
                <w:rFonts w:ascii="Times New Roman" w:eastAsia="Calibri" w:hAnsi="Times New Roman" w:cs="Times New Roman"/>
                <w:sz w:val="12"/>
                <w:szCs w:val="12"/>
              </w:rPr>
              <w:t>Год, месяц, число постановки на учет (номер, дата правового акта, утвер</w:t>
            </w:r>
            <w:r w:rsidRPr="00D179A1">
              <w:rPr>
                <w:rFonts w:ascii="Times New Roman" w:eastAsia="Calibri" w:hAnsi="Times New Roman" w:cs="Times New Roman"/>
                <w:sz w:val="12"/>
                <w:szCs w:val="12"/>
              </w:rPr>
              <w:softHyphen/>
              <w:t>ждающего решение о постановке на учет)</w:t>
            </w:r>
          </w:p>
        </w:tc>
        <w:tc>
          <w:tcPr>
            <w:tcW w:w="1846" w:type="dxa"/>
            <w:gridSpan w:val="3"/>
          </w:tcPr>
          <w:p w:rsidR="00D179A1" w:rsidRPr="00D179A1" w:rsidRDefault="00D179A1" w:rsidP="00D179A1">
            <w:pPr>
              <w:tabs>
                <w:tab w:val="left" w:pos="284"/>
              </w:tabs>
              <w:rPr>
                <w:rFonts w:ascii="Times New Roman" w:eastAsia="Calibri" w:hAnsi="Times New Roman" w:cs="Times New Roman"/>
                <w:sz w:val="12"/>
                <w:szCs w:val="12"/>
              </w:rPr>
            </w:pPr>
            <w:r w:rsidRPr="00D179A1">
              <w:rPr>
                <w:rFonts w:ascii="Times New Roman" w:eastAsia="Calibri" w:hAnsi="Times New Roman" w:cs="Times New Roman"/>
                <w:sz w:val="12"/>
                <w:szCs w:val="12"/>
              </w:rPr>
              <w:t>Жилищные условия</w:t>
            </w:r>
          </w:p>
        </w:tc>
        <w:tc>
          <w:tcPr>
            <w:tcW w:w="571" w:type="dxa"/>
            <w:vMerge w:val="restart"/>
          </w:tcPr>
          <w:p w:rsidR="00D179A1" w:rsidRPr="00D179A1" w:rsidRDefault="00D179A1" w:rsidP="00D179A1">
            <w:pPr>
              <w:tabs>
                <w:tab w:val="left" w:pos="284"/>
              </w:tabs>
              <w:rPr>
                <w:rFonts w:ascii="Times New Roman" w:eastAsia="Calibri" w:hAnsi="Times New Roman" w:cs="Times New Roman"/>
                <w:sz w:val="12"/>
                <w:szCs w:val="12"/>
              </w:rPr>
            </w:pPr>
            <w:r w:rsidRPr="00D179A1">
              <w:rPr>
                <w:rFonts w:ascii="Times New Roman" w:eastAsia="Calibri" w:hAnsi="Times New Roman" w:cs="Times New Roman"/>
                <w:sz w:val="12"/>
                <w:szCs w:val="12"/>
              </w:rPr>
              <w:t>Решение о пре</w:t>
            </w:r>
            <w:r w:rsidRPr="00D179A1">
              <w:rPr>
                <w:rFonts w:ascii="Times New Roman" w:eastAsia="Calibri" w:hAnsi="Times New Roman" w:cs="Times New Roman"/>
                <w:sz w:val="12"/>
                <w:szCs w:val="12"/>
              </w:rPr>
              <w:softHyphen/>
              <w:t>достав</w:t>
            </w:r>
            <w:r w:rsidRPr="00D179A1">
              <w:rPr>
                <w:rFonts w:ascii="Times New Roman" w:eastAsia="Calibri" w:hAnsi="Times New Roman" w:cs="Times New Roman"/>
                <w:sz w:val="12"/>
                <w:szCs w:val="12"/>
              </w:rPr>
              <w:softHyphen/>
              <w:t>лении социальной  выплаты (номер, дата право</w:t>
            </w:r>
            <w:r w:rsidRPr="00D179A1">
              <w:rPr>
                <w:rFonts w:ascii="Times New Roman" w:eastAsia="Calibri" w:hAnsi="Times New Roman" w:cs="Times New Roman"/>
                <w:sz w:val="12"/>
                <w:szCs w:val="12"/>
              </w:rPr>
              <w:softHyphen/>
              <w:t>вого акта)</w:t>
            </w:r>
          </w:p>
        </w:tc>
        <w:tc>
          <w:tcPr>
            <w:tcW w:w="571" w:type="dxa"/>
            <w:vMerge w:val="restart"/>
          </w:tcPr>
          <w:p w:rsidR="00D179A1" w:rsidRPr="00D179A1" w:rsidRDefault="00D179A1" w:rsidP="00D179A1">
            <w:pPr>
              <w:tabs>
                <w:tab w:val="left" w:pos="284"/>
              </w:tabs>
              <w:rPr>
                <w:rFonts w:ascii="Times New Roman" w:eastAsia="Calibri" w:hAnsi="Times New Roman" w:cs="Times New Roman"/>
                <w:sz w:val="12"/>
                <w:szCs w:val="12"/>
              </w:rPr>
            </w:pPr>
            <w:r w:rsidRPr="00D179A1">
              <w:rPr>
                <w:rFonts w:ascii="Times New Roman" w:eastAsia="Calibri" w:hAnsi="Times New Roman" w:cs="Times New Roman"/>
                <w:sz w:val="12"/>
                <w:szCs w:val="12"/>
              </w:rPr>
              <w:t>Размер социальной выплаты (тыс. рублей)</w:t>
            </w:r>
          </w:p>
        </w:tc>
        <w:tc>
          <w:tcPr>
            <w:tcW w:w="571" w:type="dxa"/>
            <w:vMerge w:val="restart"/>
          </w:tcPr>
          <w:p w:rsidR="00D179A1" w:rsidRPr="00D179A1" w:rsidRDefault="00D179A1" w:rsidP="00D179A1">
            <w:pPr>
              <w:tabs>
                <w:tab w:val="left" w:pos="284"/>
              </w:tabs>
              <w:rPr>
                <w:rFonts w:ascii="Times New Roman" w:eastAsia="Calibri" w:hAnsi="Times New Roman" w:cs="Times New Roman"/>
                <w:sz w:val="12"/>
                <w:szCs w:val="12"/>
              </w:rPr>
            </w:pPr>
            <w:r w:rsidRPr="00D179A1">
              <w:rPr>
                <w:rFonts w:ascii="Times New Roman" w:eastAsia="Calibri" w:hAnsi="Times New Roman" w:cs="Times New Roman"/>
                <w:sz w:val="12"/>
                <w:szCs w:val="12"/>
              </w:rPr>
              <w:t>Уведомление заявителю о принятом решении (дата и номер письма)</w:t>
            </w:r>
          </w:p>
        </w:tc>
        <w:tc>
          <w:tcPr>
            <w:tcW w:w="1019" w:type="dxa"/>
            <w:vMerge w:val="restart"/>
          </w:tcPr>
          <w:p w:rsidR="00D179A1" w:rsidRPr="00D179A1" w:rsidRDefault="00D179A1" w:rsidP="00D179A1">
            <w:pPr>
              <w:tabs>
                <w:tab w:val="left" w:pos="284"/>
              </w:tabs>
              <w:rPr>
                <w:rFonts w:ascii="Times New Roman" w:eastAsia="Calibri" w:hAnsi="Times New Roman" w:cs="Times New Roman"/>
                <w:sz w:val="12"/>
                <w:szCs w:val="12"/>
              </w:rPr>
            </w:pPr>
            <w:r w:rsidRPr="00D179A1">
              <w:rPr>
                <w:rFonts w:ascii="Times New Roman" w:eastAsia="Calibri" w:hAnsi="Times New Roman" w:cs="Times New Roman"/>
                <w:sz w:val="12"/>
                <w:szCs w:val="12"/>
              </w:rPr>
              <w:t>Дата снятия с учета (номер и дата правового акта)</w:t>
            </w:r>
          </w:p>
        </w:tc>
      </w:tr>
      <w:tr w:rsidR="00D179A1" w:rsidRPr="00D179A1" w:rsidTr="00D179A1">
        <w:tc>
          <w:tcPr>
            <w:tcW w:w="284" w:type="dxa"/>
            <w:vMerge/>
          </w:tcPr>
          <w:p w:rsidR="00D179A1" w:rsidRPr="00D179A1" w:rsidRDefault="00D179A1" w:rsidP="00D179A1">
            <w:pPr>
              <w:tabs>
                <w:tab w:val="left" w:pos="284"/>
              </w:tabs>
              <w:rPr>
                <w:rFonts w:ascii="Times New Roman" w:eastAsia="Calibri" w:hAnsi="Times New Roman" w:cs="Times New Roman"/>
                <w:sz w:val="12"/>
                <w:szCs w:val="12"/>
              </w:rPr>
            </w:pPr>
          </w:p>
        </w:tc>
        <w:tc>
          <w:tcPr>
            <w:tcW w:w="541" w:type="dxa"/>
            <w:vMerge/>
          </w:tcPr>
          <w:p w:rsidR="00D179A1" w:rsidRPr="00D179A1" w:rsidRDefault="00D179A1" w:rsidP="00D179A1">
            <w:pPr>
              <w:tabs>
                <w:tab w:val="left" w:pos="284"/>
              </w:tabs>
              <w:rPr>
                <w:rFonts w:ascii="Times New Roman" w:eastAsia="Calibri" w:hAnsi="Times New Roman" w:cs="Times New Roman"/>
                <w:sz w:val="12"/>
                <w:szCs w:val="12"/>
              </w:rPr>
            </w:pPr>
          </w:p>
        </w:tc>
        <w:tc>
          <w:tcPr>
            <w:tcW w:w="637" w:type="dxa"/>
            <w:vMerge/>
          </w:tcPr>
          <w:p w:rsidR="00D179A1" w:rsidRPr="00D179A1" w:rsidRDefault="00D179A1" w:rsidP="00D179A1">
            <w:pPr>
              <w:tabs>
                <w:tab w:val="left" w:pos="284"/>
              </w:tabs>
              <w:rPr>
                <w:rFonts w:ascii="Times New Roman" w:eastAsia="Calibri" w:hAnsi="Times New Roman" w:cs="Times New Roman"/>
                <w:sz w:val="12"/>
                <w:szCs w:val="12"/>
              </w:rPr>
            </w:pPr>
          </w:p>
        </w:tc>
        <w:tc>
          <w:tcPr>
            <w:tcW w:w="703" w:type="dxa"/>
            <w:vMerge/>
          </w:tcPr>
          <w:p w:rsidR="00D179A1" w:rsidRPr="00D179A1" w:rsidRDefault="00D179A1" w:rsidP="00D179A1">
            <w:pPr>
              <w:tabs>
                <w:tab w:val="left" w:pos="284"/>
              </w:tabs>
              <w:rPr>
                <w:rFonts w:ascii="Times New Roman" w:eastAsia="Calibri" w:hAnsi="Times New Roman" w:cs="Times New Roman"/>
                <w:sz w:val="12"/>
                <w:szCs w:val="12"/>
              </w:rPr>
            </w:pPr>
          </w:p>
        </w:tc>
        <w:tc>
          <w:tcPr>
            <w:tcW w:w="770" w:type="dxa"/>
            <w:vMerge/>
          </w:tcPr>
          <w:p w:rsidR="00D179A1" w:rsidRPr="00D179A1" w:rsidRDefault="00D179A1" w:rsidP="00D179A1">
            <w:pPr>
              <w:tabs>
                <w:tab w:val="left" w:pos="284"/>
              </w:tabs>
              <w:rPr>
                <w:rFonts w:ascii="Times New Roman" w:eastAsia="Calibri" w:hAnsi="Times New Roman" w:cs="Times New Roman"/>
                <w:sz w:val="12"/>
                <w:szCs w:val="12"/>
              </w:rPr>
            </w:pPr>
          </w:p>
        </w:tc>
        <w:tc>
          <w:tcPr>
            <w:tcW w:w="704" w:type="dxa"/>
          </w:tcPr>
          <w:p w:rsidR="00D179A1" w:rsidRPr="00D179A1" w:rsidRDefault="00D179A1" w:rsidP="00D179A1">
            <w:pPr>
              <w:tabs>
                <w:tab w:val="left" w:pos="284"/>
              </w:tabs>
              <w:rPr>
                <w:rFonts w:ascii="Times New Roman" w:eastAsia="Calibri" w:hAnsi="Times New Roman" w:cs="Times New Roman"/>
                <w:sz w:val="12"/>
                <w:szCs w:val="12"/>
              </w:rPr>
            </w:pPr>
            <w:r w:rsidRPr="00D179A1">
              <w:rPr>
                <w:rFonts w:ascii="Times New Roman" w:eastAsia="Calibri" w:hAnsi="Times New Roman" w:cs="Times New Roman"/>
                <w:sz w:val="12"/>
                <w:szCs w:val="12"/>
              </w:rPr>
              <w:t>обеспечен</w:t>
            </w:r>
            <w:r w:rsidRPr="00D179A1">
              <w:rPr>
                <w:rFonts w:ascii="Times New Roman" w:eastAsia="Calibri" w:hAnsi="Times New Roman" w:cs="Times New Roman"/>
                <w:sz w:val="12"/>
                <w:szCs w:val="12"/>
              </w:rPr>
              <w:softHyphen/>
              <w:t>ность общей площадью по месту регистрации (всего)</w:t>
            </w:r>
          </w:p>
        </w:tc>
        <w:tc>
          <w:tcPr>
            <w:tcW w:w="438" w:type="dxa"/>
          </w:tcPr>
          <w:p w:rsidR="00D179A1" w:rsidRPr="00D179A1" w:rsidRDefault="00D179A1" w:rsidP="00D179A1">
            <w:pPr>
              <w:tabs>
                <w:tab w:val="left" w:pos="284"/>
              </w:tabs>
              <w:rPr>
                <w:rFonts w:ascii="Times New Roman" w:eastAsia="Calibri" w:hAnsi="Times New Roman" w:cs="Times New Roman"/>
                <w:sz w:val="12"/>
                <w:szCs w:val="12"/>
              </w:rPr>
            </w:pPr>
            <w:r w:rsidRPr="00D179A1">
              <w:rPr>
                <w:rFonts w:ascii="Times New Roman" w:eastAsia="Calibri" w:hAnsi="Times New Roman" w:cs="Times New Roman"/>
                <w:sz w:val="12"/>
                <w:szCs w:val="12"/>
              </w:rPr>
              <w:t>на одного члена семьи</w:t>
            </w:r>
          </w:p>
        </w:tc>
        <w:tc>
          <w:tcPr>
            <w:tcW w:w="704" w:type="dxa"/>
          </w:tcPr>
          <w:p w:rsidR="00D179A1" w:rsidRPr="00D179A1" w:rsidRDefault="00D179A1" w:rsidP="00D179A1">
            <w:pPr>
              <w:tabs>
                <w:tab w:val="left" w:pos="284"/>
              </w:tabs>
              <w:rPr>
                <w:rFonts w:ascii="Times New Roman" w:eastAsia="Calibri" w:hAnsi="Times New Roman" w:cs="Times New Roman"/>
                <w:sz w:val="12"/>
                <w:szCs w:val="12"/>
              </w:rPr>
            </w:pPr>
            <w:r w:rsidRPr="00D179A1">
              <w:rPr>
                <w:rFonts w:ascii="Times New Roman" w:eastAsia="Calibri" w:hAnsi="Times New Roman" w:cs="Times New Roman"/>
                <w:sz w:val="12"/>
                <w:szCs w:val="12"/>
              </w:rPr>
              <w:t>наличие в собствен</w:t>
            </w:r>
            <w:r w:rsidRPr="00D179A1">
              <w:rPr>
                <w:rFonts w:ascii="Times New Roman" w:eastAsia="Calibri" w:hAnsi="Times New Roman" w:cs="Times New Roman"/>
                <w:sz w:val="12"/>
                <w:szCs w:val="12"/>
              </w:rPr>
              <w:softHyphen/>
              <w:t>ности других жилых помещений, кроме тех, где зарегистри</w:t>
            </w:r>
            <w:r w:rsidRPr="00D179A1">
              <w:rPr>
                <w:rFonts w:ascii="Times New Roman" w:eastAsia="Calibri" w:hAnsi="Times New Roman" w:cs="Times New Roman"/>
                <w:sz w:val="12"/>
                <w:szCs w:val="12"/>
              </w:rPr>
              <w:softHyphen/>
              <w:t>рован</w:t>
            </w:r>
          </w:p>
        </w:tc>
        <w:tc>
          <w:tcPr>
            <w:tcW w:w="571" w:type="dxa"/>
            <w:vMerge/>
          </w:tcPr>
          <w:p w:rsidR="00D179A1" w:rsidRPr="00D179A1" w:rsidRDefault="00D179A1" w:rsidP="00D179A1">
            <w:pPr>
              <w:tabs>
                <w:tab w:val="left" w:pos="284"/>
              </w:tabs>
              <w:rPr>
                <w:rFonts w:ascii="Times New Roman" w:eastAsia="Calibri" w:hAnsi="Times New Roman" w:cs="Times New Roman"/>
                <w:sz w:val="12"/>
                <w:szCs w:val="12"/>
              </w:rPr>
            </w:pPr>
          </w:p>
        </w:tc>
        <w:tc>
          <w:tcPr>
            <w:tcW w:w="571" w:type="dxa"/>
            <w:vMerge/>
          </w:tcPr>
          <w:p w:rsidR="00D179A1" w:rsidRPr="00D179A1" w:rsidRDefault="00D179A1" w:rsidP="00D179A1">
            <w:pPr>
              <w:tabs>
                <w:tab w:val="left" w:pos="284"/>
              </w:tabs>
              <w:rPr>
                <w:rFonts w:ascii="Times New Roman" w:eastAsia="Calibri" w:hAnsi="Times New Roman" w:cs="Times New Roman"/>
                <w:sz w:val="12"/>
                <w:szCs w:val="12"/>
              </w:rPr>
            </w:pPr>
          </w:p>
        </w:tc>
        <w:tc>
          <w:tcPr>
            <w:tcW w:w="571" w:type="dxa"/>
            <w:vMerge/>
          </w:tcPr>
          <w:p w:rsidR="00D179A1" w:rsidRPr="00D179A1" w:rsidRDefault="00D179A1" w:rsidP="00D179A1">
            <w:pPr>
              <w:tabs>
                <w:tab w:val="left" w:pos="284"/>
              </w:tabs>
              <w:rPr>
                <w:rFonts w:ascii="Times New Roman" w:eastAsia="Calibri" w:hAnsi="Times New Roman" w:cs="Times New Roman"/>
                <w:sz w:val="12"/>
                <w:szCs w:val="12"/>
              </w:rPr>
            </w:pPr>
          </w:p>
        </w:tc>
        <w:tc>
          <w:tcPr>
            <w:tcW w:w="1019" w:type="dxa"/>
            <w:vMerge/>
          </w:tcPr>
          <w:p w:rsidR="00D179A1" w:rsidRPr="00D179A1" w:rsidRDefault="00D179A1" w:rsidP="00D179A1">
            <w:pPr>
              <w:tabs>
                <w:tab w:val="left" w:pos="284"/>
              </w:tabs>
              <w:rPr>
                <w:rFonts w:ascii="Times New Roman" w:eastAsia="Calibri" w:hAnsi="Times New Roman" w:cs="Times New Roman"/>
                <w:sz w:val="12"/>
                <w:szCs w:val="12"/>
              </w:rPr>
            </w:pPr>
          </w:p>
        </w:tc>
      </w:tr>
      <w:tr w:rsidR="00D179A1" w:rsidRPr="00D179A1" w:rsidTr="00D179A1">
        <w:tc>
          <w:tcPr>
            <w:tcW w:w="284" w:type="dxa"/>
          </w:tcPr>
          <w:p w:rsidR="00D179A1" w:rsidRPr="00D179A1" w:rsidRDefault="00D179A1" w:rsidP="00D179A1">
            <w:pPr>
              <w:tabs>
                <w:tab w:val="left" w:pos="284"/>
              </w:tabs>
              <w:rPr>
                <w:rFonts w:ascii="Times New Roman" w:eastAsia="Calibri" w:hAnsi="Times New Roman" w:cs="Times New Roman"/>
                <w:sz w:val="12"/>
                <w:szCs w:val="12"/>
              </w:rPr>
            </w:pPr>
            <w:r w:rsidRPr="00D179A1">
              <w:rPr>
                <w:rFonts w:ascii="Times New Roman" w:eastAsia="Calibri" w:hAnsi="Times New Roman" w:cs="Times New Roman"/>
                <w:sz w:val="12"/>
                <w:szCs w:val="12"/>
              </w:rPr>
              <w:t>1</w:t>
            </w:r>
          </w:p>
        </w:tc>
        <w:tc>
          <w:tcPr>
            <w:tcW w:w="541" w:type="dxa"/>
          </w:tcPr>
          <w:p w:rsidR="00D179A1" w:rsidRPr="00D179A1" w:rsidRDefault="00D179A1" w:rsidP="00D179A1">
            <w:pPr>
              <w:tabs>
                <w:tab w:val="left" w:pos="284"/>
              </w:tabs>
              <w:rPr>
                <w:rFonts w:ascii="Times New Roman" w:eastAsia="Calibri" w:hAnsi="Times New Roman" w:cs="Times New Roman"/>
                <w:sz w:val="12"/>
                <w:szCs w:val="12"/>
              </w:rPr>
            </w:pPr>
            <w:r w:rsidRPr="00D179A1">
              <w:rPr>
                <w:rFonts w:ascii="Times New Roman" w:eastAsia="Calibri" w:hAnsi="Times New Roman" w:cs="Times New Roman"/>
                <w:sz w:val="12"/>
                <w:szCs w:val="12"/>
              </w:rPr>
              <w:t>2</w:t>
            </w:r>
          </w:p>
        </w:tc>
        <w:tc>
          <w:tcPr>
            <w:tcW w:w="637" w:type="dxa"/>
          </w:tcPr>
          <w:p w:rsidR="00D179A1" w:rsidRPr="00D179A1" w:rsidRDefault="00D179A1" w:rsidP="00D179A1">
            <w:pPr>
              <w:tabs>
                <w:tab w:val="left" w:pos="284"/>
              </w:tabs>
              <w:rPr>
                <w:rFonts w:ascii="Times New Roman" w:eastAsia="Calibri" w:hAnsi="Times New Roman" w:cs="Times New Roman"/>
                <w:sz w:val="12"/>
                <w:szCs w:val="12"/>
              </w:rPr>
            </w:pPr>
            <w:r w:rsidRPr="00D179A1">
              <w:rPr>
                <w:rFonts w:ascii="Times New Roman" w:eastAsia="Calibri" w:hAnsi="Times New Roman" w:cs="Times New Roman"/>
                <w:sz w:val="12"/>
                <w:szCs w:val="12"/>
              </w:rPr>
              <w:t>3</w:t>
            </w:r>
          </w:p>
        </w:tc>
        <w:tc>
          <w:tcPr>
            <w:tcW w:w="703" w:type="dxa"/>
          </w:tcPr>
          <w:p w:rsidR="00D179A1" w:rsidRPr="00D179A1" w:rsidRDefault="00D179A1" w:rsidP="00D179A1">
            <w:pPr>
              <w:tabs>
                <w:tab w:val="left" w:pos="284"/>
              </w:tabs>
              <w:rPr>
                <w:rFonts w:ascii="Times New Roman" w:eastAsia="Calibri" w:hAnsi="Times New Roman" w:cs="Times New Roman"/>
                <w:sz w:val="12"/>
                <w:szCs w:val="12"/>
              </w:rPr>
            </w:pPr>
            <w:r w:rsidRPr="00D179A1">
              <w:rPr>
                <w:rFonts w:ascii="Times New Roman" w:eastAsia="Calibri" w:hAnsi="Times New Roman" w:cs="Times New Roman"/>
                <w:sz w:val="12"/>
                <w:szCs w:val="12"/>
              </w:rPr>
              <w:t>4</w:t>
            </w:r>
          </w:p>
        </w:tc>
        <w:tc>
          <w:tcPr>
            <w:tcW w:w="770" w:type="dxa"/>
          </w:tcPr>
          <w:p w:rsidR="00D179A1" w:rsidRPr="00D179A1" w:rsidRDefault="00D179A1" w:rsidP="00D179A1">
            <w:pPr>
              <w:tabs>
                <w:tab w:val="left" w:pos="284"/>
              </w:tabs>
              <w:rPr>
                <w:rFonts w:ascii="Times New Roman" w:eastAsia="Calibri" w:hAnsi="Times New Roman" w:cs="Times New Roman"/>
                <w:sz w:val="12"/>
                <w:szCs w:val="12"/>
              </w:rPr>
            </w:pPr>
            <w:r w:rsidRPr="00D179A1">
              <w:rPr>
                <w:rFonts w:ascii="Times New Roman" w:eastAsia="Calibri" w:hAnsi="Times New Roman" w:cs="Times New Roman"/>
                <w:sz w:val="12"/>
                <w:szCs w:val="12"/>
              </w:rPr>
              <w:t>5</w:t>
            </w:r>
          </w:p>
        </w:tc>
        <w:tc>
          <w:tcPr>
            <w:tcW w:w="704" w:type="dxa"/>
          </w:tcPr>
          <w:p w:rsidR="00D179A1" w:rsidRPr="00D179A1" w:rsidRDefault="00D179A1" w:rsidP="00D179A1">
            <w:pPr>
              <w:tabs>
                <w:tab w:val="left" w:pos="284"/>
              </w:tabs>
              <w:rPr>
                <w:rFonts w:ascii="Times New Roman" w:eastAsia="Calibri" w:hAnsi="Times New Roman" w:cs="Times New Roman"/>
                <w:sz w:val="12"/>
                <w:szCs w:val="12"/>
              </w:rPr>
            </w:pPr>
            <w:r w:rsidRPr="00D179A1">
              <w:rPr>
                <w:rFonts w:ascii="Times New Roman" w:eastAsia="Calibri" w:hAnsi="Times New Roman" w:cs="Times New Roman"/>
                <w:sz w:val="12"/>
                <w:szCs w:val="12"/>
              </w:rPr>
              <w:t>6</w:t>
            </w:r>
          </w:p>
        </w:tc>
        <w:tc>
          <w:tcPr>
            <w:tcW w:w="438" w:type="dxa"/>
          </w:tcPr>
          <w:p w:rsidR="00D179A1" w:rsidRPr="00D179A1" w:rsidRDefault="00D179A1" w:rsidP="00D179A1">
            <w:pPr>
              <w:tabs>
                <w:tab w:val="left" w:pos="284"/>
              </w:tabs>
              <w:rPr>
                <w:rFonts w:ascii="Times New Roman" w:eastAsia="Calibri" w:hAnsi="Times New Roman" w:cs="Times New Roman"/>
                <w:sz w:val="12"/>
                <w:szCs w:val="12"/>
              </w:rPr>
            </w:pPr>
            <w:r w:rsidRPr="00D179A1">
              <w:rPr>
                <w:rFonts w:ascii="Times New Roman" w:eastAsia="Calibri" w:hAnsi="Times New Roman" w:cs="Times New Roman"/>
                <w:sz w:val="12"/>
                <w:szCs w:val="12"/>
              </w:rPr>
              <w:t>7</w:t>
            </w:r>
          </w:p>
        </w:tc>
        <w:tc>
          <w:tcPr>
            <w:tcW w:w="704" w:type="dxa"/>
          </w:tcPr>
          <w:p w:rsidR="00D179A1" w:rsidRPr="00D179A1" w:rsidRDefault="00D179A1" w:rsidP="00D179A1">
            <w:pPr>
              <w:tabs>
                <w:tab w:val="left" w:pos="284"/>
              </w:tabs>
              <w:rPr>
                <w:rFonts w:ascii="Times New Roman" w:eastAsia="Calibri" w:hAnsi="Times New Roman" w:cs="Times New Roman"/>
                <w:sz w:val="12"/>
                <w:szCs w:val="12"/>
              </w:rPr>
            </w:pPr>
            <w:r w:rsidRPr="00D179A1">
              <w:rPr>
                <w:rFonts w:ascii="Times New Roman" w:eastAsia="Calibri" w:hAnsi="Times New Roman" w:cs="Times New Roman"/>
                <w:sz w:val="12"/>
                <w:szCs w:val="12"/>
              </w:rPr>
              <w:t>8</w:t>
            </w:r>
          </w:p>
        </w:tc>
        <w:tc>
          <w:tcPr>
            <w:tcW w:w="571" w:type="dxa"/>
          </w:tcPr>
          <w:p w:rsidR="00D179A1" w:rsidRPr="00D179A1" w:rsidRDefault="00D179A1" w:rsidP="00D179A1">
            <w:pPr>
              <w:tabs>
                <w:tab w:val="left" w:pos="284"/>
              </w:tabs>
              <w:rPr>
                <w:rFonts w:ascii="Times New Roman" w:eastAsia="Calibri" w:hAnsi="Times New Roman" w:cs="Times New Roman"/>
                <w:sz w:val="12"/>
                <w:szCs w:val="12"/>
              </w:rPr>
            </w:pPr>
            <w:r w:rsidRPr="00D179A1">
              <w:rPr>
                <w:rFonts w:ascii="Times New Roman" w:eastAsia="Calibri" w:hAnsi="Times New Roman" w:cs="Times New Roman"/>
                <w:sz w:val="12"/>
                <w:szCs w:val="12"/>
              </w:rPr>
              <w:t>9</w:t>
            </w:r>
          </w:p>
        </w:tc>
        <w:tc>
          <w:tcPr>
            <w:tcW w:w="571" w:type="dxa"/>
          </w:tcPr>
          <w:p w:rsidR="00D179A1" w:rsidRPr="00D179A1" w:rsidRDefault="00D179A1" w:rsidP="00D179A1">
            <w:pPr>
              <w:tabs>
                <w:tab w:val="left" w:pos="284"/>
              </w:tabs>
              <w:rPr>
                <w:rFonts w:ascii="Times New Roman" w:eastAsia="Calibri" w:hAnsi="Times New Roman" w:cs="Times New Roman"/>
                <w:sz w:val="12"/>
                <w:szCs w:val="12"/>
              </w:rPr>
            </w:pPr>
            <w:r w:rsidRPr="00D179A1">
              <w:rPr>
                <w:rFonts w:ascii="Times New Roman" w:eastAsia="Calibri" w:hAnsi="Times New Roman" w:cs="Times New Roman"/>
                <w:sz w:val="12"/>
                <w:szCs w:val="12"/>
              </w:rPr>
              <w:t>10</w:t>
            </w:r>
          </w:p>
        </w:tc>
        <w:tc>
          <w:tcPr>
            <w:tcW w:w="571" w:type="dxa"/>
          </w:tcPr>
          <w:p w:rsidR="00D179A1" w:rsidRPr="00D179A1" w:rsidRDefault="00D179A1" w:rsidP="00D179A1">
            <w:pPr>
              <w:tabs>
                <w:tab w:val="left" w:pos="284"/>
              </w:tabs>
              <w:rPr>
                <w:rFonts w:ascii="Times New Roman" w:eastAsia="Calibri" w:hAnsi="Times New Roman" w:cs="Times New Roman"/>
                <w:sz w:val="12"/>
                <w:szCs w:val="12"/>
              </w:rPr>
            </w:pPr>
            <w:r w:rsidRPr="00D179A1">
              <w:rPr>
                <w:rFonts w:ascii="Times New Roman" w:eastAsia="Calibri" w:hAnsi="Times New Roman" w:cs="Times New Roman"/>
                <w:sz w:val="12"/>
                <w:szCs w:val="12"/>
              </w:rPr>
              <w:t>11</w:t>
            </w:r>
          </w:p>
        </w:tc>
        <w:tc>
          <w:tcPr>
            <w:tcW w:w="1019" w:type="dxa"/>
          </w:tcPr>
          <w:p w:rsidR="00D179A1" w:rsidRPr="00D179A1" w:rsidRDefault="00D179A1" w:rsidP="00D179A1">
            <w:pPr>
              <w:tabs>
                <w:tab w:val="left" w:pos="284"/>
              </w:tabs>
              <w:rPr>
                <w:rFonts w:ascii="Times New Roman" w:eastAsia="Calibri" w:hAnsi="Times New Roman" w:cs="Times New Roman"/>
                <w:sz w:val="12"/>
                <w:szCs w:val="12"/>
              </w:rPr>
            </w:pPr>
            <w:r w:rsidRPr="00D179A1">
              <w:rPr>
                <w:rFonts w:ascii="Times New Roman" w:eastAsia="Calibri" w:hAnsi="Times New Roman" w:cs="Times New Roman"/>
                <w:sz w:val="12"/>
                <w:szCs w:val="12"/>
              </w:rPr>
              <w:t>12</w:t>
            </w:r>
          </w:p>
        </w:tc>
      </w:tr>
    </w:tbl>
    <w:p w:rsidR="00D179A1" w:rsidRPr="00D179A1" w:rsidRDefault="00D179A1" w:rsidP="00D179A1">
      <w:pPr>
        <w:tabs>
          <w:tab w:val="left" w:pos="284"/>
        </w:tabs>
        <w:spacing w:after="0" w:line="240" w:lineRule="auto"/>
        <w:jc w:val="both"/>
        <w:rPr>
          <w:rFonts w:ascii="Times New Roman" w:eastAsia="Calibri" w:hAnsi="Times New Roman" w:cs="Times New Roman"/>
          <w:sz w:val="12"/>
          <w:szCs w:val="12"/>
        </w:rPr>
      </w:pPr>
    </w:p>
    <w:p w:rsidR="000C1355" w:rsidRDefault="000C1355" w:rsidP="000C1355">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0C1355" w:rsidRPr="00713631" w:rsidRDefault="000C1355" w:rsidP="000C1355">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0C1355" w:rsidRPr="00713631" w:rsidRDefault="000C1355" w:rsidP="000C1355">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0C1355" w:rsidRPr="00713631" w:rsidRDefault="000C1355" w:rsidP="000C1355">
      <w:pPr>
        <w:tabs>
          <w:tab w:val="left" w:pos="284"/>
        </w:tabs>
        <w:spacing w:after="0" w:line="240" w:lineRule="auto"/>
        <w:jc w:val="center"/>
        <w:rPr>
          <w:rFonts w:ascii="Times New Roman" w:eastAsia="Calibri" w:hAnsi="Times New Roman" w:cs="Times New Roman"/>
          <w:sz w:val="12"/>
          <w:szCs w:val="12"/>
        </w:rPr>
      </w:pPr>
    </w:p>
    <w:p w:rsidR="000C1355" w:rsidRPr="00713631" w:rsidRDefault="000C1355" w:rsidP="000C1355">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0C1355" w:rsidRPr="00713631" w:rsidRDefault="000C1355" w:rsidP="000C135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№792</w:t>
      </w:r>
    </w:p>
    <w:p w:rsidR="000C1355" w:rsidRPr="000C1355" w:rsidRDefault="000C1355" w:rsidP="000C1355">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Об утверждении  Административного регламента</w:t>
      </w:r>
    </w:p>
    <w:p w:rsidR="000C1355" w:rsidRDefault="000C1355" w:rsidP="000C1355">
      <w:pPr>
        <w:tabs>
          <w:tab w:val="left" w:pos="284"/>
        </w:tabs>
        <w:spacing w:after="0" w:line="240" w:lineRule="auto"/>
        <w:jc w:val="center"/>
        <w:rPr>
          <w:rFonts w:ascii="Times New Roman" w:eastAsia="Calibri" w:hAnsi="Times New Roman" w:cs="Times New Roman"/>
          <w:b/>
          <w:sz w:val="12"/>
          <w:szCs w:val="12"/>
        </w:rPr>
      </w:pPr>
      <w:r w:rsidRPr="000C1355">
        <w:rPr>
          <w:rFonts w:ascii="Times New Roman" w:eastAsia="Calibri" w:hAnsi="Times New Roman" w:cs="Times New Roman"/>
          <w:b/>
          <w:sz w:val="12"/>
          <w:szCs w:val="12"/>
        </w:rPr>
        <w:t>предоставления  муниципальной услуги    «Выдача согласия на передачу в поднаем жилых помещений (части жилого помещения), занимаемых гражданами – нанимателями жилых помещений муниципального жилищного фонда по договорам социального найма»  Жилищным отделом Правового управления администрации муниципального района Сергиевский</w:t>
      </w:r>
    </w:p>
    <w:p w:rsidR="000C1355" w:rsidRPr="00713631" w:rsidRDefault="000C1355" w:rsidP="000C1355">
      <w:pPr>
        <w:tabs>
          <w:tab w:val="left" w:pos="284"/>
        </w:tabs>
        <w:spacing w:after="0" w:line="240" w:lineRule="auto"/>
        <w:jc w:val="center"/>
        <w:rPr>
          <w:rFonts w:ascii="Times New Roman" w:eastAsia="Calibri" w:hAnsi="Times New Roman" w:cs="Times New Roman"/>
          <w:b/>
          <w:sz w:val="12"/>
          <w:szCs w:val="12"/>
        </w:rPr>
      </w:pP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 1245 от 29.11.2016 г. «Об утверждении Реестра муниципальных услуг и Перечня муниципальных услуг муниципального района Сергиевский», постановлением администрации муниципального района Сергиевский № 1189 от 23.10.2013г. «Об утверждении Порядка разработки, согласования и утверждения административных регламентов предоставления муниципальных услуг», в целях приведения нормативно-правовых актов органов местного самоуправления в соответствие с действующим законодательством, администрация муниципального района Сергиевский</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b/>
          <w:sz w:val="12"/>
          <w:szCs w:val="12"/>
        </w:rPr>
      </w:pPr>
      <w:r w:rsidRPr="00572AEF">
        <w:rPr>
          <w:rFonts w:ascii="Times New Roman" w:eastAsia="Calibri" w:hAnsi="Times New Roman" w:cs="Times New Roman"/>
          <w:b/>
          <w:sz w:val="12"/>
          <w:szCs w:val="12"/>
        </w:rPr>
        <w:t>ПОСТАНОВЛЯЕТ:</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1.</w:t>
      </w:r>
      <w:r w:rsidRPr="00572AEF">
        <w:rPr>
          <w:rFonts w:ascii="Times New Roman" w:eastAsia="Calibri" w:hAnsi="Times New Roman" w:cs="Times New Roman"/>
          <w:sz w:val="12"/>
          <w:szCs w:val="12"/>
        </w:rPr>
        <w:tab/>
        <w:t>Утвердить Административный регламент предоставления муниципальной услуги  «Выдача согласия на передачу в поднаем жилых помещений (части жилого помещения), занимаемых гражданами – нанимателями жилых помещений муниципального жилищного фонда по договорам социального найма» Жилищным отделом Правового управления администрации муниципального района Сергиевский. (Приложение №1).</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2.</w:t>
      </w:r>
      <w:r w:rsidRPr="00572AEF">
        <w:rPr>
          <w:rFonts w:ascii="Times New Roman" w:eastAsia="Calibri" w:hAnsi="Times New Roman" w:cs="Times New Roman"/>
          <w:sz w:val="12"/>
          <w:szCs w:val="12"/>
        </w:rPr>
        <w:tab/>
        <w:t>Опубликовать настоящее постановление в газете «Сергиевский вестник».</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w:t>
      </w:r>
      <w:r w:rsidRPr="00572AEF">
        <w:rPr>
          <w:rFonts w:ascii="Times New Roman" w:eastAsia="Calibri" w:hAnsi="Times New Roman" w:cs="Times New Roman"/>
          <w:sz w:val="12"/>
          <w:szCs w:val="12"/>
        </w:rPr>
        <w:tab/>
        <w:t>Настоящее постановление вступает в силу со дня его официального опубликования.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4.</w:t>
      </w:r>
      <w:r w:rsidRPr="00572AEF">
        <w:rPr>
          <w:rFonts w:ascii="Times New Roman" w:eastAsia="Calibri" w:hAnsi="Times New Roman" w:cs="Times New Roman"/>
          <w:sz w:val="12"/>
          <w:szCs w:val="12"/>
        </w:rPr>
        <w:tab/>
        <w:t>Контроль  за выполнением настоящего постановления возложить на руководителя Правового управления администрации муниципального ра</w:t>
      </w:r>
      <w:r>
        <w:rPr>
          <w:rFonts w:ascii="Times New Roman" w:eastAsia="Calibri" w:hAnsi="Times New Roman" w:cs="Times New Roman"/>
          <w:sz w:val="12"/>
          <w:szCs w:val="12"/>
        </w:rPr>
        <w:t>йона Сергиевский Панфилову Н.В.</w:t>
      </w:r>
    </w:p>
    <w:p w:rsidR="00572AEF" w:rsidRDefault="00572AEF" w:rsidP="00572AEF">
      <w:pPr>
        <w:tabs>
          <w:tab w:val="left" w:pos="284"/>
        </w:tabs>
        <w:spacing w:after="0" w:line="240" w:lineRule="auto"/>
        <w:jc w:val="right"/>
        <w:rPr>
          <w:rFonts w:ascii="Times New Roman" w:eastAsia="Calibri" w:hAnsi="Times New Roman" w:cs="Times New Roman"/>
          <w:sz w:val="12"/>
          <w:szCs w:val="12"/>
        </w:rPr>
      </w:pPr>
      <w:r w:rsidRPr="00572AEF">
        <w:rPr>
          <w:rFonts w:ascii="Times New Roman" w:eastAsia="Calibri" w:hAnsi="Times New Roman" w:cs="Times New Roman"/>
          <w:sz w:val="12"/>
          <w:szCs w:val="12"/>
        </w:rPr>
        <w:t>Глава муниципального района Сергиевский</w:t>
      </w:r>
    </w:p>
    <w:p w:rsidR="00196E0F" w:rsidRDefault="00572AEF" w:rsidP="00572AEF">
      <w:pPr>
        <w:tabs>
          <w:tab w:val="left" w:pos="284"/>
        </w:tabs>
        <w:spacing w:after="0" w:line="240" w:lineRule="auto"/>
        <w:jc w:val="right"/>
        <w:rPr>
          <w:rFonts w:ascii="Times New Roman" w:eastAsia="Calibri" w:hAnsi="Times New Roman" w:cs="Times New Roman"/>
          <w:sz w:val="12"/>
          <w:szCs w:val="12"/>
        </w:rPr>
      </w:pPr>
      <w:r w:rsidRPr="00572AEF">
        <w:rPr>
          <w:rFonts w:ascii="Times New Roman" w:eastAsia="Calibri" w:hAnsi="Times New Roman" w:cs="Times New Roman"/>
          <w:sz w:val="12"/>
          <w:szCs w:val="12"/>
        </w:rPr>
        <w:t>А.А. Веселов</w:t>
      </w:r>
    </w:p>
    <w:p w:rsidR="00572AEF" w:rsidRDefault="00572AEF" w:rsidP="00572AEF">
      <w:pPr>
        <w:tabs>
          <w:tab w:val="left" w:pos="284"/>
        </w:tabs>
        <w:spacing w:after="0" w:line="240" w:lineRule="auto"/>
        <w:jc w:val="right"/>
        <w:rPr>
          <w:rFonts w:ascii="Times New Roman" w:eastAsia="Calibri" w:hAnsi="Times New Roman" w:cs="Times New Roman"/>
          <w:sz w:val="12"/>
          <w:szCs w:val="12"/>
        </w:rPr>
      </w:pPr>
    </w:p>
    <w:p w:rsidR="00572AEF" w:rsidRPr="00703B48" w:rsidRDefault="00572AEF" w:rsidP="00572AE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572AEF" w:rsidRPr="00703B48" w:rsidRDefault="00572AEF" w:rsidP="00572AEF">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к постановлению администрации</w:t>
      </w:r>
    </w:p>
    <w:p w:rsidR="00572AEF" w:rsidRPr="00703B48" w:rsidRDefault="00572AEF" w:rsidP="00572AEF">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муниципального района Сергиевский</w:t>
      </w:r>
    </w:p>
    <w:p w:rsidR="00572AEF" w:rsidRPr="00703B48" w:rsidRDefault="00572AEF" w:rsidP="00572AE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№792 от  «18» июня</w:t>
      </w:r>
      <w:r w:rsidRPr="00703B48">
        <w:rPr>
          <w:rFonts w:ascii="Times New Roman" w:eastAsia="Calibri" w:hAnsi="Times New Roman" w:cs="Times New Roman"/>
          <w:i/>
          <w:sz w:val="12"/>
          <w:szCs w:val="12"/>
        </w:rPr>
        <w:t xml:space="preserve"> 2019г.</w:t>
      </w:r>
    </w:p>
    <w:p w:rsidR="00572AEF" w:rsidRPr="00572AEF" w:rsidRDefault="00572AEF" w:rsidP="00572AEF">
      <w:pPr>
        <w:tabs>
          <w:tab w:val="left" w:pos="284"/>
        </w:tabs>
        <w:spacing w:after="0" w:line="240" w:lineRule="auto"/>
        <w:jc w:val="center"/>
        <w:rPr>
          <w:rFonts w:ascii="Times New Roman" w:eastAsia="Calibri" w:hAnsi="Times New Roman" w:cs="Times New Roman"/>
          <w:b/>
          <w:sz w:val="12"/>
          <w:szCs w:val="12"/>
        </w:rPr>
      </w:pPr>
      <w:r w:rsidRPr="00572AEF">
        <w:rPr>
          <w:rFonts w:ascii="Times New Roman" w:eastAsia="Calibri" w:hAnsi="Times New Roman" w:cs="Times New Roman"/>
          <w:b/>
          <w:sz w:val="12"/>
          <w:szCs w:val="12"/>
        </w:rPr>
        <w:t>Административный регламент</w:t>
      </w:r>
    </w:p>
    <w:p w:rsidR="00572AEF" w:rsidRPr="00572AEF" w:rsidRDefault="00572AEF" w:rsidP="00572AEF">
      <w:pPr>
        <w:tabs>
          <w:tab w:val="left" w:pos="284"/>
        </w:tabs>
        <w:spacing w:after="0" w:line="240" w:lineRule="auto"/>
        <w:jc w:val="center"/>
        <w:rPr>
          <w:rFonts w:ascii="Times New Roman" w:eastAsia="Calibri" w:hAnsi="Times New Roman" w:cs="Times New Roman"/>
          <w:b/>
          <w:sz w:val="12"/>
          <w:szCs w:val="12"/>
        </w:rPr>
      </w:pPr>
      <w:r w:rsidRPr="00572AEF">
        <w:rPr>
          <w:rFonts w:ascii="Times New Roman" w:eastAsia="Calibri" w:hAnsi="Times New Roman" w:cs="Times New Roman"/>
          <w:b/>
          <w:sz w:val="12"/>
          <w:szCs w:val="12"/>
        </w:rPr>
        <w:t>предоставления администрацией муниципального района Сергиевский муниципальной услуги «Выдача согласия на передачу в поднаем жилых помещений (части жилого помещения), занимаемых гражданами – нанимателями жилых помещений муниципального жилищного фонда по договорам социального найма»</w:t>
      </w:r>
    </w:p>
    <w:p w:rsidR="00572AEF" w:rsidRPr="00572AEF" w:rsidRDefault="00572AEF" w:rsidP="00572AEF">
      <w:pPr>
        <w:tabs>
          <w:tab w:val="left" w:pos="284"/>
        </w:tabs>
        <w:spacing w:after="0" w:line="240" w:lineRule="auto"/>
        <w:jc w:val="both"/>
        <w:rPr>
          <w:rFonts w:ascii="Times New Roman" w:eastAsia="Calibri" w:hAnsi="Times New Roman" w:cs="Times New Roman"/>
          <w:sz w:val="12"/>
          <w:szCs w:val="12"/>
        </w:rPr>
      </w:pP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1.</w:t>
      </w:r>
      <w:r w:rsidRPr="00572AEF">
        <w:rPr>
          <w:rFonts w:ascii="Times New Roman" w:eastAsia="Calibri" w:hAnsi="Times New Roman" w:cs="Times New Roman"/>
          <w:sz w:val="12"/>
          <w:szCs w:val="12"/>
        </w:rPr>
        <w:tab/>
        <w:t>Общие положения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 xml:space="preserve">1.1. Административный регламент предоставления администрацией муниципального района Сергиевский муниципальной услуги «Выдача согласия на передачу в поднаем жилых помещений (части жилого помещения), занимаемых гражданами – нанимателями жилых помещений муниципального жилищного фонда по договорам социального найма» (далее также – муниципальная услуга), определяет порядок, сроки и </w:t>
      </w:r>
      <w:r w:rsidRPr="00572AEF">
        <w:rPr>
          <w:rFonts w:ascii="Times New Roman" w:eastAsia="Calibri" w:hAnsi="Times New Roman" w:cs="Times New Roman"/>
          <w:sz w:val="12"/>
          <w:szCs w:val="12"/>
        </w:rPr>
        <w:lastRenderedPageBreak/>
        <w:t>последовательность действий (административных процедур) администрации муниципального района Сергиевский (далее также – администрация).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1.2. Общие сведения о муниципальной услуге.</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1.2.1. Получателями муниципальной услуги (далее – заявители) являются физические лица – наниматели жилых помещений на территории муниципального района Сергиевский по договорам социального найма.</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От имени заявителя в получении муниципальной услуги имеет право участвовать лицо, наделенное соответствующими полномочиями, в порядке, установленном законодательством Российской Федерации (далее – представитель заявителя).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Заявителями при взаимодействии с администрацией в ходе предоставления муниципальной услуги являются получатели муниципальной услуги, а также их представители.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1.3. Порядок информирования о правилах предоставления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Жилищный отдел Правового управления администрации.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1.3.1. Местонахождение администрации: 446540, Самарская область, Сергиевский район, с. Сергиевск, ул. Ленина, 22.</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График работы администрации (время местное):</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понедельник-пятница – с 8.00 до 17.00</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предпраздничные дни - с 8.00 до 16.00</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суббота, воскресенье – выходные дни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перерыв – с 12.00 до 13.00</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Справочные телефоны Администрации: 8(84655) 2-18-05 (приемная Главы района)</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факс: 8(84655) 2-11-72</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Адрес электронной почты Администрации: adm2@samtel.ru.</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Адрес официального сайта Администрации в сети Интернет, на котором содержится информация о предоставлении муниципальной услуги: www.sergievsk.ru.</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 xml:space="preserve">1.3.2. Местонахождение Жилищного отдела Правового управления администрации, структурного подразделения администрации, в функциональные обязанности которого входит предоставление муниципальной услуги:  446540, Самарская область, Сергиевский район, </w:t>
      </w:r>
      <w:proofErr w:type="spellStart"/>
      <w:r w:rsidRPr="00572AEF">
        <w:rPr>
          <w:rFonts w:ascii="Times New Roman" w:eastAsia="Calibri" w:hAnsi="Times New Roman" w:cs="Times New Roman"/>
          <w:sz w:val="12"/>
          <w:szCs w:val="12"/>
        </w:rPr>
        <w:t>с.Сергиевск</w:t>
      </w:r>
      <w:proofErr w:type="spellEnd"/>
      <w:r w:rsidRPr="00572AEF">
        <w:rPr>
          <w:rFonts w:ascii="Times New Roman" w:eastAsia="Calibri" w:hAnsi="Times New Roman" w:cs="Times New Roman"/>
          <w:sz w:val="12"/>
          <w:szCs w:val="12"/>
        </w:rPr>
        <w:t xml:space="preserve">, </w:t>
      </w:r>
      <w:proofErr w:type="spellStart"/>
      <w:r w:rsidRPr="00572AEF">
        <w:rPr>
          <w:rFonts w:ascii="Times New Roman" w:eastAsia="Calibri" w:hAnsi="Times New Roman" w:cs="Times New Roman"/>
          <w:sz w:val="12"/>
          <w:szCs w:val="12"/>
        </w:rPr>
        <w:t>ул.Ленина</w:t>
      </w:r>
      <w:proofErr w:type="spellEnd"/>
      <w:r w:rsidRPr="00572AEF">
        <w:rPr>
          <w:rFonts w:ascii="Times New Roman" w:eastAsia="Calibri" w:hAnsi="Times New Roman" w:cs="Times New Roman"/>
          <w:sz w:val="12"/>
          <w:szCs w:val="12"/>
        </w:rPr>
        <w:t>, 15А.</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 xml:space="preserve">Почтовый адрес: 446540, Самарская область, Сергиевский район, </w:t>
      </w:r>
      <w:proofErr w:type="spellStart"/>
      <w:r w:rsidRPr="00572AEF">
        <w:rPr>
          <w:rFonts w:ascii="Times New Roman" w:eastAsia="Calibri" w:hAnsi="Times New Roman" w:cs="Times New Roman"/>
          <w:sz w:val="12"/>
          <w:szCs w:val="12"/>
        </w:rPr>
        <w:t>с.Сергиевск</w:t>
      </w:r>
      <w:proofErr w:type="spellEnd"/>
      <w:r w:rsidRPr="00572AEF">
        <w:rPr>
          <w:rFonts w:ascii="Times New Roman" w:eastAsia="Calibri" w:hAnsi="Times New Roman" w:cs="Times New Roman"/>
          <w:sz w:val="12"/>
          <w:szCs w:val="12"/>
        </w:rPr>
        <w:t xml:space="preserve">, </w:t>
      </w:r>
      <w:proofErr w:type="spellStart"/>
      <w:r w:rsidRPr="00572AEF">
        <w:rPr>
          <w:rFonts w:ascii="Times New Roman" w:eastAsia="Calibri" w:hAnsi="Times New Roman" w:cs="Times New Roman"/>
          <w:sz w:val="12"/>
          <w:szCs w:val="12"/>
        </w:rPr>
        <w:t>ул.Ленина</w:t>
      </w:r>
      <w:proofErr w:type="spellEnd"/>
      <w:r w:rsidRPr="00572AEF">
        <w:rPr>
          <w:rFonts w:ascii="Times New Roman" w:eastAsia="Calibri" w:hAnsi="Times New Roman" w:cs="Times New Roman"/>
          <w:sz w:val="12"/>
          <w:szCs w:val="12"/>
        </w:rPr>
        <w:t>, 15А.</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Справочные телефоны  Жилищного отдела Правового управления администрации, по которым может быть получена информация о предоставлении муниципальной услуги: 8(84655) 2-15-45, 2-22-49.</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1.3.3. 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на официальном интернет-сайте администрации в сети интернет;</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на Едином портале государственных и муниципальных услуг (далее – Единый портал);</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на Портале государственных и муниципальных услуг Самарской области (далее – Региональный портал) www.pgu.samregion.ru;</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на информационных стендах в помещении приема заявлений в администрации;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по указанным в предыдущем пункте номерам телефонов администрации.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1.3.4. Информирование о правилах предоставления муниципальной услуги могут проводиться в следующих формах:</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индивидуальное личное консультирование;</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индивидуальное консультирование по почте (по электронной почте);</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индивидуальное консультирование по телефону;</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публичное письменное информирование;</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публичное устное информирование.</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1.3.5. Индивидуальное личное консультирование.</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Время ожидания лица, заинтересованного в получении консультации при индивидуальном личном консультировании, не может превышать 15 минут.</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В случае если для подготовки ответа требуется время, превышающее 15 минут, должностное лицо администрации (структурного подразделения администрации),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1.3.6. Индивидуальное консультирование по почте (по электронной почте).</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1.3.7. Индивидуальное консультирование по телефону.</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администрации (структурного подразделения администрации), осуществляющего индивидуальное консультирование по телефону.</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Время разговора не должно превышать 10 минут.</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В том случае, если должностное лицо администрации (структурного подразделения администрации),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1.3.8. Публичное письменное информирование.</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и на порталах, указанных в пункте 1.3.4. настоящего Административного регламента.</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1.3.9. Публичное устное информирование.</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Публичное устное информирование осуществляется уполномоченным должностным лицом администрации (структурного подразделения администрации) с привлечением средств массовой информации.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1.3.10. Должностные лица администрации (структурного подразделения администрации), участвующие в предоставлении муниципальной услуги, при ответе на обращения граждан и организаций обязаны:</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 xml:space="preserve">уважительно относиться к лицам, обратившимся за консультацией. Во время личного консультирования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личного консультирования и консультирования по телефону должностное лицо администрации </w:t>
      </w:r>
      <w:r w:rsidRPr="00572AEF">
        <w:rPr>
          <w:rFonts w:ascii="Times New Roman" w:eastAsia="Calibri" w:hAnsi="Times New Roman" w:cs="Times New Roman"/>
          <w:sz w:val="12"/>
          <w:szCs w:val="12"/>
        </w:rPr>
        <w:lastRenderedPageBreak/>
        <w:t>(структурного подразделения администрации), осуществляющее консультирование, должно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давать в простой, доступной форме ответы на письменные обращения при осуществлении консультирования по почте (по электронной почте), содержащие ответы на поставленные вопросы, должность, фамилию и инициалы должностного лица администрации (структурного подразделения администрации), подписавшего ответ, номер телефона и фамилию исполнителя (должностного лица администрации (структурного подразделения администрации), подготовившего ответ).</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Должностное лицо администрации (структурного подразделения администрации)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1.3.11. На стендах в местах предоставления муниципальной услуги размещаются следующие информационные материалы:</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формы документов для заполнения, образцы заполнения документов;</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перечень оснований для отказа в предоставлении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1.3.12. На официальном сайте администрации в сети Интернет размещаются следующие информационные материалы:</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полное наименование и полный почтовый адрес администрации;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адрес электронной почты администрации;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информационные материалы, содержащиеся на стендах в местах предоставления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1.3.13. На Едином портале и Региональном портале размещается информация: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полное наименование и полный почтовый адрес администрации;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адрес электронной почты администрации;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2.</w:t>
      </w:r>
      <w:r w:rsidRPr="00572AEF">
        <w:rPr>
          <w:rFonts w:ascii="Times New Roman" w:eastAsia="Calibri" w:hAnsi="Times New Roman" w:cs="Times New Roman"/>
          <w:sz w:val="12"/>
          <w:szCs w:val="12"/>
        </w:rPr>
        <w:tab/>
        <w:t>Стандарт предоставления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2.1. Наименование муниципальной услуги – выдача согласия на передачу в поднаем жилых помещений (части жилого помещения), занимаемых гражданами – нанимателями жилых помещений муниципального жилищного фонда по договорам социального найма.</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2.2. Наименование органа местного самоуправления, предоставляющего муниципальную услугу – администрация.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Структурным подразделением администрации, в функциональные обязанности которого входит предоставление муниципальной услуги, является Жилищный отдел Правового управления администрации (далее – Жилищный отдел).</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2.3. Результатом предоставления муниципальной услуги являются: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выдача согласия на передачу в поднаем жилых помещений (части жилого помещения), занимаемых гражданами – нанимателями жилых помещений муниципального жилищного фонда по договорам социального найма (далее – согласие на поднаём);</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мотивированный отказ в предоставлении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2.4 Срок предоставления муниципальной услуги составляет не более 30 (тридцати) дней со дня регистрации заявления о предоставлении муниципальной услуги и прилагаемых к нему документов в Жилищном отделе.</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2.5.</w:t>
      </w:r>
      <w:r w:rsidRPr="00572AEF">
        <w:rPr>
          <w:rFonts w:ascii="Times New Roman" w:eastAsia="Calibri" w:hAnsi="Times New Roman" w:cs="Times New Roman"/>
          <w:sz w:val="12"/>
          <w:szCs w:val="12"/>
        </w:rPr>
        <w:tab/>
        <w:t>Правовые основания для предоставления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Конституция Российской Федерации;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Гражданский кодекс Российской Федерации;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Жилищный кодекс Российской Федерации;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Основы законодательства Российской Федерации о нотариате», утверждены Верховным Советом РФ от 11.02.1993 № 4462-1;</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Федеральный закон Российской Федерации «О введении в действие Жилищного кодекса Российской Федерации» от 29.12.2004 № 189-ФЗ;</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Федеральный закон от 27.07.2006 № 152-ФЗ «О персональных данных»;</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Федеральный закон от 27.07.2010 № 210-ФЗ «Об организации предоставления государственных и муниципальных услуг»;</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 xml:space="preserve">Приказ Минздрава России от 29.11.2012 №987н </w:t>
      </w:r>
      <w:r w:rsidRPr="00572AEF">
        <w:rPr>
          <w:rFonts w:ascii="Times New Roman" w:eastAsia="Calibri" w:hAnsi="Times New Roman" w:cs="Times New Roman"/>
          <w:sz w:val="12"/>
          <w:szCs w:val="12"/>
        </w:rPr>
        <w:tab/>
        <w:t>«Об утверждении перечня тяжелых форм хронических заболеваний, при которых невозможно совместное проживание граждан в одной квартире»;</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С текстами федеральных нормативных правовых актов можно ознакомиться на Официальном интернет-портале правовой информации (www.pravo.gov.ru).</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2.6.1. Для предоставления муниципальной услуги заявитель предоставляет в Жилищный отдел заявление по форме согласно Приложению № 1 к настоящему Административному регламенту. Вместе с заявлением заявитель в целях предоставления муниципальной услуги самостоятельно представляет в Жилищный отдел следующие документы:</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1) документы, удостоверяющие личность заявителя и членов его семьи: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паспорт гражданина РФ либо документ, удостоверяющий личность заявителя в соответствии с действующим законодательством  РФ;</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lastRenderedPageBreak/>
        <w:t>2) документы о временном выезде (например, приказ работодателя о направлении в служебную командировку и т.п.) (для передачи в поднаем всего жилого помещения);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 документы, подтверждающие право пользования жилым помещением, занимаемым Заявителем и членами его семьи (договор, ордер, решение о предоставлении жилого помещения и пр.);</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4) договор поднайма;</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5) согласие членов семьи заявителя, в том числе временно отсутствующих членов его семьи;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6) документы, подтверждающие полномочия представителя заявителя: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нотариально удостоверенная доверенность на совершение действий, связанных с получением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документ, удостоверяющий личность представителя заявителя (паспорт гражданина РФ);</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7) документ, подтверждающий законное представительство заявителя и членов его семьи;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8) справка об отсутствии у гражданина, вселяемого в жилое помещение, заявителя и членов его семьи одной из тяжелых форм хронических заболеваний;</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9) согласие всех нанимателей и проживающих совместно с ними членов их семей, всех собственников и проживающих совместно с ними членов их семей (для передачи в поднаем жилого помещения, находящегося в коммунальной квартире);</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10) документы, подтверждающие состав семьи (справка о составе семьи, свидетельство о рождении, свидетельство о заключении брака, решение об усыновлении (удочерении), судебное решение о признании членом семьи).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В случае если от имени заявителя действует его представитель, предоставляются документы,  подтверждающие права законного представителя, или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удостоверяющего личность представителя.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2.6.2. 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запрашиваются Жилищным отделом в этих органах, в распоряжении которых они находятся, если заявитель не представил такие документы и информацию самостоятельно:</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1) выписка из ЕГРП (в отношении собственников в коммунальной квартире) (при необходимости).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Запрещается истребование у заявителя документов (информации), которые могут быть получены в рамках межведомственного взаимодействия.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Заявитель вправе предоставить документы, получаемые в рамках межведомственного информационного взаимодействия для предоставления муниципальной услуги, по собственной инициативе.</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2.6.2.1. 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администрации муниципального района Сергиевский:</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1) документы, подтверждающие право пользования занимаемым жилым помещением:</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договор социального найма жилого помещения;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ордер.</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2.6.3. Указанное в пункте 2.6.1 настоящего Административного регламента заявление заполняется при помощи средств электронно-вычислительной техники или от руки разборчиво, чернилами черного или синего цвета. Форму заявления можно получить в Жилищном отделе, а также на официальном сайте администрации в сети Интернет и на порталах, указанных в пункте 1.3.4. настоящего Административного регламента.</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Документы, указанные в пункте 2.6.1 настоящего Административного регламента) представляются: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лично получателем муниципальной услуги либо его представителем;</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по почте;</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в электронной форме посредством Единого портала и Регионального портала.</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2.6.4. В случае если документы, указанные в пункте 2.6.2. настоящего административного регламента,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2.6.5.  При предоставлении муниципальной услуги Жилищный отдел, МФЦ не праве требовать от заявителя: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w:t>
      </w:r>
      <w:r w:rsidRPr="00572AEF">
        <w:rPr>
          <w:rFonts w:ascii="Times New Roman" w:eastAsia="Calibri" w:hAnsi="Times New Roman" w:cs="Times New Roman"/>
          <w:sz w:val="12"/>
          <w:szCs w:val="12"/>
        </w:rPr>
        <w:lastRenderedPageBreak/>
        <w:t>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2.7. Основания для отказа в приеме документов, необходимых для предоставления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Основаниями для отказа в приеме документов, необходимых для предоставления муниципальной услуги являются: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подача заявления не по установленной Приложением № 1 к настоящему Административному регламенту форме либо с нарушением абзаца первого пункта 2.6.3 настоящего Административного регламента;</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не предоставление одного или более документов, предусмотренных пунктом 2.6.1 настоящего Административного регламента, за исключением документов, которые могут быть получены в рамках межведомственного взаимодействия (пункт 2.6.2. настоящего Административного регламента);</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заявление и приложенные документы имеют серьезные повреждения, наличие которых не позволяет однозначно истолковать их содержание;</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отсутствие у представителя заявителя полномочий подавать заявление и прилагаемые к нему документы;</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ненадлежащее оформление документов, необходимых для предоставления муниципальной услуги, в том числе ненадлежащее оформление заявления (при отсутствии сведений о заявителе, подписи заявителя, отсутствии печати), несоответствия приложенных к заявлению документов документам, указанным в заявлении, в случае неразборчивости написанного (при заполнении заявления от руки прописными буквами), а также в случае наличия специально не оговоренных подчисток, приписок и исправлений.</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несоответствие получателя услуги требованиям, указанным в пункте 1.2.1. настоящего Административного регламента.</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2.8.</w:t>
      </w:r>
      <w:r w:rsidRPr="00572AEF">
        <w:rPr>
          <w:rFonts w:ascii="Times New Roman" w:eastAsia="Calibri" w:hAnsi="Times New Roman" w:cs="Times New Roman"/>
          <w:sz w:val="12"/>
          <w:szCs w:val="12"/>
        </w:rPr>
        <w:tab/>
        <w:t>Основания для отказа в предоставлении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Основаниями для отказа в предоставлении муниципальной услуги являются: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1) подача заявления от имени заявителя не уполномоченным лицом;</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2) непредставление или представление неполного комплекта документов заявителем, предусмотренных в пункте 2.6.1 настоящего административного регламента, обязанность по представлению которых возложена на Заявителя;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 предоставление заявителем недостоверных сведений  - в заявлении и прилагаемых документах имеются недостоверные и (или) противоречивые сведения, подчистки, приписки, зачеркнутые слова (цифры), повреждения, не позволяющие однозначно истолковать их содержание, не поддающиеся прочтению;</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4) вселение в результате поднайма гражданина, страдающего одной из тяжелых форм хронических заболеваний, указанных в утвержденном Правительством Российской Федерации Перечне тяжелых форм хронических заболеваний, при которых невозможно совместное проживание граждан в одной квартире или проживание такого гражданина в жилом помещении, в который осуществляется поднаем;</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5) после заключения договора поднайма общая площадь соответствующего жилого помещения на одного проживающего составит менее учетной нормы, а в коммунальной квартире – менее нормы предоставления.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2.9. Услуги, являющиеся необходимыми и обязательными для предоставления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проведение медицинских освидетельствований, экспертиз с выдачей заключений (справок), направлений на лечение, индивидуальных программ реабилитации медицинскими организациями, оказывающими лечебно-профилактическую помощь, учреждениями медико-социальной экспертизы, межведомственного экспертного совета (военно-врачебными комиссиями) (в целях получения справки об отсутствии у гражданина, вселяемого в жилое помещение, заявителя и членов его семьи одной из тяжелых форм хронических заболеваний).</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2.10.</w:t>
      </w:r>
      <w:r w:rsidRPr="00572AEF">
        <w:rPr>
          <w:rFonts w:ascii="Times New Roman" w:eastAsia="Calibri" w:hAnsi="Times New Roman" w:cs="Times New Roman"/>
          <w:sz w:val="12"/>
          <w:szCs w:val="12"/>
        </w:rPr>
        <w:tab/>
        <w:t>Муниципальная услуга предоставляется бесплатно.</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2.11.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превышает 15 минут.</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2.12.</w:t>
      </w:r>
      <w:r w:rsidRPr="00572AEF">
        <w:rPr>
          <w:rFonts w:ascii="Times New Roman" w:eastAsia="Calibri" w:hAnsi="Times New Roman" w:cs="Times New Roman"/>
          <w:sz w:val="12"/>
          <w:szCs w:val="12"/>
        </w:rPr>
        <w:tab/>
        <w:t>Срок регистрации заявления о предоставлении муниципальной услуги и прилагаемых  к нему документов не превышает 1 рабочего дня со дня поступления в Жилищный отдел.</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В случае поступления заявления и документов о предоставлении муниципальной услуги в Жилищный отдел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днём.</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2.13. Требования к помещениям, в которых предоставляется муниципальная услуга, к местам ожидания и местам для заполнения заявлений, местам приема заявителей, информационным стендам с образцами заполнения заявлений и перечнем документов, необходимых для предоставления муниципальной услуги, размещению и оформлению визуальной и текстовой информации о порядке предоставления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Места предоставления муниципальной услуги должны отвечать следующим требованиям:</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здание, в котором предоставляется муниципальная услуга, должно быть оборудовано отдельным входом для свободного доступа заинтересованных лиц;</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центральный вход в здание, в котором предоставляется муниципальная услуга, должен быть оборудован информационной табличкой (вывеской), содержащей информацию о режиме работы;</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помещения для работы с заинтересованными лицами оборудуются соответствующими информационными стендами, вывесками, указателями;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визуальная и текстовая информация о порядке предоставления муниципальной услуги размещается на информационном стенде или информационном терминале в помещении, в котором предоставляется муниципальная услуга, для ожидания и приема заявителей (устанавливаются в удобном для граждан месте), а также на официальном сайте администрации, Едином портале и Портале.</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оформление визуальной и текстовой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должностные лица, участвующие в предоставлении муниципальной услуги, обеспечиваются личными нагрудными идентификационными карточками (</w:t>
      </w:r>
      <w:proofErr w:type="spellStart"/>
      <w:r w:rsidRPr="00572AEF">
        <w:rPr>
          <w:rFonts w:ascii="Times New Roman" w:eastAsia="Calibri" w:hAnsi="Times New Roman" w:cs="Times New Roman"/>
          <w:sz w:val="12"/>
          <w:szCs w:val="12"/>
        </w:rPr>
        <w:t>бейджами</w:t>
      </w:r>
      <w:proofErr w:type="spellEnd"/>
      <w:r w:rsidRPr="00572AEF">
        <w:rPr>
          <w:rFonts w:ascii="Times New Roman" w:eastAsia="Calibri" w:hAnsi="Times New Roman" w:cs="Times New Roman"/>
          <w:sz w:val="12"/>
          <w:szCs w:val="12"/>
        </w:rPr>
        <w:t>) с указанием фамилии, имени, отчества (последнее – при наличии) и должности либо настольными табличками аналогичного содержания;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рабочие места должностных лиц, участвующих в предоставлении муниципальной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места ожидания должны быть комфортны для пребывания заинтересованных лиц и работы должностных лиц, в том числе необходимо наличие доступных мест общего пользования;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места ожидания в очереди на консультацию, подачу заявления о предоставлении муниципальной услуги или для получения результатов муниципальной услуги должны быть оборудованы стульями, кресельными секциями или скамьями (</w:t>
      </w:r>
      <w:proofErr w:type="spellStart"/>
      <w:r w:rsidRPr="00572AEF">
        <w:rPr>
          <w:rFonts w:ascii="Times New Roman" w:eastAsia="Calibri" w:hAnsi="Times New Roman" w:cs="Times New Roman"/>
          <w:sz w:val="12"/>
          <w:szCs w:val="12"/>
        </w:rPr>
        <w:t>банкетками</w:t>
      </w:r>
      <w:proofErr w:type="spellEnd"/>
      <w:r w:rsidRPr="00572AEF">
        <w:rPr>
          <w:rFonts w:ascii="Times New Roman" w:eastAsia="Calibri" w:hAnsi="Times New Roman" w:cs="Times New Roman"/>
          <w:sz w:val="12"/>
          <w:szCs w:val="12"/>
        </w:rPr>
        <w:t>);</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места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в помещениях для должностных лиц, участвующих в предоставлении муниципальной услуги, местах ожидания и приема заинтересованных лиц необходимо наличие средств пожаротушения и системы оповещения о возникновении чрезвычайной ситуации.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 xml:space="preserve">На территории, прилегающей к зданию,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Жилищный отдел за определенный период. Доступ </w:t>
      </w:r>
      <w:r w:rsidRPr="00572AEF">
        <w:rPr>
          <w:rFonts w:ascii="Times New Roman" w:eastAsia="Calibri" w:hAnsi="Times New Roman" w:cs="Times New Roman"/>
          <w:sz w:val="12"/>
          <w:szCs w:val="12"/>
        </w:rPr>
        <w:lastRenderedPageBreak/>
        <w:t>заявителей к парковочным местам является бесплатным. 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2.14.</w:t>
      </w:r>
      <w:r w:rsidRPr="00572AEF">
        <w:rPr>
          <w:rFonts w:ascii="Times New Roman" w:eastAsia="Calibri" w:hAnsi="Times New Roman" w:cs="Times New Roman"/>
          <w:sz w:val="12"/>
          <w:szCs w:val="12"/>
        </w:rPr>
        <w:tab/>
        <w:t>Показателями доступности и качества предоставления муниципальной услуги являются: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количество взаимодействий заявителя с должностными лицами при предоставлении муниципальной услуги и их продолжительность;</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администрации, в общем количестве обращений по вопросам предоставления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муниципальных услуг;</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2.15.</w:t>
      </w:r>
      <w:r w:rsidRPr="00572AEF">
        <w:rPr>
          <w:rFonts w:ascii="Times New Roman" w:eastAsia="Calibri" w:hAnsi="Times New Roman" w:cs="Times New Roman"/>
          <w:sz w:val="12"/>
          <w:szCs w:val="12"/>
        </w:rPr>
        <w:tab/>
        <w:t>Муниципальная услуга может предоставляться на базе МФЦ в соответствии с соглашением о взаимодействии, заключаемым администрацией с МФЦ (далее – Соглашение).</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Состав административных процедур, порядок и сроки предоставления муниципальной услуги на базе МФЦ определяются Соглашением.</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2.16.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либо Единому порталу в сети Интернет.</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Документы, необходимые для предоставления муниципальной услуги, указанные в пункте 2.6.1 Регламента, приложенные к заявлению и представленные в электронной форме с использованием Единого портала или Портала, являются основанием для начала предоставления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необходимых для предоставления муниципальной услуги, указанных в пункте 2.6.1 Регламента.</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В случае направления в электронной форме заявления без приложения документов, указанных в пункте 2.6.1 Регламента, должны быть представлены заявителем в Жилищный отдел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2.17.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w:t>
      </w:r>
      <w:r w:rsidRPr="00572AEF">
        <w:rPr>
          <w:rFonts w:ascii="Times New Roman" w:eastAsia="Calibri" w:hAnsi="Times New Roman" w:cs="Times New Roman"/>
          <w:sz w:val="12"/>
          <w:szCs w:val="12"/>
        </w:rPr>
        <w:lastRenderedPageBreak/>
        <w:t>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в электронной форме</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3.1.</w:t>
      </w:r>
      <w:r w:rsidRPr="00572AEF">
        <w:rPr>
          <w:rFonts w:ascii="Times New Roman" w:eastAsia="Calibri" w:hAnsi="Times New Roman" w:cs="Times New Roman"/>
          <w:sz w:val="12"/>
          <w:szCs w:val="12"/>
        </w:rPr>
        <w:tab/>
        <w:t>Предоставление муниципальной услуги включает в себя следующие административные процедуры:</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приём и регистрация заявления и прилагаемых к нему документов;</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рассмотрение заявления и проверка прилагаемых к нему документов, принятие решения об отказе в приёме документов;</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направление межведомственных запросов в органы, участвующие в предоставлении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принятие решения об отказе в предоставлении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принятие решения о предоставлении муниципальной услуги и выдача решения о предоставлении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Блок-схема предоставления муниципальной услуги приведена в Приложении № 2 к настоящему Административному регламенту.</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3.2. Приём и регистрация заявления и прилагаемых к нему документов</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3.2.1. Основанием для начала административной процедуры является поступление в Жилищный отдел заявления и прилагаемых к нему документов.</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3.2.2. Ответственным за выполнение административной процедуры является специалист Жилищного отдела, уполномоченный на прием заявлений (далее – специалист, уполномоченный на прием заявлений).</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3.2.3. Специалист, уполномоченный на прием заявлений, в установленном порядке регистрирует заявление о предоставлении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3.2.4. Критерием принятия решения является поступление заявления в Жилищный отдел.</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3.2.5. Результатом выполнения административной процедуры является приём заявления и прилагаемых к нему документов специалистом, уполномоченным на прием заявлений.</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3.2.6. Способом фиксации результата административной процедуры является регистрация заявления и передача заявления и прилагаемых к нему документов специалисту, ответственному за подготовку проекта решения (далее – специалист, ответственный за подготовку проекта решения).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3.2.7. Максимальный срок выполнения процедуры – 1 рабочий день.</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3.3. Рассмотрение заявления и проверка прилагаемых к нему документов, принятие решения об отказе в приёме документов.</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3.3.1. Основанием для начала административной процедуры является получение заявления и прилагаемых к нему документов специалистом, ответственным за подготовку проекта решения.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3.3.2. Ответственным за выполнение административной процедуры является начальник Жилищного отдела, ответственного за подготовку проекта решения.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3.3.3. Начальник Жилищного отдела, в течение 1 рабочего дня рассматривает обращение  и прилагаемые к нему документы и налагает резолюцию с поручением специалисту, ответственному за подготовку проекта решения, о рассмотрении и проверке предоставленных документов.</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3.3.4. Специалист, ответственный за подготовку проекта решения, проверяет заявление и прилагаемые к нему документы.</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3.3.5. В случае наличия оснований для отказа в приёме документов, предусмотренных пунктом 2.7 настоящего Регламента, специалист, ответственный за подготовку проекта решения, готовит проект уведомления об отказе в приёме документов с указанием соответствующих оснований.</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3.3.6. Специалист, ответственный за подготовку проекта решения, передаёт проект уведомления об отказе в приёме документов на визирование начальнику Жилищного отдела, а затем – на подписание руководителю Правового управления.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3.3.7. Критерием принятия решения является наличие или отсутствие оснований для отказа в приёме документов, предусмотренных пунктом 2.7 настоящего Регламента.</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3.3.8. Результатом выполнения административной процедуры является направление заявителю уведомления об отказе в приёме документов по почте, по электронной почте при наличии адреса электронной почты, или посредством Единого портала или Регионального портала в электронной форме.</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3.3.9. Способом фиксации результата административной процедуры является регистрация уведомления об отказе в приёме документов.</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3.3.10. Максимальный срок выполнения процедуры – 5 рабочих дней со дня получения заявления и прилагаемых к нему документов специалистом, ответственным за подготовку проекта решения.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3.4. Направление межведомственных запросов в органы, участвующие в предоставлении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3.4.1. Основанием для начала административной процедуры является непредставление заявителем предусмотренных пунктом 2.6.2 настоящего Регламента документов и информации, которые могут быть получены в рамках межведомственного информационного взаимодействия.</w:t>
      </w:r>
      <w:r w:rsidRPr="00572AEF">
        <w:rPr>
          <w:rFonts w:ascii="Times New Roman" w:eastAsia="Calibri" w:hAnsi="Times New Roman" w:cs="Times New Roman"/>
          <w:sz w:val="12"/>
          <w:szCs w:val="12"/>
        </w:rPr>
        <w:cr/>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3.4.2. Межведомственный запрос о предоставлении документов и информации формируется и направляется специалистом, ответственным за подготовку проекта решения.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3.4.3.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Межведомственный запрос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1) наименование органа или организации, направляющих межведомственный запрос;</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2) наименование органа или организации, в адрес которых направляется межведомственный запрос;</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5) сведения, необходимые для представления документа и (или) информации, установленные настоящим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6) контактная информация для направления ответа на межведомственный запрос;</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7) дата направления межведомственного запроса;</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lastRenderedPageBreak/>
        <w:t>8) фамилия, имя, отчество и должность лица, подготовившего и направившего межведомственный запрос, а также номер служебного телефона;</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9) информация о факте получения согласия, предусмотренного частью 5 статьи 7 Федерального закона № 210-ФЗ (при направлении межведомственного запроса в случае, предусмотренном частью 5 статьи 7 настоящего Федерального закона № 210-ФЗ).</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Максимальный срок формирования и направления запросов составляет</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2 рабочих дня со дня регистрации документов в Жилищном отделе.</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3.4.4. При подготовке межведомственного запроса специалист, ответственный за подготовку проекта решения,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3.4.5.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3.4.6. Максимальный срок осуществления административной процедуры не может превышать 10 рабочих дней.</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3.4.7. Критерием принятия решения является поступление ответов на межведомственные запросы.</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3.4.8.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2.6.2. Регламента  и необходимых для предоставления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3.4.9. Способом фиксации результата административной процедуры является регистрация ответов на межведомственные запросы.</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3.5. Принятие решения об отказе в предоставлении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3.5.1. Основанием для начала административной процедуры является установление специалистом, ответственным за подготовку проекта решения, оснований для отказа в предоставлении муниципальной услуги, указанных в пункте 2.8 настоящего Регламента.</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3.5.2. Ответственным за выполнение административной процедуры является специалист Жилищного отдела.</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3.5.3. Специалист, ответственный за подготовку проекта решения, в течение 2 рабочих дней со дня поступления последнего ответа на межведомственный запрос принимает решение о подготовке выписки из решения комиссии по жилищным вопросам при администрации  об отказе в предоставлении муниципальной услуги, с указанием оснований, предусмотренных пунктом 2.8 настоящего Регламента.</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3.5.4. Специалист, ответственный за отправку исходящей корреспонденции, направляет выписку из решения комиссии по жилищным вопросам при администрации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 результата муниципальной услуги посредством электронной почты и в заявлении имеется адрес электронной почты заявителя), или посредством Единого портала или Регионального портала в электронной форме.</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3.5.5. В случае если в заявлении заявитель выразил желание получить результат муниципальной услуги лично, выписка из решения комиссии по жилищным вопросам при администрации передается специалисту, ответственному за подготовку проекта решения, для определения с заявителем даты и времени его вручения.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Специалист, ответственный за подготовку проекта решения назначает дату и время прибытия заявителя для получения письма лично.</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Специалист, ответственный за подготовку проекта решения, указывает в журнале выдачи документов номер и дату регистрации сопроводительного письма,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ответственный за подготовку проекта решения, выдает письмо заявителю под роспись в журнале выдачи.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3.5.6. Критерием принятия решения является наличие оснований для отказа в предоставлении муниципальной услуги, указанных в пункте 2.8 настоящего Регламента.</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3.5.7. Результатом выполнения административной процедуры является направление заявителю мотивированного отказа (письма) либо передача указанного письма заявителю при его личном обращении в Жилищный отдел.</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3.5.8. Способом фиксации является регистрация мотивированного отказа (письма) в предоставлении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3.5.9. Срок выполнения процедуры – не более 5 рабочих дней со дня установления специалистом структурного подразделения наличия оснований для отказа в предоставлении муниципальной услуги, указанных в пункте 2.8 настоящего Регламента.</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3.6. Принятие решения о предоставлении муниципальной услуги и выдача результата предоставления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3.6.1. Основанием для начала административной процедуры является установление специалистом, ответственным за подготовку проекта распоряжения, отсутствия оснований для отказа в предоставлении муниципальной услуги, указанных в пункте 2.8 настоящего Регламента.</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3.6.2. Ответственным за выполнение административной процедуры является специалист Жилищного отдела.</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3.6.3. Специалист, ответственный за подготовку проекта распоряжения, в течение 3 рабочих дней со дня поступления последнего ответа на межведомственный запрос и решения жилищной комиссии при администрации подготавливает проект распоряжения администрации о Согласии.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3.6.4. Специалист, ответственный за подготовку распоряжения, направляет его на согласование и для подписания главе муниципального района Сергиевский.</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3.6.5. После подписания и регистрации распоряжения оно передаётся специалисту Жилищного отдела для подготовки соответствующего дополнительного соглашения к договору социального найма.</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Выдача или направление заявителю подписанного и зарегистрированного дополнительного соглашения к договору социального найма жилого помещения или подписанной и зарегистрированной выписки из решения комиссии по жилищным вопросам осуществляется в течение одного рабочего дня со дня их регистрации.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3.6.6. Специалист при обращении заявителя за результатом предоставления услуги непосредственно в Жилищный отдел:</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 осуществляет проверку документа, удостоверяющего личность заявителя;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 в случае отсутствия прав на получение результата предоставления услуги специалист объясняет гражданину выявленные препятствия для выдачи результата предоставления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 в случае подтверждения полномочий на получение результата предоставления услуги выдает заявителю результат предоставления муниципальной услуги с регистрацией в журнале выдачи результата предоставления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Специалист устно, либо посредством телефонной связи, либо в электронном виде через электронную почту, а в случае невозможности уведомления иными способами – посредством направления почтового извещения уведомляет заявителя о готовности к выдаче результата предоставления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3.6.7. Критерием принятия решения является отсутствие оснований для отказа в предоставлении муниципальной услуги, указанных в пункте 2.8 настоящего Регламента.</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3.6.8. Результатом выполнения административной процедуры является направление заявителю Согласия либо передача Согласия заявителю при его личном обращении в Жилищный отдел.</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Направление результата предоставления муниципальной услуги заявителю осуществляется: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 по почте в случае подачи документов по почте в Жилищный отдел, а также в случае личного обращения заявителя в Жилищный отдел при неполучении согласия заявителя получить соответствующие документы в Жилищном отделе лично;</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 в электронной форме в случае подачи заявления о предоставлении муниципальной услуги в электронной форме через Портал.</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lastRenderedPageBreak/>
        <w:t>3.6.9. Способом фиксации результата административной процедуры является подписанное  и зарегистрированное распоряжение администрации о заключении дополнительного соглашения к договору социального найма жилого помещения, подписанное сторонами и зарегистрированное дополнительное соглашение к договору социального найма жилого помещения  или подписанная и зарегистрированная выписка из решения комиссии по жилищным вопросам при администрации об отказе в предоставлении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3.6.10. Результатом выполнения административной процедуры является распоряжение администрации о заключении дополнительного соглашения к договору социального найма жилого помещения, дополнительное соглашение к договору социального найма жилого помещения или выписка из решения комиссии по жилищным вопросам при администрации об отказе в предоставлении муниципальной услуги, выдача (направление) заявителю дополнительного соглашения к договору социального найма жилого помещения или выписки из решения комиссии по жилищным вопросам при администрации об отказе в предоставлении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3.7. Особенности реализации административных процедур при предоставлении муниципальной услуги в электронной форме.</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3.7.1. Основанием (юридическим фактом) для начала административной процедуры, является поступление в Жилищный отдел в электронной форме посредством Единого портала или Регионального портала заявления о предоставлении муниципальной услуги и документов, представляемых заявителем самостоятельно.</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3.7.2. Специалист, уполномоченный на прием заявлений:</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1) регистрирует поступившее заявление в журнале регистрации входящих документов;</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2) проверяет правильность оформления представленных заявителем документов;</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 проверяет комплектность представленных заявителем документов согласно пункту 2.6.1 настоящего Административного регламента;</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4) подготавливает, подписывает и направляет заявителю по почте на бумажном носителе либо в электронной форме (при наличии электронного адреса или посредством Единого портала или Регионального портала) уведомление о регистрации заявления о предоставлении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3.7.3. Максимальный срок административной процедуры не может превышать 1 рабочего дня.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3.7.4. Критерием принятия решения является наличие заявления и  документов, представленных в электронной форме.</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3.7.5. Результатом административной процедуры является прием документов, представленных заявителем.</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3.7.6. Способом фиксации результата административной процедуры является регистрация заявления в журнале регистрации входящих документов.</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3.7.7. Дальнейшие административные действия осуществляются в соответствии с разделами 3.3 – 3.6 настоящего Регламента.</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3.8. Прием заявления и иных документов, необходимых для предоставления муниципальной услуги, на базе МФЦ, работа с документами в МФЦ</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3.8.1. 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3.8.2.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3.8.3.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3.8.4.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 составляет и направляет в адрес заявителя расписку о приеме пакета документов.</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документов, указанных в пункте 2.6.1 Административного регламента, готовит и направляет межведомственные запросы. Предельный срок для подготовки и направления сотрудником МФЦ межведомственных запросов составляет 1 рабочий день со дня регистрации заявления. По истечение 5 рабочих дней, предусмотренных для получения ответов на межведомственные запросы, сотрудник МФЦ, ответственный за 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3.8.5.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2.6.1 Административного регламента. Если представленные документы не соответствуют требованиям пункта 2.6.1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3.8.6. Сотрудник МФЦ, ответственный за прием и регистрацию документов, передает:</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 сотруднику МФЦ, ответственному за направление межведомственных запросов, в случае, предусмотренном абзацем четвертым пункта 3.8.4 Административного регламента. После исполнения обязанностей, предусмотренных абзацем четвертым пункта 3.8.4 Административного регламента,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формирование дела.</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3.8.7.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 xml:space="preserve">3.8.8.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рабочих дней с момента непосредственного обращения заявителя с запросом (заявлением) и (или) документами в МФЦ или поступления в МФЦ </w:t>
      </w:r>
      <w:r w:rsidRPr="00572AEF">
        <w:rPr>
          <w:rFonts w:ascii="Times New Roman" w:eastAsia="Calibri" w:hAnsi="Times New Roman" w:cs="Times New Roman"/>
          <w:sz w:val="12"/>
          <w:szCs w:val="12"/>
        </w:rPr>
        <w:lastRenderedPageBreak/>
        <w:t>запроса (заявления) о предоставлении муниципальной услуги и (или) документов по почте, от курьера или экспресс-почтой, а в случае, предусмотренном абзацем четвертым пункта 3.17 Административного регламента, - 10 рабочих дней с указанного момента.</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3.8.9.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3.8.10.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3.8.4 Административного регламента, также документов (информации), полученных специалистом МФЦ в результате межведомственного информационного взаимодействия.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3.8.11.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предоставления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В случае, предусмотренном абзацем четвертым пункта 3.8.4 Административного регламента, способом фиксации результата административной процедуры также является регистрация ответов из органов (организаций), на межведомственные запросы.</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4. Формы контроля за исполнением</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административного регламента</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4.1. Общий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на постоянной основе уполномоченное должностное лицо.</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4.2. Непосредственный контроль за соблюдением сотрудниками Жилищного отдела последовательности действий, определенных административными процедурами по предоставлению муниципальной услуги, осуществляется руководителем Правового управления администрации, который является ответственным за организацию работы по предоставлению муниципальной услуги, включая предоставление специалистами Жилищного отдела отчетов о проделанной работе, принятие в пределах компетенции решений и подготовку ответов на обращения заявителей, содержащие жалобы на действия (бездействие) и решения сотрудников Жилищного отдела, непосредственно предоставляющих муниципальную услугу.</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4.3. Контроль за полнотой и качеством предоставления муниципальной услуги осуществляется уполномоченным структурным подразделением администрации – отделом муниципального контроля и охраны труда контрольного управления.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4.4. Контроль за полнотой и качеством предоставления муниципальной услуги включает в себя проведение проверок в отношении структурных подразделений администрации, предоставляющих муниципальную услугу, должностных лиц администрации, осуществляющих деятельность по предоставлению муниципальной услуги, выявление и устранение нарушений прав заявителей при предоставлении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4.5. Проверки могут быть плановыми (осуществляться на основании полугодовых и годовых планов работы администрации) и внеплановыми.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4.6. Плановые проверки проводятся с периодичностью, определяемой распоряжениями администрации, но не чаще одного раза в год. Внеплановые проверки проводятся по обращению заинтересованных лиц или в установленных законодательством случаях.</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4.7. Должностные лица администрации, осуществляющие деятельность по предоставлению муниципальной услуги, несут персональную ответственность за полноту и качество предоставления муниципальной услуги, за соблюдение и исполнение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Персональная ответственность должностных лиц администрации, осуществляющих деятельность по предоставлению муниципальной услуги, закрепляется в их должностных инструкциях в соответствии с требованиями законодательства.</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4.8. По результатам проведенных проверок в случае выявления нарушений прав заявителей, положений настоящего административного регламента, иных нормативных правовых актов Российской Федерации и Самарской области Главой рассматривается вопрос о привлечении виновных лиц к ответственности в соответствии с действующим законодательством российской Федерации.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4.9. Заинтересованные лица могут принимать участие в электронных опросах, форумах и анкетировании по вопросам удовлетворения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4.10. Должностное лицо администрации, на которого возложено кадровое обеспечение деятельности администрации, ведет учет случаев ненадлежащего исполнения должностными лицами администрации служебных обязанностей, в том числе касающихся предоставления муниципальной услуги, проводит служебные проверки в отношении должностных лиц администрации, допустивших подобные нарушения. Глава либо лицо, его замещающее, принимает меры в отношении должностных лиц в соответствии с законодательством Российской Федерации.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5. Досудебный (внесудебный) порядок обжалования решений и действий (бездействия) администрации, МФЦ, а также должностных лиц администрации и МФЦ</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5.1. 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МФЦ, а также должностных лиц, муниципальных служащих в досудебном (внесудебном) порядке.</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5.2. Заявитель в случае обжалования действий (бездействия) и решений, осуществляемых (принятых) в ходе предоставления муниципальной услуги, администрации, МФЦ, а также должностных лиц, муниципальных служащих имеет право обратиться к уполномоченному должностному лицу с жалобой лично (устно) в соответствии с графиком приема или направить жалобу в письменной форме, в том числе на бумажном носителе либо в электронной форме.</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5.3. Жалоба может быть направлена по почте, через МФЦ, с использованием сети Интернет, в том числе с использованием Единого портала и Портала, а также может быть принята при личном приеме заявителя.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Жалоба должна содержать:</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w:t>
      </w:r>
      <w:r w:rsidRPr="00572AEF">
        <w:rPr>
          <w:rFonts w:ascii="Times New Roman" w:eastAsia="Calibri" w:hAnsi="Times New Roman" w:cs="Times New Roman"/>
          <w:sz w:val="12"/>
          <w:szCs w:val="12"/>
        </w:rPr>
        <w:lastRenderedPageBreak/>
        <w:t>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5.4. Заявитель может обратиться с жалобой в том числе в следующих случаях:</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 указанного в статье 15.1 Федерального закона;</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2) нарушение срока предоставления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8) нарушение срока или порядка выдачи документов по результатам предоставления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5.5. Основанием для начала процедуры досудебного (внесудебного) обжалования является поступление в администрацию, МФЦ жалобы от заявителя.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5.6. Заявитель имеет право на получение информации и документов, необходимых для обоснования и рассмотрения жалобы.</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5.7. Жалоба заявителя может быть адресована:</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Главе муниципального района Сергиевский;</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руководителю Правового управления администрации муниципального района Сергиевский;</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руководителю МФЦ.</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5.8. Ответ на устную жалобу, поступившую на личном приеме Главы муниципального района Сергиевский; руководителя Правового управления администрации муниципального района Сергиевский, дается устно (с согласия заявителя) в ходе личного приема (если изложенные в устной жалобе факты и обстоятельства являются очевидными и не требуют дополнительной проверки), в остальных случаях дается письменный ответ по существу поставленных в жалобе вопросов.</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Жалоба, поступившая в администрацию,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5.9. По результатам рассмотрения жалобы администрация принимает одно из следующих решений:</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 решение об удовлетворении жалобы заявителя, о признании неправомерным обжалованного действия (бездействия) и решения администрации, МФЦ, должностного лица администрации и МФЦ, муниципального служащего,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 решение об отказе в удовлетворении жалобы.</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5.10.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72AEF" w:rsidRPr="00572AEF" w:rsidRDefault="00572AEF" w:rsidP="00572AEF">
      <w:pPr>
        <w:tabs>
          <w:tab w:val="left" w:pos="284"/>
        </w:tabs>
        <w:spacing w:after="0" w:line="240" w:lineRule="auto"/>
        <w:ind w:firstLine="284"/>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603FB6" w:rsidRDefault="00603FB6" w:rsidP="00572AEF">
      <w:pPr>
        <w:tabs>
          <w:tab w:val="left" w:pos="284"/>
        </w:tabs>
        <w:spacing w:after="0" w:line="240" w:lineRule="auto"/>
        <w:jc w:val="both"/>
        <w:rPr>
          <w:rFonts w:ascii="Times New Roman" w:eastAsia="Calibri" w:hAnsi="Times New Roman" w:cs="Times New Roman"/>
          <w:sz w:val="12"/>
          <w:szCs w:val="12"/>
        </w:rPr>
      </w:pPr>
    </w:p>
    <w:p w:rsidR="00572AEF" w:rsidRPr="00572AEF" w:rsidRDefault="00572AEF" w:rsidP="00572AEF">
      <w:pPr>
        <w:tabs>
          <w:tab w:val="left" w:pos="284"/>
        </w:tabs>
        <w:spacing w:after="0" w:line="240" w:lineRule="auto"/>
        <w:jc w:val="right"/>
        <w:rPr>
          <w:rFonts w:ascii="Times New Roman" w:eastAsia="Calibri" w:hAnsi="Times New Roman" w:cs="Times New Roman"/>
          <w:i/>
          <w:sz w:val="12"/>
          <w:szCs w:val="12"/>
        </w:rPr>
      </w:pPr>
      <w:r w:rsidRPr="00572AEF">
        <w:rPr>
          <w:rFonts w:ascii="Times New Roman" w:eastAsia="Calibri" w:hAnsi="Times New Roman" w:cs="Times New Roman"/>
          <w:i/>
          <w:sz w:val="12"/>
          <w:szCs w:val="12"/>
        </w:rPr>
        <w:t>Приложение № 1</w:t>
      </w:r>
    </w:p>
    <w:p w:rsidR="00572AEF" w:rsidRPr="00572AEF" w:rsidRDefault="00572AEF" w:rsidP="00572AEF">
      <w:pPr>
        <w:tabs>
          <w:tab w:val="left" w:pos="284"/>
        </w:tabs>
        <w:spacing w:after="0" w:line="240" w:lineRule="auto"/>
        <w:jc w:val="right"/>
        <w:rPr>
          <w:rFonts w:ascii="Times New Roman" w:eastAsia="Calibri" w:hAnsi="Times New Roman" w:cs="Times New Roman"/>
          <w:i/>
          <w:sz w:val="12"/>
          <w:szCs w:val="12"/>
        </w:rPr>
      </w:pPr>
      <w:r w:rsidRPr="00572AEF">
        <w:rPr>
          <w:rFonts w:ascii="Times New Roman" w:eastAsia="Calibri" w:hAnsi="Times New Roman" w:cs="Times New Roman"/>
          <w:i/>
          <w:sz w:val="12"/>
          <w:szCs w:val="12"/>
        </w:rPr>
        <w:t>к Административному регламенту</w:t>
      </w:r>
    </w:p>
    <w:p w:rsidR="00572AEF" w:rsidRPr="00572AEF" w:rsidRDefault="00572AEF" w:rsidP="00572AEF">
      <w:pPr>
        <w:tabs>
          <w:tab w:val="left" w:pos="284"/>
        </w:tabs>
        <w:spacing w:after="0" w:line="240" w:lineRule="auto"/>
        <w:jc w:val="both"/>
        <w:rPr>
          <w:rFonts w:ascii="Times New Roman" w:eastAsia="Calibri" w:hAnsi="Times New Roman" w:cs="Times New Roman"/>
          <w:sz w:val="12"/>
          <w:szCs w:val="12"/>
        </w:rPr>
      </w:pPr>
    </w:p>
    <w:p w:rsidR="00572AEF" w:rsidRDefault="00572AEF" w:rsidP="00572AEF">
      <w:pPr>
        <w:tabs>
          <w:tab w:val="left" w:pos="284"/>
        </w:tabs>
        <w:spacing w:after="0" w:line="240" w:lineRule="auto"/>
        <w:jc w:val="right"/>
        <w:rPr>
          <w:rFonts w:ascii="Times New Roman" w:eastAsia="Calibri" w:hAnsi="Times New Roman" w:cs="Times New Roman"/>
          <w:sz w:val="12"/>
          <w:szCs w:val="12"/>
        </w:rPr>
      </w:pPr>
      <w:r w:rsidRPr="00572AEF">
        <w:rPr>
          <w:rFonts w:ascii="Times New Roman" w:eastAsia="Calibri" w:hAnsi="Times New Roman" w:cs="Times New Roman"/>
          <w:sz w:val="12"/>
          <w:szCs w:val="12"/>
        </w:rPr>
        <w:t xml:space="preserve">В жилищный отдел Правового управления </w:t>
      </w:r>
    </w:p>
    <w:p w:rsidR="00572AEF" w:rsidRPr="00572AEF" w:rsidRDefault="00572AEF" w:rsidP="00572AEF">
      <w:pPr>
        <w:tabs>
          <w:tab w:val="left" w:pos="284"/>
        </w:tabs>
        <w:spacing w:after="0" w:line="240" w:lineRule="auto"/>
        <w:jc w:val="right"/>
        <w:rPr>
          <w:rFonts w:ascii="Times New Roman" w:eastAsia="Calibri" w:hAnsi="Times New Roman" w:cs="Times New Roman"/>
          <w:sz w:val="12"/>
          <w:szCs w:val="12"/>
        </w:rPr>
      </w:pPr>
      <w:r w:rsidRPr="00572AEF">
        <w:rPr>
          <w:rFonts w:ascii="Times New Roman" w:eastAsia="Calibri" w:hAnsi="Times New Roman" w:cs="Times New Roman"/>
          <w:sz w:val="12"/>
          <w:szCs w:val="12"/>
        </w:rPr>
        <w:t>администрации муниципального района Сергиевский</w:t>
      </w:r>
    </w:p>
    <w:p w:rsidR="00572AEF" w:rsidRDefault="00572AEF" w:rsidP="00572AEF">
      <w:pPr>
        <w:tabs>
          <w:tab w:val="left" w:pos="284"/>
        </w:tabs>
        <w:spacing w:after="0" w:line="240" w:lineRule="auto"/>
        <w:jc w:val="right"/>
        <w:rPr>
          <w:rFonts w:ascii="Times New Roman" w:eastAsia="Calibri" w:hAnsi="Times New Roman" w:cs="Times New Roman"/>
          <w:sz w:val="12"/>
          <w:szCs w:val="12"/>
        </w:rPr>
      </w:pPr>
      <w:r w:rsidRPr="00572AEF">
        <w:rPr>
          <w:rFonts w:ascii="Times New Roman" w:eastAsia="Calibri" w:hAnsi="Times New Roman" w:cs="Times New Roman"/>
          <w:sz w:val="12"/>
          <w:szCs w:val="12"/>
        </w:rPr>
        <w:t>от______________________________________</w:t>
      </w:r>
    </w:p>
    <w:p w:rsidR="00572AEF" w:rsidRPr="00572AEF" w:rsidRDefault="00572AEF" w:rsidP="00572AEF">
      <w:pPr>
        <w:tabs>
          <w:tab w:val="left" w:pos="284"/>
        </w:tabs>
        <w:spacing w:after="0" w:line="240" w:lineRule="auto"/>
        <w:jc w:val="right"/>
        <w:rPr>
          <w:rFonts w:ascii="Times New Roman" w:eastAsia="Calibri" w:hAnsi="Times New Roman" w:cs="Times New Roman"/>
          <w:sz w:val="12"/>
          <w:szCs w:val="12"/>
        </w:rPr>
      </w:pPr>
      <w:r w:rsidRPr="00572AEF">
        <w:rPr>
          <w:rFonts w:ascii="Times New Roman" w:eastAsia="Calibri" w:hAnsi="Times New Roman" w:cs="Times New Roman"/>
          <w:sz w:val="12"/>
          <w:szCs w:val="12"/>
        </w:rPr>
        <w:t xml:space="preserve"> ________________________________________</w:t>
      </w:r>
    </w:p>
    <w:p w:rsidR="00572AEF" w:rsidRPr="00572AEF" w:rsidRDefault="00572AEF" w:rsidP="00572AEF">
      <w:pPr>
        <w:tabs>
          <w:tab w:val="left" w:pos="284"/>
        </w:tabs>
        <w:spacing w:after="0" w:line="240" w:lineRule="auto"/>
        <w:jc w:val="right"/>
        <w:rPr>
          <w:rFonts w:ascii="Times New Roman" w:eastAsia="Calibri" w:hAnsi="Times New Roman" w:cs="Times New Roman"/>
          <w:sz w:val="12"/>
          <w:szCs w:val="12"/>
        </w:rPr>
      </w:pPr>
      <w:r w:rsidRPr="00572AEF">
        <w:rPr>
          <w:rFonts w:ascii="Times New Roman" w:eastAsia="Calibri" w:hAnsi="Times New Roman" w:cs="Times New Roman"/>
          <w:sz w:val="12"/>
          <w:szCs w:val="12"/>
        </w:rPr>
        <w:lastRenderedPageBreak/>
        <w:t>(фамилия, имя, отчество)</w:t>
      </w:r>
    </w:p>
    <w:p w:rsidR="00572AEF" w:rsidRDefault="00572AEF" w:rsidP="00572AEF">
      <w:pPr>
        <w:tabs>
          <w:tab w:val="left" w:pos="284"/>
        </w:tabs>
        <w:spacing w:after="0" w:line="240" w:lineRule="auto"/>
        <w:jc w:val="right"/>
        <w:rPr>
          <w:rFonts w:ascii="Times New Roman" w:eastAsia="Calibri" w:hAnsi="Times New Roman" w:cs="Times New Roman"/>
          <w:sz w:val="12"/>
          <w:szCs w:val="12"/>
        </w:rPr>
      </w:pPr>
      <w:r w:rsidRPr="00572AEF">
        <w:rPr>
          <w:rFonts w:ascii="Times New Roman" w:eastAsia="Calibri" w:hAnsi="Times New Roman" w:cs="Times New Roman"/>
          <w:sz w:val="12"/>
          <w:szCs w:val="12"/>
        </w:rPr>
        <w:t xml:space="preserve">проживающего по адресу: _________________ </w:t>
      </w:r>
    </w:p>
    <w:p w:rsidR="00572AEF" w:rsidRDefault="00572AEF" w:rsidP="00572AEF">
      <w:pPr>
        <w:tabs>
          <w:tab w:val="left" w:pos="284"/>
        </w:tabs>
        <w:spacing w:after="0" w:line="240" w:lineRule="auto"/>
        <w:jc w:val="right"/>
        <w:rPr>
          <w:rFonts w:ascii="Times New Roman" w:eastAsia="Calibri" w:hAnsi="Times New Roman" w:cs="Times New Roman"/>
          <w:sz w:val="12"/>
          <w:szCs w:val="12"/>
        </w:rPr>
      </w:pPr>
      <w:r w:rsidRPr="00572AEF">
        <w:rPr>
          <w:rFonts w:ascii="Times New Roman" w:eastAsia="Calibri" w:hAnsi="Times New Roman" w:cs="Times New Roman"/>
          <w:sz w:val="12"/>
          <w:szCs w:val="12"/>
        </w:rPr>
        <w:t>_________________________________________</w:t>
      </w:r>
    </w:p>
    <w:p w:rsidR="00572AEF" w:rsidRPr="00572AEF" w:rsidRDefault="00572AEF" w:rsidP="00572AEF">
      <w:pPr>
        <w:tabs>
          <w:tab w:val="left" w:pos="284"/>
        </w:tabs>
        <w:spacing w:after="0" w:line="240" w:lineRule="auto"/>
        <w:jc w:val="right"/>
        <w:rPr>
          <w:rFonts w:ascii="Times New Roman" w:eastAsia="Calibri" w:hAnsi="Times New Roman" w:cs="Times New Roman"/>
          <w:sz w:val="12"/>
          <w:szCs w:val="12"/>
        </w:rPr>
      </w:pPr>
      <w:r w:rsidRPr="00572AEF">
        <w:rPr>
          <w:rFonts w:ascii="Times New Roman" w:eastAsia="Calibri" w:hAnsi="Times New Roman" w:cs="Times New Roman"/>
          <w:sz w:val="12"/>
          <w:szCs w:val="12"/>
        </w:rPr>
        <w:t>_______________________________________</w:t>
      </w:r>
    </w:p>
    <w:p w:rsidR="00572AEF" w:rsidRPr="00572AEF" w:rsidRDefault="00572AEF" w:rsidP="00572AEF">
      <w:pPr>
        <w:tabs>
          <w:tab w:val="left" w:pos="284"/>
        </w:tabs>
        <w:spacing w:after="0" w:line="240" w:lineRule="auto"/>
        <w:jc w:val="right"/>
        <w:rPr>
          <w:rFonts w:ascii="Times New Roman" w:eastAsia="Calibri" w:hAnsi="Times New Roman" w:cs="Times New Roman"/>
          <w:sz w:val="12"/>
          <w:szCs w:val="12"/>
        </w:rPr>
      </w:pPr>
      <w:r w:rsidRPr="00572AEF">
        <w:rPr>
          <w:rFonts w:ascii="Times New Roman" w:eastAsia="Calibri" w:hAnsi="Times New Roman" w:cs="Times New Roman"/>
          <w:sz w:val="12"/>
          <w:szCs w:val="12"/>
        </w:rPr>
        <w:t>Адрес электронной почты: ____________________________</w:t>
      </w:r>
      <w:r>
        <w:rPr>
          <w:rFonts w:ascii="Times New Roman" w:eastAsia="Calibri" w:hAnsi="Times New Roman" w:cs="Times New Roman"/>
          <w:sz w:val="12"/>
          <w:szCs w:val="12"/>
        </w:rPr>
        <w:t>_______</w:t>
      </w:r>
    </w:p>
    <w:p w:rsidR="00572AEF" w:rsidRPr="00572AEF" w:rsidRDefault="00572AEF" w:rsidP="00572AEF">
      <w:pPr>
        <w:tabs>
          <w:tab w:val="left" w:pos="284"/>
        </w:tabs>
        <w:spacing w:after="0" w:line="240" w:lineRule="auto"/>
        <w:jc w:val="right"/>
        <w:rPr>
          <w:rFonts w:ascii="Times New Roman" w:eastAsia="Calibri" w:hAnsi="Times New Roman" w:cs="Times New Roman"/>
          <w:sz w:val="12"/>
          <w:szCs w:val="12"/>
        </w:rPr>
      </w:pPr>
      <w:r w:rsidRPr="00572AEF">
        <w:rPr>
          <w:rFonts w:ascii="Times New Roman" w:eastAsia="Calibri" w:hAnsi="Times New Roman" w:cs="Times New Roman"/>
          <w:sz w:val="12"/>
          <w:szCs w:val="12"/>
        </w:rPr>
        <w:t>(при наличии)</w:t>
      </w:r>
    </w:p>
    <w:p w:rsidR="00572AEF" w:rsidRPr="00572AEF" w:rsidRDefault="00572AEF" w:rsidP="00572AE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Контактный телефон: </w:t>
      </w:r>
      <w:r w:rsidRPr="00572AEF">
        <w:rPr>
          <w:rFonts w:ascii="Times New Roman" w:eastAsia="Calibri" w:hAnsi="Times New Roman" w:cs="Times New Roman"/>
          <w:sz w:val="12"/>
          <w:szCs w:val="12"/>
        </w:rPr>
        <w:t xml:space="preserve"> _______________________________________</w:t>
      </w:r>
    </w:p>
    <w:p w:rsidR="00572AEF" w:rsidRDefault="00572AEF" w:rsidP="00572AEF">
      <w:pPr>
        <w:tabs>
          <w:tab w:val="left" w:pos="284"/>
        </w:tabs>
        <w:spacing w:after="0" w:line="240" w:lineRule="auto"/>
        <w:jc w:val="right"/>
        <w:rPr>
          <w:rFonts w:ascii="Times New Roman" w:eastAsia="Calibri" w:hAnsi="Times New Roman" w:cs="Times New Roman"/>
          <w:sz w:val="12"/>
          <w:szCs w:val="12"/>
        </w:rPr>
      </w:pPr>
      <w:r w:rsidRPr="00572AEF">
        <w:rPr>
          <w:rFonts w:ascii="Times New Roman" w:eastAsia="Calibri" w:hAnsi="Times New Roman" w:cs="Times New Roman"/>
          <w:sz w:val="12"/>
          <w:szCs w:val="12"/>
        </w:rPr>
        <w:t>Паспорт: _______________________________</w:t>
      </w:r>
    </w:p>
    <w:p w:rsidR="00572AEF" w:rsidRPr="00572AEF" w:rsidRDefault="00572AEF" w:rsidP="00572AEF">
      <w:pPr>
        <w:tabs>
          <w:tab w:val="left" w:pos="284"/>
        </w:tabs>
        <w:spacing w:after="0" w:line="240" w:lineRule="auto"/>
        <w:jc w:val="right"/>
        <w:rPr>
          <w:rFonts w:ascii="Times New Roman" w:eastAsia="Calibri" w:hAnsi="Times New Roman" w:cs="Times New Roman"/>
          <w:sz w:val="12"/>
          <w:szCs w:val="12"/>
        </w:rPr>
      </w:pPr>
      <w:r w:rsidRPr="00572AEF">
        <w:rPr>
          <w:rFonts w:ascii="Times New Roman" w:eastAsia="Calibri" w:hAnsi="Times New Roman" w:cs="Times New Roman"/>
          <w:sz w:val="12"/>
          <w:szCs w:val="12"/>
        </w:rPr>
        <w:t xml:space="preserve"> _______________________________________</w:t>
      </w:r>
    </w:p>
    <w:p w:rsidR="00572AEF" w:rsidRPr="00572AEF" w:rsidRDefault="00572AEF" w:rsidP="00572AEF">
      <w:pPr>
        <w:tabs>
          <w:tab w:val="left" w:pos="284"/>
        </w:tabs>
        <w:spacing w:after="0" w:line="240" w:lineRule="auto"/>
        <w:jc w:val="right"/>
        <w:rPr>
          <w:rFonts w:ascii="Times New Roman" w:eastAsia="Calibri" w:hAnsi="Times New Roman" w:cs="Times New Roman"/>
          <w:sz w:val="12"/>
          <w:szCs w:val="12"/>
        </w:rPr>
      </w:pPr>
      <w:r w:rsidRPr="00572AEF">
        <w:rPr>
          <w:rFonts w:ascii="Times New Roman" w:eastAsia="Calibri" w:hAnsi="Times New Roman" w:cs="Times New Roman"/>
          <w:sz w:val="12"/>
          <w:szCs w:val="12"/>
        </w:rPr>
        <w:t>(серия, номер, дата выдачи, кем)</w:t>
      </w:r>
    </w:p>
    <w:p w:rsidR="00572AEF" w:rsidRPr="00572AEF" w:rsidRDefault="00572AEF" w:rsidP="00572AEF">
      <w:pPr>
        <w:tabs>
          <w:tab w:val="left" w:pos="284"/>
        </w:tabs>
        <w:spacing w:after="0" w:line="240" w:lineRule="auto"/>
        <w:jc w:val="both"/>
        <w:rPr>
          <w:rFonts w:ascii="Times New Roman" w:eastAsia="Calibri" w:hAnsi="Times New Roman" w:cs="Times New Roman"/>
          <w:sz w:val="12"/>
          <w:szCs w:val="12"/>
        </w:rPr>
      </w:pPr>
    </w:p>
    <w:p w:rsidR="00572AEF" w:rsidRPr="00572AEF" w:rsidRDefault="00572AEF" w:rsidP="00572AEF">
      <w:pPr>
        <w:tabs>
          <w:tab w:val="left" w:pos="284"/>
        </w:tabs>
        <w:spacing w:after="0" w:line="240" w:lineRule="auto"/>
        <w:jc w:val="center"/>
        <w:rPr>
          <w:rFonts w:ascii="Times New Roman" w:eastAsia="Calibri" w:hAnsi="Times New Roman" w:cs="Times New Roman"/>
          <w:b/>
          <w:bCs/>
          <w:sz w:val="12"/>
          <w:szCs w:val="12"/>
        </w:rPr>
      </w:pPr>
      <w:r w:rsidRPr="00572AEF">
        <w:rPr>
          <w:rFonts w:ascii="Times New Roman" w:eastAsia="Calibri" w:hAnsi="Times New Roman" w:cs="Times New Roman"/>
          <w:b/>
          <w:bCs/>
          <w:sz w:val="12"/>
          <w:szCs w:val="12"/>
        </w:rPr>
        <w:t>Заявление</w:t>
      </w:r>
    </w:p>
    <w:p w:rsidR="00572AEF" w:rsidRPr="00572AEF" w:rsidRDefault="00572AEF" w:rsidP="00572AEF">
      <w:pPr>
        <w:tabs>
          <w:tab w:val="left" w:pos="284"/>
        </w:tabs>
        <w:spacing w:after="0" w:line="240" w:lineRule="auto"/>
        <w:jc w:val="center"/>
        <w:rPr>
          <w:rFonts w:ascii="Times New Roman" w:eastAsia="Calibri" w:hAnsi="Times New Roman" w:cs="Times New Roman"/>
          <w:b/>
          <w:bCs/>
          <w:sz w:val="12"/>
          <w:szCs w:val="12"/>
        </w:rPr>
      </w:pPr>
      <w:r w:rsidRPr="00572AEF">
        <w:rPr>
          <w:rFonts w:ascii="Times New Roman" w:eastAsia="Calibri" w:hAnsi="Times New Roman" w:cs="Times New Roman"/>
          <w:b/>
          <w:bCs/>
          <w:sz w:val="12"/>
          <w:szCs w:val="12"/>
        </w:rPr>
        <w:t>о даче согласия на поднаем жилого помещения (части жилого помещения)</w:t>
      </w:r>
    </w:p>
    <w:p w:rsidR="00572AEF" w:rsidRPr="00572AEF" w:rsidRDefault="00572AEF" w:rsidP="00572AEF">
      <w:pPr>
        <w:tabs>
          <w:tab w:val="left" w:pos="284"/>
        </w:tabs>
        <w:spacing w:after="0" w:line="240" w:lineRule="auto"/>
        <w:jc w:val="both"/>
        <w:rPr>
          <w:rFonts w:ascii="Times New Roman" w:eastAsia="Calibri" w:hAnsi="Times New Roman" w:cs="Times New Roman"/>
          <w:b/>
          <w:bCs/>
          <w:sz w:val="12"/>
          <w:szCs w:val="12"/>
        </w:rPr>
      </w:pPr>
    </w:p>
    <w:p w:rsidR="00572AEF" w:rsidRPr="00572AEF" w:rsidRDefault="00572AEF" w:rsidP="00572AEF">
      <w:pPr>
        <w:tabs>
          <w:tab w:val="left" w:pos="284"/>
        </w:tabs>
        <w:spacing w:after="0" w:line="240" w:lineRule="auto"/>
        <w:jc w:val="both"/>
        <w:rPr>
          <w:rFonts w:ascii="Times New Roman" w:eastAsia="Calibri" w:hAnsi="Times New Roman" w:cs="Times New Roman"/>
          <w:bCs/>
          <w:sz w:val="12"/>
          <w:szCs w:val="12"/>
        </w:rPr>
      </w:pPr>
      <w:r w:rsidRPr="00572AEF">
        <w:rPr>
          <w:rFonts w:ascii="Times New Roman" w:eastAsia="Calibri" w:hAnsi="Times New Roman" w:cs="Times New Roman"/>
          <w:bCs/>
          <w:sz w:val="12"/>
          <w:szCs w:val="12"/>
        </w:rPr>
        <w:t xml:space="preserve">             Прошу дать согласие на поднаем в жилое помещение, часть жилого помещения (ненужное зачеркнуть) занимаемое мной на основании _____________________________________________________________________________</w:t>
      </w:r>
      <w:r>
        <w:rPr>
          <w:rFonts w:ascii="Times New Roman" w:eastAsia="Calibri" w:hAnsi="Times New Roman" w:cs="Times New Roman"/>
          <w:bCs/>
          <w:sz w:val="12"/>
          <w:szCs w:val="12"/>
        </w:rPr>
        <w:t>________________________________________________</w:t>
      </w:r>
    </w:p>
    <w:p w:rsidR="00572AEF" w:rsidRPr="00572AEF" w:rsidRDefault="00572AEF" w:rsidP="00572AEF">
      <w:pPr>
        <w:tabs>
          <w:tab w:val="left" w:pos="284"/>
        </w:tabs>
        <w:spacing w:after="0" w:line="240" w:lineRule="auto"/>
        <w:jc w:val="center"/>
        <w:rPr>
          <w:rFonts w:ascii="Times New Roman" w:eastAsia="Calibri" w:hAnsi="Times New Roman" w:cs="Times New Roman"/>
          <w:bCs/>
          <w:sz w:val="12"/>
          <w:szCs w:val="12"/>
        </w:rPr>
      </w:pPr>
      <w:r w:rsidRPr="00572AEF">
        <w:rPr>
          <w:rFonts w:ascii="Times New Roman" w:eastAsia="Calibri" w:hAnsi="Times New Roman" w:cs="Times New Roman"/>
          <w:bCs/>
          <w:sz w:val="12"/>
          <w:szCs w:val="12"/>
        </w:rPr>
        <w:t>_____________________________________________________________________________</w:t>
      </w:r>
      <w:r>
        <w:rPr>
          <w:rFonts w:ascii="Times New Roman" w:eastAsia="Calibri" w:hAnsi="Times New Roman" w:cs="Times New Roman"/>
          <w:bCs/>
          <w:sz w:val="12"/>
          <w:szCs w:val="12"/>
        </w:rPr>
        <w:t>________________________________________________</w:t>
      </w:r>
      <w:r w:rsidRPr="00572AEF">
        <w:rPr>
          <w:rFonts w:ascii="Times New Roman" w:eastAsia="Calibri" w:hAnsi="Times New Roman" w:cs="Times New Roman"/>
          <w:bCs/>
          <w:sz w:val="12"/>
          <w:szCs w:val="12"/>
        </w:rPr>
        <w:t xml:space="preserve"> (постановление: номер, когда и кем издано; договор найма: номер, дата оформления)</w:t>
      </w:r>
    </w:p>
    <w:p w:rsidR="00572AEF" w:rsidRPr="00572AEF" w:rsidRDefault="00572AEF" w:rsidP="00572AEF">
      <w:pPr>
        <w:tabs>
          <w:tab w:val="left" w:pos="284"/>
        </w:tabs>
        <w:spacing w:after="0" w:line="240" w:lineRule="auto"/>
        <w:jc w:val="both"/>
        <w:rPr>
          <w:rFonts w:ascii="Times New Roman" w:eastAsia="Calibri" w:hAnsi="Times New Roman" w:cs="Times New Roman"/>
          <w:bCs/>
          <w:sz w:val="12"/>
          <w:szCs w:val="12"/>
        </w:rPr>
      </w:pPr>
      <w:r w:rsidRPr="00572AEF">
        <w:rPr>
          <w:rFonts w:ascii="Times New Roman" w:eastAsia="Calibri" w:hAnsi="Times New Roman" w:cs="Times New Roman"/>
          <w:bCs/>
          <w:sz w:val="12"/>
          <w:szCs w:val="12"/>
        </w:rPr>
        <w:t>следующих граждан:</w:t>
      </w:r>
    </w:p>
    <w:p w:rsidR="00572AEF" w:rsidRPr="00572AEF" w:rsidRDefault="00572AEF" w:rsidP="00572AEF">
      <w:pPr>
        <w:tabs>
          <w:tab w:val="left" w:pos="284"/>
        </w:tabs>
        <w:spacing w:after="0" w:line="240" w:lineRule="auto"/>
        <w:jc w:val="both"/>
        <w:rPr>
          <w:rFonts w:ascii="Times New Roman" w:eastAsia="Calibri" w:hAnsi="Times New Roman" w:cs="Times New Roman"/>
          <w:bCs/>
          <w:sz w:val="12"/>
          <w:szCs w:val="12"/>
        </w:rPr>
      </w:pPr>
      <w:r w:rsidRPr="00572AEF">
        <w:rPr>
          <w:rFonts w:ascii="Times New Roman" w:eastAsia="Calibri" w:hAnsi="Times New Roman" w:cs="Times New Roman"/>
          <w:bCs/>
          <w:sz w:val="12"/>
          <w:szCs w:val="12"/>
        </w:rPr>
        <w:t>1. ___________________________________________________________________________</w:t>
      </w:r>
    </w:p>
    <w:p w:rsidR="00572AEF" w:rsidRPr="00572AEF" w:rsidRDefault="00572AEF" w:rsidP="00572AEF">
      <w:pPr>
        <w:tabs>
          <w:tab w:val="left" w:pos="284"/>
        </w:tabs>
        <w:spacing w:after="0" w:line="240" w:lineRule="auto"/>
        <w:jc w:val="both"/>
        <w:rPr>
          <w:rFonts w:ascii="Times New Roman" w:eastAsia="Calibri" w:hAnsi="Times New Roman" w:cs="Times New Roman"/>
          <w:bCs/>
          <w:sz w:val="12"/>
          <w:szCs w:val="12"/>
        </w:rPr>
      </w:pPr>
      <w:r w:rsidRPr="00572AEF">
        <w:rPr>
          <w:rFonts w:ascii="Times New Roman" w:eastAsia="Calibri" w:hAnsi="Times New Roman" w:cs="Times New Roman"/>
          <w:bCs/>
          <w:sz w:val="12"/>
          <w:szCs w:val="12"/>
        </w:rPr>
        <w:t xml:space="preserve">                                 (Ф.И.О., паспорт: серия, номер, кем и когда выдан)</w:t>
      </w:r>
    </w:p>
    <w:p w:rsidR="00572AEF" w:rsidRPr="00572AEF" w:rsidRDefault="00572AEF" w:rsidP="00572AEF">
      <w:pPr>
        <w:tabs>
          <w:tab w:val="left" w:pos="284"/>
        </w:tabs>
        <w:spacing w:after="0" w:line="240" w:lineRule="auto"/>
        <w:jc w:val="both"/>
        <w:rPr>
          <w:rFonts w:ascii="Times New Roman" w:eastAsia="Calibri" w:hAnsi="Times New Roman" w:cs="Times New Roman"/>
          <w:bCs/>
          <w:sz w:val="12"/>
          <w:szCs w:val="12"/>
        </w:rPr>
      </w:pPr>
      <w:r w:rsidRPr="00572AEF">
        <w:rPr>
          <w:rFonts w:ascii="Times New Roman" w:eastAsia="Calibri" w:hAnsi="Times New Roman" w:cs="Times New Roman"/>
          <w:bCs/>
          <w:sz w:val="12"/>
          <w:szCs w:val="12"/>
        </w:rPr>
        <w:t>2. __________________________________________________________________________</w:t>
      </w:r>
    </w:p>
    <w:p w:rsidR="00572AEF" w:rsidRPr="00572AEF" w:rsidRDefault="00572AEF" w:rsidP="00572AEF">
      <w:pPr>
        <w:tabs>
          <w:tab w:val="left" w:pos="284"/>
        </w:tabs>
        <w:spacing w:after="0" w:line="240" w:lineRule="auto"/>
        <w:jc w:val="both"/>
        <w:rPr>
          <w:rFonts w:ascii="Times New Roman" w:eastAsia="Calibri" w:hAnsi="Times New Roman" w:cs="Times New Roman"/>
          <w:bCs/>
          <w:sz w:val="12"/>
          <w:szCs w:val="12"/>
        </w:rPr>
      </w:pPr>
      <w:r w:rsidRPr="00572AEF">
        <w:rPr>
          <w:rFonts w:ascii="Times New Roman" w:eastAsia="Calibri" w:hAnsi="Times New Roman" w:cs="Times New Roman"/>
          <w:bCs/>
          <w:sz w:val="12"/>
          <w:szCs w:val="12"/>
        </w:rPr>
        <w:t xml:space="preserve">                                 (Ф.И.О., паспорт: серия, номер, кем и когда выдан)</w:t>
      </w:r>
    </w:p>
    <w:p w:rsidR="00572AEF" w:rsidRPr="00572AEF" w:rsidRDefault="00572AEF" w:rsidP="00572AEF">
      <w:pPr>
        <w:tabs>
          <w:tab w:val="left" w:pos="284"/>
        </w:tabs>
        <w:spacing w:after="0" w:line="240" w:lineRule="auto"/>
        <w:jc w:val="both"/>
        <w:rPr>
          <w:rFonts w:ascii="Times New Roman" w:eastAsia="Calibri" w:hAnsi="Times New Roman" w:cs="Times New Roman"/>
          <w:bCs/>
          <w:sz w:val="12"/>
          <w:szCs w:val="12"/>
        </w:rPr>
      </w:pPr>
    </w:p>
    <w:p w:rsidR="00572AEF" w:rsidRPr="00572AEF" w:rsidRDefault="00572AEF" w:rsidP="00572AEF">
      <w:pPr>
        <w:tabs>
          <w:tab w:val="left" w:pos="284"/>
        </w:tabs>
        <w:spacing w:after="0" w:line="240" w:lineRule="auto"/>
        <w:jc w:val="both"/>
        <w:rPr>
          <w:rFonts w:ascii="Times New Roman" w:eastAsia="Calibri" w:hAnsi="Times New Roman" w:cs="Times New Roman"/>
          <w:bCs/>
          <w:sz w:val="12"/>
          <w:szCs w:val="12"/>
        </w:rPr>
      </w:pPr>
      <w:r w:rsidRPr="00572AEF">
        <w:rPr>
          <w:rFonts w:ascii="Times New Roman" w:eastAsia="Calibri" w:hAnsi="Times New Roman" w:cs="Times New Roman"/>
          <w:bCs/>
          <w:sz w:val="12"/>
          <w:szCs w:val="12"/>
        </w:rPr>
        <w:t xml:space="preserve">____ ___________20____г.   </w:t>
      </w:r>
      <w:r w:rsidRPr="00572AEF">
        <w:rPr>
          <w:rFonts w:ascii="Times New Roman" w:eastAsia="Calibri" w:hAnsi="Times New Roman" w:cs="Times New Roman"/>
          <w:bCs/>
          <w:sz w:val="12"/>
          <w:szCs w:val="12"/>
        </w:rPr>
        <w:tab/>
        <w:t xml:space="preserve">________________              _________________________                                          </w:t>
      </w:r>
    </w:p>
    <w:p w:rsidR="00572AEF" w:rsidRPr="00572AEF" w:rsidRDefault="00572AEF" w:rsidP="00572AEF">
      <w:pPr>
        <w:tabs>
          <w:tab w:val="left" w:pos="284"/>
        </w:tabs>
        <w:spacing w:after="0" w:line="240" w:lineRule="auto"/>
        <w:jc w:val="both"/>
        <w:rPr>
          <w:rFonts w:ascii="Times New Roman" w:eastAsia="Calibri" w:hAnsi="Times New Roman" w:cs="Times New Roman"/>
          <w:bCs/>
          <w:sz w:val="12"/>
          <w:szCs w:val="12"/>
        </w:rPr>
      </w:pPr>
      <w:r w:rsidRPr="00572AEF">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            </w:t>
      </w:r>
      <w:r w:rsidRPr="00572AEF">
        <w:rPr>
          <w:rFonts w:ascii="Times New Roman" w:eastAsia="Calibri" w:hAnsi="Times New Roman" w:cs="Times New Roman"/>
          <w:bCs/>
          <w:sz w:val="12"/>
          <w:szCs w:val="12"/>
        </w:rPr>
        <w:t xml:space="preserve">          (подпись)                                  (Ф.И.О. заявителя)                                                            </w:t>
      </w:r>
    </w:p>
    <w:p w:rsidR="00572AEF" w:rsidRPr="00572AEF" w:rsidRDefault="00572AEF" w:rsidP="00572AEF">
      <w:pPr>
        <w:tabs>
          <w:tab w:val="left" w:pos="284"/>
        </w:tabs>
        <w:spacing w:after="0" w:line="240" w:lineRule="auto"/>
        <w:jc w:val="both"/>
        <w:rPr>
          <w:rFonts w:ascii="Times New Roman" w:eastAsia="Calibri" w:hAnsi="Times New Roman" w:cs="Times New Roman"/>
          <w:bCs/>
          <w:sz w:val="12"/>
          <w:szCs w:val="12"/>
        </w:rPr>
      </w:pPr>
    </w:p>
    <w:p w:rsidR="00572AEF" w:rsidRPr="00572AEF" w:rsidRDefault="00572AEF" w:rsidP="00572AEF">
      <w:pPr>
        <w:tabs>
          <w:tab w:val="left" w:pos="284"/>
        </w:tabs>
        <w:spacing w:after="0" w:line="240" w:lineRule="auto"/>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На поднаем согласны:</w:t>
      </w:r>
    </w:p>
    <w:p w:rsidR="00572AEF" w:rsidRPr="00572AEF" w:rsidRDefault="00572AEF" w:rsidP="00572AEF">
      <w:pPr>
        <w:tabs>
          <w:tab w:val="left" w:pos="284"/>
        </w:tabs>
        <w:spacing w:after="0" w:line="240" w:lineRule="auto"/>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1. ________________________________________________________</w:t>
      </w:r>
      <w:r w:rsidRPr="00572AEF">
        <w:rPr>
          <w:rFonts w:ascii="Times New Roman" w:eastAsia="Calibri" w:hAnsi="Times New Roman" w:cs="Times New Roman"/>
          <w:sz w:val="12"/>
          <w:szCs w:val="12"/>
        </w:rPr>
        <w:tab/>
        <w:t>_________________</w:t>
      </w:r>
    </w:p>
    <w:p w:rsidR="00572AEF" w:rsidRPr="00572AEF" w:rsidRDefault="00572AEF" w:rsidP="00572AEF">
      <w:pPr>
        <w:tabs>
          <w:tab w:val="left" w:pos="284"/>
        </w:tabs>
        <w:spacing w:after="0" w:line="240" w:lineRule="auto"/>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 xml:space="preserve">                 (Ф.И.О., паспорт: серия, номер, кем и когда выдан)</w:t>
      </w:r>
      <w:r w:rsidRPr="00572AEF">
        <w:rPr>
          <w:rFonts w:ascii="Times New Roman" w:eastAsia="Calibri" w:hAnsi="Times New Roman" w:cs="Times New Roman"/>
          <w:sz w:val="12"/>
          <w:szCs w:val="12"/>
        </w:rPr>
        <w:tab/>
        <w:t xml:space="preserve">                     (подпись)</w:t>
      </w:r>
    </w:p>
    <w:p w:rsidR="00572AEF" w:rsidRPr="00572AEF" w:rsidRDefault="00572AEF" w:rsidP="00572AEF">
      <w:pPr>
        <w:tabs>
          <w:tab w:val="left" w:pos="284"/>
        </w:tabs>
        <w:spacing w:after="0" w:line="240" w:lineRule="auto"/>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2. ________________________________________________________</w:t>
      </w:r>
      <w:r w:rsidRPr="00572AEF">
        <w:rPr>
          <w:rFonts w:ascii="Times New Roman" w:eastAsia="Calibri" w:hAnsi="Times New Roman" w:cs="Times New Roman"/>
          <w:sz w:val="12"/>
          <w:szCs w:val="12"/>
        </w:rPr>
        <w:tab/>
        <w:t>_________________</w:t>
      </w:r>
    </w:p>
    <w:p w:rsidR="00572AEF" w:rsidRPr="00572AEF" w:rsidRDefault="00572AEF" w:rsidP="00572AEF">
      <w:pPr>
        <w:tabs>
          <w:tab w:val="left" w:pos="284"/>
        </w:tabs>
        <w:spacing w:after="0" w:line="240" w:lineRule="auto"/>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 xml:space="preserve">                  (Ф.И.О., паспорт: серия, номер, кем и когда выдан)</w:t>
      </w:r>
      <w:r w:rsidRPr="00572AEF">
        <w:rPr>
          <w:rFonts w:ascii="Times New Roman" w:eastAsia="Calibri" w:hAnsi="Times New Roman" w:cs="Times New Roman"/>
          <w:sz w:val="12"/>
          <w:szCs w:val="12"/>
        </w:rPr>
        <w:tab/>
        <w:t xml:space="preserve">                      (подпись)</w:t>
      </w:r>
    </w:p>
    <w:p w:rsidR="00572AEF" w:rsidRPr="00572AEF" w:rsidRDefault="00572AEF" w:rsidP="00572AEF">
      <w:pPr>
        <w:tabs>
          <w:tab w:val="left" w:pos="284"/>
        </w:tabs>
        <w:spacing w:after="0" w:line="240" w:lineRule="auto"/>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 ________________________________________________________</w:t>
      </w:r>
      <w:r w:rsidRPr="00572AEF">
        <w:rPr>
          <w:rFonts w:ascii="Times New Roman" w:eastAsia="Calibri" w:hAnsi="Times New Roman" w:cs="Times New Roman"/>
          <w:sz w:val="12"/>
          <w:szCs w:val="12"/>
        </w:rPr>
        <w:tab/>
        <w:t>_________________</w:t>
      </w:r>
    </w:p>
    <w:p w:rsidR="00572AEF" w:rsidRPr="00572AEF" w:rsidRDefault="00572AEF" w:rsidP="00572AEF">
      <w:pPr>
        <w:tabs>
          <w:tab w:val="left" w:pos="284"/>
        </w:tabs>
        <w:spacing w:after="0" w:line="240" w:lineRule="auto"/>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 xml:space="preserve">                  (Ф.И.О., паспорт: серия, номер, кем и когда выдан)</w:t>
      </w:r>
      <w:r w:rsidRPr="00572AEF">
        <w:rPr>
          <w:rFonts w:ascii="Times New Roman" w:eastAsia="Calibri" w:hAnsi="Times New Roman" w:cs="Times New Roman"/>
          <w:sz w:val="12"/>
          <w:szCs w:val="12"/>
        </w:rPr>
        <w:tab/>
        <w:t xml:space="preserve">                      (подпись)</w:t>
      </w:r>
    </w:p>
    <w:p w:rsidR="00572AEF" w:rsidRPr="00572AEF" w:rsidRDefault="00572AEF" w:rsidP="00572AEF">
      <w:pPr>
        <w:tabs>
          <w:tab w:val="left" w:pos="284"/>
        </w:tabs>
        <w:spacing w:after="0" w:line="240" w:lineRule="auto"/>
        <w:jc w:val="both"/>
        <w:rPr>
          <w:rFonts w:ascii="Times New Roman" w:eastAsia="Calibri" w:hAnsi="Times New Roman" w:cs="Times New Roman"/>
          <w:sz w:val="12"/>
          <w:szCs w:val="12"/>
        </w:rPr>
      </w:pPr>
    </w:p>
    <w:p w:rsidR="00572AEF" w:rsidRPr="00572AEF" w:rsidRDefault="00572AEF" w:rsidP="00572AEF">
      <w:pPr>
        <w:tabs>
          <w:tab w:val="left" w:pos="284"/>
        </w:tabs>
        <w:spacing w:after="0" w:line="240" w:lineRule="auto"/>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Поднаниматели:</w:t>
      </w:r>
    </w:p>
    <w:p w:rsidR="00572AEF" w:rsidRPr="00572AEF" w:rsidRDefault="00572AEF" w:rsidP="00572AEF">
      <w:pPr>
        <w:tabs>
          <w:tab w:val="left" w:pos="284"/>
        </w:tabs>
        <w:spacing w:after="0" w:line="240" w:lineRule="auto"/>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1. ________________________________________________________</w:t>
      </w:r>
      <w:r w:rsidRPr="00572AEF">
        <w:rPr>
          <w:rFonts w:ascii="Times New Roman" w:eastAsia="Calibri" w:hAnsi="Times New Roman" w:cs="Times New Roman"/>
          <w:sz w:val="12"/>
          <w:szCs w:val="12"/>
        </w:rPr>
        <w:tab/>
        <w:t>_________________</w:t>
      </w:r>
    </w:p>
    <w:p w:rsidR="00572AEF" w:rsidRPr="00572AEF" w:rsidRDefault="00572AEF" w:rsidP="00572AEF">
      <w:pPr>
        <w:tabs>
          <w:tab w:val="left" w:pos="284"/>
        </w:tabs>
        <w:spacing w:after="0" w:line="240" w:lineRule="auto"/>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 xml:space="preserve">                                    (Ф.И.О.)</w:t>
      </w:r>
      <w:r w:rsidRPr="00572AEF">
        <w:rPr>
          <w:rFonts w:ascii="Times New Roman" w:eastAsia="Calibri" w:hAnsi="Times New Roman" w:cs="Times New Roman"/>
          <w:sz w:val="12"/>
          <w:szCs w:val="12"/>
        </w:rPr>
        <w:tab/>
      </w:r>
      <w:r w:rsidRPr="00572AEF">
        <w:rPr>
          <w:rFonts w:ascii="Times New Roman" w:eastAsia="Calibri" w:hAnsi="Times New Roman" w:cs="Times New Roman"/>
          <w:sz w:val="12"/>
          <w:szCs w:val="12"/>
        </w:rPr>
        <w:tab/>
      </w:r>
      <w:r w:rsidRPr="00572AEF">
        <w:rPr>
          <w:rFonts w:ascii="Times New Roman" w:eastAsia="Calibri" w:hAnsi="Times New Roman" w:cs="Times New Roman"/>
          <w:sz w:val="12"/>
          <w:szCs w:val="12"/>
        </w:rPr>
        <w:tab/>
      </w:r>
      <w:r w:rsidRPr="00572AEF">
        <w:rPr>
          <w:rFonts w:ascii="Times New Roman" w:eastAsia="Calibri" w:hAnsi="Times New Roman" w:cs="Times New Roman"/>
          <w:sz w:val="12"/>
          <w:szCs w:val="12"/>
        </w:rPr>
        <w:tab/>
      </w:r>
      <w:r w:rsidRPr="00572AEF">
        <w:rPr>
          <w:rFonts w:ascii="Times New Roman" w:eastAsia="Calibri" w:hAnsi="Times New Roman" w:cs="Times New Roman"/>
          <w:sz w:val="12"/>
          <w:szCs w:val="12"/>
        </w:rPr>
        <w:tab/>
      </w:r>
      <w:r w:rsidRPr="00572AEF">
        <w:rPr>
          <w:rFonts w:ascii="Times New Roman" w:eastAsia="Calibri" w:hAnsi="Times New Roman" w:cs="Times New Roman"/>
          <w:sz w:val="12"/>
          <w:szCs w:val="12"/>
        </w:rPr>
        <w:tab/>
        <w:t xml:space="preserve">           (подпись)</w:t>
      </w:r>
    </w:p>
    <w:p w:rsidR="00572AEF" w:rsidRPr="00572AEF" w:rsidRDefault="00572AEF" w:rsidP="00572AEF">
      <w:pPr>
        <w:tabs>
          <w:tab w:val="left" w:pos="284"/>
        </w:tabs>
        <w:spacing w:after="0" w:line="240" w:lineRule="auto"/>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2. ________________________________________________________</w:t>
      </w:r>
      <w:r w:rsidRPr="00572AEF">
        <w:rPr>
          <w:rFonts w:ascii="Times New Roman" w:eastAsia="Calibri" w:hAnsi="Times New Roman" w:cs="Times New Roman"/>
          <w:sz w:val="12"/>
          <w:szCs w:val="12"/>
        </w:rPr>
        <w:tab/>
        <w:t>_________________</w:t>
      </w:r>
    </w:p>
    <w:p w:rsidR="00572AEF" w:rsidRPr="00572AEF" w:rsidRDefault="00572AEF" w:rsidP="00572AEF">
      <w:pPr>
        <w:tabs>
          <w:tab w:val="left" w:pos="284"/>
        </w:tabs>
        <w:spacing w:after="0" w:line="240" w:lineRule="auto"/>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 xml:space="preserve">                                     (Ф.И.О.)</w:t>
      </w:r>
      <w:r w:rsidRPr="00572AEF">
        <w:rPr>
          <w:rFonts w:ascii="Times New Roman" w:eastAsia="Calibri" w:hAnsi="Times New Roman" w:cs="Times New Roman"/>
          <w:sz w:val="12"/>
          <w:szCs w:val="12"/>
        </w:rPr>
        <w:tab/>
      </w:r>
      <w:r w:rsidRPr="00572AEF">
        <w:rPr>
          <w:rFonts w:ascii="Times New Roman" w:eastAsia="Calibri" w:hAnsi="Times New Roman" w:cs="Times New Roman"/>
          <w:sz w:val="12"/>
          <w:szCs w:val="12"/>
        </w:rPr>
        <w:tab/>
      </w:r>
      <w:r w:rsidRPr="00572AEF">
        <w:rPr>
          <w:rFonts w:ascii="Times New Roman" w:eastAsia="Calibri" w:hAnsi="Times New Roman" w:cs="Times New Roman"/>
          <w:sz w:val="12"/>
          <w:szCs w:val="12"/>
        </w:rPr>
        <w:tab/>
      </w:r>
      <w:r w:rsidRPr="00572AEF">
        <w:rPr>
          <w:rFonts w:ascii="Times New Roman" w:eastAsia="Calibri" w:hAnsi="Times New Roman" w:cs="Times New Roman"/>
          <w:sz w:val="12"/>
          <w:szCs w:val="12"/>
        </w:rPr>
        <w:tab/>
      </w:r>
      <w:r w:rsidRPr="00572AEF">
        <w:rPr>
          <w:rFonts w:ascii="Times New Roman" w:eastAsia="Calibri" w:hAnsi="Times New Roman" w:cs="Times New Roman"/>
          <w:sz w:val="12"/>
          <w:szCs w:val="12"/>
        </w:rPr>
        <w:tab/>
      </w:r>
      <w:r w:rsidRPr="00572AEF">
        <w:rPr>
          <w:rFonts w:ascii="Times New Roman" w:eastAsia="Calibri" w:hAnsi="Times New Roman" w:cs="Times New Roman"/>
          <w:sz w:val="12"/>
          <w:szCs w:val="12"/>
        </w:rPr>
        <w:tab/>
        <w:t xml:space="preserve">            (подпись)</w:t>
      </w:r>
    </w:p>
    <w:p w:rsidR="00572AEF" w:rsidRPr="00572AEF" w:rsidRDefault="00572AEF" w:rsidP="00572AEF">
      <w:pPr>
        <w:tabs>
          <w:tab w:val="left" w:pos="284"/>
        </w:tabs>
        <w:spacing w:after="0" w:line="240" w:lineRule="auto"/>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3. ________________________________________________________</w:t>
      </w:r>
      <w:r w:rsidRPr="00572AEF">
        <w:rPr>
          <w:rFonts w:ascii="Times New Roman" w:eastAsia="Calibri" w:hAnsi="Times New Roman" w:cs="Times New Roman"/>
          <w:sz w:val="12"/>
          <w:szCs w:val="12"/>
        </w:rPr>
        <w:tab/>
        <w:t>_________________</w:t>
      </w:r>
    </w:p>
    <w:p w:rsidR="00572AEF" w:rsidRPr="00572AEF" w:rsidRDefault="00572AEF" w:rsidP="00572AEF">
      <w:pPr>
        <w:tabs>
          <w:tab w:val="left" w:pos="284"/>
        </w:tabs>
        <w:spacing w:after="0" w:line="240" w:lineRule="auto"/>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 xml:space="preserve">                                     (Ф.И.О.)</w:t>
      </w:r>
      <w:r w:rsidRPr="00572AEF">
        <w:rPr>
          <w:rFonts w:ascii="Times New Roman" w:eastAsia="Calibri" w:hAnsi="Times New Roman" w:cs="Times New Roman"/>
          <w:sz w:val="12"/>
          <w:szCs w:val="12"/>
        </w:rPr>
        <w:tab/>
      </w:r>
      <w:r w:rsidRPr="00572AEF">
        <w:rPr>
          <w:rFonts w:ascii="Times New Roman" w:eastAsia="Calibri" w:hAnsi="Times New Roman" w:cs="Times New Roman"/>
          <w:sz w:val="12"/>
          <w:szCs w:val="12"/>
        </w:rPr>
        <w:tab/>
      </w:r>
      <w:r w:rsidRPr="00572AEF">
        <w:rPr>
          <w:rFonts w:ascii="Times New Roman" w:eastAsia="Calibri" w:hAnsi="Times New Roman" w:cs="Times New Roman"/>
          <w:sz w:val="12"/>
          <w:szCs w:val="12"/>
        </w:rPr>
        <w:tab/>
      </w:r>
      <w:r w:rsidRPr="00572AEF">
        <w:rPr>
          <w:rFonts w:ascii="Times New Roman" w:eastAsia="Calibri" w:hAnsi="Times New Roman" w:cs="Times New Roman"/>
          <w:sz w:val="12"/>
          <w:szCs w:val="12"/>
        </w:rPr>
        <w:tab/>
      </w:r>
      <w:r w:rsidRPr="00572AEF">
        <w:rPr>
          <w:rFonts w:ascii="Times New Roman" w:eastAsia="Calibri" w:hAnsi="Times New Roman" w:cs="Times New Roman"/>
          <w:sz w:val="12"/>
          <w:szCs w:val="12"/>
        </w:rPr>
        <w:tab/>
      </w:r>
      <w:r w:rsidRPr="00572AEF">
        <w:rPr>
          <w:rFonts w:ascii="Times New Roman" w:eastAsia="Calibri" w:hAnsi="Times New Roman" w:cs="Times New Roman"/>
          <w:sz w:val="12"/>
          <w:szCs w:val="12"/>
        </w:rPr>
        <w:tab/>
        <w:t xml:space="preserve">            (подпись)</w:t>
      </w:r>
    </w:p>
    <w:p w:rsidR="00572AEF" w:rsidRPr="00572AEF" w:rsidRDefault="00572AEF" w:rsidP="00572AEF">
      <w:pPr>
        <w:tabs>
          <w:tab w:val="left" w:pos="284"/>
        </w:tabs>
        <w:spacing w:after="0" w:line="240" w:lineRule="auto"/>
        <w:jc w:val="both"/>
        <w:rPr>
          <w:rFonts w:ascii="Times New Roman" w:eastAsia="Calibri" w:hAnsi="Times New Roman" w:cs="Times New Roman"/>
          <w:bCs/>
          <w:sz w:val="12"/>
          <w:szCs w:val="12"/>
        </w:rPr>
      </w:pPr>
    </w:p>
    <w:p w:rsidR="00572AEF" w:rsidRPr="00572AEF" w:rsidRDefault="00572AEF" w:rsidP="00572AEF">
      <w:pPr>
        <w:tabs>
          <w:tab w:val="left" w:pos="284"/>
        </w:tabs>
        <w:spacing w:after="0" w:line="240" w:lineRule="auto"/>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В рамках осуществления мероприятий по предоставлению муниципальной услуги все нижеподписавшиеся согласны на обработку персональных данных в течение неограниченного срока в соответствии с Федеральным законом от 27.07.2006 г. № 152-ФЗ «О персональных данных».</w:t>
      </w:r>
    </w:p>
    <w:p w:rsidR="00572AEF" w:rsidRPr="00572AEF" w:rsidRDefault="00572AEF" w:rsidP="00572AEF">
      <w:pPr>
        <w:tabs>
          <w:tab w:val="left" w:pos="284"/>
        </w:tabs>
        <w:spacing w:after="0" w:line="240" w:lineRule="auto"/>
        <w:jc w:val="both"/>
        <w:rPr>
          <w:rFonts w:ascii="Times New Roman" w:eastAsia="Calibri" w:hAnsi="Times New Roman" w:cs="Times New Roman"/>
          <w:sz w:val="12"/>
          <w:szCs w:val="12"/>
        </w:rPr>
      </w:pPr>
    </w:p>
    <w:p w:rsidR="00572AEF" w:rsidRPr="00572AEF" w:rsidRDefault="00572AEF" w:rsidP="00572AE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 _____________ 2</w:t>
      </w:r>
      <w:r w:rsidRPr="00572AEF">
        <w:rPr>
          <w:rFonts w:ascii="Times New Roman" w:eastAsia="Calibri" w:hAnsi="Times New Roman" w:cs="Times New Roman"/>
          <w:sz w:val="12"/>
          <w:szCs w:val="12"/>
        </w:rPr>
        <w:t xml:space="preserve">0__ г. _______________            </w:t>
      </w:r>
    </w:p>
    <w:p w:rsidR="00572AEF" w:rsidRPr="00572AEF" w:rsidRDefault="00572AEF" w:rsidP="00572AEF">
      <w:pPr>
        <w:tabs>
          <w:tab w:val="left" w:pos="284"/>
        </w:tabs>
        <w:spacing w:after="0" w:line="240" w:lineRule="auto"/>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 xml:space="preserve"> ___________________                       _________________                      </w:t>
      </w:r>
    </w:p>
    <w:p w:rsidR="00572AEF" w:rsidRPr="00572AEF" w:rsidRDefault="00572AEF" w:rsidP="00572AEF">
      <w:pPr>
        <w:tabs>
          <w:tab w:val="left" w:pos="284"/>
        </w:tabs>
        <w:spacing w:after="0" w:line="240" w:lineRule="auto"/>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(подпись заявителя)                             (Ф.И.О. заявителя)</w:t>
      </w:r>
    </w:p>
    <w:p w:rsidR="00572AEF" w:rsidRPr="00572AEF" w:rsidRDefault="00572AEF" w:rsidP="00572AEF">
      <w:pPr>
        <w:tabs>
          <w:tab w:val="left" w:pos="284"/>
        </w:tabs>
        <w:spacing w:after="0" w:line="240" w:lineRule="auto"/>
        <w:jc w:val="both"/>
        <w:rPr>
          <w:rFonts w:ascii="Times New Roman" w:eastAsia="Calibri" w:hAnsi="Times New Roman" w:cs="Times New Roman"/>
          <w:sz w:val="12"/>
          <w:szCs w:val="12"/>
        </w:rPr>
      </w:pPr>
    </w:p>
    <w:p w:rsidR="00572AEF" w:rsidRPr="00572AEF" w:rsidRDefault="00572AEF" w:rsidP="00572AEF">
      <w:pPr>
        <w:tabs>
          <w:tab w:val="left" w:pos="284"/>
        </w:tabs>
        <w:spacing w:after="0" w:line="240" w:lineRule="auto"/>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 xml:space="preserve">"____" _____________ 20__ г. _______________            </w:t>
      </w:r>
    </w:p>
    <w:p w:rsidR="00572AEF" w:rsidRPr="00572AEF" w:rsidRDefault="00572AEF" w:rsidP="00572AEF">
      <w:pPr>
        <w:tabs>
          <w:tab w:val="left" w:pos="284"/>
        </w:tabs>
        <w:spacing w:after="0" w:line="240" w:lineRule="auto"/>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 xml:space="preserve"> ___________________                       _________________                      </w:t>
      </w:r>
    </w:p>
    <w:p w:rsidR="00572AEF" w:rsidRPr="00572AEF" w:rsidRDefault="00572AEF" w:rsidP="00572AEF">
      <w:pPr>
        <w:tabs>
          <w:tab w:val="left" w:pos="284"/>
        </w:tabs>
        <w:spacing w:after="0" w:line="240" w:lineRule="auto"/>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(подпись заявителя)                             (Ф.И.О. заявителя)</w:t>
      </w:r>
    </w:p>
    <w:p w:rsidR="00572AEF" w:rsidRPr="00572AEF" w:rsidRDefault="00572AEF" w:rsidP="00572AEF">
      <w:pPr>
        <w:tabs>
          <w:tab w:val="left" w:pos="284"/>
        </w:tabs>
        <w:spacing w:after="0" w:line="240" w:lineRule="auto"/>
        <w:jc w:val="both"/>
        <w:rPr>
          <w:rFonts w:ascii="Times New Roman" w:eastAsia="Calibri" w:hAnsi="Times New Roman" w:cs="Times New Roman"/>
          <w:sz w:val="12"/>
          <w:szCs w:val="12"/>
        </w:rPr>
      </w:pPr>
    </w:p>
    <w:p w:rsidR="00572AEF" w:rsidRPr="00572AEF" w:rsidRDefault="00572AEF" w:rsidP="00572AE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 _____________ 2</w:t>
      </w:r>
      <w:r w:rsidRPr="00572AEF">
        <w:rPr>
          <w:rFonts w:ascii="Times New Roman" w:eastAsia="Calibri" w:hAnsi="Times New Roman" w:cs="Times New Roman"/>
          <w:sz w:val="12"/>
          <w:szCs w:val="12"/>
        </w:rPr>
        <w:t xml:space="preserve">0__ г. _______________            </w:t>
      </w:r>
    </w:p>
    <w:p w:rsidR="00572AEF" w:rsidRPr="00572AEF" w:rsidRDefault="00572AEF" w:rsidP="00572AEF">
      <w:pPr>
        <w:tabs>
          <w:tab w:val="left" w:pos="284"/>
        </w:tabs>
        <w:spacing w:after="0" w:line="240" w:lineRule="auto"/>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 xml:space="preserve"> ___________________                       _________________                      </w:t>
      </w:r>
    </w:p>
    <w:p w:rsidR="00572AEF" w:rsidRPr="00572AEF" w:rsidRDefault="00572AEF" w:rsidP="00572AEF">
      <w:pPr>
        <w:tabs>
          <w:tab w:val="left" w:pos="284"/>
        </w:tabs>
        <w:spacing w:after="0" w:line="240" w:lineRule="auto"/>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(подпись заявителя)                             (Ф.И.О. заявителя)</w:t>
      </w:r>
    </w:p>
    <w:p w:rsidR="00572AEF" w:rsidRPr="00572AEF" w:rsidRDefault="00572AEF" w:rsidP="00572AEF">
      <w:pPr>
        <w:tabs>
          <w:tab w:val="left" w:pos="284"/>
        </w:tabs>
        <w:spacing w:after="0" w:line="240" w:lineRule="auto"/>
        <w:jc w:val="both"/>
        <w:rPr>
          <w:rFonts w:ascii="Times New Roman" w:eastAsia="Calibri" w:hAnsi="Times New Roman" w:cs="Times New Roman"/>
          <w:sz w:val="12"/>
          <w:szCs w:val="12"/>
        </w:rPr>
      </w:pPr>
    </w:p>
    <w:p w:rsidR="00572AEF" w:rsidRPr="00572AEF" w:rsidRDefault="00572AEF" w:rsidP="00572AEF">
      <w:pPr>
        <w:tabs>
          <w:tab w:val="left" w:pos="284"/>
        </w:tabs>
        <w:spacing w:after="0" w:line="240" w:lineRule="auto"/>
        <w:jc w:val="both"/>
        <w:rPr>
          <w:rFonts w:ascii="Times New Roman" w:eastAsia="Calibri" w:hAnsi="Times New Roman" w:cs="Times New Roman"/>
          <w:b/>
          <w:bCs/>
          <w:i/>
          <w:sz w:val="12"/>
          <w:szCs w:val="12"/>
        </w:rPr>
      </w:pPr>
      <w:r w:rsidRPr="00572AEF">
        <w:rPr>
          <w:rFonts w:ascii="Times New Roman" w:eastAsia="Calibri" w:hAnsi="Times New Roman" w:cs="Times New Roman"/>
          <w:bCs/>
          <w:sz w:val="12"/>
          <w:szCs w:val="12"/>
        </w:rPr>
        <w:t xml:space="preserve">Подписи заверяю: </w:t>
      </w:r>
    </w:p>
    <w:p w:rsidR="00572AEF" w:rsidRPr="00572AEF" w:rsidRDefault="00572AEF" w:rsidP="00572AEF">
      <w:pPr>
        <w:tabs>
          <w:tab w:val="left" w:pos="284"/>
        </w:tabs>
        <w:spacing w:after="0" w:line="240" w:lineRule="auto"/>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________________________________</w:t>
      </w:r>
    </w:p>
    <w:p w:rsidR="00572AEF" w:rsidRPr="00572AEF" w:rsidRDefault="00572AEF" w:rsidP="00572AEF">
      <w:pPr>
        <w:tabs>
          <w:tab w:val="left" w:pos="284"/>
        </w:tabs>
        <w:spacing w:after="0" w:line="240" w:lineRule="auto"/>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 xml:space="preserve">        должность специалиста </w:t>
      </w:r>
    </w:p>
    <w:p w:rsidR="00572AEF" w:rsidRPr="00572AEF" w:rsidRDefault="00572AEF" w:rsidP="00572AEF">
      <w:pPr>
        <w:tabs>
          <w:tab w:val="left" w:pos="284"/>
        </w:tabs>
        <w:spacing w:after="0" w:line="240" w:lineRule="auto"/>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___________________/_______________/</w:t>
      </w:r>
    </w:p>
    <w:p w:rsidR="00572AEF" w:rsidRPr="00572AEF" w:rsidRDefault="00572AEF" w:rsidP="00572AE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(подпись)</w:t>
      </w:r>
      <w:r>
        <w:rPr>
          <w:rFonts w:ascii="Times New Roman" w:eastAsia="Calibri" w:hAnsi="Times New Roman" w:cs="Times New Roman"/>
          <w:sz w:val="12"/>
          <w:szCs w:val="12"/>
        </w:rPr>
        <w:tab/>
        <w:t xml:space="preserve">         </w:t>
      </w:r>
      <w:r w:rsidRPr="00572AEF">
        <w:rPr>
          <w:rFonts w:ascii="Times New Roman" w:eastAsia="Calibri" w:hAnsi="Times New Roman" w:cs="Times New Roman"/>
          <w:sz w:val="12"/>
          <w:szCs w:val="12"/>
        </w:rPr>
        <w:t>ФИО</w:t>
      </w:r>
    </w:p>
    <w:p w:rsidR="00572AEF" w:rsidRPr="00572AEF" w:rsidRDefault="00572AEF" w:rsidP="00572AEF">
      <w:pPr>
        <w:tabs>
          <w:tab w:val="left" w:pos="284"/>
        </w:tabs>
        <w:spacing w:after="0" w:line="240" w:lineRule="auto"/>
        <w:jc w:val="both"/>
        <w:rPr>
          <w:rFonts w:ascii="Times New Roman" w:eastAsia="Calibri" w:hAnsi="Times New Roman" w:cs="Times New Roman"/>
          <w:sz w:val="12"/>
          <w:szCs w:val="12"/>
        </w:rPr>
      </w:pPr>
      <w:r w:rsidRPr="00572AEF">
        <w:rPr>
          <w:rFonts w:ascii="Times New Roman" w:eastAsia="Calibri" w:hAnsi="Times New Roman" w:cs="Times New Roman"/>
          <w:sz w:val="12"/>
          <w:szCs w:val="12"/>
        </w:rPr>
        <w:t>"____"____________ 20____ г.</w:t>
      </w:r>
    </w:p>
    <w:p w:rsidR="00572AEF" w:rsidRPr="00572AEF" w:rsidRDefault="00572AEF" w:rsidP="00572AEF">
      <w:pPr>
        <w:tabs>
          <w:tab w:val="left" w:pos="284"/>
        </w:tabs>
        <w:spacing w:after="0" w:line="240" w:lineRule="auto"/>
        <w:jc w:val="both"/>
        <w:rPr>
          <w:rFonts w:ascii="Times New Roman" w:eastAsia="Calibri" w:hAnsi="Times New Roman" w:cs="Times New Roman"/>
          <w:sz w:val="12"/>
          <w:szCs w:val="12"/>
        </w:rPr>
      </w:pPr>
    </w:p>
    <w:p w:rsidR="00572AEF" w:rsidRPr="00572AEF" w:rsidRDefault="00572AEF" w:rsidP="00572AEF">
      <w:pPr>
        <w:tabs>
          <w:tab w:val="left" w:pos="284"/>
        </w:tabs>
        <w:spacing w:after="0" w:line="240" w:lineRule="auto"/>
        <w:jc w:val="both"/>
        <w:rPr>
          <w:rFonts w:ascii="Times New Roman" w:eastAsia="Calibri" w:hAnsi="Times New Roman" w:cs="Times New Roman"/>
          <w:b/>
          <w:sz w:val="12"/>
          <w:szCs w:val="12"/>
        </w:rPr>
      </w:pPr>
      <w:r w:rsidRPr="00572AEF">
        <w:rPr>
          <w:rFonts w:ascii="Times New Roman" w:eastAsia="Calibri" w:hAnsi="Times New Roman" w:cs="Times New Roman"/>
          <w:b/>
          <w:sz w:val="12"/>
          <w:szCs w:val="12"/>
        </w:rPr>
        <w:t>М.П</w:t>
      </w:r>
    </w:p>
    <w:p w:rsidR="00603FB6" w:rsidRDefault="00603FB6" w:rsidP="00EC3D1F">
      <w:pPr>
        <w:tabs>
          <w:tab w:val="left" w:pos="284"/>
        </w:tabs>
        <w:spacing w:after="0" w:line="240" w:lineRule="auto"/>
        <w:jc w:val="both"/>
        <w:rPr>
          <w:rFonts w:ascii="Times New Roman" w:eastAsia="Calibri" w:hAnsi="Times New Roman" w:cs="Times New Roman"/>
          <w:sz w:val="12"/>
          <w:szCs w:val="12"/>
        </w:rPr>
      </w:pPr>
    </w:p>
    <w:p w:rsidR="00572AEF" w:rsidRPr="00572AEF" w:rsidRDefault="00572AEF" w:rsidP="00572AE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572AEF" w:rsidRPr="00572AEF" w:rsidRDefault="00572AEF" w:rsidP="00572AEF">
      <w:pPr>
        <w:tabs>
          <w:tab w:val="left" w:pos="284"/>
        </w:tabs>
        <w:spacing w:after="0" w:line="240" w:lineRule="auto"/>
        <w:jc w:val="right"/>
        <w:rPr>
          <w:rFonts w:ascii="Times New Roman" w:eastAsia="Calibri" w:hAnsi="Times New Roman" w:cs="Times New Roman"/>
          <w:i/>
          <w:sz w:val="12"/>
          <w:szCs w:val="12"/>
        </w:rPr>
      </w:pPr>
      <w:r w:rsidRPr="00572AEF">
        <w:rPr>
          <w:rFonts w:ascii="Times New Roman" w:eastAsia="Calibri" w:hAnsi="Times New Roman" w:cs="Times New Roman"/>
          <w:i/>
          <w:sz w:val="12"/>
          <w:szCs w:val="12"/>
        </w:rPr>
        <w:t>к Административному регламенту</w:t>
      </w:r>
    </w:p>
    <w:p w:rsidR="00603FB6" w:rsidRDefault="0017339E" w:rsidP="00271E1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59965" cy="2044700"/>
            <wp:effectExtent l="0" t="0" r="0" b="0"/>
            <wp:docPr id="24" name="Рисунок 24"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59965" cy="2044700"/>
                    </a:xfrm>
                    <a:prstGeom prst="rect">
                      <a:avLst/>
                    </a:prstGeom>
                    <a:noFill/>
                    <a:ln>
                      <a:noFill/>
                    </a:ln>
                  </pic:spPr>
                </pic:pic>
              </a:graphicData>
            </a:graphic>
          </wp:inline>
        </w:drawing>
      </w:r>
    </w:p>
    <w:p w:rsidR="00271E11" w:rsidRPr="00572AEF" w:rsidRDefault="00271E11" w:rsidP="00271E1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271E11" w:rsidRPr="00572AEF" w:rsidRDefault="00271E11" w:rsidP="00271E11">
      <w:pPr>
        <w:tabs>
          <w:tab w:val="left" w:pos="284"/>
        </w:tabs>
        <w:spacing w:after="0" w:line="240" w:lineRule="auto"/>
        <w:jc w:val="right"/>
        <w:rPr>
          <w:rFonts w:ascii="Times New Roman" w:eastAsia="Calibri" w:hAnsi="Times New Roman" w:cs="Times New Roman"/>
          <w:i/>
          <w:sz w:val="12"/>
          <w:szCs w:val="12"/>
        </w:rPr>
      </w:pPr>
      <w:r w:rsidRPr="00572AEF">
        <w:rPr>
          <w:rFonts w:ascii="Times New Roman" w:eastAsia="Calibri" w:hAnsi="Times New Roman" w:cs="Times New Roman"/>
          <w:i/>
          <w:sz w:val="12"/>
          <w:szCs w:val="12"/>
        </w:rPr>
        <w:t>к Административному регламенту</w:t>
      </w:r>
    </w:p>
    <w:p w:rsidR="00271E11" w:rsidRPr="00271E11" w:rsidRDefault="00271E11" w:rsidP="00271E11">
      <w:pPr>
        <w:tabs>
          <w:tab w:val="left" w:pos="284"/>
        </w:tabs>
        <w:spacing w:after="0" w:line="240" w:lineRule="auto"/>
        <w:jc w:val="center"/>
        <w:rPr>
          <w:rFonts w:ascii="Times New Roman" w:eastAsia="Calibri" w:hAnsi="Times New Roman" w:cs="Times New Roman"/>
          <w:b/>
          <w:sz w:val="12"/>
          <w:szCs w:val="12"/>
        </w:rPr>
      </w:pPr>
      <w:r w:rsidRPr="00271E11">
        <w:rPr>
          <w:rFonts w:ascii="Times New Roman" w:eastAsia="Calibri" w:hAnsi="Times New Roman" w:cs="Times New Roman"/>
          <w:b/>
          <w:bCs/>
          <w:sz w:val="12"/>
          <w:szCs w:val="12"/>
        </w:rPr>
        <w:t>Журнал</w:t>
      </w:r>
    </w:p>
    <w:p w:rsidR="00271E11" w:rsidRPr="00271E11" w:rsidRDefault="00271E11" w:rsidP="00271E11">
      <w:pPr>
        <w:tabs>
          <w:tab w:val="left" w:pos="284"/>
        </w:tabs>
        <w:spacing w:after="0" w:line="240" w:lineRule="auto"/>
        <w:jc w:val="center"/>
        <w:rPr>
          <w:rFonts w:ascii="Times New Roman" w:eastAsia="Calibri" w:hAnsi="Times New Roman" w:cs="Times New Roman"/>
          <w:b/>
          <w:bCs/>
          <w:sz w:val="12"/>
          <w:szCs w:val="12"/>
        </w:rPr>
      </w:pPr>
      <w:r w:rsidRPr="00271E11">
        <w:rPr>
          <w:rFonts w:ascii="Times New Roman" w:eastAsia="Calibri" w:hAnsi="Times New Roman" w:cs="Times New Roman"/>
          <w:b/>
          <w:bCs/>
          <w:sz w:val="12"/>
          <w:szCs w:val="12"/>
        </w:rPr>
        <w:t>регистрации заявлений граждан для  выдачи согласия  на передачу в поднаем жилых помещений (части жилого помещения), занимаемых гражданами – нанимателями жилых помещений муниципального жилищного фонда по договорам социального найма</w:t>
      </w:r>
    </w:p>
    <w:tbl>
      <w:tblPr>
        <w:tblStyle w:val="115"/>
        <w:tblW w:w="7513" w:type="dxa"/>
        <w:tblInd w:w="108" w:type="dxa"/>
        <w:tblLayout w:type="fixed"/>
        <w:tblLook w:val="04A0" w:firstRow="1" w:lastRow="0" w:firstColumn="1" w:lastColumn="0" w:noHBand="0" w:noVBand="1"/>
      </w:tblPr>
      <w:tblGrid>
        <w:gridCol w:w="567"/>
        <w:gridCol w:w="709"/>
        <w:gridCol w:w="680"/>
        <w:gridCol w:w="758"/>
        <w:gridCol w:w="762"/>
        <w:gridCol w:w="914"/>
        <w:gridCol w:w="573"/>
        <w:gridCol w:w="594"/>
        <w:gridCol w:w="916"/>
        <w:gridCol w:w="1040"/>
      </w:tblGrid>
      <w:tr w:rsidR="00271E11" w:rsidRPr="00271E11" w:rsidTr="00271E11">
        <w:trPr>
          <w:trHeight w:val="20"/>
        </w:trPr>
        <w:tc>
          <w:tcPr>
            <w:tcW w:w="567" w:type="dxa"/>
            <w:vMerge w:val="restart"/>
          </w:tcPr>
          <w:p w:rsidR="00271E11" w:rsidRPr="00271E11" w:rsidRDefault="00271E11" w:rsidP="00271E11">
            <w:pPr>
              <w:tabs>
                <w:tab w:val="left" w:pos="284"/>
              </w:tabs>
              <w:rPr>
                <w:rFonts w:ascii="Times New Roman" w:eastAsia="Calibri" w:hAnsi="Times New Roman" w:cs="Times New Roman"/>
                <w:sz w:val="12"/>
                <w:szCs w:val="12"/>
              </w:rPr>
            </w:pPr>
            <w:r w:rsidRPr="00271E11">
              <w:rPr>
                <w:rFonts w:ascii="Times New Roman" w:eastAsia="Calibri" w:hAnsi="Times New Roman" w:cs="Times New Roman"/>
                <w:sz w:val="12"/>
                <w:szCs w:val="12"/>
              </w:rPr>
              <w:t>Входящий номер заявления</w:t>
            </w:r>
          </w:p>
        </w:tc>
        <w:tc>
          <w:tcPr>
            <w:tcW w:w="709" w:type="dxa"/>
            <w:vMerge w:val="restart"/>
          </w:tcPr>
          <w:p w:rsidR="00271E11" w:rsidRPr="00271E11" w:rsidRDefault="00271E11" w:rsidP="00271E11">
            <w:pPr>
              <w:tabs>
                <w:tab w:val="left" w:pos="284"/>
              </w:tabs>
              <w:rPr>
                <w:rFonts w:ascii="Times New Roman" w:eastAsia="Calibri" w:hAnsi="Times New Roman" w:cs="Times New Roman"/>
                <w:sz w:val="12"/>
                <w:szCs w:val="12"/>
              </w:rPr>
            </w:pPr>
            <w:r w:rsidRPr="00271E11">
              <w:rPr>
                <w:rFonts w:ascii="Times New Roman" w:eastAsia="Calibri" w:hAnsi="Times New Roman" w:cs="Times New Roman"/>
                <w:sz w:val="12"/>
                <w:szCs w:val="12"/>
              </w:rPr>
              <w:t>Дата</w:t>
            </w:r>
          </w:p>
          <w:p w:rsidR="00271E11" w:rsidRPr="00271E11" w:rsidRDefault="00271E11" w:rsidP="00271E11">
            <w:pPr>
              <w:tabs>
                <w:tab w:val="left" w:pos="284"/>
              </w:tabs>
              <w:rPr>
                <w:rFonts w:ascii="Times New Roman" w:eastAsia="Calibri" w:hAnsi="Times New Roman" w:cs="Times New Roman"/>
                <w:sz w:val="12"/>
                <w:szCs w:val="12"/>
              </w:rPr>
            </w:pPr>
            <w:r w:rsidRPr="00271E11">
              <w:rPr>
                <w:rFonts w:ascii="Times New Roman" w:eastAsia="Calibri" w:hAnsi="Times New Roman" w:cs="Times New Roman"/>
                <w:sz w:val="12"/>
                <w:szCs w:val="12"/>
              </w:rPr>
              <w:t>поступления заявления и необходимых документов</w:t>
            </w:r>
          </w:p>
        </w:tc>
        <w:tc>
          <w:tcPr>
            <w:tcW w:w="680" w:type="dxa"/>
            <w:vMerge w:val="restart"/>
          </w:tcPr>
          <w:p w:rsidR="00271E11" w:rsidRPr="00271E11" w:rsidRDefault="00271E11" w:rsidP="00271E11">
            <w:pPr>
              <w:tabs>
                <w:tab w:val="left" w:pos="284"/>
              </w:tabs>
              <w:rPr>
                <w:rFonts w:ascii="Times New Roman" w:eastAsia="Calibri" w:hAnsi="Times New Roman" w:cs="Times New Roman"/>
                <w:sz w:val="12"/>
                <w:szCs w:val="12"/>
              </w:rPr>
            </w:pPr>
            <w:r w:rsidRPr="00271E11">
              <w:rPr>
                <w:rFonts w:ascii="Times New Roman" w:eastAsia="Calibri" w:hAnsi="Times New Roman" w:cs="Times New Roman"/>
                <w:sz w:val="12"/>
                <w:szCs w:val="12"/>
              </w:rPr>
              <w:t>Ф.И.О.</w:t>
            </w:r>
          </w:p>
          <w:p w:rsidR="00271E11" w:rsidRPr="00271E11" w:rsidRDefault="00271E11" w:rsidP="00271E11">
            <w:pPr>
              <w:tabs>
                <w:tab w:val="left" w:pos="284"/>
              </w:tabs>
              <w:rPr>
                <w:rFonts w:ascii="Times New Roman" w:eastAsia="Calibri" w:hAnsi="Times New Roman" w:cs="Times New Roman"/>
                <w:sz w:val="12"/>
                <w:szCs w:val="12"/>
              </w:rPr>
            </w:pPr>
            <w:r w:rsidRPr="00271E11">
              <w:rPr>
                <w:rFonts w:ascii="Times New Roman" w:eastAsia="Calibri" w:hAnsi="Times New Roman" w:cs="Times New Roman"/>
                <w:sz w:val="12"/>
                <w:szCs w:val="12"/>
              </w:rPr>
              <w:t xml:space="preserve"> заявителя</w:t>
            </w:r>
          </w:p>
        </w:tc>
        <w:tc>
          <w:tcPr>
            <w:tcW w:w="758" w:type="dxa"/>
            <w:vMerge w:val="restart"/>
          </w:tcPr>
          <w:p w:rsidR="00271E11" w:rsidRPr="00271E11" w:rsidRDefault="00271E11" w:rsidP="00271E11">
            <w:pPr>
              <w:tabs>
                <w:tab w:val="left" w:pos="284"/>
              </w:tabs>
              <w:rPr>
                <w:rFonts w:ascii="Times New Roman" w:eastAsia="Calibri" w:hAnsi="Times New Roman" w:cs="Times New Roman"/>
                <w:sz w:val="12"/>
                <w:szCs w:val="12"/>
              </w:rPr>
            </w:pPr>
            <w:r w:rsidRPr="00271E11">
              <w:rPr>
                <w:rFonts w:ascii="Times New Roman" w:eastAsia="Calibri" w:hAnsi="Times New Roman" w:cs="Times New Roman"/>
                <w:sz w:val="12"/>
                <w:szCs w:val="12"/>
              </w:rPr>
              <w:t xml:space="preserve">Сведения о документе, удостоверяющем личность </w:t>
            </w:r>
          </w:p>
          <w:p w:rsidR="00271E11" w:rsidRPr="00271E11" w:rsidRDefault="00271E11" w:rsidP="00271E11">
            <w:pPr>
              <w:tabs>
                <w:tab w:val="left" w:pos="284"/>
              </w:tabs>
              <w:rPr>
                <w:rFonts w:ascii="Times New Roman" w:eastAsia="Calibri" w:hAnsi="Times New Roman" w:cs="Times New Roman"/>
                <w:sz w:val="12"/>
                <w:szCs w:val="12"/>
              </w:rPr>
            </w:pPr>
            <w:r w:rsidRPr="00271E11">
              <w:rPr>
                <w:rFonts w:ascii="Times New Roman" w:eastAsia="Calibri" w:hAnsi="Times New Roman" w:cs="Times New Roman"/>
                <w:sz w:val="12"/>
                <w:szCs w:val="12"/>
              </w:rPr>
              <w:t>заявителя</w:t>
            </w:r>
            <w:r w:rsidRPr="00271E11">
              <w:rPr>
                <w:rFonts w:ascii="Times New Roman" w:eastAsia="Calibri" w:hAnsi="Times New Roman" w:cs="Times New Roman"/>
                <w:sz w:val="12"/>
                <w:szCs w:val="12"/>
              </w:rPr>
              <w:br/>
              <w:t xml:space="preserve"> </w:t>
            </w:r>
          </w:p>
        </w:tc>
        <w:tc>
          <w:tcPr>
            <w:tcW w:w="762" w:type="dxa"/>
            <w:vMerge w:val="restart"/>
          </w:tcPr>
          <w:p w:rsidR="00271E11" w:rsidRPr="00271E11" w:rsidRDefault="00271E11" w:rsidP="00271E11">
            <w:pPr>
              <w:tabs>
                <w:tab w:val="left" w:pos="284"/>
              </w:tabs>
              <w:rPr>
                <w:rFonts w:ascii="Times New Roman" w:eastAsia="Calibri" w:hAnsi="Times New Roman" w:cs="Times New Roman"/>
                <w:sz w:val="12"/>
                <w:szCs w:val="12"/>
              </w:rPr>
            </w:pPr>
            <w:r w:rsidRPr="00271E11">
              <w:rPr>
                <w:rFonts w:ascii="Times New Roman" w:eastAsia="Calibri" w:hAnsi="Times New Roman" w:cs="Times New Roman"/>
                <w:sz w:val="12"/>
                <w:szCs w:val="12"/>
              </w:rPr>
              <w:t>Адрес жилого помещения, занимаемого заявителем и членами его семьи, контактные данные</w:t>
            </w:r>
          </w:p>
        </w:tc>
        <w:tc>
          <w:tcPr>
            <w:tcW w:w="914" w:type="dxa"/>
            <w:vMerge w:val="restart"/>
          </w:tcPr>
          <w:p w:rsidR="00271E11" w:rsidRPr="00271E11" w:rsidRDefault="00271E11" w:rsidP="00271E11">
            <w:pPr>
              <w:tabs>
                <w:tab w:val="left" w:pos="284"/>
              </w:tabs>
              <w:rPr>
                <w:rFonts w:ascii="Times New Roman" w:eastAsia="Calibri" w:hAnsi="Times New Roman" w:cs="Times New Roman"/>
                <w:sz w:val="12"/>
                <w:szCs w:val="12"/>
              </w:rPr>
            </w:pPr>
            <w:r w:rsidRPr="00271E11">
              <w:rPr>
                <w:rFonts w:ascii="Times New Roman" w:eastAsia="Calibri" w:hAnsi="Times New Roman" w:cs="Times New Roman"/>
                <w:sz w:val="12"/>
                <w:szCs w:val="12"/>
              </w:rPr>
              <w:t xml:space="preserve">Способ </w:t>
            </w:r>
          </w:p>
          <w:p w:rsidR="00271E11" w:rsidRPr="00271E11" w:rsidRDefault="00271E11" w:rsidP="00271E11">
            <w:pPr>
              <w:tabs>
                <w:tab w:val="left" w:pos="284"/>
              </w:tabs>
              <w:rPr>
                <w:rFonts w:ascii="Times New Roman" w:eastAsia="Calibri" w:hAnsi="Times New Roman" w:cs="Times New Roman"/>
                <w:sz w:val="12"/>
                <w:szCs w:val="12"/>
              </w:rPr>
            </w:pPr>
            <w:r w:rsidRPr="00271E11">
              <w:rPr>
                <w:rFonts w:ascii="Times New Roman" w:eastAsia="Calibri" w:hAnsi="Times New Roman" w:cs="Times New Roman"/>
                <w:sz w:val="12"/>
                <w:szCs w:val="12"/>
              </w:rPr>
              <w:t xml:space="preserve">подачи </w:t>
            </w:r>
          </w:p>
          <w:p w:rsidR="00271E11" w:rsidRPr="00271E11" w:rsidRDefault="00271E11" w:rsidP="00271E11">
            <w:pPr>
              <w:tabs>
                <w:tab w:val="left" w:pos="284"/>
              </w:tabs>
              <w:rPr>
                <w:rFonts w:ascii="Times New Roman" w:eastAsia="Calibri" w:hAnsi="Times New Roman" w:cs="Times New Roman"/>
                <w:sz w:val="12"/>
                <w:szCs w:val="12"/>
              </w:rPr>
            </w:pPr>
            <w:r w:rsidRPr="00271E11">
              <w:rPr>
                <w:rFonts w:ascii="Times New Roman" w:eastAsia="Calibri" w:hAnsi="Times New Roman" w:cs="Times New Roman"/>
                <w:sz w:val="12"/>
                <w:szCs w:val="12"/>
              </w:rPr>
              <w:t>заявления</w:t>
            </w:r>
          </w:p>
          <w:p w:rsidR="00271E11" w:rsidRPr="00271E11" w:rsidRDefault="00271E11" w:rsidP="00271E11">
            <w:pPr>
              <w:tabs>
                <w:tab w:val="left" w:pos="284"/>
              </w:tabs>
              <w:rPr>
                <w:rFonts w:ascii="Times New Roman" w:eastAsia="Calibri" w:hAnsi="Times New Roman" w:cs="Times New Roman"/>
                <w:sz w:val="12"/>
                <w:szCs w:val="12"/>
              </w:rPr>
            </w:pPr>
            <w:r w:rsidRPr="00271E11">
              <w:rPr>
                <w:rFonts w:ascii="Times New Roman" w:eastAsia="Calibri" w:hAnsi="Times New Roman" w:cs="Times New Roman"/>
                <w:sz w:val="12"/>
                <w:szCs w:val="12"/>
              </w:rPr>
              <w:t>(лично заявителем, по почте, в электронной форме, посредством МФЦ)</w:t>
            </w:r>
          </w:p>
          <w:p w:rsidR="00271E11" w:rsidRPr="00271E11" w:rsidRDefault="00271E11" w:rsidP="00271E11">
            <w:pPr>
              <w:tabs>
                <w:tab w:val="left" w:pos="284"/>
              </w:tabs>
              <w:rPr>
                <w:rFonts w:ascii="Times New Roman" w:eastAsia="Calibri" w:hAnsi="Times New Roman" w:cs="Times New Roman"/>
                <w:sz w:val="12"/>
                <w:szCs w:val="12"/>
              </w:rPr>
            </w:pPr>
            <w:r w:rsidRPr="00271E11">
              <w:rPr>
                <w:rFonts w:ascii="Times New Roman" w:eastAsia="Calibri" w:hAnsi="Times New Roman" w:cs="Times New Roman"/>
                <w:sz w:val="12"/>
                <w:szCs w:val="12"/>
              </w:rPr>
              <w:t xml:space="preserve">   </w:t>
            </w:r>
          </w:p>
        </w:tc>
        <w:tc>
          <w:tcPr>
            <w:tcW w:w="1167" w:type="dxa"/>
            <w:gridSpan w:val="2"/>
          </w:tcPr>
          <w:p w:rsidR="00271E11" w:rsidRPr="00271E11" w:rsidRDefault="00271E11" w:rsidP="00271E11">
            <w:pPr>
              <w:tabs>
                <w:tab w:val="left" w:pos="284"/>
              </w:tabs>
              <w:rPr>
                <w:rFonts w:ascii="Times New Roman" w:eastAsia="Calibri" w:hAnsi="Times New Roman" w:cs="Times New Roman"/>
                <w:sz w:val="12"/>
                <w:szCs w:val="12"/>
              </w:rPr>
            </w:pPr>
            <w:r w:rsidRPr="00271E11">
              <w:rPr>
                <w:rFonts w:ascii="Times New Roman" w:eastAsia="Calibri" w:hAnsi="Times New Roman" w:cs="Times New Roman"/>
                <w:sz w:val="12"/>
                <w:szCs w:val="12"/>
              </w:rPr>
              <w:t>Решение по существу представленных документов</w:t>
            </w:r>
          </w:p>
        </w:tc>
        <w:tc>
          <w:tcPr>
            <w:tcW w:w="916" w:type="dxa"/>
            <w:vMerge w:val="restart"/>
          </w:tcPr>
          <w:p w:rsidR="00271E11" w:rsidRPr="00271E11" w:rsidRDefault="00271E11" w:rsidP="00271E11">
            <w:pPr>
              <w:tabs>
                <w:tab w:val="left" w:pos="284"/>
              </w:tabs>
              <w:rPr>
                <w:rFonts w:ascii="Times New Roman" w:eastAsia="Calibri" w:hAnsi="Times New Roman" w:cs="Times New Roman"/>
                <w:sz w:val="12"/>
                <w:szCs w:val="12"/>
              </w:rPr>
            </w:pPr>
            <w:r w:rsidRPr="00271E11">
              <w:rPr>
                <w:rFonts w:ascii="Times New Roman" w:eastAsia="Calibri" w:hAnsi="Times New Roman" w:cs="Times New Roman"/>
                <w:sz w:val="12"/>
                <w:szCs w:val="12"/>
              </w:rPr>
              <w:t>Дата выдачи (направления)</w:t>
            </w:r>
          </w:p>
          <w:p w:rsidR="00271E11" w:rsidRPr="00271E11" w:rsidRDefault="00271E11" w:rsidP="00271E11">
            <w:pPr>
              <w:tabs>
                <w:tab w:val="left" w:pos="284"/>
              </w:tabs>
              <w:rPr>
                <w:rFonts w:ascii="Times New Roman" w:eastAsia="Calibri" w:hAnsi="Times New Roman" w:cs="Times New Roman"/>
                <w:sz w:val="12"/>
                <w:szCs w:val="12"/>
              </w:rPr>
            </w:pPr>
            <w:r w:rsidRPr="00271E11">
              <w:rPr>
                <w:rFonts w:ascii="Times New Roman" w:eastAsia="Calibri" w:hAnsi="Times New Roman" w:cs="Times New Roman"/>
                <w:sz w:val="12"/>
                <w:szCs w:val="12"/>
              </w:rPr>
              <w:t>заявителю результата предоставления муниципальной услуги</w:t>
            </w:r>
          </w:p>
        </w:tc>
        <w:tc>
          <w:tcPr>
            <w:tcW w:w="1040" w:type="dxa"/>
            <w:vMerge w:val="restart"/>
          </w:tcPr>
          <w:p w:rsidR="00271E11" w:rsidRPr="00271E11" w:rsidRDefault="00271E11" w:rsidP="00271E11">
            <w:pPr>
              <w:tabs>
                <w:tab w:val="left" w:pos="284"/>
              </w:tabs>
              <w:rPr>
                <w:rFonts w:ascii="Times New Roman" w:eastAsia="Calibri" w:hAnsi="Times New Roman" w:cs="Times New Roman"/>
                <w:sz w:val="12"/>
                <w:szCs w:val="12"/>
              </w:rPr>
            </w:pPr>
            <w:r w:rsidRPr="00271E11">
              <w:rPr>
                <w:rFonts w:ascii="Times New Roman" w:eastAsia="Calibri" w:hAnsi="Times New Roman" w:cs="Times New Roman"/>
                <w:sz w:val="12"/>
                <w:szCs w:val="12"/>
              </w:rPr>
              <w:t>Подпись заявителя в получении результата предоставления муниципальной услуги</w:t>
            </w:r>
          </w:p>
        </w:tc>
      </w:tr>
      <w:tr w:rsidR="00271E11" w:rsidRPr="00271E11" w:rsidTr="00271E11">
        <w:trPr>
          <w:trHeight w:val="20"/>
        </w:trPr>
        <w:tc>
          <w:tcPr>
            <w:tcW w:w="567" w:type="dxa"/>
            <w:vMerge/>
          </w:tcPr>
          <w:p w:rsidR="00271E11" w:rsidRPr="00271E11" w:rsidRDefault="00271E11" w:rsidP="00271E11">
            <w:pPr>
              <w:tabs>
                <w:tab w:val="left" w:pos="284"/>
              </w:tabs>
              <w:rPr>
                <w:rFonts w:ascii="Times New Roman" w:eastAsia="Calibri" w:hAnsi="Times New Roman" w:cs="Times New Roman"/>
                <w:sz w:val="12"/>
                <w:szCs w:val="12"/>
              </w:rPr>
            </w:pPr>
          </w:p>
        </w:tc>
        <w:tc>
          <w:tcPr>
            <w:tcW w:w="709" w:type="dxa"/>
            <w:vMerge/>
          </w:tcPr>
          <w:p w:rsidR="00271E11" w:rsidRPr="00271E11" w:rsidRDefault="00271E11" w:rsidP="00271E11">
            <w:pPr>
              <w:tabs>
                <w:tab w:val="left" w:pos="284"/>
              </w:tabs>
              <w:rPr>
                <w:rFonts w:ascii="Times New Roman" w:eastAsia="Calibri" w:hAnsi="Times New Roman" w:cs="Times New Roman"/>
                <w:sz w:val="12"/>
                <w:szCs w:val="12"/>
              </w:rPr>
            </w:pPr>
          </w:p>
        </w:tc>
        <w:tc>
          <w:tcPr>
            <w:tcW w:w="680" w:type="dxa"/>
            <w:vMerge/>
          </w:tcPr>
          <w:p w:rsidR="00271E11" w:rsidRPr="00271E11" w:rsidRDefault="00271E11" w:rsidP="00271E11">
            <w:pPr>
              <w:tabs>
                <w:tab w:val="left" w:pos="284"/>
              </w:tabs>
              <w:rPr>
                <w:rFonts w:ascii="Times New Roman" w:eastAsia="Calibri" w:hAnsi="Times New Roman" w:cs="Times New Roman"/>
                <w:sz w:val="12"/>
                <w:szCs w:val="12"/>
              </w:rPr>
            </w:pPr>
          </w:p>
        </w:tc>
        <w:tc>
          <w:tcPr>
            <w:tcW w:w="758" w:type="dxa"/>
            <w:vMerge/>
          </w:tcPr>
          <w:p w:rsidR="00271E11" w:rsidRPr="00271E11" w:rsidRDefault="00271E11" w:rsidP="00271E11">
            <w:pPr>
              <w:tabs>
                <w:tab w:val="left" w:pos="284"/>
              </w:tabs>
              <w:rPr>
                <w:rFonts w:ascii="Times New Roman" w:eastAsia="Calibri" w:hAnsi="Times New Roman" w:cs="Times New Roman"/>
                <w:sz w:val="12"/>
                <w:szCs w:val="12"/>
              </w:rPr>
            </w:pPr>
          </w:p>
        </w:tc>
        <w:tc>
          <w:tcPr>
            <w:tcW w:w="762" w:type="dxa"/>
            <w:vMerge/>
          </w:tcPr>
          <w:p w:rsidR="00271E11" w:rsidRPr="00271E11" w:rsidRDefault="00271E11" w:rsidP="00271E11">
            <w:pPr>
              <w:tabs>
                <w:tab w:val="left" w:pos="284"/>
              </w:tabs>
              <w:rPr>
                <w:rFonts w:ascii="Times New Roman" w:eastAsia="Calibri" w:hAnsi="Times New Roman" w:cs="Times New Roman"/>
                <w:sz w:val="12"/>
                <w:szCs w:val="12"/>
              </w:rPr>
            </w:pPr>
          </w:p>
        </w:tc>
        <w:tc>
          <w:tcPr>
            <w:tcW w:w="914" w:type="dxa"/>
            <w:vMerge/>
          </w:tcPr>
          <w:p w:rsidR="00271E11" w:rsidRPr="00271E11" w:rsidRDefault="00271E11" w:rsidP="00271E11">
            <w:pPr>
              <w:tabs>
                <w:tab w:val="left" w:pos="284"/>
              </w:tabs>
              <w:rPr>
                <w:rFonts w:ascii="Times New Roman" w:eastAsia="Calibri" w:hAnsi="Times New Roman" w:cs="Times New Roman"/>
                <w:sz w:val="12"/>
                <w:szCs w:val="12"/>
              </w:rPr>
            </w:pPr>
          </w:p>
        </w:tc>
        <w:tc>
          <w:tcPr>
            <w:tcW w:w="573" w:type="dxa"/>
          </w:tcPr>
          <w:p w:rsidR="00271E11" w:rsidRPr="00271E11" w:rsidRDefault="00271E11" w:rsidP="00271E11">
            <w:pPr>
              <w:tabs>
                <w:tab w:val="left" w:pos="284"/>
              </w:tabs>
              <w:rPr>
                <w:rFonts w:ascii="Times New Roman" w:eastAsia="Calibri" w:hAnsi="Times New Roman" w:cs="Times New Roman"/>
                <w:sz w:val="12"/>
                <w:szCs w:val="12"/>
              </w:rPr>
            </w:pPr>
            <w:r w:rsidRPr="00271E11">
              <w:rPr>
                <w:rFonts w:ascii="Times New Roman" w:eastAsia="Calibri" w:hAnsi="Times New Roman" w:cs="Times New Roman"/>
                <w:sz w:val="12"/>
                <w:szCs w:val="12"/>
              </w:rPr>
              <w:t>Согласие</w:t>
            </w:r>
          </w:p>
          <w:p w:rsidR="00271E11" w:rsidRPr="00271E11" w:rsidRDefault="00271E11" w:rsidP="00271E11">
            <w:pPr>
              <w:tabs>
                <w:tab w:val="left" w:pos="284"/>
              </w:tabs>
              <w:rPr>
                <w:rFonts w:ascii="Times New Roman" w:eastAsia="Calibri" w:hAnsi="Times New Roman" w:cs="Times New Roman"/>
                <w:sz w:val="12"/>
                <w:szCs w:val="12"/>
              </w:rPr>
            </w:pPr>
            <w:r w:rsidRPr="00271E11">
              <w:rPr>
                <w:rFonts w:ascii="Times New Roman" w:eastAsia="Calibri" w:hAnsi="Times New Roman" w:cs="Times New Roman"/>
                <w:sz w:val="12"/>
                <w:szCs w:val="12"/>
              </w:rPr>
              <w:t>об</w:t>
            </w:r>
          </w:p>
          <w:p w:rsidR="00271E11" w:rsidRPr="00271E11" w:rsidRDefault="00271E11" w:rsidP="00271E11">
            <w:pPr>
              <w:tabs>
                <w:tab w:val="left" w:pos="284"/>
              </w:tabs>
              <w:rPr>
                <w:rFonts w:ascii="Times New Roman" w:eastAsia="Calibri" w:hAnsi="Times New Roman" w:cs="Times New Roman"/>
                <w:sz w:val="12"/>
                <w:szCs w:val="12"/>
              </w:rPr>
            </w:pPr>
            <w:r w:rsidRPr="00271E11">
              <w:rPr>
                <w:rFonts w:ascii="Times New Roman" w:eastAsia="Calibri" w:hAnsi="Times New Roman" w:cs="Times New Roman"/>
                <w:sz w:val="12"/>
                <w:szCs w:val="12"/>
              </w:rPr>
              <w:t>оказании</w:t>
            </w:r>
          </w:p>
          <w:p w:rsidR="00271E11" w:rsidRPr="00271E11" w:rsidRDefault="00271E11" w:rsidP="00271E11">
            <w:pPr>
              <w:tabs>
                <w:tab w:val="left" w:pos="284"/>
              </w:tabs>
              <w:rPr>
                <w:rFonts w:ascii="Times New Roman" w:eastAsia="Calibri" w:hAnsi="Times New Roman" w:cs="Times New Roman"/>
                <w:sz w:val="12"/>
                <w:szCs w:val="12"/>
              </w:rPr>
            </w:pPr>
            <w:r w:rsidRPr="00271E11">
              <w:rPr>
                <w:rFonts w:ascii="Times New Roman" w:eastAsia="Calibri" w:hAnsi="Times New Roman" w:cs="Times New Roman"/>
                <w:sz w:val="12"/>
                <w:szCs w:val="12"/>
              </w:rPr>
              <w:t>услуги</w:t>
            </w:r>
          </w:p>
        </w:tc>
        <w:tc>
          <w:tcPr>
            <w:tcW w:w="594" w:type="dxa"/>
          </w:tcPr>
          <w:p w:rsidR="00271E11" w:rsidRPr="00271E11" w:rsidRDefault="00271E11" w:rsidP="00271E11">
            <w:pPr>
              <w:tabs>
                <w:tab w:val="left" w:pos="284"/>
              </w:tabs>
              <w:rPr>
                <w:rFonts w:ascii="Times New Roman" w:eastAsia="Calibri" w:hAnsi="Times New Roman" w:cs="Times New Roman"/>
                <w:sz w:val="12"/>
                <w:szCs w:val="12"/>
              </w:rPr>
            </w:pPr>
            <w:r w:rsidRPr="00271E11">
              <w:rPr>
                <w:rFonts w:ascii="Times New Roman" w:eastAsia="Calibri" w:hAnsi="Times New Roman" w:cs="Times New Roman"/>
                <w:sz w:val="12"/>
                <w:szCs w:val="12"/>
              </w:rPr>
              <w:t>Отказ</w:t>
            </w:r>
          </w:p>
          <w:p w:rsidR="00271E11" w:rsidRPr="00271E11" w:rsidRDefault="00271E11" w:rsidP="00271E11">
            <w:pPr>
              <w:tabs>
                <w:tab w:val="left" w:pos="284"/>
              </w:tabs>
              <w:rPr>
                <w:rFonts w:ascii="Times New Roman" w:eastAsia="Calibri" w:hAnsi="Times New Roman" w:cs="Times New Roman"/>
                <w:sz w:val="12"/>
                <w:szCs w:val="12"/>
              </w:rPr>
            </w:pPr>
            <w:r w:rsidRPr="00271E11">
              <w:rPr>
                <w:rFonts w:ascii="Times New Roman" w:eastAsia="Calibri" w:hAnsi="Times New Roman" w:cs="Times New Roman"/>
                <w:sz w:val="12"/>
                <w:szCs w:val="12"/>
              </w:rPr>
              <w:t>об</w:t>
            </w:r>
          </w:p>
          <w:p w:rsidR="00271E11" w:rsidRPr="00271E11" w:rsidRDefault="00271E11" w:rsidP="00271E11">
            <w:pPr>
              <w:tabs>
                <w:tab w:val="left" w:pos="284"/>
              </w:tabs>
              <w:rPr>
                <w:rFonts w:ascii="Times New Roman" w:eastAsia="Calibri" w:hAnsi="Times New Roman" w:cs="Times New Roman"/>
                <w:sz w:val="12"/>
                <w:szCs w:val="12"/>
              </w:rPr>
            </w:pPr>
            <w:r w:rsidRPr="00271E11">
              <w:rPr>
                <w:rFonts w:ascii="Times New Roman" w:eastAsia="Calibri" w:hAnsi="Times New Roman" w:cs="Times New Roman"/>
                <w:sz w:val="12"/>
                <w:szCs w:val="12"/>
              </w:rPr>
              <w:t>оказании</w:t>
            </w:r>
          </w:p>
          <w:p w:rsidR="00271E11" w:rsidRPr="00271E11" w:rsidRDefault="00271E11" w:rsidP="00271E11">
            <w:pPr>
              <w:tabs>
                <w:tab w:val="left" w:pos="284"/>
              </w:tabs>
              <w:rPr>
                <w:rFonts w:ascii="Times New Roman" w:eastAsia="Calibri" w:hAnsi="Times New Roman" w:cs="Times New Roman"/>
                <w:sz w:val="12"/>
                <w:szCs w:val="12"/>
              </w:rPr>
            </w:pPr>
            <w:r w:rsidRPr="00271E11">
              <w:rPr>
                <w:rFonts w:ascii="Times New Roman" w:eastAsia="Calibri" w:hAnsi="Times New Roman" w:cs="Times New Roman"/>
                <w:sz w:val="12"/>
                <w:szCs w:val="12"/>
              </w:rPr>
              <w:t>услуги</w:t>
            </w:r>
          </w:p>
        </w:tc>
        <w:tc>
          <w:tcPr>
            <w:tcW w:w="916" w:type="dxa"/>
            <w:vMerge/>
          </w:tcPr>
          <w:p w:rsidR="00271E11" w:rsidRPr="00271E11" w:rsidRDefault="00271E11" w:rsidP="00271E11">
            <w:pPr>
              <w:tabs>
                <w:tab w:val="left" w:pos="284"/>
              </w:tabs>
              <w:rPr>
                <w:rFonts w:ascii="Times New Roman" w:eastAsia="Calibri" w:hAnsi="Times New Roman" w:cs="Times New Roman"/>
                <w:sz w:val="12"/>
                <w:szCs w:val="12"/>
              </w:rPr>
            </w:pPr>
          </w:p>
        </w:tc>
        <w:tc>
          <w:tcPr>
            <w:tcW w:w="1040" w:type="dxa"/>
            <w:vMerge/>
          </w:tcPr>
          <w:p w:rsidR="00271E11" w:rsidRPr="00271E11" w:rsidRDefault="00271E11" w:rsidP="00271E11">
            <w:pPr>
              <w:tabs>
                <w:tab w:val="left" w:pos="284"/>
              </w:tabs>
              <w:rPr>
                <w:rFonts w:ascii="Times New Roman" w:eastAsia="Calibri" w:hAnsi="Times New Roman" w:cs="Times New Roman"/>
                <w:sz w:val="12"/>
                <w:szCs w:val="12"/>
              </w:rPr>
            </w:pPr>
          </w:p>
        </w:tc>
      </w:tr>
      <w:tr w:rsidR="00271E11" w:rsidRPr="00271E11" w:rsidTr="00271E11">
        <w:trPr>
          <w:trHeight w:val="20"/>
        </w:trPr>
        <w:tc>
          <w:tcPr>
            <w:tcW w:w="567" w:type="dxa"/>
          </w:tcPr>
          <w:p w:rsidR="00271E11" w:rsidRPr="00271E11" w:rsidRDefault="00271E11" w:rsidP="00271E11">
            <w:pPr>
              <w:tabs>
                <w:tab w:val="left" w:pos="284"/>
              </w:tabs>
              <w:rPr>
                <w:rFonts w:ascii="Times New Roman" w:eastAsia="Calibri" w:hAnsi="Times New Roman" w:cs="Times New Roman"/>
                <w:sz w:val="12"/>
                <w:szCs w:val="12"/>
              </w:rPr>
            </w:pPr>
            <w:r w:rsidRPr="00271E11">
              <w:rPr>
                <w:rFonts w:ascii="Times New Roman" w:eastAsia="Calibri" w:hAnsi="Times New Roman" w:cs="Times New Roman"/>
                <w:sz w:val="12"/>
                <w:szCs w:val="12"/>
              </w:rPr>
              <w:t>1</w:t>
            </w:r>
          </w:p>
        </w:tc>
        <w:tc>
          <w:tcPr>
            <w:tcW w:w="709" w:type="dxa"/>
          </w:tcPr>
          <w:p w:rsidR="00271E11" w:rsidRPr="00271E11" w:rsidRDefault="00271E11" w:rsidP="00271E11">
            <w:pPr>
              <w:tabs>
                <w:tab w:val="left" w:pos="284"/>
              </w:tabs>
              <w:rPr>
                <w:rFonts w:ascii="Times New Roman" w:eastAsia="Calibri" w:hAnsi="Times New Roman" w:cs="Times New Roman"/>
                <w:sz w:val="12"/>
                <w:szCs w:val="12"/>
              </w:rPr>
            </w:pPr>
            <w:r w:rsidRPr="00271E11">
              <w:rPr>
                <w:rFonts w:ascii="Times New Roman" w:eastAsia="Calibri" w:hAnsi="Times New Roman" w:cs="Times New Roman"/>
                <w:sz w:val="12"/>
                <w:szCs w:val="12"/>
              </w:rPr>
              <w:t>2</w:t>
            </w:r>
          </w:p>
        </w:tc>
        <w:tc>
          <w:tcPr>
            <w:tcW w:w="680" w:type="dxa"/>
          </w:tcPr>
          <w:p w:rsidR="00271E11" w:rsidRPr="00271E11" w:rsidRDefault="00271E11" w:rsidP="00271E11">
            <w:pPr>
              <w:tabs>
                <w:tab w:val="left" w:pos="284"/>
              </w:tabs>
              <w:rPr>
                <w:rFonts w:ascii="Times New Roman" w:eastAsia="Calibri" w:hAnsi="Times New Roman" w:cs="Times New Roman"/>
                <w:sz w:val="12"/>
                <w:szCs w:val="12"/>
              </w:rPr>
            </w:pPr>
            <w:r w:rsidRPr="00271E11">
              <w:rPr>
                <w:rFonts w:ascii="Times New Roman" w:eastAsia="Calibri" w:hAnsi="Times New Roman" w:cs="Times New Roman"/>
                <w:sz w:val="12"/>
                <w:szCs w:val="12"/>
              </w:rPr>
              <w:t>3</w:t>
            </w:r>
          </w:p>
        </w:tc>
        <w:tc>
          <w:tcPr>
            <w:tcW w:w="758" w:type="dxa"/>
          </w:tcPr>
          <w:p w:rsidR="00271E11" w:rsidRPr="00271E11" w:rsidRDefault="00271E11" w:rsidP="00271E11">
            <w:pPr>
              <w:tabs>
                <w:tab w:val="left" w:pos="284"/>
              </w:tabs>
              <w:rPr>
                <w:rFonts w:ascii="Times New Roman" w:eastAsia="Calibri" w:hAnsi="Times New Roman" w:cs="Times New Roman"/>
                <w:sz w:val="12"/>
                <w:szCs w:val="12"/>
              </w:rPr>
            </w:pPr>
            <w:r w:rsidRPr="00271E11">
              <w:rPr>
                <w:rFonts w:ascii="Times New Roman" w:eastAsia="Calibri" w:hAnsi="Times New Roman" w:cs="Times New Roman"/>
                <w:sz w:val="12"/>
                <w:szCs w:val="12"/>
              </w:rPr>
              <w:t>4</w:t>
            </w:r>
          </w:p>
        </w:tc>
        <w:tc>
          <w:tcPr>
            <w:tcW w:w="762" w:type="dxa"/>
          </w:tcPr>
          <w:p w:rsidR="00271E11" w:rsidRPr="00271E11" w:rsidRDefault="00271E11" w:rsidP="00271E11">
            <w:pPr>
              <w:tabs>
                <w:tab w:val="left" w:pos="284"/>
              </w:tabs>
              <w:rPr>
                <w:rFonts w:ascii="Times New Roman" w:eastAsia="Calibri" w:hAnsi="Times New Roman" w:cs="Times New Roman"/>
                <w:sz w:val="12"/>
                <w:szCs w:val="12"/>
              </w:rPr>
            </w:pPr>
            <w:r w:rsidRPr="00271E11">
              <w:rPr>
                <w:rFonts w:ascii="Times New Roman" w:eastAsia="Calibri" w:hAnsi="Times New Roman" w:cs="Times New Roman"/>
                <w:sz w:val="12"/>
                <w:szCs w:val="12"/>
              </w:rPr>
              <w:t>5</w:t>
            </w:r>
          </w:p>
        </w:tc>
        <w:tc>
          <w:tcPr>
            <w:tcW w:w="914" w:type="dxa"/>
          </w:tcPr>
          <w:p w:rsidR="00271E11" w:rsidRPr="00271E11" w:rsidRDefault="00271E11" w:rsidP="00271E11">
            <w:pPr>
              <w:tabs>
                <w:tab w:val="left" w:pos="284"/>
              </w:tabs>
              <w:rPr>
                <w:rFonts w:ascii="Times New Roman" w:eastAsia="Calibri" w:hAnsi="Times New Roman" w:cs="Times New Roman"/>
                <w:sz w:val="12"/>
                <w:szCs w:val="12"/>
              </w:rPr>
            </w:pPr>
            <w:r w:rsidRPr="00271E11">
              <w:rPr>
                <w:rFonts w:ascii="Times New Roman" w:eastAsia="Calibri" w:hAnsi="Times New Roman" w:cs="Times New Roman"/>
                <w:sz w:val="12"/>
                <w:szCs w:val="12"/>
              </w:rPr>
              <w:t>6</w:t>
            </w:r>
          </w:p>
        </w:tc>
        <w:tc>
          <w:tcPr>
            <w:tcW w:w="573" w:type="dxa"/>
          </w:tcPr>
          <w:p w:rsidR="00271E11" w:rsidRPr="00271E11" w:rsidRDefault="00271E11" w:rsidP="00271E11">
            <w:pPr>
              <w:tabs>
                <w:tab w:val="left" w:pos="284"/>
              </w:tabs>
              <w:rPr>
                <w:rFonts w:ascii="Times New Roman" w:eastAsia="Calibri" w:hAnsi="Times New Roman" w:cs="Times New Roman"/>
                <w:sz w:val="12"/>
                <w:szCs w:val="12"/>
              </w:rPr>
            </w:pPr>
            <w:r w:rsidRPr="00271E11">
              <w:rPr>
                <w:rFonts w:ascii="Times New Roman" w:eastAsia="Calibri" w:hAnsi="Times New Roman" w:cs="Times New Roman"/>
                <w:sz w:val="12"/>
                <w:szCs w:val="12"/>
              </w:rPr>
              <w:t>7</w:t>
            </w:r>
          </w:p>
        </w:tc>
        <w:tc>
          <w:tcPr>
            <w:tcW w:w="594" w:type="dxa"/>
          </w:tcPr>
          <w:p w:rsidR="00271E11" w:rsidRPr="00271E11" w:rsidRDefault="00271E11" w:rsidP="00271E11">
            <w:pPr>
              <w:tabs>
                <w:tab w:val="left" w:pos="284"/>
              </w:tabs>
              <w:rPr>
                <w:rFonts w:ascii="Times New Roman" w:eastAsia="Calibri" w:hAnsi="Times New Roman" w:cs="Times New Roman"/>
                <w:sz w:val="12"/>
                <w:szCs w:val="12"/>
              </w:rPr>
            </w:pPr>
            <w:r w:rsidRPr="00271E11">
              <w:rPr>
                <w:rFonts w:ascii="Times New Roman" w:eastAsia="Calibri" w:hAnsi="Times New Roman" w:cs="Times New Roman"/>
                <w:sz w:val="12"/>
                <w:szCs w:val="12"/>
              </w:rPr>
              <w:t>8</w:t>
            </w:r>
          </w:p>
        </w:tc>
        <w:tc>
          <w:tcPr>
            <w:tcW w:w="916" w:type="dxa"/>
          </w:tcPr>
          <w:p w:rsidR="00271E11" w:rsidRPr="00271E11" w:rsidRDefault="00271E11" w:rsidP="00271E11">
            <w:pPr>
              <w:tabs>
                <w:tab w:val="left" w:pos="284"/>
              </w:tabs>
              <w:rPr>
                <w:rFonts w:ascii="Times New Roman" w:eastAsia="Calibri" w:hAnsi="Times New Roman" w:cs="Times New Roman"/>
                <w:sz w:val="12"/>
                <w:szCs w:val="12"/>
              </w:rPr>
            </w:pPr>
            <w:r w:rsidRPr="00271E11">
              <w:rPr>
                <w:rFonts w:ascii="Times New Roman" w:eastAsia="Calibri" w:hAnsi="Times New Roman" w:cs="Times New Roman"/>
                <w:sz w:val="12"/>
                <w:szCs w:val="12"/>
              </w:rPr>
              <w:t>9</w:t>
            </w:r>
          </w:p>
        </w:tc>
        <w:tc>
          <w:tcPr>
            <w:tcW w:w="1040" w:type="dxa"/>
          </w:tcPr>
          <w:p w:rsidR="00271E11" w:rsidRPr="00271E11" w:rsidRDefault="00271E11" w:rsidP="00271E11">
            <w:pPr>
              <w:tabs>
                <w:tab w:val="left" w:pos="284"/>
              </w:tabs>
              <w:rPr>
                <w:rFonts w:ascii="Times New Roman" w:eastAsia="Calibri" w:hAnsi="Times New Roman" w:cs="Times New Roman"/>
                <w:sz w:val="12"/>
                <w:szCs w:val="12"/>
              </w:rPr>
            </w:pPr>
            <w:r w:rsidRPr="00271E11">
              <w:rPr>
                <w:rFonts w:ascii="Times New Roman" w:eastAsia="Calibri" w:hAnsi="Times New Roman" w:cs="Times New Roman"/>
                <w:sz w:val="12"/>
                <w:szCs w:val="12"/>
              </w:rPr>
              <w:t>10</w:t>
            </w:r>
          </w:p>
        </w:tc>
      </w:tr>
      <w:tr w:rsidR="00271E11" w:rsidRPr="00271E11" w:rsidTr="00271E11">
        <w:trPr>
          <w:trHeight w:val="20"/>
        </w:trPr>
        <w:tc>
          <w:tcPr>
            <w:tcW w:w="567" w:type="dxa"/>
          </w:tcPr>
          <w:p w:rsidR="00271E11" w:rsidRPr="00271E11" w:rsidRDefault="00271E11" w:rsidP="00271E11">
            <w:pPr>
              <w:tabs>
                <w:tab w:val="left" w:pos="284"/>
              </w:tabs>
              <w:rPr>
                <w:rFonts w:ascii="Times New Roman" w:eastAsia="Calibri" w:hAnsi="Times New Roman" w:cs="Times New Roman"/>
                <w:b/>
                <w:sz w:val="12"/>
                <w:szCs w:val="12"/>
              </w:rPr>
            </w:pPr>
          </w:p>
        </w:tc>
        <w:tc>
          <w:tcPr>
            <w:tcW w:w="709" w:type="dxa"/>
          </w:tcPr>
          <w:p w:rsidR="00271E11" w:rsidRPr="00271E11" w:rsidRDefault="00271E11" w:rsidP="00271E11">
            <w:pPr>
              <w:tabs>
                <w:tab w:val="left" w:pos="284"/>
              </w:tabs>
              <w:rPr>
                <w:rFonts w:ascii="Times New Roman" w:eastAsia="Calibri" w:hAnsi="Times New Roman" w:cs="Times New Roman"/>
                <w:b/>
                <w:sz w:val="12"/>
                <w:szCs w:val="12"/>
              </w:rPr>
            </w:pPr>
          </w:p>
        </w:tc>
        <w:tc>
          <w:tcPr>
            <w:tcW w:w="680" w:type="dxa"/>
          </w:tcPr>
          <w:p w:rsidR="00271E11" w:rsidRPr="00271E11" w:rsidRDefault="00271E11" w:rsidP="00271E11">
            <w:pPr>
              <w:tabs>
                <w:tab w:val="left" w:pos="284"/>
              </w:tabs>
              <w:rPr>
                <w:rFonts w:ascii="Times New Roman" w:eastAsia="Calibri" w:hAnsi="Times New Roman" w:cs="Times New Roman"/>
                <w:b/>
                <w:sz w:val="12"/>
                <w:szCs w:val="12"/>
              </w:rPr>
            </w:pPr>
          </w:p>
        </w:tc>
        <w:tc>
          <w:tcPr>
            <w:tcW w:w="758" w:type="dxa"/>
          </w:tcPr>
          <w:p w:rsidR="00271E11" w:rsidRPr="00271E11" w:rsidRDefault="00271E11" w:rsidP="00271E11">
            <w:pPr>
              <w:tabs>
                <w:tab w:val="left" w:pos="284"/>
              </w:tabs>
              <w:rPr>
                <w:rFonts w:ascii="Times New Roman" w:eastAsia="Calibri" w:hAnsi="Times New Roman" w:cs="Times New Roman"/>
                <w:b/>
                <w:sz w:val="12"/>
                <w:szCs w:val="12"/>
              </w:rPr>
            </w:pPr>
          </w:p>
        </w:tc>
        <w:tc>
          <w:tcPr>
            <w:tcW w:w="762" w:type="dxa"/>
          </w:tcPr>
          <w:p w:rsidR="00271E11" w:rsidRPr="00271E11" w:rsidRDefault="00271E11" w:rsidP="00271E11">
            <w:pPr>
              <w:tabs>
                <w:tab w:val="left" w:pos="284"/>
              </w:tabs>
              <w:rPr>
                <w:rFonts w:ascii="Times New Roman" w:eastAsia="Calibri" w:hAnsi="Times New Roman" w:cs="Times New Roman"/>
                <w:b/>
                <w:sz w:val="12"/>
                <w:szCs w:val="12"/>
              </w:rPr>
            </w:pPr>
          </w:p>
        </w:tc>
        <w:tc>
          <w:tcPr>
            <w:tcW w:w="914" w:type="dxa"/>
          </w:tcPr>
          <w:p w:rsidR="00271E11" w:rsidRPr="00271E11" w:rsidRDefault="00271E11" w:rsidP="00271E11">
            <w:pPr>
              <w:tabs>
                <w:tab w:val="left" w:pos="284"/>
              </w:tabs>
              <w:rPr>
                <w:rFonts w:ascii="Times New Roman" w:eastAsia="Calibri" w:hAnsi="Times New Roman" w:cs="Times New Roman"/>
                <w:b/>
                <w:sz w:val="12"/>
                <w:szCs w:val="12"/>
              </w:rPr>
            </w:pPr>
          </w:p>
        </w:tc>
        <w:tc>
          <w:tcPr>
            <w:tcW w:w="573" w:type="dxa"/>
          </w:tcPr>
          <w:p w:rsidR="00271E11" w:rsidRPr="00271E11" w:rsidRDefault="00271E11" w:rsidP="00271E11">
            <w:pPr>
              <w:tabs>
                <w:tab w:val="left" w:pos="284"/>
              </w:tabs>
              <w:rPr>
                <w:rFonts w:ascii="Times New Roman" w:eastAsia="Calibri" w:hAnsi="Times New Roman" w:cs="Times New Roman"/>
                <w:b/>
                <w:sz w:val="12"/>
                <w:szCs w:val="12"/>
              </w:rPr>
            </w:pPr>
          </w:p>
        </w:tc>
        <w:tc>
          <w:tcPr>
            <w:tcW w:w="594" w:type="dxa"/>
          </w:tcPr>
          <w:p w:rsidR="00271E11" w:rsidRPr="00271E11" w:rsidRDefault="00271E11" w:rsidP="00271E11">
            <w:pPr>
              <w:tabs>
                <w:tab w:val="left" w:pos="284"/>
              </w:tabs>
              <w:rPr>
                <w:rFonts w:ascii="Times New Roman" w:eastAsia="Calibri" w:hAnsi="Times New Roman" w:cs="Times New Roman"/>
                <w:b/>
                <w:sz w:val="12"/>
                <w:szCs w:val="12"/>
              </w:rPr>
            </w:pPr>
          </w:p>
        </w:tc>
        <w:tc>
          <w:tcPr>
            <w:tcW w:w="916" w:type="dxa"/>
          </w:tcPr>
          <w:p w:rsidR="00271E11" w:rsidRPr="00271E11" w:rsidRDefault="00271E11" w:rsidP="00271E11">
            <w:pPr>
              <w:tabs>
                <w:tab w:val="left" w:pos="284"/>
              </w:tabs>
              <w:rPr>
                <w:rFonts w:ascii="Times New Roman" w:eastAsia="Calibri" w:hAnsi="Times New Roman" w:cs="Times New Roman"/>
                <w:b/>
                <w:sz w:val="12"/>
                <w:szCs w:val="12"/>
              </w:rPr>
            </w:pPr>
          </w:p>
        </w:tc>
        <w:tc>
          <w:tcPr>
            <w:tcW w:w="1040" w:type="dxa"/>
          </w:tcPr>
          <w:p w:rsidR="00271E11" w:rsidRPr="00271E11" w:rsidRDefault="00271E11" w:rsidP="00271E11">
            <w:pPr>
              <w:tabs>
                <w:tab w:val="left" w:pos="284"/>
              </w:tabs>
              <w:rPr>
                <w:rFonts w:ascii="Times New Roman" w:eastAsia="Calibri" w:hAnsi="Times New Roman" w:cs="Times New Roman"/>
                <w:b/>
                <w:sz w:val="12"/>
                <w:szCs w:val="12"/>
              </w:rPr>
            </w:pPr>
          </w:p>
        </w:tc>
      </w:tr>
      <w:tr w:rsidR="00271E11" w:rsidRPr="00271E11" w:rsidTr="00271E11">
        <w:trPr>
          <w:trHeight w:val="20"/>
        </w:trPr>
        <w:tc>
          <w:tcPr>
            <w:tcW w:w="567" w:type="dxa"/>
          </w:tcPr>
          <w:p w:rsidR="00271E11" w:rsidRPr="00271E11" w:rsidRDefault="00271E11" w:rsidP="00271E11">
            <w:pPr>
              <w:tabs>
                <w:tab w:val="left" w:pos="284"/>
              </w:tabs>
              <w:rPr>
                <w:rFonts w:ascii="Times New Roman" w:eastAsia="Calibri" w:hAnsi="Times New Roman" w:cs="Times New Roman"/>
                <w:b/>
                <w:sz w:val="12"/>
                <w:szCs w:val="12"/>
              </w:rPr>
            </w:pPr>
          </w:p>
        </w:tc>
        <w:tc>
          <w:tcPr>
            <w:tcW w:w="709" w:type="dxa"/>
          </w:tcPr>
          <w:p w:rsidR="00271E11" w:rsidRPr="00271E11" w:rsidRDefault="00271E11" w:rsidP="00271E11">
            <w:pPr>
              <w:tabs>
                <w:tab w:val="left" w:pos="284"/>
              </w:tabs>
              <w:rPr>
                <w:rFonts w:ascii="Times New Roman" w:eastAsia="Calibri" w:hAnsi="Times New Roman" w:cs="Times New Roman"/>
                <w:b/>
                <w:sz w:val="12"/>
                <w:szCs w:val="12"/>
              </w:rPr>
            </w:pPr>
          </w:p>
        </w:tc>
        <w:tc>
          <w:tcPr>
            <w:tcW w:w="680" w:type="dxa"/>
          </w:tcPr>
          <w:p w:rsidR="00271E11" w:rsidRPr="00271E11" w:rsidRDefault="00271E11" w:rsidP="00271E11">
            <w:pPr>
              <w:tabs>
                <w:tab w:val="left" w:pos="284"/>
              </w:tabs>
              <w:rPr>
                <w:rFonts w:ascii="Times New Roman" w:eastAsia="Calibri" w:hAnsi="Times New Roman" w:cs="Times New Roman"/>
                <w:b/>
                <w:sz w:val="12"/>
                <w:szCs w:val="12"/>
              </w:rPr>
            </w:pPr>
          </w:p>
        </w:tc>
        <w:tc>
          <w:tcPr>
            <w:tcW w:w="758" w:type="dxa"/>
          </w:tcPr>
          <w:p w:rsidR="00271E11" w:rsidRPr="00271E11" w:rsidRDefault="00271E11" w:rsidP="00271E11">
            <w:pPr>
              <w:tabs>
                <w:tab w:val="left" w:pos="284"/>
              </w:tabs>
              <w:rPr>
                <w:rFonts w:ascii="Times New Roman" w:eastAsia="Calibri" w:hAnsi="Times New Roman" w:cs="Times New Roman"/>
                <w:b/>
                <w:sz w:val="12"/>
                <w:szCs w:val="12"/>
              </w:rPr>
            </w:pPr>
          </w:p>
        </w:tc>
        <w:tc>
          <w:tcPr>
            <w:tcW w:w="762" w:type="dxa"/>
          </w:tcPr>
          <w:p w:rsidR="00271E11" w:rsidRPr="00271E11" w:rsidRDefault="00271E11" w:rsidP="00271E11">
            <w:pPr>
              <w:tabs>
                <w:tab w:val="left" w:pos="284"/>
              </w:tabs>
              <w:rPr>
                <w:rFonts w:ascii="Times New Roman" w:eastAsia="Calibri" w:hAnsi="Times New Roman" w:cs="Times New Roman"/>
                <w:b/>
                <w:sz w:val="12"/>
                <w:szCs w:val="12"/>
              </w:rPr>
            </w:pPr>
          </w:p>
        </w:tc>
        <w:tc>
          <w:tcPr>
            <w:tcW w:w="914" w:type="dxa"/>
          </w:tcPr>
          <w:p w:rsidR="00271E11" w:rsidRPr="00271E11" w:rsidRDefault="00271E11" w:rsidP="00271E11">
            <w:pPr>
              <w:tabs>
                <w:tab w:val="left" w:pos="284"/>
              </w:tabs>
              <w:rPr>
                <w:rFonts w:ascii="Times New Roman" w:eastAsia="Calibri" w:hAnsi="Times New Roman" w:cs="Times New Roman"/>
                <w:b/>
                <w:sz w:val="12"/>
                <w:szCs w:val="12"/>
              </w:rPr>
            </w:pPr>
          </w:p>
        </w:tc>
        <w:tc>
          <w:tcPr>
            <w:tcW w:w="573" w:type="dxa"/>
          </w:tcPr>
          <w:p w:rsidR="00271E11" w:rsidRPr="00271E11" w:rsidRDefault="00271E11" w:rsidP="00271E11">
            <w:pPr>
              <w:tabs>
                <w:tab w:val="left" w:pos="284"/>
              </w:tabs>
              <w:rPr>
                <w:rFonts w:ascii="Times New Roman" w:eastAsia="Calibri" w:hAnsi="Times New Roman" w:cs="Times New Roman"/>
                <w:b/>
                <w:sz w:val="12"/>
                <w:szCs w:val="12"/>
              </w:rPr>
            </w:pPr>
          </w:p>
        </w:tc>
        <w:tc>
          <w:tcPr>
            <w:tcW w:w="594" w:type="dxa"/>
          </w:tcPr>
          <w:p w:rsidR="00271E11" w:rsidRPr="00271E11" w:rsidRDefault="00271E11" w:rsidP="00271E11">
            <w:pPr>
              <w:tabs>
                <w:tab w:val="left" w:pos="284"/>
              </w:tabs>
              <w:rPr>
                <w:rFonts w:ascii="Times New Roman" w:eastAsia="Calibri" w:hAnsi="Times New Roman" w:cs="Times New Roman"/>
                <w:b/>
                <w:sz w:val="12"/>
                <w:szCs w:val="12"/>
              </w:rPr>
            </w:pPr>
          </w:p>
        </w:tc>
        <w:tc>
          <w:tcPr>
            <w:tcW w:w="916" w:type="dxa"/>
          </w:tcPr>
          <w:p w:rsidR="00271E11" w:rsidRPr="00271E11" w:rsidRDefault="00271E11" w:rsidP="00271E11">
            <w:pPr>
              <w:tabs>
                <w:tab w:val="left" w:pos="284"/>
              </w:tabs>
              <w:rPr>
                <w:rFonts w:ascii="Times New Roman" w:eastAsia="Calibri" w:hAnsi="Times New Roman" w:cs="Times New Roman"/>
                <w:b/>
                <w:sz w:val="12"/>
                <w:szCs w:val="12"/>
              </w:rPr>
            </w:pPr>
          </w:p>
        </w:tc>
        <w:tc>
          <w:tcPr>
            <w:tcW w:w="1040" w:type="dxa"/>
          </w:tcPr>
          <w:p w:rsidR="00271E11" w:rsidRPr="00271E11" w:rsidRDefault="00271E11" w:rsidP="00271E11">
            <w:pPr>
              <w:tabs>
                <w:tab w:val="left" w:pos="284"/>
              </w:tabs>
              <w:rPr>
                <w:rFonts w:ascii="Times New Roman" w:eastAsia="Calibri" w:hAnsi="Times New Roman" w:cs="Times New Roman"/>
                <w:b/>
                <w:sz w:val="12"/>
                <w:szCs w:val="12"/>
              </w:rPr>
            </w:pPr>
          </w:p>
        </w:tc>
      </w:tr>
    </w:tbl>
    <w:p w:rsidR="00271E11" w:rsidRPr="00271E11" w:rsidRDefault="00271E11" w:rsidP="00271E11">
      <w:pPr>
        <w:tabs>
          <w:tab w:val="left" w:pos="284"/>
        </w:tabs>
        <w:spacing w:after="0" w:line="240" w:lineRule="auto"/>
        <w:jc w:val="both"/>
        <w:rPr>
          <w:rFonts w:ascii="Times New Roman" w:eastAsia="Calibri" w:hAnsi="Times New Roman" w:cs="Times New Roman"/>
          <w:b/>
          <w:sz w:val="12"/>
          <w:szCs w:val="12"/>
        </w:rPr>
      </w:pPr>
    </w:p>
    <w:p w:rsidR="00271E11" w:rsidRPr="00572AEF" w:rsidRDefault="00271E11" w:rsidP="00271E1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271E11" w:rsidRPr="00572AEF" w:rsidRDefault="00271E11" w:rsidP="00271E11">
      <w:pPr>
        <w:tabs>
          <w:tab w:val="left" w:pos="284"/>
        </w:tabs>
        <w:spacing w:after="0" w:line="240" w:lineRule="auto"/>
        <w:jc w:val="right"/>
        <w:rPr>
          <w:rFonts w:ascii="Times New Roman" w:eastAsia="Calibri" w:hAnsi="Times New Roman" w:cs="Times New Roman"/>
          <w:i/>
          <w:sz w:val="12"/>
          <w:szCs w:val="12"/>
        </w:rPr>
      </w:pPr>
      <w:r w:rsidRPr="00572AEF">
        <w:rPr>
          <w:rFonts w:ascii="Times New Roman" w:eastAsia="Calibri" w:hAnsi="Times New Roman" w:cs="Times New Roman"/>
          <w:i/>
          <w:sz w:val="12"/>
          <w:szCs w:val="12"/>
        </w:rPr>
        <w:t>к Административному регламенту</w:t>
      </w:r>
    </w:p>
    <w:p w:rsidR="00271E11" w:rsidRPr="00271E11" w:rsidRDefault="00271E11" w:rsidP="00271E11">
      <w:pPr>
        <w:tabs>
          <w:tab w:val="left" w:pos="284"/>
        </w:tabs>
        <w:spacing w:after="0" w:line="240" w:lineRule="auto"/>
        <w:jc w:val="center"/>
        <w:rPr>
          <w:rFonts w:ascii="Times New Roman" w:eastAsia="Calibri" w:hAnsi="Times New Roman" w:cs="Times New Roman"/>
          <w:b/>
          <w:bCs/>
          <w:sz w:val="12"/>
          <w:szCs w:val="12"/>
        </w:rPr>
      </w:pPr>
      <w:r w:rsidRPr="00271E11">
        <w:rPr>
          <w:rFonts w:ascii="Times New Roman" w:eastAsia="Calibri" w:hAnsi="Times New Roman" w:cs="Times New Roman"/>
          <w:b/>
          <w:bCs/>
          <w:sz w:val="12"/>
          <w:szCs w:val="12"/>
        </w:rPr>
        <w:t>Расписка о получении документов</w:t>
      </w:r>
    </w:p>
    <w:p w:rsidR="00271E11" w:rsidRPr="00271E11" w:rsidRDefault="00271E11" w:rsidP="00271E11">
      <w:pPr>
        <w:tabs>
          <w:tab w:val="left" w:pos="284"/>
        </w:tabs>
        <w:spacing w:after="0" w:line="240" w:lineRule="auto"/>
        <w:jc w:val="both"/>
        <w:rPr>
          <w:rFonts w:ascii="Times New Roman" w:eastAsia="Calibri" w:hAnsi="Times New Roman" w:cs="Times New Roman"/>
          <w:sz w:val="12"/>
          <w:szCs w:val="12"/>
        </w:rPr>
      </w:pPr>
      <w:r w:rsidRPr="00271E11">
        <w:rPr>
          <w:rFonts w:ascii="Times New Roman" w:eastAsia="Calibri" w:hAnsi="Times New Roman" w:cs="Times New Roman"/>
          <w:sz w:val="12"/>
          <w:szCs w:val="12"/>
        </w:rPr>
        <w:t> </w:t>
      </w:r>
    </w:p>
    <w:p w:rsidR="00271E11" w:rsidRPr="00271E11" w:rsidRDefault="00271E11" w:rsidP="00271E11">
      <w:pPr>
        <w:tabs>
          <w:tab w:val="left" w:pos="284"/>
        </w:tabs>
        <w:spacing w:after="0" w:line="240" w:lineRule="auto"/>
        <w:jc w:val="both"/>
        <w:rPr>
          <w:rFonts w:ascii="Times New Roman" w:eastAsia="Calibri" w:hAnsi="Times New Roman" w:cs="Times New Roman"/>
          <w:sz w:val="12"/>
          <w:szCs w:val="12"/>
        </w:rPr>
      </w:pPr>
      <w:r w:rsidRPr="00271E11">
        <w:rPr>
          <w:rFonts w:ascii="Times New Roman" w:eastAsia="Calibri" w:hAnsi="Times New Roman" w:cs="Times New Roman"/>
          <w:sz w:val="12"/>
          <w:szCs w:val="12"/>
        </w:rPr>
        <w:t>Выдана в подтверждении того, что  от гр. _________________________________________________________________________________________</w:t>
      </w:r>
    </w:p>
    <w:p w:rsidR="00271E11" w:rsidRPr="00271E11" w:rsidRDefault="00271E11" w:rsidP="00271E11">
      <w:pPr>
        <w:tabs>
          <w:tab w:val="left" w:pos="284"/>
        </w:tabs>
        <w:spacing w:after="0" w:line="240" w:lineRule="auto"/>
        <w:jc w:val="both"/>
        <w:rPr>
          <w:rFonts w:ascii="Times New Roman" w:eastAsia="Calibri" w:hAnsi="Times New Roman" w:cs="Times New Roman"/>
          <w:sz w:val="12"/>
          <w:szCs w:val="12"/>
        </w:rPr>
      </w:pPr>
      <w:r w:rsidRPr="00271E11">
        <w:rPr>
          <w:rFonts w:ascii="Times New Roman" w:eastAsia="Calibri" w:hAnsi="Times New Roman" w:cs="Times New Roman"/>
          <w:sz w:val="12"/>
          <w:szCs w:val="12"/>
        </w:rPr>
        <w:t>____________________,___ _____ _____ года рождения, паспорт серии ____ № _________, постоянно зарегистрирован по адресу: _____________________________________________________________________________________________________________________________</w:t>
      </w:r>
    </w:p>
    <w:p w:rsidR="00271E11" w:rsidRPr="00271E11" w:rsidRDefault="00271E11" w:rsidP="00271E11">
      <w:pPr>
        <w:tabs>
          <w:tab w:val="left" w:pos="284"/>
        </w:tabs>
        <w:spacing w:after="0" w:line="240" w:lineRule="auto"/>
        <w:jc w:val="both"/>
        <w:rPr>
          <w:rFonts w:ascii="Times New Roman" w:eastAsia="Calibri" w:hAnsi="Times New Roman" w:cs="Times New Roman"/>
          <w:sz w:val="12"/>
          <w:szCs w:val="12"/>
        </w:rPr>
      </w:pPr>
      <w:r w:rsidRPr="00271E11">
        <w:rPr>
          <w:rFonts w:ascii="Times New Roman" w:eastAsia="Calibri" w:hAnsi="Times New Roman" w:cs="Times New Roman"/>
          <w:sz w:val="12"/>
          <w:szCs w:val="12"/>
        </w:rPr>
        <w:t>____________________________, получены следующие документы:</w:t>
      </w:r>
    </w:p>
    <w:p w:rsidR="00271E11" w:rsidRPr="00271E11" w:rsidRDefault="00271E11" w:rsidP="00271E11">
      <w:pPr>
        <w:tabs>
          <w:tab w:val="left" w:pos="284"/>
        </w:tabs>
        <w:spacing w:after="0" w:line="240" w:lineRule="auto"/>
        <w:jc w:val="both"/>
        <w:rPr>
          <w:rFonts w:ascii="Times New Roman" w:eastAsia="Calibri" w:hAnsi="Times New Roman" w:cs="Times New Roman"/>
          <w:sz w:val="12"/>
          <w:szCs w:val="12"/>
        </w:rPr>
      </w:pPr>
      <w:r w:rsidRPr="00271E11">
        <w:rPr>
          <w:rFonts w:ascii="Times New Roman" w:eastAsia="Calibri" w:hAnsi="Times New Roman" w:cs="Times New Roman"/>
          <w:sz w:val="12"/>
          <w:szCs w:val="12"/>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2641"/>
        <w:gridCol w:w="1530"/>
        <w:gridCol w:w="1631"/>
        <w:gridCol w:w="1257"/>
      </w:tblGrid>
      <w:tr w:rsidR="00271E11" w:rsidRPr="00271E11" w:rsidTr="00EB64C8">
        <w:tc>
          <w:tcPr>
            <w:tcW w:w="454" w:type="dxa"/>
          </w:tcPr>
          <w:p w:rsidR="00271E11" w:rsidRPr="00271E11" w:rsidRDefault="00271E11" w:rsidP="00271E11">
            <w:pPr>
              <w:tabs>
                <w:tab w:val="left" w:pos="284"/>
              </w:tabs>
              <w:spacing w:after="0" w:line="240" w:lineRule="auto"/>
              <w:rPr>
                <w:rFonts w:ascii="Times New Roman" w:eastAsia="Calibri" w:hAnsi="Times New Roman" w:cs="Times New Roman"/>
                <w:sz w:val="12"/>
                <w:szCs w:val="12"/>
              </w:rPr>
            </w:pPr>
            <w:r w:rsidRPr="00271E11">
              <w:rPr>
                <w:rFonts w:ascii="Times New Roman" w:eastAsia="Calibri" w:hAnsi="Times New Roman" w:cs="Times New Roman"/>
                <w:sz w:val="12"/>
                <w:szCs w:val="12"/>
              </w:rPr>
              <w:t xml:space="preserve">№ </w:t>
            </w:r>
            <w:r w:rsidRPr="00271E11">
              <w:rPr>
                <w:rFonts w:ascii="Times New Roman" w:eastAsia="Calibri" w:hAnsi="Times New Roman" w:cs="Times New Roman"/>
                <w:sz w:val="12"/>
                <w:szCs w:val="12"/>
              </w:rPr>
              <w:br/>
              <w:t>п/п</w:t>
            </w:r>
          </w:p>
        </w:tc>
        <w:tc>
          <w:tcPr>
            <w:tcW w:w="2641" w:type="dxa"/>
          </w:tcPr>
          <w:p w:rsidR="00271E11" w:rsidRPr="00271E11" w:rsidRDefault="00271E11" w:rsidP="00271E11">
            <w:pPr>
              <w:tabs>
                <w:tab w:val="left" w:pos="284"/>
              </w:tabs>
              <w:spacing w:after="0" w:line="240" w:lineRule="auto"/>
              <w:rPr>
                <w:rFonts w:ascii="Times New Roman" w:eastAsia="Calibri" w:hAnsi="Times New Roman" w:cs="Times New Roman"/>
                <w:sz w:val="12"/>
                <w:szCs w:val="12"/>
              </w:rPr>
            </w:pPr>
            <w:r w:rsidRPr="00271E11">
              <w:rPr>
                <w:rFonts w:ascii="Times New Roman" w:eastAsia="Calibri" w:hAnsi="Times New Roman" w:cs="Times New Roman"/>
                <w:sz w:val="12"/>
                <w:szCs w:val="12"/>
              </w:rPr>
              <w:t>Наименование документа</w:t>
            </w:r>
          </w:p>
        </w:tc>
        <w:tc>
          <w:tcPr>
            <w:tcW w:w="1530" w:type="dxa"/>
          </w:tcPr>
          <w:p w:rsidR="00271E11" w:rsidRPr="00271E11" w:rsidRDefault="00271E11" w:rsidP="00271E11">
            <w:pPr>
              <w:tabs>
                <w:tab w:val="left" w:pos="284"/>
              </w:tabs>
              <w:spacing w:after="0" w:line="240" w:lineRule="auto"/>
              <w:rPr>
                <w:rFonts w:ascii="Times New Roman" w:eastAsia="Calibri" w:hAnsi="Times New Roman" w:cs="Times New Roman"/>
                <w:sz w:val="12"/>
                <w:szCs w:val="12"/>
              </w:rPr>
            </w:pPr>
            <w:r w:rsidRPr="00271E11">
              <w:rPr>
                <w:rFonts w:ascii="Times New Roman" w:eastAsia="Calibri" w:hAnsi="Times New Roman" w:cs="Times New Roman"/>
                <w:sz w:val="12"/>
                <w:szCs w:val="12"/>
              </w:rPr>
              <w:t xml:space="preserve">Вид документа      </w:t>
            </w:r>
            <w:r w:rsidRPr="00271E11">
              <w:rPr>
                <w:rFonts w:ascii="Times New Roman" w:eastAsia="Calibri" w:hAnsi="Times New Roman" w:cs="Times New Roman"/>
                <w:sz w:val="12"/>
                <w:szCs w:val="12"/>
              </w:rPr>
              <w:br/>
              <w:t xml:space="preserve">(оригинал,   </w:t>
            </w:r>
            <w:r w:rsidRPr="00271E11">
              <w:rPr>
                <w:rFonts w:ascii="Times New Roman" w:eastAsia="Calibri" w:hAnsi="Times New Roman" w:cs="Times New Roman"/>
                <w:sz w:val="12"/>
                <w:szCs w:val="12"/>
              </w:rPr>
              <w:br/>
              <w:t>нотариальная)</w:t>
            </w:r>
            <w:r w:rsidRPr="00271E11">
              <w:rPr>
                <w:rFonts w:ascii="Times New Roman" w:eastAsia="Calibri" w:hAnsi="Times New Roman" w:cs="Times New Roman"/>
                <w:sz w:val="12"/>
                <w:szCs w:val="12"/>
              </w:rPr>
              <w:br/>
              <w:t>копия,</w:t>
            </w:r>
          </w:p>
          <w:p w:rsidR="00271E11" w:rsidRPr="00271E11" w:rsidRDefault="00271E11" w:rsidP="00271E11">
            <w:pPr>
              <w:tabs>
                <w:tab w:val="left" w:pos="284"/>
              </w:tabs>
              <w:spacing w:after="0" w:line="240" w:lineRule="auto"/>
              <w:rPr>
                <w:rFonts w:ascii="Times New Roman" w:eastAsia="Calibri" w:hAnsi="Times New Roman" w:cs="Times New Roman"/>
                <w:sz w:val="12"/>
                <w:szCs w:val="12"/>
              </w:rPr>
            </w:pPr>
            <w:r w:rsidRPr="00271E11">
              <w:rPr>
                <w:rFonts w:ascii="Times New Roman" w:eastAsia="Calibri" w:hAnsi="Times New Roman" w:cs="Times New Roman"/>
                <w:sz w:val="12"/>
                <w:szCs w:val="12"/>
              </w:rPr>
              <w:t>ксерокопия</w:t>
            </w:r>
          </w:p>
        </w:tc>
        <w:tc>
          <w:tcPr>
            <w:tcW w:w="1631" w:type="dxa"/>
          </w:tcPr>
          <w:p w:rsidR="00271E11" w:rsidRPr="00271E11" w:rsidRDefault="00271E11" w:rsidP="00271E11">
            <w:pPr>
              <w:tabs>
                <w:tab w:val="left" w:pos="284"/>
              </w:tabs>
              <w:spacing w:after="0" w:line="240" w:lineRule="auto"/>
              <w:rPr>
                <w:rFonts w:ascii="Times New Roman" w:eastAsia="Calibri" w:hAnsi="Times New Roman" w:cs="Times New Roman"/>
                <w:sz w:val="12"/>
                <w:szCs w:val="12"/>
              </w:rPr>
            </w:pPr>
            <w:r w:rsidRPr="00271E11">
              <w:rPr>
                <w:rFonts w:ascii="Times New Roman" w:eastAsia="Calibri" w:hAnsi="Times New Roman" w:cs="Times New Roman"/>
                <w:sz w:val="12"/>
                <w:szCs w:val="12"/>
              </w:rPr>
              <w:t xml:space="preserve">Реквизиты     </w:t>
            </w:r>
            <w:r w:rsidRPr="00271E11">
              <w:rPr>
                <w:rFonts w:ascii="Times New Roman" w:eastAsia="Calibri" w:hAnsi="Times New Roman" w:cs="Times New Roman"/>
                <w:sz w:val="12"/>
                <w:szCs w:val="12"/>
              </w:rPr>
              <w:br/>
              <w:t xml:space="preserve">документа     </w:t>
            </w:r>
            <w:r w:rsidRPr="00271E11">
              <w:rPr>
                <w:rFonts w:ascii="Times New Roman" w:eastAsia="Calibri" w:hAnsi="Times New Roman" w:cs="Times New Roman"/>
                <w:sz w:val="12"/>
                <w:szCs w:val="12"/>
              </w:rPr>
              <w:br/>
              <w:t>(дата выдачи, №, кем выдан, иное)   </w:t>
            </w:r>
          </w:p>
        </w:tc>
        <w:tc>
          <w:tcPr>
            <w:tcW w:w="1257" w:type="dxa"/>
          </w:tcPr>
          <w:p w:rsidR="00271E11" w:rsidRPr="00271E11" w:rsidRDefault="00271E11" w:rsidP="00271E11">
            <w:pPr>
              <w:tabs>
                <w:tab w:val="left" w:pos="284"/>
              </w:tabs>
              <w:spacing w:after="0" w:line="240" w:lineRule="auto"/>
              <w:rPr>
                <w:rFonts w:ascii="Times New Roman" w:eastAsia="Calibri" w:hAnsi="Times New Roman" w:cs="Times New Roman"/>
                <w:sz w:val="12"/>
                <w:szCs w:val="12"/>
              </w:rPr>
            </w:pPr>
            <w:r w:rsidRPr="00271E11">
              <w:rPr>
                <w:rFonts w:ascii="Times New Roman" w:eastAsia="Calibri" w:hAnsi="Times New Roman" w:cs="Times New Roman"/>
                <w:sz w:val="12"/>
                <w:szCs w:val="12"/>
              </w:rPr>
              <w:t>Количество</w:t>
            </w:r>
            <w:r w:rsidRPr="00271E11">
              <w:rPr>
                <w:rFonts w:ascii="Times New Roman" w:eastAsia="Calibri" w:hAnsi="Times New Roman" w:cs="Times New Roman"/>
                <w:sz w:val="12"/>
                <w:szCs w:val="12"/>
              </w:rPr>
              <w:br/>
              <w:t>листов      </w:t>
            </w:r>
          </w:p>
        </w:tc>
      </w:tr>
      <w:tr w:rsidR="00271E11" w:rsidRPr="00271E11" w:rsidTr="00EB64C8">
        <w:tc>
          <w:tcPr>
            <w:tcW w:w="454" w:type="dxa"/>
          </w:tcPr>
          <w:p w:rsidR="00271E11" w:rsidRPr="00271E11" w:rsidRDefault="00271E11" w:rsidP="00271E11">
            <w:pPr>
              <w:tabs>
                <w:tab w:val="left" w:pos="284"/>
              </w:tabs>
              <w:spacing w:after="0" w:line="240" w:lineRule="auto"/>
              <w:rPr>
                <w:rFonts w:ascii="Times New Roman" w:eastAsia="Calibri" w:hAnsi="Times New Roman" w:cs="Times New Roman"/>
                <w:sz w:val="12"/>
                <w:szCs w:val="12"/>
              </w:rPr>
            </w:pPr>
          </w:p>
        </w:tc>
        <w:tc>
          <w:tcPr>
            <w:tcW w:w="2641" w:type="dxa"/>
          </w:tcPr>
          <w:p w:rsidR="00271E11" w:rsidRPr="00271E11" w:rsidRDefault="00271E11" w:rsidP="00271E11">
            <w:pPr>
              <w:tabs>
                <w:tab w:val="left" w:pos="284"/>
              </w:tabs>
              <w:spacing w:after="0" w:line="240" w:lineRule="auto"/>
              <w:rPr>
                <w:rFonts w:ascii="Times New Roman" w:eastAsia="Calibri" w:hAnsi="Times New Roman" w:cs="Times New Roman"/>
                <w:sz w:val="12"/>
                <w:szCs w:val="12"/>
              </w:rPr>
            </w:pPr>
          </w:p>
        </w:tc>
        <w:tc>
          <w:tcPr>
            <w:tcW w:w="1530" w:type="dxa"/>
          </w:tcPr>
          <w:p w:rsidR="00271E11" w:rsidRPr="00271E11" w:rsidRDefault="00271E11" w:rsidP="00271E11">
            <w:pPr>
              <w:tabs>
                <w:tab w:val="left" w:pos="284"/>
              </w:tabs>
              <w:spacing w:after="0" w:line="240" w:lineRule="auto"/>
              <w:rPr>
                <w:rFonts w:ascii="Times New Roman" w:eastAsia="Calibri" w:hAnsi="Times New Roman" w:cs="Times New Roman"/>
                <w:sz w:val="12"/>
                <w:szCs w:val="12"/>
              </w:rPr>
            </w:pPr>
          </w:p>
        </w:tc>
        <w:tc>
          <w:tcPr>
            <w:tcW w:w="1631" w:type="dxa"/>
          </w:tcPr>
          <w:p w:rsidR="00271E11" w:rsidRPr="00271E11" w:rsidRDefault="00271E11" w:rsidP="00271E11">
            <w:pPr>
              <w:tabs>
                <w:tab w:val="left" w:pos="284"/>
              </w:tabs>
              <w:spacing w:after="0" w:line="240" w:lineRule="auto"/>
              <w:rPr>
                <w:rFonts w:ascii="Times New Roman" w:eastAsia="Calibri" w:hAnsi="Times New Roman" w:cs="Times New Roman"/>
                <w:sz w:val="12"/>
                <w:szCs w:val="12"/>
              </w:rPr>
            </w:pPr>
          </w:p>
        </w:tc>
        <w:tc>
          <w:tcPr>
            <w:tcW w:w="1257" w:type="dxa"/>
          </w:tcPr>
          <w:p w:rsidR="00271E11" w:rsidRPr="00271E11" w:rsidRDefault="00271E11" w:rsidP="00271E11">
            <w:pPr>
              <w:tabs>
                <w:tab w:val="left" w:pos="284"/>
              </w:tabs>
              <w:spacing w:after="0" w:line="240" w:lineRule="auto"/>
              <w:rPr>
                <w:rFonts w:ascii="Times New Roman" w:eastAsia="Calibri" w:hAnsi="Times New Roman" w:cs="Times New Roman"/>
                <w:sz w:val="12"/>
                <w:szCs w:val="12"/>
              </w:rPr>
            </w:pPr>
          </w:p>
        </w:tc>
      </w:tr>
      <w:tr w:rsidR="00271E11" w:rsidRPr="00271E11" w:rsidTr="00EB64C8">
        <w:tc>
          <w:tcPr>
            <w:tcW w:w="454" w:type="dxa"/>
          </w:tcPr>
          <w:p w:rsidR="00271E11" w:rsidRPr="00271E11" w:rsidRDefault="00271E11" w:rsidP="00271E11">
            <w:pPr>
              <w:tabs>
                <w:tab w:val="left" w:pos="284"/>
              </w:tabs>
              <w:spacing w:after="0" w:line="240" w:lineRule="auto"/>
              <w:rPr>
                <w:rFonts w:ascii="Times New Roman" w:eastAsia="Calibri" w:hAnsi="Times New Roman" w:cs="Times New Roman"/>
                <w:sz w:val="12"/>
                <w:szCs w:val="12"/>
              </w:rPr>
            </w:pPr>
          </w:p>
        </w:tc>
        <w:tc>
          <w:tcPr>
            <w:tcW w:w="2641" w:type="dxa"/>
          </w:tcPr>
          <w:p w:rsidR="00271E11" w:rsidRPr="00271E11" w:rsidRDefault="00271E11" w:rsidP="00271E11">
            <w:pPr>
              <w:tabs>
                <w:tab w:val="left" w:pos="284"/>
              </w:tabs>
              <w:spacing w:after="0" w:line="240" w:lineRule="auto"/>
              <w:rPr>
                <w:rFonts w:ascii="Times New Roman" w:eastAsia="Calibri" w:hAnsi="Times New Roman" w:cs="Times New Roman"/>
                <w:sz w:val="12"/>
                <w:szCs w:val="12"/>
              </w:rPr>
            </w:pPr>
          </w:p>
        </w:tc>
        <w:tc>
          <w:tcPr>
            <w:tcW w:w="1530" w:type="dxa"/>
          </w:tcPr>
          <w:p w:rsidR="00271E11" w:rsidRPr="00271E11" w:rsidRDefault="00271E11" w:rsidP="00271E11">
            <w:pPr>
              <w:tabs>
                <w:tab w:val="left" w:pos="284"/>
              </w:tabs>
              <w:spacing w:after="0" w:line="240" w:lineRule="auto"/>
              <w:rPr>
                <w:rFonts w:ascii="Times New Roman" w:eastAsia="Calibri" w:hAnsi="Times New Roman" w:cs="Times New Roman"/>
                <w:sz w:val="12"/>
                <w:szCs w:val="12"/>
              </w:rPr>
            </w:pPr>
          </w:p>
        </w:tc>
        <w:tc>
          <w:tcPr>
            <w:tcW w:w="1631" w:type="dxa"/>
          </w:tcPr>
          <w:p w:rsidR="00271E11" w:rsidRPr="00271E11" w:rsidRDefault="00271E11" w:rsidP="00271E11">
            <w:pPr>
              <w:tabs>
                <w:tab w:val="left" w:pos="284"/>
              </w:tabs>
              <w:spacing w:after="0" w:line="240" w:lineRule="auto"/>
              <w:rPr>
                <w:rFonts w:ascii="Times New Roman" w:eastAsia="Calibri" w:hAnsi="Times New Roman" w:cs="Times New Roman"/>
                <w:sz w:val="12"/>
                <w:szCs w:val="12"/>
              </w:rPr>
            </w:pPr>
          </w:p>
        </w:tc>
        <w:tc>
          <w:tcPr>
            <w:tcW w:w="1257" w:type="dxa"/>
          </w:tcPr>
          <w:p w:rsidR="00271E11" w:rsidRPr="00271E11" w:rsidRDefault="00271E11" w:rsidP="00271E11">
            <w:pPr>
              <w:tabs>
                <w:tab w:val="left" w:pos="284"/>
              </w:tabs>
              <w:spacing w:after="0" w:line="240" w:lineRule="auto"/>
              <w:rPr>
                <w:rFonts w:ascii="Times New Roman" w:eastAsia="Calibri" w:hAnsi="Times New Roman" w:cs="Times New Roman"/>
                <w:sz w:val="12"/>
                <w:szCs w:val="12"/>
              </w:rPr>
            </w:pPr>
          </w:p>
        </w:tc>
      </w:tr>
      <w:tr w:rsidR="00271E11" w:rsidRPr="00271E11" w:rsidTr="00EB64C8">
        <w:tc>
          <w:tcPr>
            <w:tcW w:w="454" w:type="dxa"/>
          </w:tcPr>
          <w:p w:rsidR="00271E11" w:rsidRPr="00271E11" w:rsidRDefault="00271E11" w:rsidP="00271E11">
            <w:pPr>
              <w:tabs>
                <w:tab w:val="left" w:pos="284"/>
              </w:tabs>
              <w:spacing w:after="0" w:line="240" w:lineRule="auto"/>
              <w:rPr>
                <w:rFonts w:ascii="Times New Roman" w:eastAsia="Calibri" w:hAnsi="Times New Roman" w:cs="Times New Roman"/>
                <w:sz w:val="12"/>
                <w:szCs w:val="12"/>
              </w:rPr>
            </w:pPr>
          </w:p>
        </w:tc>
        <w:tc>
          <w:tcPr>
            <w:tcW w:w="2641" w:type="dxa"/>
          </w:tcPr>
          <w:p w:rsidR="00271E11" w:rsidRPr="00271E11" w:rsidRDefault="00271E11" w:rsidP="00271E11">
            <w:pPr>
              <w:tabs>
                <w:tab w:val="left" w:pos="284"/>
              </w:tabs>
              <w:spacing w:after="0" w:line="240" w:lineRule="auto"/>
              <w:rPr>
                <w:rFonts w:ascii="Times New Roman" w:eastAsia="Calibri" w:hAnsi="Times New Roman" w:cs="Times New Roman"/>
                <w:sz w:val="12"/>
                <w:szCs w:val="12"/>
              </w:rPr>
            </w:pPr>
          </w:p>
        </w:tc>
        <w:tc>
          <w:tcPr>
            <w:tcW w:w="1530" w:type="dxa"/>
          </w:tcPr>
          <w:p w:rsidR="00271E11" w:rsidRPr="00271E11" w:rsidRDefault="00271E11" w:rsidP="00271E11">
            <w:pPr>
              <w:tabs>
                <w:tab w:val="left" w:pos="284"/>
              </w:tabs>
              <w:spacing w:after="0" w:line="240" w:lineRule="auto"/>
              <w:rPr>
                <w:rFonts w:ascii="Times New Roman" w:eastAsia="Calibri" w:hAnsi="Times New Roman" w:cs="Times New Roman"/>
                <w:sz w:val="12"/>
                <w:szCs w:val="12"/>
              </w:rPr>
            </w:pPr>
          </w:p>
        </w:tc>
        <w:tc>
          <w:tcPr>
            <w:tcW w:w="1631" w:type="dxa"/>
          </w:tcPr>
          <w:p w:rsidR="00271E11" w:rsidRPr="00271E11" w:rsidRDefault="00271E11" w:rsidP="00271E11">
            <w:pPr>
              <w:tabs>
                <w:tab w:val="left" w:pos="284"/>
              </w:tabs>
              <w:spacing w:after="0" w:line="240" w:lineRule="auto"/>
              <w:rPr>
                <w:rFonts w:ascii="Times New Roman" w:eastAsia="Calibri" w:hAnsi="Times New Roman" w:cs="Times New Roman"/>
                <w:sz w:val="12"/>
                <w:szCs w:val="12"/>
              </w:rPr>
            </w:pPr>
          </w:p>
        </w:tc>
        <w:tc>
          <w:tcPr>
            <w:tcW w:w="1257" w:type="dxa"/>
          </w:tcPr>
          <w:p w:rsidR="00271E11" w:rsidRPr="00271E11" w:rsidRDefault="00271E11" w:rsidP="00271E11">
            <w:pPr>
              <w:tabs>
                <w:tab w:val="left" w:pos="284"/>
              </w:tabs>
              <w:spacing w:after="0" w:line="240" w:lineRule="auto"/>
              <w:rPr>
                <w:rFonts w:ascii="Times New Roman" w:eastAsia="Calibri" w:hAnsi="Times New Roman" w:cs="Times New Roman"/>
                <w:sz w:val="12"/>
                <w:szCs w:val="12"/>
              </w:rPr>
            </w:pPr>
          </w:p>
        </w:tc>
      </w:tr>
      <w:tr w:rsidR="00271E11" w:rsidRPr="00271E11" w:rsidTr="00EB64C8">
        <w:tc>
          <w:tcPr>
            <w:tcW w:w="454" w:type="dxa"/>
          </w:tcPr>
          <w:p w:rsidR="00271E11" w:rsidRPr="00271E11" w:rsidRDefault="00271E11" w:rsidP="00271E11">
            <w:pPr>
              <w:tabs>
                <w:tab w:val="left" w:pos="284"/>
              </w:tabs>
              <w:spacing w:after="0" w:line="240" w:lineRule="auto"/>
              <w:rPr>
                <w:rFonts w:ascii="Times New Roman" w:eastAsia="Calibri" w:hAnsi="Times New Roman" w:cs="Times New Roman"/>
                <w:sz w:val="12"/>
                <w:szCs w:val="12"/>
              </w:rPr>
            </w:pPr>
          </w:p>
        </w:tc>
        <w:tc>
          <w:tcPr>
            <w:tcW w:w="2641" w:type="dxa"/>
          </w:tcPr>
          <w:p w:rsidR="00271E11" w:rsidRPr="00271E11" w:rsidRDefault="00271E11" w:rsidP="00271E11">
            <w:pPr>
              <w:tabs>
                <w:tab w:val="left" w:pos="284"/>
              </w:tabs>
              <w:spacing w:after="0" w:line="240" w:lineRule="auto"/>
              <w:rPr>
                <w:rFonts w:ascii="Times New Roman" w:eastAsia="Calibri" w:hAnsi="Times New Roman" w:cs="Times New Roman"/>
                <w:sz w:val="12"/>
                <w:szCs w:val="12"/>
              </w:rPr>
            </w:pPr>
          </w:p>
        </w:tc>
        <w:tc>
          <w:tcPr>
            <w:tcW w:w="1530" w:type="dxa"/>
          </w:tcPr>
          <w:p w:rsidR="00271E11" w:rsidRPr="00271E11" w:rsidRDefault="00271E11" w:rsidP="00271E11">
            <w:pPr>
              <w:tabs>
                <w:tab w:val="left" w:pos="284"/>
              </w:tabs>
              <w:spacing w:after="0" w:line="240" w:lineRule="auto"/>
              <w:rPr>
                <w:rFonts w:ascii="Times New Roman" w:eastAsia="Calibri" w:hAnsi="Times New Roman" w:cs="Times New Roman"/>
                <w:sz w:val="12"/>
                <w:szCs w:val="12"/>
              </w:rPr>
            </w:pPr>
          </w:p>
        </w:tc>
        <w:tc>
          <w:tcPr>
            <w:tcW w:w="1631" w:type="dxa"/>
          </w:tcPr>
          <w:p w:rsidR="00271E11" w:rsidRPr="00271E11" w:rsidRDefault="00271E11" w:rsidP="00271E11">
            <w:pPr>
              <w:tabs>
                <w:tab w:val="left" w:pos="284"/>
              </w:tabs>
              <w:spacing w:after="0" w:line="240" w:lineRule="auto"/>
              <w:rPr>
                <w:rFonts w:ascii="Times New Roman" w:eastAsia="Calibri" w:hAnsi="Times New Roman" w:cs="Times New Roman"/>
                <w:sz w:val="12"/>
                <w:szCs w:val="12"/>
              </w:rPr>
            </w:pPr>
          </w:p>
        </w:tc>
        <w:tc>
          <w:tcPr>
            <w:tcW w:w="1257" w:type="dxa"/>
          </w:tcPr>
          <w:p w:rsidR="00271E11" w:rsidRPr="00271E11" w:rsidRDefault="00271E11" w:rsidP="00271E11">
            <w:pPr>
              <w:tabs>
                <w:tab w:val="left" w:pos="284"/>
              </w:tabs>
              <w:spacing w:after="0" w:line="240" w:lineRule="auto"/>
              <w:rPr>
                <w:rFonts w:ascii="Times New Roman" w:eastAsia="Calibri" w:hAnsi="Times New Roman" w:cs="Times New Roman"/>
                <w:sz w:val="12"/>
                <w:szCs w:val="12"/>
              </w:rPr>
            </w:pPr>
          </w:p>
        </w:tc>
      </w:tr>
      <w:tr w:rsidR="00271E11" w:rsidRPr="00271E11" w:rsidTr="00EB64C8">
        <w:tc>
          <w:tcPr>
            <w:tcW w:w="454" w:type="dxa"/>
          </w:tcPr>
          <w:p w:rsidR="00271E11" w:rsidRPr="00271E11" w:rsidRDefault="00271E11" w:rsidP="00271E11">
            <w:pPr>
              <w:tabs>
                <w:tab w:val="left" w:pos="284"/>
              </w:tabs>
              <w:spacing w:after="0" w:line="240" w:lineRule="auto"/>
              <w:rPr>
                <w:rFonts w:ascii="Times New Roman" w:eastAsia="Calibri" w:hAnsi="Times New Roman" w:cs="Times New Roman"/>
                <w:sz w:val="12"/>
                <w:szCs w:val="12"/>
              </w:rPr>
            </w:pPr>
          </w:p>
        </w:tc>
        <w:tc>
          <w:tcPr>
            <w:tcW w:w="2641" w:type="dxa"/>
          </w:tcPr>
          <w:p w:rsidR="00271E11" w:rsidRPr="00271E11" w:rsidRDefault="00271E11" w:rsidP="00271E11">
            <w:pPr>
              <w:tabs>
                <w:tab w:val="left" w:pos="284"/>
              </w:tabs>
              <w:spacing w:after="0" w:line="240" w:lineRule="auto"/>
              <w:rPr>
                <w:rFonts w:ascii="Times New Roman" w:eastAsia="Calibri" w:hAnsi="Times New Roman" w:cs="Times New Roman"/>
                <w:sz w:val="12"/>
                <w:szCs w:val="12"/>
              </w:rPr>
            </w:pPr>
          </w:p>
        </w:tc>
        <w:tc>
          <w:tcPr>
            <w:tcW w:w="1530" w:type="dxa"/>
          </w:tcPr>
          <w:p w:rsidR="00271E11" w:rsidRPr="00271E11" w:rsidRDefault="00271E11" w:rsidP="00271E11">
            <w:pPr>
              <w:tabs>
                <w:tab w:val="left" w:pos="284"/>
              </w:tabs>
              <w:spacing w:after="0" w:line="240" w:lineRule="auto"/>
              <w:rPr>
                <w:rFonts w:ascii="Times New Roman" w:eastAsia="Calibri" w:hAnsi="Times New Roman" w:cs="Times New Roman"/>
                <w:sz w:val="12"/>
                <w:szCs w:val="12"/>
              </w:rPr>
            </w:pPr>
          </w:p>
        </w:tc>
        <w:tc>
          <w:tcPr>
            <w:tcW w:w="1631" w:type="dxa"/>
          </w:tcPr>
          <w:p w:rsidR="00271E11" w:rsidRPr="00271E11" w:rsidRDefault="00271E11" w:rsidP="00271E11">
            <w:pPr>
              <w:tabs>
                <w:tab w:val="left" w:pos="284"/>
              </w:tabs>
              <w:spacing w:after="0" w:line="240" w:lineRule="auto"/>
              <w:rPr>
                <w:rFonts w:ascii="Times New Roman" w:eastAsia="Calibri" w:hAnsi="Times New Roman" w:cs="Times New Roman"/>
                <w:sz w:val="12"/>
                <w:szCs w:val="12"/>
              </w:rPr>
            </w:pPr>
          </w:p>
        </w:tc>
        <w:tc>
          <w:tcPr>
            <w:tcW w:w="1257" w:type="dxa"/>
          </w:tcPr>
          <w:p w:rsidR="00271E11" w:rsidRPr="00271E11" w:rsidRDefault="00271E11" w:rsidP="00271E11">
            <w:pPr>
              <w:tabs>
                <w:tab w:val="left" w:pos="284"/>
              </w:tabs>
              <w:spacing w:after="0" w:line="240" w:lineRule="auto"/>
              <w:rPr>
                <w:rFonts w:ascii="Times New Roman" w:eastAsia="Calibri" w:hAnsi="Times New Roman" w:cs="Times New Roman"/>
                <w:sz w:val="12"/>
                <w:szCs w:val="12"/>
              </w:rPr>
            </w:pPr>
          </w:p>
        </w:tc>
      </w:tr>
      <w:tr w:rsidR="00271E11" w:rsidRPr="00271E11" w:rsidTr="00EB64C8">
        <w:tc>
          <w:tcPr>
            <w:tcW w:w="454" w:type="dxa"/>
          </w:tcPr>
          <w:p w:rsidR="00271E11" w:rsidRPr="00271E11" w:rsidRDefault="00271E11" w:rsidP="00271E11">
            <w:pPr>
              <w:tabs>
                <w:tab w:val="left" w:pos="284"/>
              </w:tabs>
              <w:spacing w:after="0" w:line="240" w:lineRule="auto"/>
              <w:rPr>
                <w:rFonts w:ascii="Times New Roman" w:eastAsia="Calibri" w:hAnsi="Times New Roman" w:cs="Times New Roman"/>
                <w:sz w:val="12"/>
                <w:szCs w:val="12"/>
              </w:rPr>
            </w:pPr>
          </w:p>
        </w:tc>
        <w:tc>
          <w:tcPr>
            <w:tcW w:w="2641" w:type="dxa"/>
          </w:tcPr>
          <w:p w:rsidR="00271E11" w:rsidRPr="00271E11" w:rsidRDefault="00271E11" w:rsidP="00271E11">
            <w:pPr>
              <w:tabs>
                <w:tab w:val="left" w:pos="284"/>
              </w:tabs>
              <w:spacing w:after="0" w:line="240" w:lineRule="auto"/>
              <w:rPr>
                <w:rFonts w:ascii="Times New Roman" w:eastAsia="Calibri" w:hAnsi="Times New Roman" w:cs="Times New Roman"/>
                <w:sz w:val="12"/>
                <w:szCs w:val="12"/>
              </w:rPr>
            </w:pPr>
          </w:p>
        </w:tc>
        <w:tc>
          <w:tcPr>
            <w:tcW w:w="1530" w:type="dxa"/>
          </w:tcPr>
          <w:p w:rsidR="00271E11" w:rsidRPr="00271E11" w:rsidRDefault="00271E11" w:rsidP="00271E11">
            <w:pPr>
              <w:tabs>
                <w:tab w:val="left" w:pos="284"/>
              </w:tabs>
              <w:spacing w:after="0" w:line="240" w:lineRule="auto"/>
              <w:rPr>
                <w:rFonts w:ascii="Times New Roman" w:eastAsia="Calibri" w:hAnsi="Times New Roman" w:cs="Times New Roman"/>
                <w:sz w:val="12"/>
                <w:szCs w:val="12"/>
              </w:rPr>
            </w:pPr>
          </w:p>
        </w:tc>
        <w:tc>
          <w:tcPr>
            <w:tcW w:w="1631" w:type="dxa"/>
          </w:tcPr>
          <w:p w:rsidR="00271E11" w:rsidRPr="00271E11" w:rsidRDefault="00271E11" w:rsidP="00271E11">
            <w:pPr>
              <w:tabs>
                <w:tab w:val="left" w:pos="284"/>
              </w:tabs>
              <w:spacing w:after="0" w:line="240" w:lineRule="auto"/>
              <w:rPr>
                <w:rFonts w:ascii="Times New Roman" w:eastAsia="Calibri" w:hAnsi="Times New Roman" w:cs="Times New Roman"/>
                <w:sz w:val="12"/>
                <w:szCs w:val="12"/>
              </w:rPr>
            </w:pPr>
          </w:p>
        </w:tc>
        <w:tc>
          <w:tcPr>
            <w:tcW w:w="1257" w:type="dxa"/>
          </w:tcPr>
          <w:p w:rsidR="00271E11" w:rsidRPr="00271E11" w:rsidRDefault="00271E11" w:rsidP="00271E11">
            <w:pPr>
              <w:tabs>
                <w:tab w:val="left" w:pos="284"/>
              </w:tabs>
              <w:spacing w:after="0" w:line="240" w:lineRule="auto"/>
              <w:rPr>
                <w:rFonts w:ascii="Times New Roman" w:eastAsia="Calibri" w:hAnsi="Times New Roman" w:cs="Times New Roman"/>
                <w:sz w:val="12"/>
                <w:szCs w:val="12"/>
              </w:rPr>
            </w:pPr>
          </w:p>
        </w:tc>
      </w:tr>
      <w:tr w:rsidR="00271E11" w:rsidRPr="00271E11" w:rsidTr="00EB64C8">
        <w:tc>
          <w:tcPr>
            <w:tcW w:w="454" w:type="dxa"/>
          </w:tcPr>
          <w:p w:rsidR="00271E11" w:rsidRPr="00271E11" w:rsidRDefault="00271E11" w:rsidP="00271E11">
            <w:pPr>
              <w:tabs>
                <w:tab w:val="left" w:pos="284"/>
              </w:tabs>
              <w:spacing w:after="0" w:line="240" w:lineRule="auto"/>
              <w:rPr>
                <w:rFonts w:ascii="Times New Roman" w:eastAsia="Calibri" w:hAnsi="Times New Roman" w:cs="Times New Roman"/>
                <w:sz w:val="12"/>
                <w:szCs w:val="12"/>
              </w:rPr>
            </w:pPr>
          </w:p>
        </w:tc>
        <w:tc>
          <w:tcPr>
            <w:tcW w:w="2641" w:type="dxa"/>
          </w:tcPr>
          <w:p w:rsidR="00271E11" w:rsidRPr="00271E11" w:rsidRDefault="00271E11" w:rsidP="00271E11">
            <w:pPr>
              <w:tabs>
                <w:tab w:val="left" w:pos="284"/>
              </w:tabs>
              <w:spacing w:after="0" w:line="240" w:lineRule="auto"/>
              <w:rPr>
                <w:rFonts w:ascii="Times New Roman" w:eastAsia="Calibri" w:hAnsi="Times New Roman" w:cs="Times New Roman"/>
                <w:sz w:val="12"/>
                <w:szCs w:val="12"/>
              </w:rPr>
            </w:pPr>
          </w:p>
        </w:tc>
        <w:tc>
          <w:tcPr>
            <w:tcW w:w="1530" w:type="dxa"/>
          </w:tcPr>
          <w:p w:rsidR="00271E11" w:rsidRPr="00271E11" w:rsidRDefault="00271E11" w:rsidP="00271E11">
            <w:pPr>
              <w:tabs>
                <w:tab w:val="left" w:pos="284"/>
              </w:tabs>
              <w:spacing w:after="0" w:line="240" w:lineRule="auto"/>
              <w:rPr>
                <w:rFonts w:ascii="Times New Roman" w:eastAsia="Calibri" w:hAnsi="Times New Roman" w:cs="Times New Roman"/>
                <w:sz w:val="12"/>
                <w:szCs w:val="12"/>
              </w:rPr>
            </w:pPr>
          </w:p>
        </w:tc>
        <w:tc>
          <w:tcPr>
            <w:tcW w:w="1631" w:type="dxa"/>
          </w:tcPr>
          <w:p w:rsidR="00271E11" w:rsidRPr="00271E11" w:rsidRDefault="00271E11" w:rsidP="00271E11">
            <w:pPr>
              <w:tabs>
                <w:tab w:val="left" w:pos="284"/>
              </w:tabs>
              <w:spacing w:after="0" w:line="240" w:lineRule="auto"/>
              <w:rPr>
                <w:rFonts w:ascii="Times New Roman" w:eastAsia="Calibri" w:hAnsi="Times New Roman" w:cs="Times New Roman"/>
                <w:sz w:val="12"/>
                <w:szCs w:val="12"/>
              </w:rPr>
            </w:pPr>
          </w:p>
        </w:tc>
        <w:tc>
          <w:tcPr>
            <w:tcW w:w="1257" w:type="dxa"/>
          </w:tcPr>
          <w:p w:rsidR="00271E11" w:rsidRPr="00271E11" w:rsidRDefault="00271E11" w:rsidP="00271E11">
            <w:pPr>
              <w:tabs>
                <w:tab w:val="left" w:pos="284"/>
              </w:tabs>
              <w:spacing w:after="0" w:line="240" w:lineRule="auto"/>
              <w:rPr>
                <w:rFonts w:ascii="Times New Roman" w:eastAsia="Calibri" w:hAnsi="Times New Roman" w:cs="Times New Roman"/>
                <w:sz w:val="12"/>
                <w:szCs w:val="12"/>
              </w:rPr>
            </w:pPr>
          </w:p>
        </w:tc>
      </w:tr>
    </w:tbl>
    <w:p w:rsidR="00271E11" w:rsidRPr="00271E11" w:rsidRDefault="00271E11" w:rsidP="00271E11">
      <w:pPr>
        <w:tabs>
          <w:tab w:val="left" w:pos="284"/>
        </w:tabs>
        <w:spacing w:after="0" w:line="240" w:lineRule="auto"/>
        <w:jc w:val="both"/>
        <w:rPr>
          <w:rFonts w:ascii="Times New Roman" w:eastAsia="Calibri" w:hAnsi="Times New Roman" w:cs="Times New Roman"/>
          <w:sz w:val="12"/>
          <w:szCs w:val="12"/>
        </w:rPr>
      </w:pPr>
    </w:p>
    <w:p w:rsidR="00271E11" w:rsidRPr="00271E11" w:rsidRDefault="00271E11" w:rsidP="00271E11">
      <w:pPr>
        <w:tabs>
          <w:tab w:val="left" w:pos="284"/>
        </w:tabs>
        <w:spacing w:after="0" w:line="240" w:lineRule="auto"/>
        <w:jc w:val="both"/>
        <w:rPr>
          <w:rFonts w:ascii="Times New Roman" w:eastAsia="Calibri" w:hAnsi="Times New Roman" w:cs="Times New Roman"/>
          <w:sz w:val="12"/>
          <w:szCs w:val="12"/>
        </w:rPr>
      </w:pPr>
      <w:r w:rsidRPr="00271E11">
        <w:rPr>
          <w:rFonts w:ascii="Times New Roman" w:eastAsia="Calibri" w:hAnsi="Times New Roman" w:cs="Times New Roman"/>
          <w:sz w:val="12"/>
          <w:szCs w:val="12"/>
        </w:rPr>
        <w:t>Всего принято _______________ документов на _____________ листах.</w:t>
      </w:r>
    </w:p>
    <w:p w:rsidR="00271E11" w:rsidRPr="00271E11" w:rsidRDefault="00271E11" w:rsidP="00271E11">
      <w:pPr>
        <w:tabs>
          <w:tab w:val="left" w:pos="284"/>
        </w:tabs>
        <w:spacing w:after="0" w:line="240" w:lineRule="auto"/>
        <w:jc w:val="both"/>
        <w:rPr>
          <w:rFonts w:ascii="Times New Roman" w:eastAsia="Calibri" w:hAnsi="Times New Roman" w:cs="Times New Roman"/>
          <w:sz w:val="12"/>
          <w:szCs w:val="12"/>
        </w:rPr>
      </w:pPr>
      <w:r w:rsidRPr="00271E11">
        <w:rPr>
          <w:rFonts w:ascii="Times New Roman" w:eastAsia="Calibri" w:hAnsi="Times New Roman" w:cs="Times New Roman"/>
          <w:sz w:val="12"/>
          <w:szCs w:val="12"/>
        </w:rPr>
        <w:t> </w:t>
      </w:r>
    </w:p>
    <w:p w:rsidR="00271E11" w:rsidRPr="00271E11" w:rsidRDefault="00271E11" w:rsidP="00271E11">
      <w:pPr>
        <w:tabs>
          <w:tab w:val="left" w:pos="284"/>
        </w:tabs>
        <w:spacing w:after="0" w:line="240" w:lineRule="auto"/>
        <w:jc w:val="both"/>
        <w:rPr>
          <w:rFonts w:ascii="Times New Roman" w:eastAsia="Calibri" w:hAnsi="Times New Roman" w:cs="Times New Roman"/>
          <w:sz w:val="12"/>
          <w:szCs w:val="12"/>
        </w:rPr>
      </w:pPr>
      <w:r w:rsidRPr="00271E11">
        <w:rPr>
          <w:rFonts w:ascii="Times New Roman" w:eastAsia="Calibri" w:hAnsi="Times New Roman" w:cs="Times New Roman"/>
          <w:sz w:val="12"/>
          <w:szCs w:val="12"/>
        </w:rPr>
        <w:t xml:space="preserve">Документы передал: ___________________________           ____________       __________________ </w:t>
      </w:r>
    </w:p>
    <w:p w:rsidR="00271E11" w:rsidRPr="00271E11" w:rsidRDefault="00271E11" w:rsidP="00271E11">
      <w:pPr>
        <w:tabs>
          <w:tab w:val="left" w:pos="284"/>
        </w:tabs>
        <w:spacing w:after="0" w:line="240" w:lineRule="auto"/>
        <w:jc w:val="both"/>
        <w:rPr>
          <w:rFonts w:ascii="Times New Roman" w:eastAsia="Calibri" w:hAnsi="Times New Roman" w:cs="Times New Roman"/>
          <w:sz w:val="12"/>
          <w:szCs w:val="12"/>
        </w:rPr>
      </w:pPr>
      <w:r w:rsidRPr="00271E11">
        <w:rPr>
          <w:rFonts w:ascii="Times New Roman" w:eastAsia="Calibri" w:hAnsi="Times New Roman" w:cs="Times New Roman"/>
          <w:sz w:val="12"/>
          <w:szCs w:val="12"/>
        </w:rPr>
        <w:t xml:space="preserve">                                                              (Ф.И.О.)                                     (подпись)                      (дата, время)       </w:t>
      </w:r>
    </w:p>
    <w:p w:rsidR="00271E11" w:rsidRPr="00271E11" w:rsidRDefault="00271E11" w:rsidP="00271E11">
      <w:pPr>
        <w:tabs>
          <w:tab w:val="left" w:pos="284"/>
        </w:tabs>
        <w:spacing w:after="0" w:line="240" w:lineRule="auto"/>
        <w:jc w:val="both"/>
        <w:rPr>
          <w:rFonts w:ascii="Times New Roman" w:eastAsia="Calibri" w:hAnsi="Times New Roman" w:cs="Times New Roman"/>
          <w:sz w:val="12"/>
          <w:szCs w:val="12"/>
        </w:rPr>
      </w:pPr>
      <w:r w:rsidRPr="00271E11">
        <w:rPr>
          <w:rFonts w:ascii="Times New Roman" w:eastAsia="Calibri" w:hAnsi="Times New Roman" w:cs="Times New Roman"/>
          <w:sz w:val="12"/>
          <w:szCs w:val="12"/>
        </w:rPr>
        <w:t> </w:t>
      </w:r>
    </w:p>
    <w:p w:rsidR="00271E11" w:rsidRPr="00271E11" w:rsidRDefault="00271E11" w:rsidP="00271E11">
      <w:pPr>
        <w:tabs>
          <w:tab w:val="left" w:pos="284"/>
        </w:tabs>
        <w:spacing w:after="0" w:line="240" w:lineRule="auto"/>
        <w:jc w:val="both"/>
        <w:rPr>
          <w:rFonts w:ascii="Times New Roman" w:eastAsia="Calibri" w:hAnsi="Times New Roman" w:cs="Times New Roman"/>
          <w:sz w:val="12"/>
          <w:szCs w:val="12"/>
        </w:rPr>
      </w:pPr>
      <w:r w:rsidRPr="00271E11">
        <w:rPr>
          <w:rFonts w:ascii="Times New Roman" w:eastAsia="Calibri" w:hAnsi="Times New Roman" w:cs="Times New Roman"/>
          <w:sz w:val="12"/>
          <w:szCs w:val="12"/>
        </w:rPr>
        <w:t xml:space="preserve">Документы принял: ________________      </w:t>
      </w:r>
    </w:p>
    <w:p w:rsidR="00271E11" w:rsidRPr="00271E11" w:rsidRDefault="00271E11" w:rsidP="00271E11">
      <w:pPr>
        <w:tabs>
          <w:tab w:val="left" w:pos="284"/>
        </w:tabs>
        <w:spacing w:after="0" w:line="240" w:lineRule="auto"/>
        <w:jc w:val="both"/>
        <w:rPr>
          <w:rFonts w:ascii="Times New Roman" w:eastAsia="Calibri" w:hAnsi="Times New Roman" w:cs="Times New Roman"/>
          <w:sz w:val="12"/>
          <w:szCs w:val="12"/>
        </w:rPr>
      </w:pPr>
      <w:r w:rsidRPr="00271E11">
        <w:rPr>
          <w:rFonts w:ascii="Times New Roman" w:eastAsia="Calibri" w:hAnsi="Times New Roman" w:cs="Times New Roman"/>
          <w:sz w:val="12"/>
          <w:szCs w:val="12"/>
        </w:rPr>
        <w:t xml:space="preserve">                                   ________________</w:t>
      </w:r>
    </w:p>
    <w:p w:rsidR="00271E11" w:rsidRPr="00271E11" w:rsidRDefault="00271E11" w:rsidP="00271E11">
      <w:pPr>
        <w:tabs>
          <w:tab w:val="left" w:pos="284"/>
        </w:tabs>
        <w:spacing w:after="0" w:line="240" w:lineRule="auto"/>
        <w:jc w:val="both"/>
        <w:rPr>
          <w:rFonts w:ascii="Times New Roman" w:eastAsia="Calibri" w:hAnsi="Times New Roman" w:cs="Times New Roman"/>
          <w:sz w:val="12"/>
          <w:szCs w:val="12"/>
        </w:rPr>
      </w:pPr>
      <w:r w:rsidRPr="00271E11">
        <w:rPr>
          <w:rFonts w:ascii="Times New Roman" w:eastAsia="Calibri" w:hAnsi="Times New Roman" w:cs="Times New Roman"/>
          <w:sz w:val="12"/>
          <w:szCs w:val="12"/>
        </w:rPr>
        <w:t xml:space="preserve">                                   _______________________________             ____________       _________________ </w:t>
      </w:r>
    </w:p>
    <w:p w:rsidR="00271E11" w:rsidRPr="00271E11" w:rsidRDefault="00271E11" w:rsidP="00271E11">
      <w:pPr>
        <w:tabs>
          <w:tab w:val="left" w:pos="284"/>
        </w:tabs>
        <w:spacing w:after="0" w:line="240" w:lineRule="auto"/>
        <w:jc w:val="both"/>
        <w:rPr>
          <w:rFonts w:ascii="Times New Roman" w:eastAsia="Calibri" w:hAnsi="Times New Roman" w:cs="Times New Roman"/>
          <w:sz w:val="12"/>
          <w:szCs w:val="12"/>
        </w:rPr>
      </w:pPr>
      <w:r w:rsidRPr="00271E11">
        <w:rPr>
          <w:rFonts w:ascii="Times New Roman" w:eastAsia="Calibri" w:hAnsi="Times New Roman" w:cs="Times New Roman"/>
          <w:sz w:val="12"/>
          <w:szCs w:val="12"/>
        </w:rPr>
        <w:lastRenderedPageBreak/>
        <w:t xml:space="preserve">                                       (должность, Ф.И.О.,                                                (подпись)                         (дата)              </w:t>
      </w:r>
    </w:p>
    <w:p w:rsidR="00271E11" w:rsidRPr="00271E11" w:rsidRDefault="00271E11" w:rsidP="00271E11">
      <w:pPr>
        <w:tabs>
          <w:tab w:val="left" w:pos="284"/>
        </w:tabs>
        <w:spacing w:after="0" w:line="240" w:lineRule="auto"/>
        <w:jc w:val="both"/>
        <w:rPr>
          <w:rFonts w:ascii="Times New Roman" w:eastAsia="Calibri" w:hAnsi="Times New Roman" w:cs="Times New Roman"/>
          <w:sz w:val="12"/>
          <w:szCs w:val="12"/>
        </w:rPr>
      </w:pPr>
      <w:r w:rsidRPr="00271E11">
        <w:rPr>
          <w:rFonts w:ascii="Times New Roman" w:eastAsia="Calibri" w:hAnsi="Times New Roman" w:cs="Times New Roman"/>
          <w:sz w:val="12"/>
          <w:szCs w:val="12"/>
        </w:rPr>
        <w:t xml:space="preserve">                                                       .№ телефона)</w:t>
      </w:r>
    </w:p>
    <w:p w:rsidR="00271E11" w:rsidRPr="00271E11" w:rsidRDefault="00271E11" w:rsidP="00271E11">
      <w:pPr>
        <w:tabs>
          <w:tab w:val="left" w:pos="284"/>
        </w:tabs>
        <w:spacing w:after="0" w:line="240" w:lineRule="auto"/>
        <w:jc w:val="both"/>
        <w:rPr>
          <w:rFonts w:ascii="Times New Roman" w:eastAsia="Calibri" w:hAnsi="Times New Roman" w:cs="Times New Roman"/>
          <w:sz w:val="12"/>
          <w:szCs w:val="12"/>
        </w:rPr>
      </w:pPr>
    </w:p>
    <w:p w:rsidR="00271E11" w:rsidRPr="00271E11" w:rsidRDefault="00271E11" w:rsidP="00271E11">
      <w:pPr>
        <w:tabs>
          <w:tab w:val="left" w:pos="284"/>
          <w:tab w:val="left" w:pos="3828"/>
        </w:tabs>
        <w:spacing w:after="0" w:line="240" w:lineRule="auto"/>
        <w:jc w:val="center"/>
        <w:rPr>
          <w:rFonts w:ascii="Times New Roman" w:eastAsia="Calibri" w:hAnsi="Times New Roman" w:cs="Times New Roman"/>
          <w:b/>
          <w:sz w:val="12"/>
          <w:szCs w:val="12"/>
        </w:rPr>
      </w:pPr>
      <w:r w:rsidRPr="00271E11">
        <w:rPr>
          <w:rFonts w:ascii="Times New Roman" w:eastAsia="Calibri" w:hAnsi="Times New Roman" w:cs="Times New Roman"/>
          <w:b/>
          <w:sz w:val="12"/>
          <w:szCs w:val="12"/>
        </w:rPr>
        <w:t>АДМИНИСТРАЦИЯ</w:t>
      </w:r>
    </w:p>
    <w:p w:rsidR="00271E11" w:rsidRPr="00271E11" w:rsidRDefault="00271E11" w:rsidP="00271E11">
      <w:pPr>
        <w:tabs>
          <w:tab w:val="left" w:pos="284"/>
        </w:tabs>
        <w:spacing w:after="0" w:line="240" w:lineRule="auto"/>
        <w:jc w:val="center"/>
        <w:rPr>
          <w:rFonts w:ascii="Times New Roman" w:eastAsia="Calibri" w:hAnsi="Times New Roman" w:cs="Times New Roman"/>
          <w:b/>
          <w:sz w:val="12"/>
          <w:szCs w:val="12"/>
        </w:rPr>
      </w:pPr>
      <w:r w:rsidRPr="00271E11">
        <w:rPr>
          <w:rFonts w:ascii="Times New Roman" w:eastAsia="Calibri" w:hAnsi="Times New Roman" w:cs="Times New Roman"/>
          <w:b/>
          <w:sz w:val="12"/>
          <w:szCs w:val="12"/>
        </w:rPr>
        <w:t>МУНИЦИПАЛЬНОГО РАЙОНА СЕРГИЕВСКИЙ</w:t>
      </w:r>
    </w:p>
    <w:p w:rsidR="00271E11" w:rsidRPr="00271E11" w:rsidRDefault="00271E11" w:rsidP="00271E11">
      <w:pPr>
        <w:tabs>
          <w:tab w:val="left" w:pos="284"/>
        </w:tabs>
        <w:spacing w:after="0" w:line="240" w:lineRule="auto"/>
        <w:jc w:val="center"/>
        <w:rPr>
          <w:rFonts w:ascii="Times New Roman" w:eastAsia="Calibri" w:hAnsi="Times New Roman" w:cs="Times New Roman"/>
          <w:b/>
          <w:sz w:val="12"/>
          <w:szCs w:val="12"/>
        </w:rPr>
      </w:pPr>
      <w:r w:rsidRPr="00271E11">
        <w:rPr>
          <w:rFonts w:ascii="Times New Roman" w:eastAsia="Calibri" w:hAnsi="Times New Roman" w:cs="Times New Roman"/>
          <w:b/>
          <w:sz w:val="12"/>
          <w:szCs w:val="12"/>
        </w:rPr>
        <w:t>САМАРСКОЙ ОБЛАСТИ</w:t>
      </w:r>
    </w:p>
    <w:p w:rsidR="00271E11" w:rsidRPr="00271E11" w:rsidRDefault="00271E11" w:rsidP="00271E11">
      <w:pPr>
        <w:tabs>
          <w:tab w:val="left" w:pos="284"/>
        </w:tabs>
        <w:spacing w:after="0" w:line="240" w:lineRule="auto"/>
        <w:jc w:val="center"/>
        <w:rPr>
          <w:rFonts w:ascii="Times New Roman" w:eastAsia="Calibri" w:hAnsi="Times New Roman" w:cs="Times New Roman"/>
          <w:sz w:val="12"/>
          <w:szCs w:val="12"/>
        </w:rPr>
      </w:pPr>
    </w:p>
    <w:p w:rsidR="00271E11" w:rsidRPr="00271E11" w:rsidRDefault="00271E11" w:rsidP="00271E11">
      <w:pPr>
        <w:tabs>
          <w:tab w:val="left" w:pos="284"/>
        </w:tabs>
        <w:spacing w:after="0" w:line="240" w:lineRule="auto"/>
        <w:jc w:val="center"/>
        <w:rPr>
          <w:rFonts w:ascii="Times New Roman" w:eastAsia="Calibri" w:hAnsi="Times New Roman" w:cs="Times New Roman"/>
          <w:sz w:val="12"/>
          <w:szCs w:val="12"/>
        </w:rPr>
      </w:pPr>
      <w:r w:rsidRPr="00271E11">
        <w:rPr>
          <w:rFonts w:ascii="Times New Roman" w:eastAsia="Calibri" w:hAnsi="Times New Roman" w:cs="Times New Roman"/>
          <w:sz w:val="12"/>
          <w:szCs w:val="12"/>
        </w:rPr>
        <w:t>ПОСТАНОВЛЕНИЕ</w:t>
      </w:r>
    </w:p>
    <w:p w:rsidR="00271E11" w:rsidRPr="00271E11" w:rsidRDefault="00271E11" w:rsidP="00271E11">
      <w:pPr>
        <w:tabs>
          <w:tab w:val="left" w:pos="284"/>
        </w:tabs>
        <w:spacing w:after="0" w:line="240" w:lineRule="auto"/>
        <w:jc w:val="both"/>
        <w:rPr>
          <w:rFonts w:ascii="Times New Roman" w:eastAsia="Calibri" w:hAnsi="Times New Roman" w:cs="Times New Roman"/>
          <w:sz w:val="12"/>
          <w:szCs w:val="12"/>
        </w:rPr>
      </w:pPr>
      <w:r w:rsidRPr="00271E11">
        <w:rPr>
          <w:rFonts w:ascii="Times New Roman" w:eastAsia="Calibri" w:hAnsi="Times New Roman" w:cs="Times New Roman"/>
          <w:sz w:val="12"/>
          <w:szCs w:val="12"/>
        </w:rPr>
        <w:t xml:space="preserve">18 июня  2019г.                                                                                                                                                                                                               </w:t>
      </w:r>
      <w:r>
        <w:rPr>
          <w:rFonts w:ascii="Times New Roman" w:eastAsia="Calibri" w:hAnsi="Times New Roman" w:cs="Times New Roman"/>
          <w:sz w:val="12"/>
          <w:szCs w:val="12"/>
        </w:rPr>
        <w:t xml:space="preserve">    №793</w:t>
      </w:r>
    </w:p>
    <w:p w:rsidR="00E203AF" w:rsidRPr="00E203AF" w:rsidRDefault="00E203AF" w:rsidP="00E203AF">
      <w:pPr>
        <w:tabs>
          <w:tab w:val="left" w:pos="284"/>
        </w:tabs>
        <w:spacing w:after="0" w:line="240" w:lineRule="auto"/>
        <w:jc w:val="center"/>
        <w:rPr>
          <w:rFonts w:ascii="Times New Roman" w:eastAsia="Calibri" w:hAnsi="Times New Roman" w:cs="Times New Roman"/>
          <w:b/>
          <w:sz w:val="12"/>
          <w:szCs w:val="12"/>
        </w:rPr>
      </w:pPr>
      <w:r w:rsidRPr="00E203AF">
        <w:rPr>
          <w:rFonts w:ascii="Times New Roman" w:eastAsia="Calibri" w:hAnsi="Times New Roman" w:cs="Times New Roman"/>
          <w:b/>
          <w:sz w:val="12"/>
          <w:szCs w:val="12"/>
        </w:rPr>
        <w:t xml:space="preserve">Об утверждении            Административного регламента    </w:t>
      </w:r>
    </w:p>
    <w:p w:rsidR="00271E11" w:rsidRDefault="00E203AF" w:rsidP="00E203AF">
      <w:pPr>
        <w:tabs>
          <w:tab w:val="left" w:pos="284"/>
        </w:tabs>
        <w:spacing w:after="0" w:line="240" w:lineRule="auto"/>
        <w:jc w:val="center"/>
        <w:rPr>
          <w:rFonts w:ascii="Times New Roman" w:eastAsia="Calibri" w:hAnsi="Times New Roman" w:cs="Times New Roman"/>
          <w:b/>
          <w:sz w:val="12"/>
          <w:szCs w:val="12"/>
        </w:rPr>
      </w:pPr>
      <w:r w:rsidRPr="00E203AF">
        <w:rPr>
          <w:rFonts w:ascii="Times New Roman" w:eastAsia="Calibri" w:hAnsi="Times New Roman" w:cs="Times New Roman"/>
          <w:b/>
          <w:sz w:val="12"/>
          <w:szCs w:val="12"/>
        </w:rPr>
        <w:t>предоставления  муниципальной услуги    «Выдача согласия на вселение граждан (за исключением супруга, детей, родителей) в занимаемое жилое помещение гражданам – нанимателям жилых помещений муниципального жилищного фонда по договорам социального найма»  Жилищным отделом Правового управления администрации муниципального района Сергиевский</w:t>
      </w:r>
    </w:p>
    <w:p w:rsidR="00E203AF" w:rsidRPr="00271E11" w:rsidRDefault="00E203AF" w:rsidP="00E203AF">
      <w:pPr>
        <w:tabs>
          <w:tab w:val="left" w:pos="284"/>
        </w:tabs>
        <w:spacing w:after="0" w:line="240" w:lineRule="auto"/>
        <w:jc w:val="center"/>
        <w:rPr>
          <w:rFonts w:ascii="Times New Roman" w:eastAsia="Calibri" w:hAnsi="Times New Roman" w:cs="Times New Roman"/>
          <w:b/>
          <w:sz w:val="12"/>
          <w:szCs w:val="12"/>
        </w:rPr>
      </w:pP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 1245 от 29.11.2016 г. «Об утверждении Реестра муниципальных услуг и Перечня муниципальных услуг муниципального района Сергиевский», постановлением администрации муниципального района Сергиевский № 1189 от 23.10.2013г. «Об утверждении Порядка разработки, согласования и утверждения административных регламентов предоставления муниципальных услуг», в целях приведения нормативно-правовых актов органов местного самоуправления в соответствие с действующим законодательством, администрация муниципального района Сергиевский</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b/>
          <w:sz w:val="12"/>
          <w:szCs w:val="12"/>
        </w:rPr>
      </w:pPr>
      <w:r w:rsidRPr="00EB64C8">
        <w:rPr>
          <w:rFonts w:ascii="Times New Roman" w:eastAsia="Calibri" w:hAnsi="Times New Roman" w:cs="Times New Roman"/>
          <w:b/>
          <w:sz w:val="12"/>
          <w:szCs w:val="12"/>
        </w:rPr>
        <w:t>ПОСТАНОВЛЯЕТ:</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1.</w:t>
      </w:r>
      <w:r w:rsidRPr="00EB64C8">
        <w:rPr>
          <w:rFonts w:ascii="Times New Roman" w:eastAsia="Calibri" w:hAnsi="Times New Roman" w:cs="Times New Roman"/>
          <w:sz w:val="12"/>
          <w:szCs w:val="12"/>
        </w:rPr>
        <w:tab/>
        <w:t>Утвердить Административный регламент предоставления муниципальной услуги  «Выдача согласия на вселение граждан (за исключением супруга, детей, родителей) в занимаемое жилое помещение гражданам – нанимателям жилых помещений муниципального жилищного фонда по договорам социального найма» Жилищным отделом Правового управления администрации муниципального района Сергиевский. (Приложение №1).</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2.</w:t>
      </w:r>
      <w:r w:rsidRPr="00EB64C8">
        <w:rPr>
          <w:rFonts w:ascii="Times New Roman" w:eastAsia="Calibri" w:hAnsi="Times New Roman" w:cs="Times New Roman"/>
          <w:sz w:val="12"/>
          <w:szCs w:val="12"/>
        </w:rPr>
        <w:tab/>
        <w:t>Опубликовать настоящее постановление в газете «Сергиевский вестник».</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3.</w:t>
      </w:r>
      <w:r w:rsidRPr="00EB64C8">
        <w:rPr>
          <w:rFonts w:ascii="Times New Roman" w:eastAsia="Calibri" w:hAnsi="Times New Roman" w:cs="Times New Roman"/>
          <w:sz w:val="12"/>
          <w:szCs w:val="12"/>
        </w:rPr>
        <w:tab/>
        <w:t>Настоящее постановление вступает в силу со дня его официального опубликования.</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4.</w:t>
      </w:r>
      <w:r w:rsidRPr="00EB64C8">
        <w:rPr>
          <w:rFonts w:ascii="Times New Roman" w:eastAsia="Calibri" w:hAnsi="Times New Roman" w:cs="Times New Roman"/>
          <w:sz w:val="12"/>
          <w:szCs w:val="12"/>
        </w:rPr>
        <w:tab/>
        <w:t>Контроль  за выполнением настоящего постановления возложить на руководителя Правового управления администрации муниципального ра</w:t>
      </w:r>
      <w:r>
        <w:rPr>
          <w:rFonts w:ascii="Times New Roman" w:eastAsia="Calibri" w:hAnsi="Times New Roman" w:cs="Times New Roman"/>
          <w:sz w:val="12"/>
          <w:szCs w:val="12"/>
        </w:rPr>
        <w:t>йона Сергиевский Панфилову Н.В.</w:t>
      </w:r>
    </w:p>
    <w:p w:rsidR="00EB64C8" w:rsidRDefault="00EB64C8" w:rsidP="00EB64C8">
      <w:pPr>
        <w:tabs>
          <w:tab w:val="left" w:pos="284"/>
        </w:tabs>
        <w:spacing w:after="0" w:line="240" w:lineRule="auto"/>
        <w:jc w:val="right"/>
        <w:rPr>
          <w:rFonts w:ascii="Times New Roman" w:eastAsia="Calibri" w:hAnsi="Times New Roman" w:cs="Times New Roman"/>
          <w:sz w:val="12"/>
          <w:szCs w:val="12"/>
        </w:rPr>
      </w:pPr>
      <w:r w:rsidRPr="00EB64C8">
        <w:rPr>
          <w:rFonts w:ascii="Times New Roman" w:eastAsia="Calibri" w:hAnsi="Times New Roman" w:cs="Times New Roman"/>
          <w:sz w:val="12"/>
          <w:szCs w:val="12"/>
        </w:rPr>
        <w:t>Глава муниципального района Сергиевский</w:t>
      </w:r>
    </w:p>
    <w:p w:rsidR="00EB64C8" w:rsidRDefault="00EB64C8" w:rsidP="00EB64C8">
      <w:pPr>
        <w:tabs>
          <w:tab w:val="left" w:pos="284"/>
        </w:tabs>
        <w:spacing w:after="0" w:line="240" w:lineRule="auto"/>
        <w:jc w:val="right"/>
        <w:rPr>
          <w:rFonts w:ascii="Times New Roman" w:eastAsia="Calibri" w:hAnsi="Times New Roman" w:cs="Times New Roman"/>
          <w:sz w:val="12"/>
          <w:szCs w:val="12"/>
        </w:rPr>
      </w:pPr>
      <w:r w:rsidRPr="00EB64C8">
        <w:rPr>
          <w:rFonts w:ascii="Times New Roman" w:eastAsia="Calibri" w:hAnsi="Times New Roman" w:cs="Times New Roman"/>
          <w:sz w:val="12"/>
          <w:szCs w:val="12"/>
        </w:rPr>
        <w:t>А.А. Веселов</w:t>
      </w:r>
    </w:p>
    <w:p w:rsidR="00EB64C8" w:rsidRPr="00EB64C8" w:rsidRDefault="00EB64C8" w:rsidP="00EB64C8">
      <w:pPr>
        <w:tabs>
          <w:tab w:val="left" w:pos="284"/>
        </w:tabs>
        <w:spacing w:after="0" w:line="240" w:lineRule="auto"/>
        <w:jc w:val="right"/>
        <w:rPr>
          <w:rFonts w:ascii="Times New Roman" w:eastAsia="Calibri" w:hAnsi="Times New Roman" w:cs="Times New Roman"/>
          <w:sz w:val="12"/>
          <w:szCs w:val="12"/>
        </w:rPr>
      </w:pPr>
    </w:p>
    <w:p w:rsidR="00EB64C8" w:rsidRPr="00703B48" w:rsidRDefault="00EB64C8" w:rsidP="00EB64C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EB64C8" w:rsidRPr="00703B48" w:rsidRDefault="00EB64C8" w:rsidP="00EB64C8">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к постановлению администрации</w:t>
      </w:r>
    </w:p>
    <w:p w:rsidR="00EB64C8" w:rsidRPr="00703B48" w:rsidRDefault="00EB64C8" w:rsidP="00EB64C8">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муниципального района Сергиевский</w:t>
      </w:r>
    </w:p>
    <w:p w:rsidR="00EB64C8" w:rsidRPr="00703B48" w:rsidRDefault="00EB64C8" w:rsidP="00EB64C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№793 от  «18» июня</w:t>
      </w:r>
      <w:r w:rsidRPr="00703B48">
        <w:rPr>
          <w:rFonts w:ascii="Times New Roman" w:eastAsia="Calibri" w:hAnsi="Times New Roman" w:cs="Times New Roman"/>
          <w:i/>
          <w:sz w:val="12"/>
          <w:szCs w:val="12"/>
        </w:rPr>
        <w:t xml:space="preserve"> 2019г.</w:t>
      </w:r>
    </w:p>
    <w:p w:rsidR="00EB64C8" w:rsidRPr="00EB64C8" w:rsidRDefault="00EB64C8" w:rsidP="00EB64C8">
      <w:pPr>
        <w:tabs>
          <w:tab w:val="left" w:pos="284"/>
        </w:tabs>
        <w:spacing w:after="0" w:line="240" w:lineRule="auto"/>
        <w:jc w:val="center"/>
        <w:rPr>
          <w:rFonts w:ascii="Times New Roman" w:eastAsia="Calibri" w:hAnsi="Times New Roman" w:cs="Times New Roman"/>
          <w:b/>
          <w:sz w:val="12"/>
          <w:szCs w:val="12"/>
        </w:rPr>
      </w:pPr>
      <w:r w:rsidRPr="00EB64C8">
        <w:rPr>
          <w:rFonts w:ascii="Times New Roman" w:eastAsia="Calibri" w:hAnsi="Times New Roman" w:cs="Times New Roman"/>
          <w:b/>
          <w:sz w:val="12"/>
          <w:szCs w:val="12"/>
        </w:rPr>
        <w:t>Административный регламент</w:t>
      </w:r>
    </w:p>
    <w:p w:rsidR="00EB64C8" w:rsidRPr="00EB64C8" w:rsidRDefault="00EB64C8" w:rsidP="00EB64C8">
      <w:pPr>
        <w:tabs>
          <w:tab w:val="left" w:pos="284"/>
        </w:tabs>
        <w:spacing w:after="0" w:line="240" w:lineRule="auto"/>
        <w:jc w:val="center"/>
        <w:rPr>
          <w:rFonts w:ascii="Times New Roman" w:eastAsia="Calibri" w:hAnsi="Times New Roman" w:cs="Times New Roman"/>
          <w:b/>
          <w:sz w:val="12"/>
          <w:szCs w:val="12"/>
        </w:rPr>
      </w:pPr>
      <w:r w:rsidRPr="00EB64C8">
        <w:rPr>
          <w:rFonts w:ascii="Times New Roman" w:eastAsia="Calibri" w:hAnsi="Times New Roman" w:cs="Times New Roman"/>
          <w:b/>
          <w:sz w:val="12"/>
          <w:szCs w:val="12"/>
        </w:rPr>
        <w:t>предоставления администрацией муниципального района Сергиевский муниципальной услуги «Выдача согласия на вселение граждан (за исключением супруга, детей, родителей) в занимаемое жилое помещение гражданам – нанимателям жилых помещений муниципального жилищного фонда по договорам социального найма»</w:t>
      </w:r>
    </w:p>
    <w:p w:rsidR="00EB64C8" w:rsidRPr="00EB64C8" w:rsidRDefault="00EB64C8" w:rsidP="00EB64C8">
      <w:pPr>
        <w:tabs>
          <w:tab w:val="left" w:pos="284"/>
        </w:tabs>
        <w:spacing w:after="0" w:line="240" w:lineRule="auto"/>
        <w:jc w:val="both"/>
        <w:rPr>
          <w:rFonts w:ascii="Times New Roman" w:eastAsia="Calibri" w:hAnsi="Times New Roman" w:cs="Times New Roman"/>
          <w:sz w:val="12"/>
          <w:szCs w:val="12"/>
        </w:rPr>
      </w:pP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I.</w:t>
      </w:r>
      <w:r w:rsidRPr="00EB64C8">
        <w:rPr>
          <w:rFonts w:ascii="Times New Roman" w:eastAsia="Calibri" w:hAnsi="Times New Roman" w:cs="Times New Roman"/>
          <w:sz w:val="12"/>
          <w:szCs w:val="12"/>
        </w:rPr>
        <w:tab/>
        <w:t>Общие положения</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1.1. Административный регламент предоставления администрацией муниципального района Сергиевский муниципальной услуги «Выдача согласия на вселение граждан (за исключением супруга, детей, родителей) в занимаемое жилое помещение гражданам – нанимателям жилых помещений муниципального жилищного фонда по договорам социального найма» (далее также – муниципальная услуга), определяет порядок, сроки и последовательность действий (административных процедур) администрации муниципального района Сергиевский (далее также – администрация).</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1.2. Общие сведения о муниципальной услуге.</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1.2.1. Получателями муниципальной услуги (далее – заявители) являются физические лица – наниматели жилых помещений на территории муниципального района Сергиевский по договорам социального найма.</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От имени заявителя в получении муниципальной услуги имеет право участвовать лицо, наделенное соответствующими полномочиями, в порядке, установленном законодательством Российской Федерации (далее – представитель заявителя).</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Заявителями при взаимодействии с администрацией в ходе предоставления муниципальной услуги являются получатели муниципальной услуги, а также их представители.</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1.3. Порядок информирования о правилах предоставления муниципальной услуги.</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жилищный отдел Правового управления администрации.</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1.3.1. Местонахождение администрации: 446540, Самарская область, Сергиевский район, с. Сергиевск, ул. Ленина, 22.</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График работы администрации (время местное):</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понедельник-пятница – с 8.00 до 17.00</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предпраздничные дни - с 8.00 до 16.00</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суббота, воскресенье – выходные дни</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перерыв – с 12.00 до 13.00</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Справочные телефоны Администрации: 8(84655) 2-18-05 (приемная Главы района)</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факс: 8(84655) 2-11-72</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Адрес электронной почты Администрации: adm2@samtel.ru.</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Адрес официального сайта Администрации в сети Интернет, на котором содержится информация о предоставлении муниципальной услуги: www.sergievsk.ru.</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 xml:space="preserve">1.3.2. Местонахождение Жилищного отдела Правового управления администрации, структурного подразделения администрации, в функциональные обязанности которого входит предоставление муниципальной услуги:  446540, Самарская область, Сергиевский район, </w:t>
      </w:r>
      <w:proofErr w:type="spellStart"/>
      <w:r w:rsidRPr="00EB64C8">
        <w:rPr>
          <w:rFonts w:ascii="Times New Roman" w:eastAsia="Calibri" w:hAnsi="Times New Roman" w:cs="Times New Roman"/>
          <w:sz w:val="12"/>
          <w:szCs w:val="12"/>
        </w:rPr>
        <w:t>с.Сергиевск</w:t>
      </w:r>
      <w:proofErr w:type="spellEnd"/>
      <w:r w:rsidRPr="00EB64C8">
        <w:rPr>
          <w:rFonts w:ascii="Times New Roman" w:eastAsia="Calibri" w:hAnsi="Times New Roman" w:cs="Times New Roman"/>
          <w:sz w:val="12"/>
          <w:szCs w:val="12"/>
        </w:rPr>
        <w:t xml:space="preserve">, </w:t>
      </w:r>
      <w:proofErr w:type="spellStart"/>
      <w:r w:rsidRPr="00EB64C8">
        <w:rPr>
          <w:rFonts w:ascii="Times New Roman" w:eastAsia="Calibri" w:hAnsi="Times New Roman" w:cs="Times New Roman"/>
          <w:sz w:val="12"/>
          <w:szCs w:val="12"/>
        </w:rPr>
        <w:t>ул.Ленина</w:t>
      </w:r>
      <w:proofErr w:type="spellEnd"/>
      <w:r w:rsidRPr="00EB64C8">
        <w:rPr>
          <w:rFonts w:ascii="Times New Roman" w:eastAsia="Calibri" w:hAnsi="Times New Roman" w:cs="Times New Roman"/>
          <w:sz w:val="12"/>
          <w:szCs w:val="12"/>
        </w:rPr>
        <w:t>, 15А.</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 xml:space="preserve">Почтовый адрес: 446540, Самарская область, Сергиевский район, </w:t>
      </w:r>
      <w:proofErr w:type="spellStart"/>
      <w:r w:rsidRPr="00EB64C8">
        <w:rPr>
          <w:rFonts w:ascii="Times New Roman" w:eastAsia="Calibri" w:hAnsi="Times New Roman" w:cs="Times New Roman"/>
          <w:sz w:val="12"/>
          <w:szCs w:val="12"/>
        </w:rPr>
        <w:t>с.Сергиевск</w:t>
      </w:r>
      <w:proofErr w:type="spellEnd"/>
      <w:r w:rsidRPr="00EB64C8">
        <w:rPr>
          <w:rFonts w:ascii="Times New Roman" w:eastAsia="Calibri" w:hAnsi="Times New Roman" w:cs="Times New Roman"/>
          <w:sz w:val="12"/>
          <w:szCs w:val="12"/>
        </w:rPr>
        <w:t xml:space="preserve">, </w:t>
      </w:r>
      <w:proofErr w:type="spellStart"/>
      <w:r w:rsidRPr="00EB64C8">
        <w:rPr>
          <w:rFonts w:ascii="Times New Roman" w:eastAsia="Calibri" w:hAnsi="Times New Roman" w:cs="Times New Roman"/>
          <w:sz w:val="12"/>
          <w:szCs w:val="12"/>
        </w:rPr>
        <w:t>ул.Ленина</w:t>
      </w:r>
      <w:proofErr w:type="spellEnd"/>
      <w:r w:rsidRPr="00EB64C8">
        <w:rPr>
          <w:rFonts w:ascii="Times New Roman" w:eastAsia="Calibri" w:hAnsi="Times New Roman" w:cs="Times New Roman"/>
          <w:sz w:val="12"/>
          <w:szCs w:val="12"/>
        </w:rPr>
        <w:t>, 15А.</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Справочные телефоны  Жилищного отдела Правового управления администрации, по которым может быть получена информация о предоставлении муниципальной услуги: 8(84655) 2-15-45, 2-22-49.</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lastRenderedPageBreak/>
        <w:t>1.3.3. 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на официальном интернет-сайте администрации в сети интернет;</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на Едином портале государственных и муниципальных услуг (далее – Единый портал);</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на Портале государственных и муниципальных услуг Самарской области (далее – Региональный портал) www.pgu.samregion.ru;</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на информационных стендах в помещении приема заявлений в администрации;</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по указанным в предыдущем пункте номерам телефонов администрации.</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1.3.4. Информирование о правилах предоставления муниципальной услуги могут проводиться в следующих формах:</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индивидуальное личное консультирование;</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индивидуальное консультирование по почте (по электронной почте);</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индивидуальное консультирование по телефону;</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публичное письменное информирование;</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публичное устное информирование.</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1.3.5. Индивидуальное личное консультирование.</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Время ожидания лица, заинтересованного в получении консультации при индивидуальном личном консультировании, не может превышать 15 минут.</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В случае, если для подготовки ответа требуется время, превышающее 15 минут, должностное лицо администрации (структурного подразделения администрации),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1.3.6. Индивидуальное консультирование по почте (по электронной почте).</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1.3.7. Индивидуальное консультирование по телефону.</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администрации (структурного подразделения администрации), осуществляющего индивидуальное консультирование по телефону.</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Время разговора не должно превышать 10 минут.</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В том случае, если должностное лицо администрации (структурного подразделения администрации),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1.3.8. Публичное письменное информирование.</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и на порталах, указанных в пункте 1.3.4. настоящего Административного регламента.</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1.3.9. Публичное устное информирование.</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Публичное устное информирование осуществляется уполномоченным должностным лицом администрации (структурного подразделения администрации) с привлечением средств массовой информации.</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1.3.10. Должностные лица администрации (структурного подразделения администрации), участвующие в предоставлении муниципальной услуги, при ответе на обращения граждан и организаций обязаны:</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уважительно относиться к лицам, обратившимся за консультацией. Во время личного консультирования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личного консультирования и консультирования по телефону должностное лицо администрации (структурного подразделения администрации), осуществляющее консультирование, должно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давать в простой, доступной форме ответы на письменные обращения при осуществлении консультирования по почте (по электронной почте), содержащие ответы на поставленные вопросы, должность, фамилию и инициалы должностного лица администрации (структурного подразделения администрации), подписавшего ответ, номер телефона и фамилию исполнителя (должностного лица администрации (структурного подразделения администрации), подготовившего ответ).</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Должностное лицо администрации (структурного подразделения администрации)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1.3.11. На стендах в местах предоставления муниципальной услуги размещаются следующие информационные материалы:</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формы документов для заполнения, образцы заполнения документов;</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перечень оснований для отказа в предоставлении муниципальной услуги;</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1.3.12. На официальном сайте администрации в сети Интернет размещаются следующие информационные материалы:</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lastRenderedPageBreak/>
        <w:t>полное наименование и полный почтовый адрес администрации;</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адрес электронной почты администрации;</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информационные материалы, содержащиеся на стендах в местах предоставления муниципальной услуги.</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1.3.13. На Едином портале и Региональном портале размещается информация:</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полное наименование и полный почтовый адрес администрации;</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адрес электронной почты администрации;</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II.</w:t>
      </w:r>
      <w:r w:rsidRPr="00EB64C8">
        <w:rPr>
          <w:rFonts w:ascii="Times New Roman" w:eastAsia="Calibri" w:hAnsi="Times New Roman" w:cs="Times New Roman"/>
          <w:sz w:val="12"/>
          <w:szCs w:val="12"/>
        </w:rPr>
        <w:tab/>
        <w:t>Стандарт предоставления муниципальной услуги</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2.1. Наименование муниципальной услуги – выдача согласия на вселение граждан (за исключением супруга, детей, родителей) в занимаемое жилое помещение гражданам – нанимателям жилых помещений муниципального жилищного фонда по договорам социального найма.</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2.2. Наименование органа местного самоуправления, предоставляющего муниципальную услугу, – администрация.</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Структурным подразделением администрации, в функциональные обязанности которого входит предоставление муниципальной услуги, является Жилищный отдел Правового управления администрации (далее – Жилищный отдел).</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2.3. Результатом предоставления муниципальной услуги являются:</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выдача согласия на вселение граждан (за исключением супруга, детей, родителей) в занимаемое жилое помещение гражданам – нанимателям жилых помещений муниципального жилищного фонда по договорам социального найма;</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мотивированный отказ в предоставлении муниципальной услуги.</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2.4.</w:t>
      </w:r>
      <w:r w:rsidRPr="00EB64C8">
        <w:rPr>
          <w:rFonts w:ascii="Times New Roman" w:eastAsia="Calibri" w:hAnsi="Times New Roman" w:cs="Times New Roman"/>
          <w:sz w:val="12"/>
          <w:szCs w:val="12"/>
        </w:rPr>
        <w:tab/>
        <w:t>Срок предоставления муниципальной услуги составляет не более 30 (тридцати) дней со дня регистрации заявления о предоставлении муниципальной услуги и прилагаемых к нему документов в Жилищном отделе.</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2.5.</w:t>
      </w:r>
      <w:r w:rsidRPr="00EB64C8">
        <w:rPr>
          <w:rFonts w:ascii="Times New Roman" w:eastAsia="Calibri" w:hAnsi="Times New Roman" w:cs="Times New Roman"/>
          <w:sz w:val="12"/>
          <w:szCs w:val="12"/>
        </w:rPr>
        <w:tab/>
        <w:t>Правовые основания для предоставления муниципальной услуги:</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Конституция Российской Федерации;</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Гражданский кодекс Российской Федерации;</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Жилищный кодекс Российской Федерации;</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Закон Российской Федерации от 25.06.1993 № 5242-1 «О праве граждан Российской Федерации на свободу передвижения, выбор места пребывания и жительства в пределах Российской Федерации»;</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Федеральный закон Российской Федерации «О введении в действие Жилищного кодекса Российской Федерации» от 29.12.2004 № 189-ФЗ;</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Федеральный закон от 27.07.2006 № 152-ФЗ «О персональных данных»;</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Федеральный закон от 27.07.2010 № 210-ФЗ «Об организации предоставления государственных и муниципальных услуг»;</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Постановление Правительства Российской Федерации от 17.07.1995 № 713 «Об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настоящий Административный регламент.</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С текстами федеральных нормативных правовых актов можно ознакомиться на Официальном интернет-портале правовой информации (www.pravo.gov.ru).</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w:t>
      </w:r>
    </w:p>
    <w:p w:rsidR="00EB64C8" w:rsidRPr="00EB64C8" w:rsidRDefault="00EB64C8" w:rsidP="00EB64C8">
      <w:pPr>
        <w:tabs>
          <w:tab w:val="left" w:pos="284"/>
        </w:tabs>
        <w:spacing w:after="0" w:line="240" w:lineRule="auto"/>
        <w:ind w:firstLine="284"/>
        <w:jc w:val="both"/>
        <w:rPr>
          <w:rFonts w:ascii="Times New Roman" w:eastAsia="Calibri" w:hAnsi="Times New Roman" w:cs="Times New Roman"/>
          <w:sz w:val="12"/>
          <w:szCs w:val="12"/>
        </w:rPr>
      </w:pPr>
      <w:r w:rsidRPr="00EB64C8">
        <w:rPr>
          <w:rFonts w:ascii="Times New Roman" w:eastAsia="Calibri" w:hAnsi="Times New Roman" w:cs="Times New Roman"/>
          <w:sz w:val="12"/>
          <w:szCs w:val="12"/>
        </w:rPr>
        <w:t>2.6.1. Для предоставления муниципальной услуги заявитель предоставляет в Жилищный отдел заявление по форме согласно Приложению № 1 к настоящему Административному регламенту. Вместе с заявлением заявитель в целях предоставления муниципальной услуги самостоятельно представляет в Жилищный отдел следующие документы:</w:t>
      </w:r>
    </w:p>
    <w:p w:rsidR="00603FB6" w:rsidRDefault="00603FB6" w:rsidP="00EB64C8">
      <w:pPr>
        <w:tabs>
          <w:tab w:val="left" w:pos="284"/>
        </w:tabs>
        <w:spacing w:after="0" w:line="240" w:lineRule="auto"/>
        <w:jc w:val="both"/>
        <w:rPr>
          <w:rFonts w:ascii="Times New Roman" w:eastAsia="Calibri" w:hAnsi="Times New Roman" w:cs="Times New Roman"/>
          <w:sz w:val="12"/>
          <w:szCs w:val="12"/>
        </w:rPr>
      </w:pPr>
    </w:p>
    <w:tbl>
      <w:tblPr>
        <w:tblW w:w="74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2"/>
        <w:gridCol w:w="2017"/>
        <w:gridCol w:w="938"/>
        <w:gridCol w:w="1101"/>
        <w:gridCol w:w="1625"/>
        <w:gridCol w:w="1362"/>
      </w:tblGrid>
      <w:tr w:rsidR="00EB64C8" w:rsidRPr="00EB64C8" w:rsidTr="00EB64C8">
        <w:trPr>
          <w:trHeight w:val="20"/>
        </w:trPr>
        <w:tc>
          <w:tcPr>
            <w:tcW w:w="362"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 п/п</w:t>
            </w:r>
          </w:p>
        </w:tc>
        <w:tc>
          <w:tcPr>
            <w:tcW w:w="2017"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Наименование вида документа (информации)</w:t>
            </w:r>
          </w:p>
        </w:tc>
        <w:tc>
          <w:tcPr>
            <w:tcW w:w="938"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Форма предоставления документа (информации)  (оригинал/копия), количество экземпляров</w:t>
            </w:r>
          </w:p>
        </w:tc>
        <w:tc>
          <w:tcPr>
            <w:tcW w:w="1101"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Основания предоставления документа (информации)</w:t>
            </w: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 xml:space="preserve"> (номер статьи, наименование нормативного правового акта)</w:t>
            </w:r>
          </w:p>
        </w:tc>
        <w:tc>
          <w:tcPr>
            <w:tcW w:w="1625"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Орган, уполномоченный выдавать документ</w:t>
            </w: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(информацию)</w:t>
            </w:r>
          </w:p>
        </w:tc>
        <w:tc>
          <w:tcPr>
            <w:tcW w:w="1362" w:type="dxa"/>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 xml:space="preserve">Источник предоставления документа </w:t>
            </w: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(информации)</w:t>
            </w: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(заявитель/орган, организация, участвующие в межведомственном и взаимодействии*)</w:t>
            </w:r>
          </w:p>
        </w:tc>
      </w:tr>
      <w:tr w:rsidR="00EB64C8" w:rsidRPr="00EB64C8" w:rsidTr="00EB64C8">
        <w:trPr>
          <w:trHeight w:val="20"/>
        </w:trPr>
        <w:tc>
          <w:tcPr>
            <w:tcW w:w="362"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1.</w:t>
            </w:r>
          </w:p>
        </w:tc>
        <w:tc>
          <w:tcPr>
            <w:tcW w:w="2017"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bCs/>
                <w:sz w:val="12"/>
                <w:szCs w:val="12"/>
              </w:rPr>
            </w:pPr>
            <w:r w:rsidRPr="00EB64C8">
              <w:rPr>
                <w:rFonts w:ascii="Times New Roman" w:eastAsia="Calibri" w:hAnsi="Times New Roman" w:cs="Times New Roman"/>
                <w:sz w:val="12"/>
                <w:szCs w:val="12"/>
              </w:rPr>
              <w:t xml:space="preserve">Заявление </w:t>
            </w:r>
            <w:r w:rsidRPr="00EB64C8">
              <w:rPr>
                <w:rFonts w:ascii="Times New Roman" w:eastAsia="Calibri" w:hAnsi="Times New Roman" w:cs="Times New Roman"/>
                <w:bCs/>
                <w:sz w:val="12"/>
                <w:szCs w:val="12"/>
              </w:rPr>
              <w:t>о вселении граждан в качестве членов семьи нанимателя</w:t>
            </w:r>
          </w:p>
          <w:p w:rsidR="00EB64C8" w:rsidRPr="00EB64C8" w:rsidRDefault="00EB64C8" w:rsidP="00EB64C8">
            <w:pPr>
              <w:tabs>
                <w:tab w:val="left" w:pos="284"/>
              </w:tabs>
              <w:spacing w:after="0" w:line="240" w:lineRule="auto"/>
              <w:rPr>
                <w:rFonts w:ascii="Times New Roman" w:eastAsia="Calibri" w:hAnsi="Times New Roman" w:cs="Times New Roman"/>
                <w:bCs/>
                <w:sz w:val="12"/>
                <w:szCs w:val="12"/>
              </w:rPr>
            </w:pPr>
          </w:p>
          <w:p w:rsidR="00EB64C8" w:rsidRPr="00EB64C8" w:rsidRDefault="00EB64C8" w:rsidP="00EB64C8">
            <w:pPr>
              <w:tabs>
                <w:tab w:val="left" w:pos="284"/>
              </w:tabs>
              <w:spacing w:after="0" w:line="240" w:lineRule="auto"/>
              <w:rPr>
                <w:rFonts w:ascii="Times New Roman" w:eastAsia="Calibri" w:hAnsi="Times New Roman" w:cs="Times New Roman"/>
                <w:b/>
                <w:sz w:val="12"/>
                <w:szCs w:val="12"/>
              </w:rPr>
            </w:pPr>
          </w:p>
        </w:tc>
        <w:tc>
          <w:tcPr>
            <w:tcW w:w="938"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 xml:space="preserve">Форма заявления </w:t>
            </w: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 xml:space="preserve">заполняется заявителем </w:t>
            </w: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 xml:space="preserve"> в 1 экземпляре</w:t>
            </w:r>
          </w:p>
        </w:tc>
        <w:tc>
          <w:tcPr>
            <w:tcW w:w="1101"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Статья 70 ЖК РФ</w:t>
            </w:r>
          </w:p>
        </w:tc>
        <w:tc>
          <w:tcPr>
            <w:tcW w:w="1625"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Форма заявления заполняется заявителем самостоятельно</w:t>
            </w:r>
          </w:p>
        </w:tc>
        <w:tc>
          <w:tcPr>
            <w:tcW w:w="1362" w:type="dxa"/>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Заявитель</w:t>
            </w:r>
          </w:p>
        </w:tc>
      </w:tr>
      <w:tr w:rsidR="00EB64C8" w:rsidRPr="00EB64C8" w:rsidTr="00EB64C8">
        <w:trPr>
          <w:trHeight w:val="20"/>
        </w:trPr>
        <w:tc>
          <w:tcPr>
            <w:tcW w:w="362"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2.</w:t>
            </w: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2.1</w:t>
            </w: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2.2</w:t>
            </w: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tc>
        <w:tc>
          <w:tcPr>
            <w:tcW w:w="2017"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Документы, удостоверяющие личность заявителя и членов его семьи:</w:t>
            </w: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bCs/>
                <w:sz w:val="12"/>
                <w:szCs w:val="12"/>
              </w:rPr>
              <w:t xml:space="preserve"> паспорт гражданина РФ, удостоверяющий личность гражданина Российской Федерации на территории Российской Федерации;</w:t>
            </w: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паспорт, удостоверяющий личность гражданина Российской Федерации за пределами Российской Федерации, - для лиц, постоянно проживающих за</w:t>
            </w:r>
            <w:r w:rsidR="00CC314D">
              <w:rPr>
                <w:rFonts w:ascii="Times New Roman" w:eastAsia="Calibri" w:hAnsi="Times New Roman" w:cs="Times New Roman"/>
                <w:sz w:val="12"/>
                <w:szCs w:val="12"/>
              </w:rPr>
              <w:t xml:space="preserve"> пределами Российской Федерации</w:t>
            </w:r>
          </w:p>
        </w:tc>
        <w:tc>
          <w:tcPr>
            <w:tcW w:w="938"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Копия</w:t>
            </w: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в 1 экземпляре</w:t>
            </w:r>
          </w:p>
        </w:tc>
        <w:tc>
          <w:tcPr>
            <w:tcW w:w="1101"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Статьи  50, 70 ЖК РФ</w:t>
            </w:r>
          </w:p>
        </w:tc>
        <w:tc>
          <w:tcPr>
            <w:tcW w:w="1625"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Федеральная миграционная служба;</w:t>
            </w: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Органы ЗАГС</w:t>
            </w:r>
          </w:p>
        </w:tc>
        <w:tc>
          <w:tcPr>
            <w:tcW w:w="1362" w:type="dxa"/>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Заявитель</w:t>
            </w:r>
          </w:p>
        </w:tc>
      </w:tr>
      <w:tr w:rsidR="00EB64C8" w:rsidRPr="00EB64C8" w:rsidTr="00EB64C8">
        <w:trPr>
          <w:trHeight w:val="20"/>
        </w:trPr>
        <w:tc>
          <w:tcPr>
            <w:tcW w:w="362" w:type="dxa"/>
            <w:vMerge w:val="restart"/>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3.</w:t>
            </w: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3.1</w:t>
            </w: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3.2</w:t>
            </w: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3.3</w:t>
            </w: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3.4</w:t>
            </w: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tc>
        <w:tc>
          <w:tcPr>
            <w:tcW w:w="2017"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Документы о наличии родственных отношений либо иных обстоятельств, свидетельствующих о принадлежности гражданина к семье заявителя, в том числе:</w:t>
            </w:r>
          </w:p>
        </w:tc>
        <w:tc>
          <w:tcPr>
            <w:tcW w:w="938"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tc>
        <w:tc>
          <w:tcPr>
            <w:tcW w:w="1101"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 xml:space="preserve">Статьи 50, 70 ЖК РФ </w:t>
            </w:r>
          </w:p>
        </w:tc>
        <w:tc>
          <w:tcPr>
            <w:tcW w:w="1625"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tc>
        <w:tc>
          <w:tcPr>
            <w:tcW w:w="1362" w:type="dxa"/>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tc>
      </w:tr>
      <w:tr w:rsidR="00EB64C8" w:rsidRPr="00EB64C8" w:rsidTr="00EB64C8">
        <w:trPr>
          <w:trHeight w:val="20"/>
        </w:trPr>
        <w:tc>
          <w:tcPr>
            <w:tcW w:w="362" w:type="dxa"/>
            <w:vMerge/>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tc>
        <w:tc>
          <w:tcPr>
            <w:tcW w:w="2017"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 xml:space="preserve">справка о составе семьи, справка о зарегистрированных лицах </w:t>
            </w:r>
          </w:p>
        </w:tc>
        <w:tc>
          <w:tcPr>
            <w:tcW w:w="938"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 xml:space="preserve">Оригинал </w:t>
            </w: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tc>
        <w:tc>
          <w:tcPr>
            <w:tcW w:w="1101"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tc>
        <w:tc>
          <w:tcPr>
            <w:tcW w:w="1625"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Управляющие организации</w:t>
            </w:r>
          </w:p>
        </w:tc>
        <w:tc>
          <w:tcPr>
            <w:tcW w:w="1362" w:type="dxa"/>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Заявитель</w:t>
            </w:r>
          </w:p>
        </w:tc>
      </w:tr>
      <w:tr w:rsidR="00EB64C8" w:rsidRPr="00EB64C8" w:rsidTr="00EB64C8">
        <w:trPr>
          <w:trHeight w:val="20"/>
        </w:trPr>
        <w:tc>
          <w:tcPr>
            <w:tcW w:w="362" w:type="dxa"/>
            <w:vMerge/>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tc>
        <w:tc>
          <w:tcPr>
            <w:tcW w:w="2017"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решение суда об усыновлении (удочерении) с отметкой суда о вступлении решения в законную силу</w:t>
            </w:r>
          </w:p>
        </w:tc>
        <w:tc>
          <w:tcPr>
            <w:tcW w:w="938"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 xml:space="preserve">Заверенная копия </w:t>
            </w: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в 2 экземплярах</w:t>
            </w:r>
          </w:p>
        </w:tc>
        <w:tc>
          <w:tcPr>
            <w:tcW w:w="1101"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tc>
        <w:tc>
          <w:tcPr>
            <w:tcW w:w="1625"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 xml:space="preserve">Судебные органы; </w:t>
            </w: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tc>
        <w:tc>
          <w:tcPr>
            <w:tcW w:w="1362" w:type="dxa"/>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Заявитель</w:t>
            </w:r>
          </w:p>
        </w:tc>
      </w:tr>
      <w:tr w:rsidR="00EB64C8" w:rsidRPr="00EB64C8" w:rsidTr="00EB64C8">
        <w:trPr>
          <w:trHeight w:val="20"/>
        </w:trPr>
        <w:tc>
          <w:tcPr>
            <w:tcW w:w="362" w:type="dxa"/>
            <w:vMerge/>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tc>
        <w:tc>
          <w:tcPr>
            <w:tcW w:w="2017"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решение суда о признании за гражданином права пользования жилым помещением с отметкой суда о вступлении решения в законную силу</w:t>
            </w:r>
          </w:p>
        </w:tc>
        <w:tc>
          <w:tcPr>
            <w:tcW w:w="938"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 xml:space="preserve">Заверенная копия </w:t>
            </w: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в 2 экземплярах</w:t>
            </w:r>
          </w:p>
        </w:tc>
        <w:tc>
          <w:tcPr>
            <w:tcW w:w="1101"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tc>
        <w:tc>
          <w:tcPr>
            <w:tcW w:w="1625"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 xml:space="preserve">Судебные органы; </w:t>
            </w: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tc>
        <w:tc>
          <w:tcPr>
            <w:tcW w:w="1362" w:type="dxa"/>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Заявитель</w:t>
            </w:r>
          </w:p>
        </w:tc>
      </w:tr>
      <w:tr w:rsidR="00EB64C8" w:rsidRPr="00EB64C8" w:rsidTr="00EB64C8">
        <w:trPr>
          <w:trHeight w:val="20"/>
        </w:trPr>
        <w:tc>
          <w:tcPr>
            <w:tcW w:w="362"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4.</w:t>
            </w: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p w:rsidR="00EB64C8" w:rsidRPr="00EB64C8" w:rsidRDefault="00CC314D" w:rsidP="00EB64C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4.1</w:t>
            </w:r>
          </w:p>
        </w:tc>
        <w:tc>
          <w:tcPr>
            <w:tcW w:w="2017"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Документы, подтверждающие право пользования на занима</w:t>
            </w:r>
            <w:r w:rsidR="001472DD">
              <w:rPr>
                <w:rFonts w:ascii="Times New Roman" w:eastAsia="Calibri" w:hAnsi="Times New Roman" w:cs="Times New Roman"/>
                <w:sz w:val="12"/>
                <w:szCs w:val="12"/>
              </w:rPr>
              <w:t xml:space="preserve">емые жилые помещения  граждан; </w:t>
            </w: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 решение суда о признании  за гражданами права пользования жилыми помещениями) с отметкой суда о вст</w:t>
            </w:r>
            <w:r w:rsidR="001472DD">
              <w:rPr>
                <w:rFonts w:ascii="Times New Roman" w:eastAsia="Calibri" w:hAnsi="Times New Roman" w:cs="Times New Roman"/>
                <w:sz w:val="12"/>
                <w:szCs w:val="12"/>
              </w:rPr>
              <w:t>уплении решения в законную силу</w:t>
            </w:r>
          </w:p>
        </w:tc>
        <w:tc>
          <w:tcPr>
            <w:tcW w:w="938"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 xml:space="preserve">Заверенная копия </w:t>
            </w: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в 2 экземплярах</w:t>
            </w:r>
          </w:p>
        </w:tc>
        <w:tc>
          <w:tcPr>
            <w:tcW w:w="1101"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 xml:space="preserve">Статьи  50, 70 ЖК РФ </w:t>
            </w:r>
          </w:p>
        </w:tc>
        <w:tc>
          <w:tcPr>
            <w:tcW w:w="1625"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Документ личного хранения</w:t>
            </w:r>
          </w:p>
        </w:tc>
        <w:tc>
          <w:tcPr>
            <w:tcW w:w="1362" w:type="dxa"/>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Заявитель</w:t>
            </w: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tc>
      </w:tr>
      <w:tr w:rsidR="00EB64C8" w:rsidRPr="00EB64C8" w:rsidTr="00EB64C8">
        <w:trPr>
          <w:trHeight w:val="20"/>
        </w:trPr>
        <w:tc>
          <w:tcPr>
            <w:tcW w:w="362"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5.</w:t>
            </w:r>
          </w:p>
        </w:tc>
        <w:tc>
          <w:tcPr>
            <w:tcW w:w="2017"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bCs/>
                <w:sz w:val="12"/>
                <w:szCs w:val="12"/>
              </w:rPr>
            </w:pPr>
            <w:r w:rsidRPr="00EB64C8">
              <w:rPr>
                <w:rFonts w:ascii="Times New Roman" w:eastAsia="Calibri" w:hAnsi="Times New Roman" w:cs="Times New Roman"/>
                <w:sz w:val="12"/>
                <w:szCs w:val="12"/>
              </w:rPr>
              <w:t>Согласие членов семьи заявителя, в том числе временно отсутствующих членов семьи</w:t>
            </w:r>
          </w:p>
        </w:tc>
        <w:tc>
          <w:tcPr>
            <w:tcW w:w="938"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оригинал</w:t>
            </w:r>
          </w:p>
        </w:tc>
        <w:tc>
          <w:tcPr>
            <w:tcW w:w="1101"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Жилищный кодекс РФ</w:t>
            </w:r>
          </w:p>
        </w:tc>
        <w:tc>
          <w:tcPr>
            <w:tcW w:w="1625"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Нотариусы, осуществляющие деятельность на территории муниципального образования/должностные лица, органов местного самоуправления, наделенные правом осуществления о</w:t>
            </w:r>
            <w:r w:rsidR="001472DD">
              <w:rPr>
                <w:rFonts w:ascii="Times New Roman" w:eastAsia="Calibri" w:hAnsi="Times New Roman" w:cs="Times New Roman"/>
                <w:sz w:val="12"/>
                <w:szCs w:val="12"/>
              </w:rPr>
              <w:t>тдельных нотариальных действий.</w:t>
            </w:r>
          </w:p>
        </w:tc>
        <w:tc>
          <w:tcPr>
            <w:tcW w:w="1362" w:type="dxa"/>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Заявитель</w:t>
            </w:r>
          </w:p>
        </w:tc>
      </w:tr>
      <w:tr w:rsidR="00EB64C8" w:rsidRPr="00EB64C8" w:rsidTr="00EB64C8">
        <w:trPr>
          <w:trHeight w:val="20"/>
        </w:trPr>
        <w:tc>
          <w:tcPr>
            <w:tcW w:w="362"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6.</w:t>
            </w:r>
          </w:p>
        </w:tc>
        <w:tc>
          <w:tcPr>
            <w:tcW w:w="2017"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bCs/>
                <w:sz w:val="12"/>
                <w:szCs w:val="12"/>
              </w:rPr>
            </w:pPr>
            <w:r w:rsidRPr="00EB64C8">
              <w:rPr>
                <w:rFonts w:ascii="Times New Roman" w:eastAsia="Calibri" w:hAnsi="Times New Roman" w:cs="Times New Roman"/>
                <w:sz w:val="12"/>
                <w:szCs w:val="12"/>
              </w:rPr>
              <w:t>Нотариально удостоверенная доверенность (либо приравненная к ней) на совершение действий, связанных с получением муниципальной услуги</w:t>
            </w:r>
          </w:p>
        </w:tc>
        <w:tc>
          <w:tcPr>
            <w:tcW w:w="938"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Оригинал и копия в 1 экземпляре</w:t>
            </w:r>
          </w:p>
        </w:tc>
        <w:tc>
          <w:tcPr>
            <w:tcW w:w="1101"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Статья 185 Гражданского кодекса Российской Федерации</w:t>
            </w:r>
          </w:p>
        </w:tc>
        <w:tc>
          <w:tcPr>
            <w:tcW w:w="1625"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Нотариусы /должностные лица, органов местного самоуправления, наделенные правом осуществления отдельных нотариальных</w:t>
            </w: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tc>
        <w:tc>
          <w:tcPr>
            <w:tcW w:w="1362" w:type="dxa"/>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Представитель заявителя</w:t>
            </w:r>
          </w:p>
        </w:tc>
      </w:tr>
      <w:tr w:rsidR="00EB64C8" w:rsidRPr="00EB64C8" w:rsidTr="00EB64C8">
        <w:trPr>
          <w:trHeight w:val="20"/>
        </w:trPr>
        <w:tc>
          <w:tcPr>
            <w:tcW w:w="362"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7.</w:t>
            </w:r>
          </w:p>
        </w:tc>
        <w:tc>
          <w:tcPr>
            <w:tcW w:w="2017"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bCs/>
                <w:sz w:val="12"/>
                <w:szCs w:val="12"/>
              </w:rPr>
            </w:pPr>
            <w:r w:rsidRPr="00EB64C8">
              <w:rPr>
                <w:rFonts w:ascii="Times New Roman" w:eastAsia="Calibri" w:hAnsi="Times New Roman" w:cs="Times New Roman"/>
                <w:sz w:val="12"/>
                <w:szCs w:val="12"/>
              </w:rPr>
              <w:t>Документ, подтверждающий законное представительство заявителя</w:t>
            </w:r>
          </w:p>
        </w:tc>
        <w:tc>
          <w:tcPr>
            <w:tcW w:w="938"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Копия в 1 экземпляре</w:t>
            </w:r>
          </w:p>
        </w:tc>
        <w:tc>
          <w:tcPr>
            <w:tcW w:w="1101"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Статья 28 Гражданского кодекса Российской Федерации</w:t>
            </w:r>
          </w:p>
        </w:tc>
        <w:tc>
          <w:tcPr>
            <w:tcW w:w="1625" w:type="dxa"/>
            <w:shd w:val="clear" w:color="auto" w:fill="auto"/>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Судебные органы;</w:t>
            </w: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p>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Органы опеки и попечительства</w:t>
            </w:r>
          </w:p>
        </w:tc>
        <w:tc>
          <w:tcPr>
            <w:tcW w:w="1362" w:type="dxa"/>
          </w:tcPr>
          <w:p w:rsidR="00EB64C8" w:rsidRPr="00EB64C8" w:rsidRDefault="00EB64C8" w:rsidP="00EB64C8">
            <w:pPr>
              <w:tabs>
                <w:tab w:val="left" w:pos="284"/>
              </w:tabs>
              <w:spacing w:after="0" w:line="240" w:lineRule="auto"/>
              <w:rPr>
                <w:rFonts w:ascii="Times New Roman" w:eastAsia="Calibri" w:hAnsi="Times New Roman" w:cs="Times New Roman"/>
                <w:sz w:val="12"/>
                <w:szCs w:val="12"/>
              </w:rPr>
            </w:pPr>
            <w:r w:rsidRPr="00EB64C8">
              <w:rPr>
                <w:rFonts w:ascii="Times New Roman" w:eastAsia="Calibri" w:hAnsi="Times New Roman" w:cs="Times New Roman"/>
                <w:sz w:val="12"/>
                <w:szCs w:val="12"/>
              </w:rPr>
              <w:t>Заявитель</w:t>
            </w:r>
          </w:p>
        </w:tc>
      </w:tr>
    </w:tbl>
    <w:p w:rsidR="00603FB6" w:rsidRDefault="00603FB6" w:rsidP="00EC3D1F">
      <w:pPr>
        <w:tabs>
          <w:tab w:val="left" w:pos="284"/>
        </w:tabs>
        <w:spacing w:after="0" w:line="240" w:lineRule="auto"/>
        <w:jc w:val="both"/>
        <w:rPr>
          <w:rFonts w:ascii="Times New Roman" w:eastAsia="Calibri" w:hAnsi="Times New Roman" w:cs="Times New Roman"/>
          <w:sz w:val="12"/>
          <w:szCs w:val="12"/>
        </w:rPr>
      </w:pP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2.6.2. 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запрашиваются Жилищным отделом в этих органах, в распоряжении которых они находятся, если заявитель не представил такие документы и информацию самостоятельно:</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справка о составе семьи,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справка о зарегистрированных гражданах.</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2.6.2.1. 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администрации муниципального района Сергиевский:</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договор социального найма;</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ордер.</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Запрещается истребование у заявителя документов (информации), которые могут быть получены в рамках межведомственного взаимодействия.</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Заявитель вправе предоставить документы, получаемые в рамках межведомственного информационного взаимодействия для предоставления муниципальной услуги, по собственной инициативе.</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2.6.3. В случае если данные документы, указанные в пункте 2.6.2, 2.6.2.1 настоящего административного регламента,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 xml:space="preserve">2.6.4. Указанное в пункте 2.6.1 настоящего Административного регламента заявление заполняется при помощи средств электронно-вычислительной техники или от руки разборчиво, чернилами черного или синего цвета. Форму заявления можно получить в Жилищном отделе, а </w:t>
      </w:r>
      <w:r w:rsidRPr="001472DD">
        <w:rPr>
          <w:rFonts w:ascii="Times New Roman" w:eastAsia="Calibri" w:hAnsi="Times New Roman" w:cs="Times New Roman"/>
          <w:sz w:val="12"/>
          <w:szCs w:val="12"/>
        </w:rPr>
        <w:lastRenderedPageBreak/>
        <w:t>также на официальном сайте администрации в сети Интернет и на порталах, указанных в пункте 1.3.4. настоящего Административного регламента.</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Документы, указанные в пункте 2.6.1 настоящего Административного регламента) представляются:</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лично получателем муниципальной услуги либо его представителем;</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по почте;</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в электронной форме посредством Единого портала и Регионального портала.</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Жилищный отдел не вправе требовать от заявителя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2.6.5.    При предоставлении муниципальной услуги Жилищный отдел, МФЦ не праве требовать от заявителя:</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2.7. Основания для отказа в приеме документов, необходимых для предоставления муниципальной услуги.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Основаниями для отказа в приеме документов, необходимых для предоставления муниципальной услуги являются:</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подача заявления не по установленной Приложением № 1 к настоящему Административному регламенту форме либо с нарушением абзаца первого пункта 2.6.3 настоящего Административного регламента;</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не предоставление одного или более документов, предусмотренных пунктом 2.6.1 настоящего Административного регламента, за исключением документов, которые могут быть получены в рамках межведомственного взаимодействия (пункт 2.6.2. настоящего Административного регламента);</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заявление и приложенные документы имеют серьезные повреждения, наличие которых не позволяет однозначно истолковать их содержание;</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отсутствие у представителя заявителя полномочий подавать заявление и прилагаемые к нему документы;</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ненадлежащее оформление документов, необходимых для предоставления муниципальной услуги, в том числе ненадлежащее оформление заявления (при отсутствии сведений о заявителе, подписи заявителя, отсутствии печати), несоответствия приложенных к заявлению документов документам, указанным в заявлении, в случае неразборчивости написанного (при заполнении заявления от руки прописными буквами), а также в случае наличия специально не оговоренных подчисток, приписок и исправлений.</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2.8.</w:t>
      </w:r>
      <w:r w:rsidRPr="001472DD">
        <w:rPr>
          <w:rFonts w:ascii="Times New Roman" w:eastAsia="Calibri" w:hAnsi="Times New Roman" w:cs="Times New Roman"/>
          <w:sz w:val="12"/>
          <w:szCs w:val="12"/>
        </w:rPr>
        <w:tab/>
        <w:t>Основания для отказа в предоставлении муниципальной услуги.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Основаниями для отказа в предоставлении муниципальной услуги являются:</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1) подача заявления от имени заявителя не уполномоченным лицом;</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2) непредставление или представление неполного комплекта документов заявителем, предусмотренных в пункте 2.6.1 настоящего административного регламента, обязанность по представлению которых возложена на Заявителя;</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 предоставление заявителем недостоверных сведений  - в заявлении и прилагаемых документах имеются недостоверные и (или) противоречивые сведения, подчистки, приписки, зачеркнутые слова (цифры), повреждения, не позволяющие однозначно истолковать их содержание, не поддающиеся прочтению;</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4) несоответствие получателя услуги требованиям, указанным в пункте 1.2.1. настоящего Административного регламента;</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5) поступление от заявителя заявления о возврате ранее поданного заявления о предоставлении муниципальной услуги;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6) несоответствие документов, приложенных к заявлению, требованиям законодательства по форме и содержанию;</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7) общая площадь жилого помещения после вселения граждан в качестве проживающих совместно с заявителем членов семьи на одного члена семьи составляет менее учетной нормы;</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8) жилое помещение признано в установленном порядке непригодным для постоянного проживания.</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2.9. Услуги, являющиеся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2.10.</w:t>
      </w:r>
      <w:r w:rsidRPr="001472DD">
        <w:rPr>
          <w:rFonts w:ascii="Times New Roman" w:eastAsia="Calibri" w:hAnsi="Times New Roman" w:cs="Times New Roman"/>
          <w:sz w:val="12"/>
          <w:szCs w:val="12"/>
        </w:rPr>
        <w:tab/>
        <w:t>Муниципальная услуга предоставляется бесплатно.</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2.11.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превышает 15 минут.</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lastRenderedPageBreak/>
        <w:t>2.12.</w:t>
      </w:r>
      <w:r w:rsidRPr="001472DD">
        <w:rPr>
          <w:rFonts w:ascii="Times New Roman" w:eastAsia="Calibri" w:hAnsi="Times New Roman" w:cs="Times New Roman"/>
          <w:sz w:val="12"/>
          <w:szCs w:val="12"/>
        </w:rPr>
        <w:tab/>
        <w:t>Срок регистрации заявления о предоставлении муниципальной услуги и прилагаемых  к нему документов не превышает 1 рабочего дня со дня поступления в Жилищный отдел.</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В случае поступления заявления в Жилищный отдел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днём.</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2.13. Требования к помещениям, в которых предоставляется муниципальная услуга, к местам ожидания и местам для заполнения заявлений, местам приема заявителей, информационным стендам с образцами заполнения заявлений и перечнем документов, необходимых для предоставления муниципальной услуги, размещению и оформлению визуальной и текстовой информации о порядке предоставления услуги.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Места предоставления муниципальной услуги должны отвечать следующим требованиям:</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здание, в котором предоставляется муниципальная услуга, должно быть оборудовано отдельным входом для свободного доступа заинтересованных лиц;</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центральный вход в здание, в котором предоставляется муниципальная услуга, должен быть оборудован информационной табличкой (вывеской), содержащей информацию о режиме работы;</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помещения для работы с заинтересованными лицами оборудуются соответствующими информационными стендами, вывесками, указателями;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визуальная и текстовая информация о порядке предоставления муниципальной услуги размещается на информационном стенде или информационном терминале в помещении, в котором предоставляется муниципальная услуга, для ожидания и приема заявителей (устанавливаются в удобном для граждан месте), а также на официальном сайте администрации, Едином портале и Портале.</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оформление визуальной и текстовой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должностные лица, участвующие в предоставлении муниципальной услуги, обеспечиваются личными нагрудными идентификационными карточками (</w:t>
      </w:r>
      <w:proofErr w:type="spellStart"/>
      <w:r w:rsidRPr="001472DD">
        <w:rPr>
          <w:rFonts w:ascii="Times New Roman" w:eastAsia="Calibri" w:hAnsi="Times New Roman" w:cs="Times New Roman"/>
          <w:sz w:val="12"/>
          <w:szCs w:val="12"/>
        </w:rPr>
        <w:t>бейджами</w:t>
      </w:r>
      <w:proofErr w:type="spellEnd"/>
      <w:r w:rsidRPr="001472DD">
        <w:rPr>
          <w:rFonts w:ascii="Times New Roman" w:eastAsia="Calibri" w:hAnsi="Times New Roman" w:cs="Times New Roman"/>
          <w:sz w:val="12"/>
          <w:szCs w:val="12"/>
        </w:rPr>
        <w:t>) с указанием фамилии, имени, отчества (последнее – при наличии) и должности либо настольными табличками аналогичного содержания;</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рабочие места должностных лиц, участвующих в предоставлении муниципальной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места ожидания должны быть комфортны для пребывания заинтересованных лиц и работы должностных лиц, в том числе необходимо наличие доступных мест общего пользования;</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места ожидания в очереди на консультацию, подачу заявления о предоставлении муниципальной услуги или для получения результатов муниципальной услуги должны быть оборудованы стульями, кресельными секциями или скамьями (</w:t>
      </w:r>
      <w:proofErr w:type="spellStart"/>
      <w:r w:rsidRPr="001472DD">
        <w:rPr>
          <w:rFonts w:ascii="Times New Roman" w:eastAsia="Calibri" w:hAnsi="Times New Roman" w:cs="Times New Roman"/>
          <w:sz w:val="12"/>
          <w:szCs w:val="12"/>
        </w:rPr>
        <w:t>банкетками</w:t>
      </w:r>
      <w:proofErr w:type="spellEnd"/>
      <w:r w:rsidRPr="001472DD">
        <w:rPr>
          <w:rFonts w:ascii="Times New Roman" w:eastAsia="Calibri" w:hAnsi="Times New Roman" w:cs="Times New Roman"/>
          <w:sz w:val="12"/>
          <w:szCs w:val="12"/>
        </w:rPr>
        <w:t>);</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места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в помещениях для должностных лиц, участвующих в предоставлении муниципальной услуги, местах ожидания и приема заинтересованных лиц необходимо наличие средств пожаротушения и системы оповещения о возникновении чрезвычайной ситуации.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На территории, прилегающей к зданию,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Жилищный отдел за определенный период. Доступ заявителей к парковочным местам является бесплатным. 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2.14.</w:t>
      </w:r>
      <w:r w:rsidRPr="001472DD">
        <w:rPr>
          <w:rFonts w:ascii="Times New Roman" w:eastAsia="Calibri" w:hAnsi="Times New Roman" w:cs="Times New Roman"/>
          <w:sz w:val="12"/>
          <w:szCs w:val="12"/>
        </w:rPr>
        <w:tab/>
        <w:t>Показателями доступности и качества предоставления муниципальной услуги являются:</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количество взаимодействий заявителя с должностными лицами при предоставлении муниципальной услуги и их продолжительность;</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администрации, в общем количестве обращений по вопросам предоставления муниципальной услуги;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муниципальных услуг;</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2.15.</w:t>
      </w:r>
      <w:r w:rsidRPr="001472DD">
        <w:rPr>
          <w:rFonts w:ascii="Times New Roman" w:eastAsia="Calibri" w:hAnsi="Times New Roman" w:cs="Times New Roman"/>
          <w:sz w:val="12"/>
          <w:szCs w:val="12"/>
        </w:rPr>
        <w:tab/>
        <w:t>Муниципальная услуга может предоставляться на базе МФЦ в соответствии с соглашением о взаимодействии, заключаемым администрацией с МФЦ (далее – Соглашение).</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Состав административных процедур, порядок и сроки предоставления муниципальной услуги на базе МФЦ определяются Соглашением.</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2.16.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lastRenderedPageBreak/>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либо Единому порталу в сети Интернет.</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Документы, необходимые для предоставления муниципальной услуги, указанные в пункте 2.6.1 Регламента, приложенные к заявлению и представленные в электронной форме с использованием Единого портала или Портала, являются основанием для начала предоставления муниципальной услуги.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необходимых для предоставления муниципальной услуги, указанных в пункте 2.6.1 Регламента.</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В случае направления в электронной форме заявления без приложения документов, указанных в пункте 2.6.1 Регламента, должны быть представлены заявителем в Жилищный отдел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2.17.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в электронной форме</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3.1.</w:t>
      </w:r>
      <w:r w:rsidRPr="001472DD">
        <w:rPr>
          <w:rFonts w:ascii="Times New Roman" w:eastAsia="Calibri" w:hAnsi="Times New Roman" w:cs="Times New Roman"/>
          <w:sz w:val="12"/>
          <w:szCs w:val="12"/>
        </w:rPr>
        <w:tab/>
        <w:t>Предоставление муниципальной услуги включает в себя следующие административные процедуры:</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приём и регистрация заявления и прилагаемых к нему документов;</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рассмотрение заявления и проверка прилагаемых к нему документов, принятие решения об отказе в приёме документов;</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направление межведомственных запросов в органы, участвующие в предоставлении муниципальной услуги;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принятие решения об отказе в предоставлении муниципальной услуги;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принятие решения о предоставлении муниципальной услуги и выдача решения о предоставлении муниципальной услуги.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Блок-схема предоставления муниципальной услуги приведена в Приложении № 2 к настоящему Административному регламенту.</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3.2. Приём и регистрация заявления и прилагаемых к нему документов.</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3.2.1. Основанием для начала административной процедуры является поступление в Жилищный отдел заявления и прилагаемых к нему документов.</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3.2.2. Ответственным за выполнение административной процедуры является специалист Жилищного отдела, уполномоченный на прием заявлений (далее – специалист, уполномоченный на прием заявлений).</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3.2.3. Специалист, уполномоченный на прием заявлений, в установленном порядке регистрирует заявление о предоставлении муниципальной услуги.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3.2.4. Критерием принятия решения является поступление заявления в Жилищный отдел.</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3.2.5. Результатом выполнения административной процедуры является приём заявления и прилагаемых к нему документов специалистом, уполномоченным на прием заявлений.</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3.2.6. Способом фиксации результата административной процедуры является регистрация заявления и передача заявления и прилагаемых к нему документов специалисту, ответственному за подготовку проекта решения (далее – специалист, ответственный за подготовку проекта решения).</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3.2.7. Максимальный срок выполнения процедуры – 1 рабочий день.</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3.3. Рассмотрение заявления и проверка прилагаемых к нему документов, принятие решения об отказе в приёме документов.</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3.3.1. Основанием для начала административной процедуры является получение заявления и прилагаемых к нему документов специалистом, ответственным за подготовку проекта решения.</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3.3.2. Ответственным за выполнение административной процедуры является начальник Жилищного отдела, ответственного за подготовку проекта решения.</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3.3.3. Начальник Жилищного отдела, в течение 1 рабочего дня рассматривает обращение  и прилагаемые к нему документы и налагает резолюцию с поручением специалисту, ответственному за подготовку проекта решения, о рассмотрении и проверке предоставленных документов.</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3.3.4. Специалист, ответственный за подготовку проекта решения, проверяет заявление и прилагаемые к нему документы.</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3.3.5. В случае наличия оснований для отказа в приёме документов, предусмотренных пунктом 2.7 настоящего Регламента, специалист, ответственный за подготовку проекта решения, готовит проект уведомления об отказе в приёме документов с указанием соответствующих оснований.</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lastRenderedPageBreak/>
        <w:t>3.3.6. Специалист, ответственный за подготовку проекта решения, передаёт проект уведомления об отказе в приёме документов на визирование начальнику Жилищного отдела, а затем – на подписание руководителю Правового управления.</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3.3.7. Критерием принятия решения является наличие или отсутствие оснований для отказа в приёме документов, предусмотренных пунктом 2.7 настоящего Регламента.</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3.3.8. Результатом выполнения административной процедуры является направление заявителю уведомления об отказе в приёме документов по почте, по электронной почте при наличии адреса электронной почты, или посредством Единого портала или Регионального портала в электронной форме.</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3.3.9. Способом фиксации результата административной процедуры является регистрация уведомления об отказе в приёме документов.</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3.3.10. Максимальный срок выполнения процедуры – 5 рабочих дней со дня получения заявления и прилагаемых к нему документов специалистом, ответственным за подготовку проекта решения.</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3.4. Направление межведомственных запросов в органы, участвующие в предоставлении муниципальной услуги.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3.4.1. Основанием для начала административной процедуры является непредставление заявителем предусмотренных пунктом 2.6.2 настоящего Регламента документов и информации, которые могут быть получены в рамках межведомственного информационного взаимодействия.</w:t>
      </w:r>
      <w:r w:rsidRPr="001472DD">
        <w:rPr>
          <w:rFonts w:ascii="Times New Roman" w:eastAsia="Calibri" w:hAnsi="Times New Roman" w:cs="Times New Roman"/>
          <w:sz w:val="12"/>
          <w:szCs w:val="12"/>
        </w:rPr>
        <w:cr/>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3.4.2. Межведомственный запрос о предоставлении документов и информации формируется и направляется специалистом, ответственным за подготовку проекта решения.</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3.4.3.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Межведомственный запрос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1) наименование органа или организации, направляющих межведомственный запрос;</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2) наименование органа или организации, в адрес которых направляется межведомственный запрос;</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5) сведения, необходимые для представления документа и (или) информации, установленные настоящим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6) контактная информация для направления ответа на межведомственный запрос;</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7) дата направления межведомственного запроса;</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9) информация о факте получения согласия, предусмотренного частью 5 статьи 7 Федерального закона № 210-ФЗ (при направлении межведомственного запроса в случае, предусмотренном частью 5 статьи 7 настоящего Федерального закона № 210-ФЗ).</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Максимальный срок формирования и направления запросов составляет</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2 рабочих дня со дня регистрации документов в Жилищном отделе.</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3.4.4. При подготовке межведомственного запроса специалист, ответственный за подготовку проекта решения,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3.4.5.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3.4.6. Максимальный срок осуществления административной процедуры не может превышать 10 рабочих дней.</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3.4.7. Критерием принятия решения является поступление ответов на межведомственные запросы.</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3.4.8.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2.6.2. Регламента  и необходимых для предоставления муниципальной услуги.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3.4.9. Способом фиксации результата административной процедуры является регистрация ответов на межведомственные запросы.</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3.5. Принятие решения об отказе в предоставлении муниципальной услуги.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3.5.1. Основанием для начала административной процедуры является установление специалистом, ответственным за подготовку проекта решения, оснований для отказа в предоставлении муниципальной услуги, указанных в пункте 2.8 настоящего Регламента.</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3.5.2. Ответственным за выполнение административной процедуры является специалист Жилищного отдела.</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3.5.3. Специалист, ответственный за подготовку проекта решения, в течение 2 рабочих дней со дня поступления последнего ответа на межведомственный запрос принимает решение о подготовке выписки из решения комиссии по жилищным вопросам при администрации  об отказе в предоставлении муниципальной услуги, с указанием оснований, предусмотренных пунктом 2.8 настоящего Регламента.</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3.5.4. Специалист, ответственный за отправку исходящей корреспонденции, направляет выписку из решения комиссии по жилищным спорам при администрации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 результата муниципальной услуги посредством электронной почты и в заявлении имеется адрес электронной почты заявителя), или посредством Единого портала или Регионального портала в электронной форме.</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3.5.5. В случае, если в заявлении заявитель выразил желание получить результат муниципальной услуги лично, выписка из решения комиссии по жилищным вопросам при администрации передается специалисту, ответственному за подготовку проекта решения, для определения с заявителем даты и времени его вручения.</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Специалист, ответственный за подготовку проекта решения назначает дату и время прибытия заявителя для получения письма лично.</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Специалист, ответственный за подготовку проекта решения, указывает в журнале выдачи документов номер и дату регистрации сопроводительного письма,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ответственный за подготовку проекта решения, выдает письмо заявителю под роспись в журнале выдачи.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3.5.6. Критерием принятия решения является наличие оснований для отказа в предоставлении муниципальной услуги, указанных в пункте 2.8 настоящего Регламента.</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lastRenderedPageBreak/>
        <w:t>3.5.7. Результатом выполнения административной процедуры является направление заявителю мотивированного отказа (выписки) либо передача указанной выписки заявителю при его личном обращении в Жилищный отдел.</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3.5.8. Способом фиксации является регистрация мотивированного отказа в предоставлении муниципальной услуги.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3.5.9. Срок выполнения процедуры – не более 5 рабочих дней со дня установления специалистом структурного подразделения наличия оснований для отказа в предоставлении муниципальной услуги, указанных в пункте 2.8 настоящего Регламента.</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3.6. Принятие решения о предоставлении муниципальной услуги и выдача результата предоставления муниципальной услуги.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3.6.1. Основанием для начала административной процедуры является установление специалистом, ответственным за подготовку проекта распоряжения, отсутствия оснований для отказа в предоставлении муниципальной услуги, указанных в пункте 2.8 настоящего Регламента.</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3.6.2. Ответственным за выполнение административной процедуры является специалист Жилищного отдела.</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3.6.3. Специалист, ответственный за подготовку проекта распоряжения, в течение 3 рабочих дней со дня поступления последнего ответа на межведомственный запрос и решения жилищной комиссии при администрации подготавливает проект распоряжения администрации о заключении дополнительного соглашения к договору социального найма жилого помещения.</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3.6.4. Специалист, ответственный за подготовку распоряжения, направляет его на согласование и для подписания главе муниципального района Сергиевский.</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3.6.5. После подписания и регистрации распоряжения оно передаётся специалисту Жилищного отдела для подготовки соответствующего дополнительного соглашения к договору социального найма.</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Выдача или направление заявителю подписанного и зарегистрированного дополнительного соглашения к договору социального найма жилого помещения или подписанной и зарегистрированной выписки из решения комиссии по жилищным вопросам осуществляется в течение одного рабочего дня со дня их регистрации.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3.6.6. Специалист устно, либо посредством телефонной связи, либо в электронном виде через электронную почту, а в случае невозможности уведомления иными способами – посредством направления почтового извещения уведомляет заявителя о готовности к выдаче результата предоставления муниципальной услуги.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3.6.7. Специалист при обращении заявителя за результатом предоставления услуги непосредственно в Жилищный отдел:</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 осуществляет проверку документа, удостоверяющего личность заявителя;</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 в случае отсутствия прав на получение результата предоставления услуги специалист объясняет гражданину выявленные препятствия для выдачи результата предоставления услуги;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 в случае подтверждения полномочий на получение результата предоставления услуги выдает заявителю результат предоставления муниципальной услуги с регистрацией в журнале выдачи результата предоставления муниципальной услуги.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3.6.8. Направление результата предоставления муниципальной услуги заявителю осуществляется:</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 по почте в случае подачи документов по почте в Жилищный отдел, а также в случае личного обращения заявителя в Жилищный отдел при неполучении согласия заявителя получить соответствующие документы в Жилищном отделе лично;</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 в электронной форме в случае подачи заявления о предоставлении муниципальной услуги в электронной форме через Портал.</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3.6.9. Способом фиксации результата административной процедуры является подписанное  и зарегистрированное распоряжение администрации о заключении дополнительного соглашения к договору социального найма жилого помещения, подписанное сторонами и зарегистрированное дополнительное соглашение к договору социального найма жилого помещения  или подписанная и зарегистрированная выписка из решения комиссии по жилищным вопросам при администрации об отказе в предоставлении муниципальной услуги.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3.6.10. Результатом выполнения административной процедуры является распоряжение администрации о заключении дополнительного соглашения к договору социального найма жилого помещения, дополнительное соглашение к договору социального найма жилого помещения или выписка из решения комиссии по жилищным вопросам при администрации об отказе в предоставлении муниципальной услуги, выдача (направление) заявителю дополнительного соглашения к договору социального найма жилого помещения или выписки из решения комиссии по жилищным вопросам при администрации об отказе в предоставлении муниципальной услуги.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3.7. Особенности реализации административных процедур при предоставлении муниципальной услуги в электронной форме.</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3.7.1. Основанием (юридическим фактом) для начала административной процедуры, является поступление в Жилищный отдел в электронной форме посредством Единого портала или Регионального портала заявления о предоставлении муниципальной услуги и документов, представляемых заявителем самостоятельно.</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3.7.2. Специалист, уполномоченный на прием заявлений:</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1) регистрирует поступившее заявление в журнале регистрации входящих документов;</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2) проверяет правильность оформления представленных заявителем документов;</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 проверяет комплектность представленных заявителем документов согласно пункту 2.6.1 настоящего Административного регламента;</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4) подготавливает, подписывает и направляет заявителю по почте на бумажном носителе либо в электронной форме (при наличии электронного адреса или посредством Единого портала или Регионального портала) уведомление о регистрации заявления о предоставлении муниципальной услуги.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3.7.3. Максимальный срок административной процедуры не может превышать 1 рабочего дня.</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3.7.4. Критерием принятия решения является наличие заявления и  документов, представленных в электронной форме.</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3.7.5. Результатом административной процедуры является прием документов, представленных заявителем.</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3.7.6. Способом фиксации результата административной процедуры является регистрация заявления в журнале регистрации входящих документов.</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3.7.7. Дальнейшие административные действия осуществляются в соответствии с разделами 3.3 – 3.6 настоящего Регламента.</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3.8. Прием заявления и иных документов, необходимых для предоставления муниципальной услуги, на базе МФЦ, работа с документами в МФЦ</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3.8.1. 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3.8.2.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3.8.3.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3.8.4.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 составляет и направляет в адрес заявителя расписку о приеме пакета документов.</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 xml:space="preserve">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w:t>
      </w:r>
      <w:r w:rsidRPr="001472DD">
        <w:rPr>
          <w:rFonts w:ascii="Times New Roman" w:eastAsia="Calibri" w:hAnsi="Times New Roman" w:cs="Times New Roman"/>
          <w:sz w:val="12"/>
          <w:szCs w:val="12"/>
        </w:rPr>
        <w:lastRenderedPageBreak/>
        <w:t>документов, указанных в пункте 2.6.1 Административного регламента, готовит и направляет межведомственные запросы. Предельный срок для подготовки и направления сотрудником МФЦ межведомственных запросов составляет 1 рабочий день со дня регистрации заявления. По истечение 5 рабочих дней, предусмотренных для получения ответов на межведомственные запросы, сотрудник МФЦ, ответственный за 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3.8.5.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2.6.1 Административного регламента. Если представленные документы не соответствуют требованиям пункта 2.6.1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3.8.6. Сотрудник МФЦ, ответственный за прием и регистрацию документов, передает:</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 сотруднику МФЦ, ответственному за направление межведомственных запросов, в случае, предусмотренном абзацем четвертым пункта 3.8.4 Административного регламента. После исполнения обязанностей, предусмотренных абзацем четвертым пункта 3.8.4 Административного регламента,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формирование дела.</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3.8.7.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3.8.8.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рабочих дней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3.8.9.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3.8.10.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3.8.4 Административного регламента, также документов (информации), полученных специалистом МФЦ в результате межведомственного информационного взаимодействия.</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3.8.11.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предоставления муниципальной услуги.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В случае, предусмотренном абзацем четвертым пункта 3.8.4 Административного регламента, способом фиксации результата административной процедуры также является регистрация ответов из органов (организаций), на межведомственные запросы.</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IV. Формы контроля за исполнением</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административного регламента</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4.1. Общий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на постоянной основе уполномоченное должностное лицо.</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4.2. Непосредственный контроль за соблюдением сотрудниками Жилищного отдела последовательности действий, определенных административными процедурами по предоставлению муниципальной услуги, осуществляется руководителем Правового управления администрации, который является ответственным за организацию работы по предоставлению муниципальной услуги, включая предоставление специалистами Жилищного отдела отчетов о проделанной работе, принятие в пределах компетенции решений и подготовку ответов на обращения заявителей, содержащие жалобы на действия (бездействие) и решения сотрудников Жилищного отдела, непосредственно предоставляющих муниципальную услугу.</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4.3. Контроль за полнотой и качеством предоставления муниципальной услуги осуществляется уполномоченным структурным подразделением администрации – отделом муниципального контроля и охраны труда контрольного управления.</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4.4. Контроль за полнотой и качеством предоставления муниципальной услуги включает в себя проведение проверок в отношении структурных подразделений администрации, предоставляющих муниципальную услугу, должностных лиц администрации, осуществляющих деятельность по предоставлению муниципальной услуги, выявление и устранение нарушений прав заявителей при предоставлении муниципальной услуги.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4.5. Проверки могут быть плановыми (осуществляться на основании полугодовых и годовых планов работы администрации) и внеплановыми.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4.6. Плановые проверки проводятся с периодичностью, определяемой распоряжениями администрации, но не чаще одного раза в год. Внеплановые проверки проводятся по обращению заинтересованных лиц или в установленных законодательством случаях.</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4.7. Должностные лица, осуществляющие деятельность по предоставлению муниципальной услуги, несут персональную ответственность за полноту и качество предоставления муниципальной услуги, за соблюдение и исполнение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Персональная ответственность должностных лиц, осуществляющих деятельность по предоставлению муниципальной услуги, закрепляется в их должностных инструкциях в соответствии с требованиями законодательства.</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4.8. По результатам проведенных проверок в случае выявления нарушений прав заявителей, положений настоящего административного регламента, иных нормативных правовых актов Российской Федерации и Самарской области Главой рассматривается вопрос о привлечении виновных лиц к ответственности в соответствии с действующим законодательством российской Федерации.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lastRenderedPageBreak/>
        <w:t>4.9. Заинтересованные лица могут принимать участие в электронных опросах, форумах и анкетировании по вопросам удовлетворения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w:t>
      </w:r>
    </w:p>
    <w:p w:rsidR="001472DD" w:rsidRPr="001472DD" w:rsidRDefault="001472DD" w:rsidP="00D242F3">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4.10. Должностное лицо, на которого возложено кадровое обеспечение деятельности администрации, ведет учет случаев ненадлежащего исполнения должностными лицами администрации служебных обязанностей, в том числе касающихся предоставления муниципальной услуги, проводит служебные проверки в отношении должностных лиц администрации, допустивших подобные нарушения. Глава либо лицо, его замещающее, принимает меры в отношении должностных лиц в соответствии с законодательством Российской Федерации.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5. Досудебный (внесудебный) порядок обжалования решений и действий (бездействия) администрации, МФЦ, а также должностных лиц администрации и МФЦ</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администрации, МФЦ в ходе предоставления муниципальной услуги на основании настоящего Регламента.</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Заявитель может обратиться с жалобой в том числе в следующих случаях:</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 указанного в статье 15.1 Федерального закона;</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2) нарушение срока предоставления муниципальной услуги;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8) нарушение срока или порядка выдачи документов по результатам предоставления муниципальной услуги;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5.2. Общие требования к порядку подачи и рассмотрения жалобы.</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Жалоба подается в письменной форме либо в электронной форме в администрацию.</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Жалоба может быть направлена по почте, через многофункциональный центр предоставления государственных и муниципальных услуг, с использованием информационно – телекоммуникационной сети «Интернет», Интернет-сайта администрации, Единого портала либо Портала, а также может быть принята при личном приеме заявителя.</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5.4. В жалобе указываются:</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Жалоба, поступившая в администрацию, подлежит рассмотрению главой в течение 15 рабочих дней со дня ее регистрации, а в случае обжалования отказа администрации, должностного лица администрации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5.5. Вышестоящие ОМС МО СО и должностные лица, которым может быть адресована жалоба заявителя в досудебном (внесудебном) порядке.</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В досудебном (внесудебном) порядке заявители могут обжаловать действия или бездействие:</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должностных лиц Жилищного отдела – руководителю Правового управления администрации;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должностных лиц МФЦ – руководителю МФЦ;</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руководителя Правового управления – главе района.</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5.6. По результатам рассмотрения жалобы администрация принимает одно из следующих решений:</w:t>
      </w:r>
    </w:p>
    <w:p w:rsidR="00D242F3"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 xml:space="preserve">удовлетворяет жалобу, в том числе в форме отмены принятого решения, исправления допущенных администрацией, МФЦ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w:t>
      </w:r>
    </w:p>
    <w:p w:rsidR="001472DD" w:rsidRPr="001472DD" w:rsidRDefault="001472DD" w:rsidP="00D242F3">
      <w:pPr>
        <w:tabs>
          <w:tab w:val="left" w:pos="284"/>
        </w:tabs>
        <w:spacing w:after="0" w:line="240" w:lineRule="auto"/>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lastRenderedPageBreak/>
        <w:t>иных формах;</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отказывает в удовлетворении жалобы.</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5.7.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472DD" w:rsidRPr="001472DD" w:rsidRDefault="001472DD" w:rsidP="001472DD">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EB64C8" w:rsidRDefault="001472DD" w:rsidP="00D242F3">
      <w:pPr>
        <w:tabs>
          <w:tab w:val="left" w:pos="284"/>
        </w:tabs>
        <w:spacing w:after="0" w:line="240" w:lineRule="auto"/>
        <w:ind w:firstLine="284"/>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1472DD" w:rsidRPr="001472DD" w:rsidRDefault="001472DD" w:rsidP="001472DD">
      <w:pPr>
        <w:tabs>
          <w:tab w:val="left" w:pos="284"/>
        </w:tabs>
        <w:spacing w:after="0" w:line="240" w:lineRule="auto"/>
        <w:jc w:val="right"/>
        <w:rPr>
          <w:rFonts w:ascii="Times New Roman" w:eastAsia="Calibri" w:hAnsi="Times New Roman" w:cs="Times New Roman"/>
          <w:i/>
          <w:sz w:val="12"/>
          <w:szCs w:val="12"/>
        </w:rPr>
      </w:pPr>
      <w:r w:rsidRPr="001472DD">
        <w:rPr>
          <w:rFonts w:ascii="Times New Roman" w:eastAsia="Calibri" w:hAnsi="Times New Roman" w:cs="Times New Roman"/>
          <w:i/>
          <w:sz w:val="12"/>
          <w:szCs w:val="12"/>
        </w:rPr>
        <w:t>Приложение № 1</w:t>
      </w:r>
    </w:p>
    <w:p w:rsidR="00EB64C8" w:rsidRDefault="001472DD" w:rsidP="001472DD">
      <w:pPr>
        <w:tabs>
          <w:tab w:val="left" w:pos="284"/>
        </w:tabs>
        <w:spacing w:after="0" w:line="240" w:lineRule="auto"/>
        <w:jc w:val="right"/>
        <w:rPr>
          <w:rFonts w:ascii="Times New Roman" w:eastAsia="Calibri" w:hAnsi="Times New Roman" w:cs="Times New Roman"/>
          <w:i/>
          <w:sz w:val="12"/>
          <w:szCs w:val="12"/>
        </w:rPr>
      </w:pPr>
      <w:r w:rsidRPr="001472DD">
        <w:rPr>
          <w:rFonts w:ascii="Times New Roman" w:eastAsia="Calibri" w:hAnsi="Times New Roman" w:cs="Times New Roman"/>
          <w:i/>
          <w:sz w:val="12"/>
          <w:szCs w:val="12"/>
        </w:rPr>
        <w:t>к Административному регламенту</w:t>
      </w:r>
    </w:p>
    <w:p w:rsidR="001472DD" w:rsidRPr="001472DD" w:rsidRDefault="001472DD" w:rsidP="001472DD">
      <w:pPr>
        <w:tabs>
          <w:tab w:val="left" w:pos="284"/>
        </w:tabs>
        <w:spacing w:after="0" w:line="240" w:lineRule="auto"/>
        <w:jc w:val="right"/>
        <w:rPr>
          <w:rFonts w:ascii="Times New Roman" w:eastAsia="Calibri" w:hAnsi="Times New Roman" w:cs="Times New Roman"/>
          <w:i/>
          <w:sz w:val="12"/>
          <w:szCs w:val="12"/>
        </w:rPr>
      </w:pPr>
    </w:p>
    <w:p w:rsidR="001472DD" w:rsidRDefault="001472DD" w:rsidP="001472DD">
      <w:pPr>
        <w:tabs>
          <w:tab w:val="left" w:pos="284"/>
        </w:tabs>
        <w:spacing w:after="0" w:line="240" w:lineRule="auto"/>
        <w:jc w:val="right"/>
        <w:rPr>
          <w:rFonts w:ascii="Times New Roman" w:eastAsia="Calibri" w:hAnsi="Times New Roman" w:cs="Times New Roman"/>
          <w:sz w:val="12"/>
          <w:szCs w:val="12"/>
        </w:rPr>
      </w:pPr>
      <w:r w:rsidRPr="002748E7">
        <w:rPr>
          <w:rFonts w:ascii="Times New Roman" w:eastAsia="Calibri" w:hAnsi="Times New Roman" w:cs="Times New Roman"/>
          <w:sz w:val="12"/>
          <w:szCs w:val="12"/>
        </w:rPr>
        <w:t xml:space="preserve">В жилищный отдел Правового управления </w:t>
      </w:r>
    </w:p>
    <w:p w:rsidR="001472DD" w:rsidRDefault="001472DD" w:rsidP="001472DD">
      <w:pPr>
        <w:tabs>
          <w:tab w:val="left" w:pos="284"/>
        </w:tabs>
        <w:spacing w:after="0" w:line="240" w:lineRule="auto"/>
        <w:jc w:val="right"/>
        <w:rPr>
          <w:rFonts w:ascii="Times New Roman" w:eastAsia="Calibri" w:hAnsi="Times New Roman" w:cs="Times New Roman"/>
          <w:sz w:val="12"/>
          <w:szCs w:val="12"/>
        </w:rPr>
      </w:pPr>
      <w:r w:rsidRPr="002748E7">
        <w:rPr>
          <w:rFonts w:ascii="Times New Roman" w:eastAsia="Calibri" w:hAnsi="Times New Roman" w:cs="Times New Roman"/>
          <w:sz w:val="12"/>
          <w:szCs w:val="12"/>
        </w:rPr>
        <w:t>администрации муниципального района Сергиевский</w:t>
      </w:r>
      <w:r w:rsidRPr="00652061">
        <w:rPr>
          <w:rFonts w:ascii="Times New Roman" w:eastAsia="Calibri" w:hAnsi="Times New Roman" w:cs="Times New Roman"/>
          <w:sz w:val="12"/>
          <w:szCs w:val="12"/>
        </w:rPr>
        <w:t xml:space="preserve"> </w:t>
      </w:r>
    </w:p>
    <w:p w:rsidR="001472DD" w:rsidRDefault="001472DD" w:rsidP="001472DD">
      <w:pPr>
        <w:tabs>
          <w:tab w:val="left" w:pos="284"/>
        </w:tabs>
        <w:spacing w:after="0" w:line="240" w:lineRule="auto"/>
        <w:jc w:val="right"/>
        <w:rPr>
          <w:rFonts w:ascii="Times New Roman" w:eastAsia="Calibri" w:hAnsi="Times New Roman" w:cs="Times New Roman"/>
          <w:sz w:val="12"/>
          <w:szCs w:val="12"/>
        </w:rPr>
      </w:pPr>
      <w:r w:rsidRPr="00652061">
        <w:rPr>
          <w:rFonts w:ascii="Times New Roman" w:eastAsia="Calibri" w:hAnsi="Times New Roman" w:cs="Times New Roman"/>
          <w:sz w:val="12"/>
          <w:szCs w:val="12"/>
        </w:rPr>
        <w:t>от__</w:t>
      </w:r>
      <w:r>
        <w:rPr>
          <w:rFonts w:ascii="Times New Roman" w:eastAsia="Calibri" w:hAnsi="Times New Roman" w:cs="Times New Roman"/>
          <w:sz w:val="12"/>
          <w:szCs w:val="12"/>
        </w:rPr>
        <w:t>_____________</w:t>
      </w:r>
      <w:r w:rsidRPr="00652061">
        <w:rPr>
          <w:rFonts w:ascii="Times New Roman" w:eastAsia="Calibri" w:hAnsi="Times New Roman" w:cs="Times New Roman"/>
          <w:sz w:val="12"/>
          <w:szCs w:val="12"/>
        </w:rPr>
        <w:t>___________________________</w:t>
      </w:r>
    </w:p>
    <w:p w:rsidR="001472DD" w:rsidRPr="00652061" w:rsidRDefault="001472DD" w:rsidP="001472DD">
      <w:pPr>
        <w:tabs>
          <w:tab w:val="left" w:pos="284"/>
        </w:tabs>
        <w:spacing w:after="0" w:line="240" w:lineRule="auto"/>
        <w:jc w:val="right"/>
        <w:rPr>
          <w:rFonts w:ascii="Times New Roman" w:eastAsia="Calibri" w:hAnsi="Times New Roman" w:cs="Times New Roman"/>
          <w:sz w:val="12"/>
          <w:szCs w:val="12"/>
        </w:rPr>
      </w:pPr>
      <w:r w:rsidRPr="00652061">
        <w:rPr>
          <w:rFonts w:ascii="Times New Roman" w:eastAsia="Calibri" w:hAnsi="Times New Roman" w:cs="Times New Roman"/>
          <w:sz w:val="12"/>
          <w:szCs w:val="12"/>
        </w:rPr>
        <w:t xml:space="preserve"> ________________</w:t>
      </w:r>
      <w:r>
        <w:rPr>
          <w:rFonts w:ascii="Times New Roman" w:eastAsia="Calibri" w:hAnsi="Times New Roman" w:cs="Times New Roman"/>
          <w:sz w:val="12"/>
          <w:szCs w:val="12"/>
        </w:rPr>
        <w:t>_______________</w:t>
      </w:r>
      <w:r w:rsidRPr="00652061">
        <w:rPr>
          <w:rFonts w:ascii="Times New Roman" w:eastAsia="Calibri" w:hAnsi="Times New Roman" w:cs="Times New Roman"/>
          <w:sz w:val="12"/>
          <w:szCs w:val="12"/>
        </w:rPr>
        <w:t>_____________</w:t>
      </w:r>
    </w:p>
    <w:p w:rsidR="001472DD" w:rsidRPr="00652061" w:rsidRDefault="001472DD" w:rsidP="001472DD">
      <w:pPr>
        <w:tabs>
          <w:tab w:val="left" w:pos="284"/>
        </w:tabs>
        <w:spacing w:after="0" w:line="240" w:lineRule="auto"/>
        <w:jc w:val="right"/>
        <w:rPr>
          <w:rFonts w:ascii="Times New Roman" w:eastAsia="Calibri" w:hAnsi="Times New Roman" w:cs="Times New Roman"/>
          <w:sz w:val="12"/>
          <w:szCs w:val="12"/>
        </w:rPr>
      </w:pPr>
      <w:r w:rsidRPr="00652061">
        <w:rPr>
          <w:rFonts w:ascii="Times New Roman" w:eastAsia="Calibri" w:hAnsi="Times New Roman" w:cs="Times New Roman"/>
          <w:sz w:val="12"/>
          <w:szCs w:val="12"/>
        </w:rPr>
        <w:t>(фамилия, имя, отчество)</w:t>
      </w:r>
    </w:p>
    <w:p w:rsidR="001472DD" w:rsidRDefault="001472DD" w:rsidP="001472DD">
      <w:pPr>
        <w:tabs>
          <w:tab w:val="left" w:pos="284"/>
        </w:tabs>
        <w:spacing w:after="0" w:line="240" w:lineRule="auto"/>
        <w:jc w:val="right"/>
        <w:rPr>
          <w:rFonts w:ascii="Times New Roman" w:eastAsia="Calibri" w:hAnsi="Times New Roman" w:cs="Times New Roman"/>
          <w:sz w:val="12"/>
          <w:szCs w:val="12"/>
        </w:rPr>
      </w:pPr>
      <w:r w:rsidRPr="00652061">
        <w:rPr>
          <w:rFonts w:ascii="Times New Roman" w:eastAsia="Calibri" w:hAnsi="Times New Roman" w:cs="Times New Roman"/>
          <w:sz w:val="12"/>
          <w:szCs w:val="12"/>
        </w:rPr>
        <w:t>проживающего по адресу: ______</w:t>
      </w:r>
      <w:r>
        <w:rPr>
          <w:rFonts w:ascii="Times New Roman" w:eastAsia="Calibri" w:hAnsi="Times New Roman" w:cs="Times New Roman"/>
          <w:sz w:val="12"/>
          <w:szCs w:val="12"/>
        </w:rPr>
        <w:t>_______________</w:t>
      </w:r>
      <w:r w:rsidRPr="00652061">
        <w:rPr>
          <w:rFonts w:ascii="Times New Roman" w:eastAsia="Calibri" w:hAnsi="Times New Roman" w:cs="Times New Roman"/>
          <w:sz w:val="12"/>
          <w:szCs w:val="12"/>
        </w:rPr>
        <w:t>_</w:t>
      </w:r>
    </w:p>
    <w:p w:rsidR="001472DD" w:rsidRDefault="001472DD" w:rsidP="001472DD">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52061">
        <w:rPr>
          <w:rFonts w:ascii="Times New Roman" w:eastAsia="Calibri" w:hAnsi="Times New Roman" w:cs="Times New Roman"/>
          <w:sz w:val="12"/>
          <w:szCs w:val="12"/>
        </w:rPr>
        <w:t>_____________________________________________</w:t>
      </w:r>
    </w:p>
    <w:p w:rsidR="001472DD" w:rsidRPr="00652061" w:rsidRDefault="001472DD" w:rsidP="001472DD">
      <w:pPr>
        <w:tabs>
          <w:tab w:val="left" w:pos="284"/>
        </w:tabs>
        <w:spacing w:after="0" w:line="240" w:lineRule="auto"/>
        <w:jc w:val="right"/>
        <w:rPr>
          <w:rFonts w:ascii="Times New Roman" w:eastAsia="Calibri" w:hAnsi="Times New Roman" w:cs="Times New Roman"/>
          <w:sz w:val="12"/>
          <w:szCs w:val="12"/>
        </w:rPr>
      </w:pPr>
      <w:r w:rsidRPr="00652061">
        <w:rPr>
          <w:rFonts w:ascii="Times New Roman" w:eastAsia="Calibri" w:hAnsi="Times New Roman" w:cs="Times New Roman"/>
          <w:sz w:val="12"/>
          <w:szCs w:val="12"/>
        </w:rPr>
        <w:t>_______________</w:t>
      </w:r>
      <w:r>
        <w:rPr>
          <w:rFonts w:ascii="Times New Roman" w:eastAsia="Calibri" w:hAnsi="Times New Roman" w:cs="Times New Roman"/>
          <w:sz w:val="12"/>
          <w:szCs w:val="12"/>
        </w:rPr>
        <w:t>__</w:t>
      </w:r>
      <w:r w:rsidRPr="00652061">
        <w:rPr>
          <w:rFonts w:ascii="Times New Roman" w:eastAsia="Calibri" w:hAnsi="Times New Roman" w:cs="Times New Roman"/>
          <w:sz w:val="12"/>
          <w:szCs w:val="12"/>
        </w:rPr>
        <w:t>____________________________</w:t>
      </w:r>
    </w:p>
    <w:p w:rsidR="001472DD" w:rsidRPr="00652061" w:rsidRDefault="001472DD" w:rsidP="001472DD">
      <w:pPr>
        <w:tabs>
          <w:tab w:val="left" w:pos="284"/>
        </w:tabs>
        <w:spacing w:after="0" w:line="240" w:lineRule="auto"/>
        <w:jc w:val="right"/>
        <w:rPr>
          <w:rFonts w:ascii="Times New Roman" w:eastAsia="Calibri" w:hAnsi="Times New Roman" w:cs="Times New Roman"/>
          <w:sz w:val="12"/>
          <w:szCs w:val="12"/>
        </w:rPr>
      </w:pPr>
      <w:r w:rsidRPr="00652061">
        <w:rPr>
          <w:rFonts w:ascii="Times New Roman" w:eastAsia="Calibri" w:hAnsi="Times New Roman" w:cs="Times New Roman"/>
          <w:sz w:val="12"/>
          <w:szCs w:val="12"/>
        </w:rPr>
        <w:t>Адрес электронной почты: _______________________________</w:t>
      </w:r>
    </w:p>
    <w:p w:rsidR="001472DD" w:rsidRPr="00652061" w:rsidRDefault="001472DD" w:rsidP="001472DD">
      <w:pPr>
        <w:tabs>
          <w:tab w:val="left" w:pos="284"/>
        </w:tabs>
        <w:spacing w:after="0" w:line="240" w:lineRule="auto"/>
        <w:jc w:val="right"/>
        <w:rPr>
          <w:rFonts w:ascii="Times New Roman" w:eastAsia="Calibri" w:hAnsi="Times New Roman" w:cs="Times New Roman"/>
          <w:sz w:val="12"/>
          <w:szCs w:val="12"/>
        </w:rPr>
      </w:pPr>
      <w:r w:rsidRPr="00652061">
        <w:rPr>
          <w:rFonts w:ascii="Times New Roman" w:eastAsia="Calibri" w:hAnsi="Times New Roman" w:cs="Times New Roman"/>
          <w:sz w:val="12"/>
          <w:szCs w:val="12"/>
        </w:rPr>
        <w:t>(при наличии)</w:t>
      </w:r>
    </w:p>
    <w:p w:rsidR="001472DD" w:rsidRPr="00652061" w:rsidRDefault="001472DD" w:rsidP="001472DD">
      <w:pPr>
        <w:tabs>
          <w:tab w:val="left" w:pos="284"/>
        </w:tabs>
        <w:spacing w:after="0" w:line="240" w:lineRule="auto"/>
        <w:jc w:val="right"/>
        <w:rPr>
          <w:rFonts w:ascii="Times New Roman" w:eastAsia="Calibri" w:hAnsi="Times New Roman" w:cs="Times New Roman"/>
          <w:sz w:val="12"/>
          <w:szCs w:val="12"/>
        </w:rPr>
      </w:pPr>
      <w:r w:rsidRPr="00652061">
        <w:rPr>
          <w:rFonts w:ascii="Times New Roman" w:eastAsia="Calibri" w:hAnsi="Times New Roman" w:cs="Times New Roman"/>
          <w:sz w:val="12"/>
          <w:szCs w:val="12"/>
        </w:rPr>
        <w:t>К</w:t>
      </w:r>
      <w:r>
        <w:rPr>
          <w:rFonts w:ascii="Times New Roman" w:eastAsia="Calibri" w:hAnsi="Times New Roman" w:cs="Times New Roman"/>
          <w:sz w:val="12"/>
          <w:szCs w:val="12"/>
        </w:rPr>
        <w:t>онтактный телефон: ____</w:t>
      </w:r>
      <w:r w:rsidRPr="00652061">
        <w:rPr>
          <w:rFonts w:ascii="Times New Roman" w:eastAsia="Calibri" w:hAnsi="Times New Roman" w:cs="Times New Roman"/>
          <w:sz w:val="12"/>
          <w:szCs w:val="12"/>
        </w:rPr>
        <w:t>_______________________________</w:t>
      </w:r>
    </w:p>
    <w:p w:rsidR="001472DD" w:rsidRDefault="001472DD" w:rsidP="001472DD">
      <w:pPr>
        <w:tabs>
          <w:tab w:val="left" w:pos="284"/>
        </w:tabs>
        <w:spacing w:after="0" w:line="240" w:lineRule="auto"/>
        <w:jc w:val="right"/>
        <w:rPr>
          <w:rFonts w:ascii="Times New Roman" w:eastAsia="Calibri" w:hAnsi="Times New Roman" w:cs="Times New Roman"/>
          <w:sz w:val="12"/>
          <w:szCs w:val="12"/>
        </w:rPr>
      </w:pPr>
      <w:r w:rsidRPr="00652061">
        <w:rPr>
          <w:rFonts w:ascii="Times New Roman" w:eastAsia="Calibri" w:hAnsi="Times New Roman" w:cs="Times New Roman"/>
          <w:sz w:val="12"/>
          <w:szCs w:val="12"/>
        </w:rPr>
        <w:t>П</w:t>
      </w:r>
      <w:r>
        <w:rPr>
          <w:rFonts w:ascii="Times New Roman" w:eastAsia="Calibri" w:hAnsi="Times New Roman" w:cs="Times New Roman"/>
          <w:sz w:val="12"/>
          <w:szCs w:val="12"/>
        </w:rPr>
        <w:t>аспорт: ______________________________________________</w:t>
      </w:r>
    </w:p>
    <w:p w:rsidR="001472DD" w:rsidRPr="00652061" w:rsidRDefault="001472DD" w:rsidP="001472DD">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w:t>
      </w:r>
      <w:r w:rsidRPr="00652061">
        <w:rPr>
          <w:rFonts w:ascii="Times New Roman" w:eastAsia="Calibri" w:hAnsi="Times New Roman" w:cs="Times New Roman"/>
          <w:sz w:val="12"/>
          <w:szCs w:val="12"/>
        </w:rPr>
        <w:t>______________________________________</w:t>
      </w:r>
    </w:p>
    <w:p w:rsidR="00603FB6" w:rsidRDefault="001472DD" w:rsidP="001472DD">
      <w:pPr>
        <w:tabs>
          <w:tab w:val="left" w:pos="284"/>
        </w:tabs>
        <w:spacing w:after="0" w:line="240" w:lineRule="auto"/>
        <w:jc w:val="right"/>
        <w:rPr>
          <w:rFonts w:ascii="Times New Roman" w:eastAsia="Calibri" w:hAnsi="Times New Roman" w:cs="Times New Roman"/>
          <w:sz w:val="12"/>
          <w:szCs w:val="12"/>
        </w:rPr>
      </w:pPr>
      <w:r w:rsidRPr="00652061">
        <w:rPr>
          <w:rFonts w:ascii="Times New Roman" w:eastAsia="Calibri" w:hAnsi="Times New Roman" w:cs="Times New Roman"/>
          <w:sz w:val="12"/>
          <w:szCs w:val="12"/>
        </w:rPr>
        <w:t>(серия, номер, дата выдачи, кем)</w:t>
      </w:r>
    </w:p>
    <w:p w:rsidR="001472DD" w:rsidRPr="001472DD" w:rsidRDefault="001472DD" w:rsidP="001472DD">
      <w:pPr>
        <w:tabs>
          <w:tab w:val="left" w:pos="284"/>
        </w:tabs>
        <w:spacing w:after="0" w:line="240" w:lineRule="auto"/>
        <w:jc w:val="center"/>
        <w:rPr>
          <w:rFonts w:ascii="Times New Roman" w:eastAsia="Calibri" w:hAnsi="Times New Roman" w:cs="Times New Roman"/>
          <w:b/>
          <w:bCs/>
          <w:sz w:val="12"/>
          <w:szCs w:val="12"/>
        </w:rPr>
      </w:pPr>
      <w:r w:rsidRPr="001472DD">
        <w:rPr>
          <w:rFonts w:ascii="Times New Roman" w:eastAsia="Calibri" w:hAnsi="Times New Roman" w:cs="Times New Roman"/>
          <w:b/>
          <w:bCs/>
          <w:sz w:val="12"/>
          <w:szCs w:val="12"/>
        </w:rPr>
        <w:t>Заявление</w:t>
      </w:r>
    </w:p>
    <w:p w:rsidR="001472DD" w:rsidRPr="001472DD" w:rsidRDefault="001472DD" w:rsidP="001472DD">
      <w:pPr>
        <w:tabs>
          <w:tab w:val="left" w:pos="284"/>
        </w:tabs>
        <w:spacing w:after="0" w:line="240" w:lineRule="auto"/>
        <w:jc w:val="center"/>
        <w:rPr>
          <w:rFonts w:ascii="Times New Roman" w:eastAsia="Calibri" w:hAnsi="Times New Roman" w:cs="Times New Roman"/>
          <w:b/>
          <w:bCs/>
          <w:sz w:val="12"/>
          <w:szCs w:val="12"/>
        </w:rPr>
      </w:pPr>
      <w:r w:rsidRPr="001472DD">
        <w:rPr>
          <w:rFonts w:ascii="Times New Roman" w:eastAsia="Calibri" w:hAnsi="Times New Roman" w:cs="Times New Roman"/>
          <w:b/>
          <w:bCs/>
          <w:sz w:val="12"/>
          <w:szCs w:val="12"/>
        </w:rPr>
        <w:t>о вселении граждан в качестве членов семьи Нанимателя</w:t>
      </w:r>
    </w:p>
    <w:p w:rsidR="001472DD" w:rsidRPr="001472DD" w:rsidRDefault="001472DD" w:rsidP="001472DD">
      <w:pPr>
        <w:tabs>
          <w:tab w:val="left" w:pos="284"/>
        </w:tabs>
        <w:spacing w:after="0" w:line="240" w:lineRule="auto"/>
        <w:jc w:val="both"/>
        <w:rPr>
          <w:rFonts w:ascii="Times New Roman" w:eastAsia="Calibri" w:hAnsi="Times New Roman" w:cs="Times New Roman"/>
          <w:b/>
          <w:bCs/>
          <w:sz w:val="12"/>
          <w:szCs w:val="12"/>
        </w:rPr>
      </w:pP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ab/>
        <w:t>Прошу разрешить и документально оформить вселение в жилое помещение, занимаемое мной на основании _</w:t>
      </w:r>
      <w:r>
        <w:rPr>
          <w:rFonts w:ascii="Times New Roman" w:eastAsia="Calibri" w:hAnsi="Times New Roman" w:cs="Times New Roman"/>
          <w:sz w:val="12"/>
          <w:szCs w:val="12"/>
        </w:rPr>
        <w:t>__________________________</w:t>
      </w: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_________________________________________________________________________</w:t>
      </w:r>
      <w:r>
        <w:rPr>
          <w:rFonts w:ascii="Times New Roman" w:eastAsia="Calibri" w:hAnsi="Times New Roman" w:cs="Times New Roman"/>
          <w:sz w:val="12"/>
          <w:szCs w:val="12"/>
        </w:rPr>
        <w:t>________________________________________________</w:t>
      </w:r>
      <w:r w:rsidRPr="001472DD">
        <w:rPr>
          <w:rFonts w:ascii="Times New Roman" w:eastAsia="Calibri" w:hAnsi="Times New Roman" w:cs="Times New Roman"/>
          <w:sz w:val="12"/>
          <w:szCs w:val="12"/>
        </w:rPr>
        <w:t>____</w:t>
      </w:r>
    </w:p>
    <w:p w:rsidR="001472DD" w:rsidRPr="001472DD" w:rsidRDefault="001472DD" w:rsidP="001472DD">
      <w:pPr>
        <w:tabs>
          <w:tab w:val="left" w:pos="284"/>
        </w:tabs>
        <w:spacing w:after="0" w:line="240" w:lineRule="auto"/>
        <w:jc w:val="center"/>
        <w:rPr>
          <w:rFonts w:ascii="Times New Roman" w:eastAsia="Calibri" w:hAnsi="Times New Roman" w:cs="Times New Roman"/>
          <w:sz w:val="12"/>
          <w:szCs w:val="12"/>
        </w:rPr>
      </w:pPr>
      <w:r w:rsidRPr="001472DD">
        <w:rPr>
          <w:rFonts w:ascii="Times New Roman" w:eastAsia="Calibri" w:hAnsi="Times New Roman" w:cs="Times New Roman"/>
          <w:sz w:val="12"/>
          <w:szCs w:val="12"/>
        </w:rPr>
        <w:t>(постановление: номер, когда и кем издано; договор найма: номер, дата оформления)</w:t>
      </w: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следующих совершеннолетних граждан:</w:t>
      </w: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1. ___________________________________________________________________________</w:t>
      </w:r>
    </w:p>
    <w:p w:rsidR="001472DD" w:rsidRPr="001472DD" w:rsidRDefault="001472DD" w:rsidP="001472DD">
      <w:pPr>
        <w:tabs>
          <w:tab w:val="left" w:pos="284"/>
        </w:tabs>
        <w:spacing w:after="0" w:line="240" w:lineRule="auto"/>
        <w:jc w:val="center"/>
        <w:rPr>
          <w:rFonts w:ascii="Times New Roman" w:eastAsia="Calibri" w:hAnsi="Times New Roman" w:cs="Times New Roman"/>
          <w:sz w:val="12"/>
          <w:szCs w:val="12"/>
        </w:rPr>
      </w:pPr>
      <w:r w:rsidRPr="001472DD">
        <w:rPr>
          <w:rFonts w:ascii="Times New Roman" w:eastAsia="Calibri" w:hAnsi="Times New Roman" w:cs="Times New Roman"/>
          <w:sz w:val="12"/>
          <w:szCs w:val="12"/>
        </w:rPr>
        <w:t>(Ф.И.О., паспорт: серия, номер, кем и когда выдан)</w:t>
      </w: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2. __________________________________________________________________________</w:t>
      </w:r>
    </w:p>
    <w:p w:rsidR="001472DD" w:rsidRPr="001472DD" w:rsidRDefault="001472DD" w:rsidP="001472DD">
      <w:pPr>
        <w:tabs>
          <w:tab w:val="left" w:pos="284"/>
        </w:tabs>
        <w:spacing w:after="0" w:line="240" w:lineRule="auto"/>
        <w:jc w:val="center"/>
        <w:rPr>
          <w:rFonts w:ascii="Times New Roman" w:eastAsia="Calibri" w:hAnsi="Times New Roman" w:cs="Times New Roman"/>
          <w:sz w:val="12"/>
          <w:szCs w:val="12"/>
        </w:rPr>
      </w:pPr>
      <w:r w:rsidRPr="001472DD">
        <w:rPr>
          <w:rFonts w:ascii="Times New Roman" w:eastAsia="Calibri" w:hAnsi="Times New Roman" w:cs="Times New Roman"/>
          <w:sz w:val="12"/>
          <w:szCs w:val="12"/>
        </w:rPr>
        <w:t>(Ф.И.О., паспорт: серия, номер, кем и когда выдан)</w:t>
      </w: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и (или) несовершеннолетних детей:</w:t>
      </w: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ab/>
        <w:t>1. __________________________________________________________________________</w:t>
      </w:r>
    </w:p>
    <w:p w:rsidR="001472DD" w:rsidRPr="001472DD" w:rsidRDefault="001472DD" w:rsidP="001472DD">
      <w:pPr>
        <w:tabs>
          <w:tab w:val="left" w:pos="284"/>
        </w:tabs>
        <w:spacing w:after="0" w:line="240" w:lineRule="auto"/>
        <w:jc w:val="center"/>
        <w:rPr>
          <w:rFonts w:ascii="Times New Roman" w:eastAsia="Calibri" w:hAnsi="Times New Roman" w:cs="Times New Roman"/>
          <w:sz w:val="12"/>
          <w:szCs w:val="12"/>
        </w:rPr>
      </w:pPr>
      <w:r w:rsidRPr="001472DD">
        <w:rPr>
          <w:rFonts w:ascii="Times New Roman" w:eastAsia="Calibri" w:hAnsi="Times New Roman" w:cs="Times New Roman"/>
          <w:sz w:val="12"/>
          <w:szCs w:val="12"/>
        </w:rPr>
        <w:t>(Ф.И.О., свидетельство о рождении: серия, номер)</w:t>
      </w: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2. __________________________________________________________________________</w:t>
      </w:r>
    </w:p>
    <w:p w:rsidR="001472DD" w:rsidRPr="001472DD" w:rsidRDefault="001472DD" w:rsidP="00D242F3">
      <w:pPr>
        <w:tabs>
          <w:tab w:val="left" w:pos="284"/>
        </w:tabs>
        <w:spacing w:after="0" w:line="240" w:lineRule="auto"/>
        <w:jc w:val="center"/>
        <w:rPr>
          <w:rFonts w:ascii="Times New Roman" w:eastAsia="Calibri" w:hAnsi="Times New Roman" w:cs="Times New Roman"/>
          <w:sz w:val="12"/>
          <w:szCs w:val="12"/>
        </w:rPr>
      </w:pPr>
      <w:r w:rsidRPr="001472DD">
        <w:rPr>
          <w:rFonts w:ascii="Times New Roman" w:eastAsia="Calibri" w:hAnsi="Times New Roman" w:cs="Times New Roman"/>
          <w:sz w:val="12"/>
          <w:szCs w:val="12"/>
        </w:rPr>
        <w:t>(Ф.И.О., свидетельство о рождении: серия, номер)</w:t>
      </w: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в качестве членов семьи, приобретающих право пользования жилым помещением (жилой площадью) наравне с Нанимателем и членами его семьи.</w:t>
      </w: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 xml:space="preserve">При их вселении на каждого проживающего будет приходиться ___________ </w:t>
      </w:r>
      <w:proofErr w:type="spellStart"/>
      <w:r w:rsidRPr="001472DD">
        <w:rPr>
          <w:rFonts w:ascii="Times New Roman" w:eastAsia="Calibri" w:hAnsi="Times New Roman" w:cs="Times New Roman"/>
          <w:sz w:val="12"/>
          <w:szCs w:val="12"/>
        </w:rPr>
        <w:t>кв.м</w:t>
      </w:r>
      <w:proofErr w:type="spellEnd"/>
      <w:r w:rsidRPr="001472DD">
        <w:rPr>
          <w:rFonts w:ascii="Times New Roman" w:eastAsia="Calibri" w:hAnsi="Times New Roman" w:cs="Times New Roman"/>
          <w:sz w:val="12"/>
          <w:szCs w:val="12"/>
        </w:rPr>
        <w:t>. общей площади жилого помещения (</w:t>
      </w:r>
      <w:r w:rsidRPr="001472DD">
        <w:rPr>
          <w:rFonts w:ascii="Times New Roman" w:eastAsia="Calibri" w:hAnsi="Times New Roman" w:cs="Times New Roman"/>
          <w:i/>
          <w:sz w:val="12"/>
          <w:szCs w:val="12"/>
        </w:rPr>
        <w:t>не заполняется при вселении детей, родителей, супругов</w:t>
      </w:r>
      <w:r w:rsidRPr="001472DD">
        <w:rPr>
          <w:rFonts w:ascii="Times New Roman" w:eastAsia="Calibri" w:hAnsi="Times New Roman" w:cs="Times New Roman"/>
          <w:sz w:val="12"/>
          <w:szCs w:val="12"/>
        </w:rPr>
        <w:t>).</w:t>
      </w: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Все совершеннолетние члены моей семьи на вселение названных лиц согласны (</w:t>
      </w:r>
      <w:r w:rsidRPr="001472DD">
        <w:rPr>
          <w:rFonts w:ascii="Times New Roman" w:eastAsia="Calibri" w:hAnsi="Times New Roman" w:cs="Times New Roman"/>
          <w:i/>
          <w:sz w:val="12"/>
          <w:szCs w:val="12"/>
        </w:rPr>
        <w:t>согласие членов семьи не требуется при вселении несовершеннолетних детей к их родителям</w:t>
      </w:r>
      <w:r w:rsidRPr="001472DD">
        <w:rPr>
          <w:rFonts w:ascii="Times New Roman" w:eastAsia="Calibri" w:hAnsi="Times New Roman" w:cs="Times New Roman"/>
          <w:sz w:val="12"/>
          <w:szCs w:val="12"/>
        </w:rPr>
        <w:t>).</w:t>
      </w: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 xml:space="preserve">Прошу включить вселяемых граждан в договор социального найма жилого помещения в качестве членов семьи Нанимателя. </w:t>
      </w: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Плату за жилое помещение и предоставление коммунальных услуг обязуюсь производить с учетом вселенных граждан.</w:t>
      </w: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 xml:space="preserve">____ ___________20____г.   </w:t>
      </w:r>
      <w:r w:rsidRPr="001472DD">
        <w:rPr>
          <w:rFonts w:ascii="Times New Roman" w:eastAsia="Calibri" w:hAnsi="Times New Roman" w:cs="Times New Roman"/>
          <w:sz w:val="12"/>
          <w:szCs w:val="12"/>
        </w:rPr>
        <w:tab/>
        <w:t xml:space="preserve">________________              _________________________                                          </w:t>
      </w: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472DD">
        <w:rPr>
          <w:rFonts w:ascii="Times New Roman" w:eastAsia="Calibri" w:hAnsi="Times New Roman" w:cs="Times New Roman"/>
          <w:sz w:val="12"/>
          <w:szCs w:val="12"/>
        </w:rPr>
        <w:t xml:space="preserve">         (подпись)                                  (Ф.И.О. заявителя)                                                            </w:t>
      </w: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На вселение согласны:</w:t>
      </w: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1. ________________________________________________________</w:t>
      </w:r>
      <w:r w:rsidRPr="001472DD">
        <w:rPr>
          <w:rFonts w:ascii="Times New Roman" w:eastAsia="Calibri" w:hAnsi="Times New Roman" w:cs="Times New Roman"/>
          <w:sz w:val="12"/>
          <w:szCs w:val="12"/>
        </w:rPr>
        <w:tab/>
        <w:t>_________________</w:t>
      </w: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 xml:space="preserve">                 (Ф.И.О., паспорт: серия, номер, кем и когда выдан)</w:t>
      </w:r>
      <w:r w:rsidRPr="001472DD">
        <w:rPr>
          <w:rFonts w:ascii="Times New Roman" w:eastAsia="Calibri" w:hAnsi="Times New Roman" w:cs="Times New Roman"/>
          <w:sz w:val="12"/>
          <w:szCs w:val="12"/>
        </w:rPr>
        <w:tab/>
        <w:t xml:space="preserve">                     (подпись)</w:t>
      </w: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2. ________________________________________________________</w:t>
      </w:r>
      <w:r w:rsidRPr="001472DD">
        <w:rPr>
          <w:rFonts w:ascii="Times New Roman" w:eastAsia="Calibri" w:hAnsi="Times New Roman" w:cs="Times New Roman"/>
          <w:sz w:val="12"/>
          <w:szCs w:val="12"/>
        </w:rPr>
        <w:tab/>
        <w:t>_________________</w:t>
      </w: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 xml:space="preserve">                  (Ф.И.О., паспорт: серия, номер, кем и когда выдан)</w:t>
      </w:r>
      <w:r w:rsidRPr="001472DD">
        <w:rPr>
          <w:rFonts w:ascii="Times New Roman" w:eastAsia="Calibri" w:hAnsi="Times New Roman" w:cs="Times New Roman"/>
          <w:sz w:val="12"/>
          <w:szCs w:val="12"/>
        </w:rPr>
        <w:tab/>
        <w:t xml:space="preserve">                      (подпись)</w:t>
      </w: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 ________________________________________________________</w:t>
      </w:r>
      <w:r w:rsidRPr="001472DD">
        <w:rPr>
          <w:rFonts w:ascii="Times New Roman" w:eastAsia="Calibri" w:hAnsi="Times New Roman" w:cs="Times New Roman"/>
          <w:sz w:val="12"/>
          <w:szCs w:val="12"/>
        </w:rPr>
        <w:tab/>
        <w:t>_________________</w:t>
      </w: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 xml:space="preserve">                  (Ф.И.О., паспорт: серия, номер, кем и когда выдан)</w:t>
      </w:r>
      <w:r w:rsidRPr="001472DD">
        <w:rPr>
          <w:rFonts w:ascii="Times New Roman" w:eastAsia="Calibri" w:hAnsi="Times New Roman" w:cs="Times New Roman"/>
          <w:sz w:val="12"/>
          <w:szCs w:val="12"/>
        </w:rPr>
        <w:tab/>
        <w:t xml:space="preserve">                      (подпись)</w:t>
      </w: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Вселяемые граждане:</w:t>
      </w: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1. ________________________________________________________</w:t>
      </w:r>
      <w:r w:rsidRPr="001472DD">
        <w:rPr>
          <w:rFonts w:ascii="Times New Roman" w:eastAsia="Calibri" w:hAnsi="Times New Roman" w:cs="Times New Roman"/>
          <w:sz w:val="12"/>
          <w:szCs w:val="12"/>
        </w:rPr>
        <w:tab/>
        <w:t>_________________</w:t>
      </w: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 xml:space="preserve">                                    (Ф.И.О.)</w:t>
      </w:r>
      <w:r w:rsidRPr="001472DD">
        <w:rPr>
          <w:rFonts w:ascii="Times New Roman" w:eastAsia="Calibri" w:hAnsi="Times New Roman" w:cs="Times New Roman"/>
          <w:sz w:val="12"/>
          <w:szCs w:val="12"/>
        </w:rPr>
        <w:tab/>
      </w:r>
      <w:r w:rsidRPr="001472DD">
        <w:rPr>
          <w:rFonts w:ascii="Times New Roman" w:eastAsia="Calibri" w:hAnsi="Times New Roman" w:cs="Times New Roman"/>
          <w:sz w:val="12"/>
          <w:szCs w:val="12"/>
        </w:rPr>
        <w:tab/>
      </w:r>
      <w:r w:rsidRPr="001472DD">
        <w:rPr>
          <w:rFonts w:ascii="Times New Roman" w:eastAsia="Calibri" w:hAnsi="Times New Roman" w:cs="Times New Roman"/>
          <w:sz w:val="12"/>
          <w:szCs w:val="12"/>
        </w:rPr>
        <w:tab/>
      </w:r>
      <w:r w:rsidRPr="001472DD">
        <w:rPr>
          <w:rFonts w:ascii="Times New Roman" w:eastAsia="Calibri" w:hAnsi="Times New Roman" w:cs="Times New Roman"/>
          <w:sz w:val="12"/>
          <w:szCs w:val="12"/>
        </w:rPr>
        <w:tab/>
      </w:r>
      <w:r w:rsidRPr="001472DD">
        <w:rPr>
          <w:rFonts w:ascii="Times New Roman" w:eastAsia="Calibri" w:hAnsi="Times New Roman" w:cs="Times New Roman"/>
          <w:sz w:val="12"/>
          <w:szCs w:val="12"/>
        </w:rPr>
        <w:tab/>
      </w:r>
      <w:r w:rsidRPr="001472DD">
        <w:rPr>
          <w:rFonts w:ascii="Times New Roman" w:eastAsia="Calibri" w:hAnsi="Times New Roman" w:cs="Times New Roman"/>
          <w:sz w:val="12"/>
          <w:szCs w:val="12"/>
        </w:rPr>
        <w:tab/>
        <w:t xml:space="preserve">           (подпись)</w:t>
      </w: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2. ________________________________________________________</w:t>
      </w:r>
      <w:r w:rsidRPr="001472DD">
        <w:rPr>
          <w:rFonts w:ascii="Times New Roman" w:eastAsia="Calibri" w:hAnsi="Times New Roman" w:cs="Times New Roman"/>
          <w:sz w:val="12"/>
          <w:szCs w:val="12"/>
        </w:rPr>
        <w:tab/>
        <w:t>_________________</w:t>
      </w: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 xml:space="preserve">                                     (Ф.И.О.)</w:t>
      </w:r>
      <w:r w:rsidRPr="001472DD">
        <w:rPr>
          <w:rFonts w:ascii="Times New Roman" w:eastAsia="Calibri" w:hAnsi="Times New Roman" w:cs="Times New Roman"/>
          <w:sz w:val="12"/>
          <w:szCs w:val="12"/>
        </w:rPr>
        <w:tab/>
      </w:r>
      <w:r w:rsidRPr="001472DD">
        <w:rPr>
          <w:rFonts w:ascii="Times New Roman" w:eastAsia="Calibri" w:hAnsi="Times New Roman" w:cs="Times New Roman"/>
          <w:sz w:val="12"/>
          <w:szCs w:val="12"/>
        </w:rPr>
        <w:tab/>
      </w:r>
      <w:r w:rsidRPr="001472DD">
        <w:rPr>
          <w:rFonts w:ascii="Times New Roman" w:eastAsia="Calibri" w:hAnsi="Times New Roman" w:cs="Times New Roman"/>
          <w:sz w:val="12"/>
          <w:szCs w:val="12"/>
        </w:rPr>
        <w:tab/>
      </w:r>
      <w:r w:rsidRPr="001472DD">
        <w:rPr>
          <w:rFonts w:ascii="Times New Roman" w:eastAsia="Calibri" w:hAnsi="Times New Roman" w:cs="Times New Roman"/>
          <w:sz w:val="12"/>
          <w:szCs w:val="12"/>
        </w:rPr>
        <w:tab/>
      </w:r>
      <w:r w:rsidRPr="001472DD">
        <w:rPr>
          <w:rFonts w:ascii="Times New Roman" w:eastAsia="Calibri" w:hAnsi="Times New Roman" w:cs="Times New Roman"/>
          <w:sz w:val="12"/>
          <w:szCs w:val="12"/>
        </w:rPr>
        <w:tab/>
      </w:r>
      <w:r w:rsidRPr="001472DD">
        <w:rPr>
          <w:rFonts w:ascii="Times New Roman" w:eastAsia="Calibri" w:hAnsi="Times New Roman" w:cs="Times New Roman"/>
          <w:sz w:val="12"/>
          <w:szCs w:val="12"/>
        </w:rPr>
        <w:tab/>
        <w:t xml:space="preserve">            (подпись)</w:t>
      </w: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3. ________________________________________________________</w:t>
      </w:r>
      <w:r w:rsidRPr="001472DD">
        <w:rPr>
          <w:rFonts w:ascii="Times New Roman" w:eastAsia="Calibri" w:hAnsi="Times New Roman" w:cs="Times New Roman"/>
          <w:sz w:val="12"/>
          <w:szCs w:val="12"/>
        </w:rPr>
        <w:tab/>
        <w:t>_________________</w:t>
      </w:r>
    </w:p>
    <w:p w:rsidR="001472DD" w:rsidRPr="00D242F3" w:rsidRDefault="001472DD" w:rsidP="001472DD">
      <w:pPr>
        <w:tabs>
          <w:tab w:val="left" w:pos="284"/>
        </w:tabs>
        <w:spacing w:after="0" w:line="240" w:lineRule="auto"/>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 xml:space="preserve">                                     (Ф.И.О.)</w:t>
      </w:r>
      <w:r w:rsidRPr="001472DD">
        <w:rPr>
          <w:rFonts w:ascii="Times New Roman" w:eastAsia="Calibri" w:hAnsi="Times New Roman" w:cs="Times New Roman"/>
          <w:sz w:val="12"/>
          <w:szCs w:val="12"/>
        </w:rPr>
        <w:tab/>
      </w:r>
      <w:r w:rsidRPr="001472DD">
        <w:rPr>
          <w:rFonts w:ascii="Times New Roman" w:eastAsia="Calibri" w:hAnsi="Times New Roman" w:cs="Times New Roman"/>
          <w:sz w:val="12"/>
          <w:szCs w:val="12"/>
        </w:rPr>
        <w:tab/>
      </w:r>
      <w:r w:rsidRPr="001472DD">
        <w:rPr>
          <w:rFonts w:ascii="Times New Roman" w:eastAsia="Calibri" w:hAnsi="Times New Roman" w:cs="Times New Roman"/>
          <w:sz w:val="12"/>
          <w:szCs w:val="12"/>
        </w:rPr>
        <w:tab/>
      </w:r>
      <w:r w:rsidRPr="001472DD">
        <w:rPr>
          <w:rFonts w:ascii="Times New Roman" w:eastAsia="Calibri" w:hAnsi="Times New Roman" w:cs="Times New Roman"/>
          <w:sz w:val="12"/>
          <w:szCs w:val="12"/>
        </w:rPr>
        <w:tab/>
      </w:r>
      <w:r w:rsidRPr="001472DD">
        <w:rPr>
          <w:rFonts w:ascii="Times New Roman" w:eastAsia="Calibri" w:hAnsi="Times New Roman" w:cs="Times New Roman"/>
          <w:sz w:val="12"/>
          <w:szCs w:val="12"/>
        </w:rPr>
        <w:tab/>
      </w:r>
      <w:r w:rsidRPr="001472DD">
        <w:rPr>
          <w:rFonts w:ascii="Times New Roman" w:eastAsia="Calibri" w:hAnsi="Times New Roman" w:cs="Times New Roman"/>
          <w:sz w:val="12"/>
          <w:szCs w:val="12"/>
        </w:rPr>
        <w:tab/>
        <w:t xml:space="preserve">            (подпись)</w:t>
      </w: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В рамках осуществления мероприятий по предоставлению муниципальной услуги все нижеподписавшиеся согласны на обработку персональных данных в течение неограниченного срока в соответствии с Федеральным законом от 27.07.2006 г. № 152-ФЗ «О персональных данных».</w:t>
      </w: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 _____________ 2</w:t>
      </w:r>
      <w:r w:rsidRPr="001472DD">
        <w:rPr>
          <w:rFonts w:ascii="Times New Roman" w:eastAsia="Calibri" w:hAnsi="Times New Roman" w:cs="Times New Roman"/>
          <w:sz w:val="12"/>
          <w:szCs w:val="12"/>
        </w:rPr>
        <w:t xml:space="preserve">0__ г. _______________            </w:t>
      </w: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lastRenderedPageBreak/>
        <w:t xml:space="preserve"> ___________________                       _________________                      </w:t>
      </w: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 xml:space="preserve">(подпись заявителя)                           </w:t>
      </w:r>
      <w:r>
        <w:rPr>
          <w:rFonts w:ascii="Times New Roman" w:eastAsia="Calibri" w:hAnsi="Times New Roman" w:cs="Times New Roman"/>
          <w:sz w:val="12"/>
          <w:szCs w:val="12"/>
        </w:rPr>
        <w:t xml:space="preserve">     </w:t>
      </w:r>
      <w:r w:rsidRPr="001472DD">
        <w:rPr>
          <w:rFonts w:ascii="Times New Roman" w:eastAsia="Calibri" w:hAnsi="Times New Roman" w:cs="Times New Roman"/>
          <w:sz w:val="12"/>
          <w:szCs w:val="12"/>
        </w:rPr>
        <w:t xml:space="preserve">  (Ф.И.О. заявителя)</w:t>
      </w: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 _____________ 2</w:t>
      </w:r>
      <w:r w:rsidRPr="001472DD">
        <w:rPr>
          <w:rFonts w:ascii="Times New Roman" w:eastAsia="Calibri" w:hAnsi="Times New Roman" w:cs="Times New Roman"/>
          <w:sz w:val="12"/>
          <w:szCs w:val="12"/>
        </w:rPr>
        <w:t xml:space="preserve">0__ г. _______________            </w:t>
      </w: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 xml:space="preserve"> ___________________                       _________________                      </w:t>
      </w: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 xml:space="preserve">(подпись заявителя)                            </w:t>
      </w:r>
      <w:r>
        <w:rPr>
          <w:rFonts w:ascii="Times New Roman" w:eastAsia="Calibri" w:hAnsi="Times New Roman" w:cs="Times New Roman"/>
          <w:sz w:val="12"/>
          <w:szCs w:val="12"/>
        </w:rPr>
        <w:t xml:space="preserve">     </w:t>
      </w:r>
      <w:r w:rsidRPr="001472DD">
        <w:rPr>
          <w:rFonts w:ascii="Times New Roman" w:eastAsia="Calibri" w:hAnsi="Times New Roman" w:cs="Times New Roman"/>
          <w:sz w:val="12"/>
          <w:szCs w:val="12"/>
        </w:rPr>
        <w:t xml:space="preserve"> (Ф.И.О. заявителя)</w:t>
      </w: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 _____________ 2</w:t>
      </w:r>
      <w:r w:rsidRPr="001472DD">
        <w:rPr>
          <w:rFonts w:ascii="Times New Roman" w:eastAsia="Calibri" w:hAnsi="Times New Roman" w:cs="Times New Roman"/>
          <w:sz w:val="12"/>
          <w:szCs w:val="12"/>
        </w:rPr>
        <w:t xml:space="preserve">0__ г. _______________            </w:t>
      </w: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 xml:space="preserve"> ___________________                       _________________                      </w:t>
      </w: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 xml:space="preserve">(подпись заявителя)                           </w:t>
      </w:r>
      <w:r>
        <w:rPr>
          <w:rFonts w:ascii="Times New Roman" w:eastAsia="Calibri" w:hAnsi="Times New Roman" w:cs="Times New Roman"/>
          <w:sz w:val="12"/>
          <w:szCs w:val="12"/>
        </w:rPr>
        <w:t xml:space="preserve">     </w:t>
      </w:r>
      <w:r w:rsidRPr="001472DD">
        <w:rPr>
          <w:rFonts w:ascii="Times New Roman" w:eastAsia="Calibri" w:hAnsi="Times New Roman" w:cs="Times New Roman"/>
          <w:sz w:val="12"/>
          <w:szCs w:val="12"/>
        </w:rPr>
        <w:t xml:space="preserve">  (Ф.И.О. заявителя)</w:t>
      </w: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p>
    <w:p w:rsidR="001472DD" w:rsidRPr="001472DD" w:rsidRDefault="001472DD" w:rsidP="001472DD">
      <w:pPr>
        <w:tabs>
          <w:tab w:val="left" w:pos="284"/>
        </w:tabs>
        <w:spacing w:after="0" w:line="240" w:lineRule="auto"/>
        <w:jc w:val="both"/>
        <w:rPr>
          <w:rFonts w:ascii="Times New Roman" w:eastAsia="Calibri" w:hAnsi="Times New Roman" w:cs="Times New Roman"/>
          <w:b/>
          <w:bCs/>
          <w:i/>
          <w:sz w:val="12"/>
          <w:szCs w:val="12"/>
        </w:rPr>
      </w:pPr>
      <w:r w:rsidRPr="001472DD">
        <w:rPr>
          <w:rFonts w:ascii="Times New Roman" w:eastAsia="Calibri" w:hAnsi="Times New Roman" w:cs="Times New Roman"/>
          <w:bCs/>
          <w:sz w:val="12"/>
          <w:szCs w:val="12"/>
        </w:rPr>
        <w:t xml:space="preserve">Подписи заверяю: </w:t>
      </w: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________________________________</w:t>
      </w: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 xml:space="preserve">        должность специалиста </w:t>
      </w: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___________________/_______________/</w:t>
      </w: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(подпись)</w:t>
      </w:r>
      <w:r>
        <w:rPr>
          <w:rFonts w:ascii="Times New Roman" w:eastAsia="Calibri" w:hAnsi="Times New Roman" w:cs="Times New Roman"/>
          <w:sz w:val="12"/>
          <w:szCs w:val="12"/>
        </w:rPr>
        <w:tab/>
        <w:t xml:space="preserve">          </w:t>
      </w:r>
      <w:r w:rsidRPr="001472DD">
        <w:rPr>
          <w:rFonts w:ascii="Times New Roman" w:eastAsia="Calibri" w:hAnsi="Times New Roman" w:cs="Times New Roman"/>
          <w:sz w:val="12"/>
          <w:szCs w:val="12"/>
        </w:rPr>
        <w:t>ФИО</w:t>
      </w: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r w:rsidRPr="001472DD">
        <w:rPr>
          <w:rFonts w:ascii="Times New Roman" w:eastAsia="Calibri" w:hAnsi="Times New Roman" w:cs="Times New Roman"/>
          <w:sz w:val="12"/>
          <w:szCs w:val="12"/>
        </w:rPr>
        <w:t>"____"____________ 20____ г.</w:t>
      </w:r>
    </w:p>
    <w:p w:rsidR="001472DD" w:rsidRPr="001472DD" w:rsidRDefault="001472DD" w:rsidP="001472DD">
      <w:pPr>
        <w:tabs>
          <w:tab w:val="left" w:pos="284"/>
        </w:tabs>
        <w:spacing w:after="0" w:line="240" w:lineRule="auto"/>
        <w:jc w:val="both"/>
        <w:rPr>
          <w:rFonts w:ascii="Times New Roman" w:eastAsia="Calibri" w:hAnsi="Times New Roman" w:cs="Times New Roman"/>
          <w:sz w:val="12"/>
          <w:szCs w:val="12"/>
        </w:rPr>
      </w:pPr>
    </w:p>
    <w:p w:rsidR="00603FB6" w:rsidRPr="00D242F3" w:rsidRDefault="001472DD" w:rsidP="00EC3D1F">
      <w:pPr>
        <w:tabs>
          <w:tab w:val="left" w:pos="284"/>
        </w:tabs>
        <w:spacing w:after="0" w:line="240" w:lineRule="auto"/>
        <w:jc w:val="both"/>
        <w:rPr>
          <w:rFonts w:ascii="Times New Roman" w:eastAsia="Calibri" w:hAnsi="Times New Roman" w:cs="Times New Roman"/>
          <w:b/>
          <w:sz w:val="12"/>
          <w:szCs w:val="12"/>
        </w:rPr>
      </w:pPr>
      <w:r w:rsidRPr="001472DD">
        <w:rPr>
          <w:rFonts w:ascii="Times New Roman" w:eastAsia="Calibri" w:hAnsi="Times New Roman" w:cs="Times New Roman"/>
          <w:b/>
          <w:sz w:val="12"/>
          <w:szCs w:val="12"/>
        </w:rPr>
        <w:t>М.П</w:t>
      </w:r>
    </w:p>
    <w:p w:rsidR="001472DD" w:rsidRPr="001472DD" w:rsidRDefault="001472DD" w:rsidP="001472D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2</w:t>
      </w:r>
    </w:p>
    <w:p w:rsidR="001472DD" w:rsidRDefault="001472DD" w:rsidP="001472DD">
      <w:pPr>
        <w:tabs>
          <w:tab w:val="left" w:pos="284"/>
        </w:tabs>
        <w:spacing w:after="0" w:line="240" w:lineRule="auto"/>
        <w:jc w:val="right"/>
        <w:rPr>
          <w:rFonts w:ascii="Times New Roman" w:eastAsia="Calibri" w:hAnsi="Times New Roman" w:cs="Times New Roman"/>
          <w:i/>
          <w:sz w:val="12"/>
          <w:szCs w:val="12"/>
        </w:rPr>
      </w:pPr>
      <w:r w:rsidRPr="001472DD">
        <w:rPr>
          <w:rFonts w:ascii="Times New Roman" w:eastAsia="Calibri" w:hAnsi="Times New Roman" w:cs="Times New Roman"/>
          <w:i/>
          <w:sz w:val="12"/>
          <w:szCs w:val="12"/>
        </w:rPr>
        <w:t>к Административному регламенту</w:t>
      </w:r>
    </w:p>
    <w:p w:rsidR="00603FB6" w:rsidRDefault="0017339E" w:rsidP="001472DD">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846705" cy="2682875"/>
            <wp:effectExtent l="0" t="0" r="0" b="0"/>
            <wp:docPr id="23" name="Рисунок 23"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46705" cy="2682875"/>
                    </a:xfrm>
                    <a:prstGeom prst="rect">
                      <a:avLst/>
                    </a:prstGeom>
                    <a:noFill/>
                    <a:ln>
                      <a:noFill/>
                    </a:ln>
                  </pic:spPr>
                </pic:pic>
              </a:graphicData>
            </a:graphic>
          </wp:inline>
        </w:drawing>
      </w:r>
    </w:p>
    <w:p w:rsidR="001472DD" w:rsidRPr="001472DD" w:rsidRDefault="001472DD" w:rsidP="001472D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3</w:t>
      </w:r>
    </w:p>
    <w:p w:rsidR="001472DD" w:rsidRDefault="001472DD" w:rsidP="001472DD">
      <w:pPr>
        <w:tabs>
          <w:tab w:val="left" w:pos="284"/>
        </w:tabs>
        <w:spacing w:after="0" w:line="240" w:lineRule="auto"/>
        <w:jc w:val="right"/>
        <w:rPr>
          <w:rFonts w:ascii="Times New Roman" w:eastAsia="Calibri" w:hAnsi="Times New Roman" w:cs="Times New Roman"/>
          <w:i/>
          <w:sz w:val="12"/>
          <w:szCs w:val="12"/>
        </w:rPr>
      </w:pPr>
      <w:r w:rsidRPr="001472DD">
        <w:rPr>
          <w:rFonts w:ascii="Times New Roman" w:eastAsia="Calibri" w:hAnsi="Times New Roman" w:cs="Times New Roman"/>
          <w:i/>
          <w:sz w:val="12"/>
          <w:szCs w:val="12"/>
        </w:rPr>
        <w:t>к Административному регламенту</w:t>
      </w:r>
    </w:p>
    <w:p w:rsidR="001472DD" w:rsidRPr="001472DD" w:rsidRDefault="001472DD" w:rsidP="001472DD">
      <w:pPr>
        <w:tabs>
          <w:tab w:val="left" w:pos="284"/>
        </w:tabs>
        <w:spacing w:after="0" w:line="240" w:lineRule="auto"/>
        <w:jc w:val="center"/>
        <w:rPr>
          <w:rFonts w:ascii="Times New Roman" w:eastAsia="Calibri" w:hAnsi="Times New Roman" w:cs="Times New Roman"/>
          <w:b/>
          <w:sz w:val="12"/>
          <w:szCs w:val="12"/>
        </w:rPr>
      </w:pPr>
      <w:r w:rsidRPr="001472DD">
        <w:rPr>
          <w:rFonts w:ascii="Times New Roman" w:eastAsia="Calibri" w:hAnsi="Times New Roman" w:cs="Times New Roman"/>
          <w:b/>
          <w:bCs/>
          <w:sz w:val="12"/>
          <w:szCs w:val="12"/>
        </w:rPr>
        <w:t>Журнал</w:t>
      </w:r>
    </w:p>
    <w:p w:rsidR="001472DD" w:rsidRPr="001472DD" w:rsidRDefault="001472DD" w:rsidP="001472DD">
      <w:pPr>
        <w:tabs>
          <w:tab w:val="left" w:pos="284"/>
        </w:tabs>
        <w:spacing w:after="0" w:line="240" w:lineRule="auto"/>
        <w:jc w:val="center"/>
        <w:rPr>
          <w:rFonts w:ascii="Times New Roman" w:eastAsia="Calibri" w:hAnsi="Times New Roman" w:cs="Times New Roman"/>
          <w:b/>
          <w:bCs/>
          <w:sz w:val="12"/>
          <w:szCs w:val="12"/>
        </w:rPr>
      </w:pPr>
      <w:r w:rsidRPr="001472DD">
        <w:rPr>
          <w:rFonts w:ascii="Times New Roman" w:eastAsia="Calibri" w:hAnsi="Times New Roman" w:cs="Times New Roman"/>
          <w:b/>
          <w:bCs/>
          <w:sz w:val="12"/>
          <w:szCs w:val="12"/>
        </w:rPr>
        <w:t>регистрации заявлений граждан на выдачу  согласия на вселение  граждан  (за исключением супруга, детей, родителей) в занимаемое жилое помещение гражданами - нанимателями жилых помещений муниципального жилищного фонда по договорам социального найма</w:t>
      </w:r>
    </w:p>
    <w:p w:rsidR="001472DD" w:rsidRPr="001472DD" w:rsidRDefault="001472DD" w:rsidP="001472DD">
      <w:pPr>
        <w:tabs>
          <w:tab w:val="left" w:pos="284"/>
        </w:tabs>
        <w:spacing w:after="0" w:line="240" w:lineRule="auto"/>
        <w:jc w:val="both"/>
        <w:rPr>
          <w:rFonts w:ascii="Times New Roman" w:eastAsia="Calibri" w:hAnsi="Times New Roman" w:cs="Times New Roman"/>
          <w:b/>
          <w:sz w:val="12"/>
          <w:szCs w:val="12"/>
        </w:rPr>
      </w:pPr>
    </w:p>
    <w:tbl>
      <w:tblPr>
        <w:tblStyle w:val="115"/>
        <w:tblW w:w="0" w:type="auto"/>
        <w:tblInd w:w="108" w:type="dxa"/>
        <w:tblLayout w:type="fixed"/>
        <w:tblLook w:val="04A0" w:firstRow="1" w:lastRow="0" w:firstColumn="1" w:lastColumn="0" w:noHBand="0" w:noVBand="1"/>
      </w:tblPr>
      <w:tblGrid>
        <w:gridCol w:w="737"/>
        <w:gridCol w:w="449"/>
        <w:gridCol w:w="699"/>
        <w:gridCol w:w="1074"/>
        <w:gridCol w:w="727"/>
        <w:gridCol w:w="1134"/>
        <w:gridCol w:w="789"/>
        <w:gridCol w:w="1006"/>
        <w:gridCol w:w="898"/>
      </w:tblGrid>
      <w:tr w:rsidR="001472DD" w:rsidRPr="001472DD" w:rsidTr="009F2305">
        <w:trPr>
          <w:trHeight w:val="20"/>
        </w:trPr>
        <w:tc>
          <w:tcPr>
            <w:tcW w:w="737" w:type="dxa"/>
          </w:tcPr>
          <w:p w:rsidR="001472DD" w:rsidRPr="001472DD" w:rsidRDefault="001472DD" w:rsidP="001472DD">
            <w:pPr>
              <w:tabs>
                <w:tab w:val="left" w:pos="284"/>
              </w:tabs>
              <w:rPr>
                <w:rFonts w:ascii="Times New Roman" w:eastAsia="Calibri" w:hAnsi="Times New Roman" w:cs="Times New Roman"/>
                <w:sz w:val="12"/>
                <w:szCs w:val="12"/>
              </w:rPr>
            </w:pPr>
            <w:r w:rsidRPr="001472DD">
              <w:rPr>
                <w:rFonts w:ascii="Times New Roman" w:eastAsia="Calibri" w:hAnsi="Times New Roman" w:cs="Times New Roman"/>
                <w:sz w:val="12"/>
                <w:szCs w:val="12"/>
              </w:rPr>
              <w:t>Входящий номер заявления</w:t>
            </w:r>
          </w:p>
        </w:tc>
        <w:tc>
          <w:tcPr>
            <w:tcW w:w="449" w:type="dxa"/>
          </w:tcPr>
          <w:p w:rsidR="001472DD" w:rsidRPr="001472DD" w:rsidRDefault="001472DD" w:rsidP="001472DD">
            <w:pPr>
              <w:tabs>
                <w:tab w:val="left" w:pos="284"/>
              </w:tabs>
              <w:rPr>
                <w:rFonts w:ascii="Times New Roman" w:eastAsia="Calibri" w:hAnsi="Times New Roman" w:cs="Times New Roman"/>
                <w:sz w:val="12"/>
                <w:szCs w:val="12"/>
              </w:rPr>
            </w:pPr>
            <w:r w:rsidRPr="001472DD">
              <w:rPr>
                <w:rFonts w:ascii="Times New Roman" w:eastAsia="Calibri" w:hAnsi="Times New Roman" w:cs="Times New Roman"/>
                <w:sz w:val="12"/>
                <w:szCs w:val="12"/>
              </w:rPr>
              <w:t>Дата</w:t>
            </w:r>
          </w:p>
        </w:tc>
        <w:tc>
          <w:tcPr>
            <w:tcW w:w="699" w:type="dxa"/>
          </w:tcPr>
          <w:p w:rsidR="001472DD" w:rsidRPr="001472DD" w:rsidRDefault="001472DD" w:rsidP="001472DD">
            <w:pPr>
              <w:tabs>
                <w:tab w:val="left" w:pos="284"/>
              </w:tabs>
              <w:rPr>
                <w:rFonts w:ascii="Times New Roman" w:eastAsia="Calibri" w:hAnsi="Times New Roman" w:cs="Times New Roman"/>
                <w:sz w:val="12"/>
                <w:szCs w:val="12"/>
              </w:rPr>
            </w:pPr>
            <w:r w:rsidRPr="001472DD">
              <w:rPr>
                <w:rFonts w:ascii="Times New Roman" w:eastAsia="Calibri" w:hAnsi="Times New Roman" w:cs="Times New Roman"/>
                <w:sz w:val="12"/>
                <w:szCs w:val="12"/>
              </w:rPr>
              <w:t>Ф.И.О.</w:t>
            </w:r>
          </w:p>
          <w:p w:rsidR="001472DD" w:rsidRPr="001472DD" w:rsidRDefault="001472DD" w:rsidP="001472DD">
            <w:pPr>
              <w:tabs>
                <w:tab w:val="left" w:pos="284"/>
              </w:tabs>
              <w:rPr>
                <w:rFonts w:ascii="Times New Roman" w:eastAsia="Calibri" w:hAnsi="Times New Roman" w:cs="Times New Roman"/>
                <w:sz w:val="12"/>
                <w:szCs w:val="12"/>
              </w:rPr>
            </w:pPr>
            <w:r w:rsidRPr="001472DD">
              <w:rPr>
                <w:rFonts w:ascii="Times New Roman" w:eastAsia="Calibri" w:hAnsi="Times New Roman" w:cs="Times New Roman"/>
                <w:sz w:val="12"/>
                <w:szCs w:val="12"/>
              </w:rPr>
              <w:t xml:space="preserve"> заявителя</w:t>
            </w:r>
          </w:p>
        </w:tc>
        <w:tc>
          <w:tcPr>
            <w:tcW w:w="1074" w:type="dxa"/>
          </w:tcPr>
          <w:p w:rsidR="001472DD" w:rsidRPr="001472DD" w:rsidRDefault="001472DD" w:rsidP="001472DD">
            <w:pPr>
              <w:tabs>
                <w:tab w:val="left" w:pos="284"/>
              </w:tabs>
              <w:rPr>
                <w:rFonts w:ascii="Times New Roman" w:eastAsia="Calibri" w:hAnsi="Times New Roman" w:cs="Times New Roman"/>
                <w:sz w:val="12"/>
                <w:szCs w:val="12"/>
              </w:rPr>
            </w:pPr>
            <w:r w:rsidRPr="001472DD">
              <w:rPr>
                <w:rFonts w:ascii="Times New Roman" w:eastAsia="Calibri" w:hAnsi="Times New Roman" w:cs="Times New Roman"/>
                <w:sz w:val="12"/>
                <w:szCs w:val="12"/>
              </w:rPr>
              <w:t xml:space="preserve">Сведения о документе, удостоверяющем личность </w:t>
            </w:r>
          </w:p>
          <w:p w:rsidR="001472DD" w:rsidRPr="001472DD" w:rsidRDefault="001472DD" w:rsidP="001472DD">
            <w:pPr>
              <w:tabs>
                <w:tab w:val="left" w:pos="284"/>
              </w:tabs>
              <w:rPr>
                <w:rFonts w:ascii="Times New Roman" w:eastAsia="Calibri" w:hAnsi="Times New Roman" w:cs="Times New Roman"/>
                <w:sz w:val="12"/>
                <w:szCs w:val="12"/>
              </w:rPr>
            </w:pPr>
            <w:r w:rsidRPr="001472DD">
              <w:rPr>
                <w:rFonts w:ascii="Times New Roman" w:eastAsia="Calibri" w:hAnsi="Times New Roman" w:cs="Times New Roman"/>
                <w:sz w:val="12"/>
                <w:szCs w:val="12"/>
              </w:rPr>
              <w:t>заявителя</w:t>
            </w:r>
            <w:r w:rsidRPr="001472DD">
              <w:rPr>
                <w:rFonts w:ascii="Times New Roman" w:eastAsia="Calibri" w:hAnsi="Times New Roman" w:cs="Times New Roman"/>
                <w:sz w:val="12"/>
                <w:szCs w:val="12"/>
              </w:rPr>
              <w:br/>
              <w:t xml:space="preserve"> </w:t>
            </w:r>
          </w:p>
        </w:tc>
        <w:tc>
          <w:tcPr>
            <w:tcW w:w="727" w:type="dxa"/>
          </w:tcPr>
          <w:p w:rsidR="001472DD" w:rsidRPr="001472DD" w:rsidRDefault="001472DD" w:rsidP="001472DD">
            <w:pPr>
              <w:tabs>
                <w:tab w:val="left" w:pos="284"/>
              </w:tabs>
              <w:rPr>
                <w:rFonts w:ascii="Times New Roman" w:eastAsia="Calibri" w:hAnsi="Times New Roman" w:cs="Times New Roman"/>
                <w:sz w:val="12"/>
                <w:szCs w:val="12"/>
              </w:rPr>
            </w:pPr>
            <w:r w:rsidRPr="001472DD">
              <w:rPr>
                <w:rFonts w:ascii="Times New Roman" w:eastAsia="Calibri" w:hAnsi="Times New Roman" w:cs="Times New Roman"/>
                <w:sz w:val="12"/>
                <w:szCs w:val="12"/>
              </w:rPr>
              <w:t>Место жительства заявителя, контактные данные</w:t>
            </w:r>
          </w:p>
        </w:tc>
        <w:tc>
          <w:tcPr>
            <w:tcW w:w="1134" w:type="dxa"/>
          </w:tcPr>
          <w:p w:rsidR="001472DD" w:rsidRPr="001472DD" w:rsidRDefault="001472DD" w:rsidP="001472DD">
            <w:pPr>
              <w:tabs>
                <w:tab w:val="left" w:pos="284"/>
              </w:tabs>
              <w:rPr>
                <w:rFonts w:ascii="Times New Roman" w:eastAsia="Calibri" w:hAnsi="Times New Roman" w:cs="Times New Roman"/>
                <w:sz w:val="12"/>
                <w:szCs w:val="12"/>
              </w:rPr>
            </w:pPr>
            <w:r w:rsidRPr="001472DD">
              <w:rPr>
                <w:rFonts w:ascii="Times New Roman" w:eastAsia="Calibri" w:hAnsi="Times New Roman" w:cs="Times New Roman"/>
                <w:sz w:val="12"/>
                <w:szCs w:val="12"/>
              </w:rPr>
              <w:t xml:space="preserve">Способ </w:t>
            </w:r>
            <w:r w:rsidR="009F2305">
              <w:rPr>
                <w:rFonts w:ascii="Times New Roman" w:eastAsia="Calibri" w:hAnsi="Times New Roman" w:cs="Times New Roman"/>
                <w:sz w:val="12"/>
                <w:szCs w:val="12"/>
              </w:rPr>
              <w:t xml:space="preserve"> </w:t>
            </w:r>
            <w:r w:rsidRPr="001472DD">
              <w:rPr>
                <w:rFonts w:ascii="Times New Roman" w:eastAsia="Calibri" w:hAnsi="Times New Roman" w:cs="Times New Roman"/>
                <w:sz w:val="12"/>
                <w:szCs w:val="12"/>
              </w:rPr>
              <w:t xml:space="preserve">подачи </w:t>
            </w:r>
          </w:p>
          <w:p w:rsidR="001472DD" w:rsidRPr="001472DD" w:rsidRDefault="009F2305" w:rsidP="001472DD">
            <w:pPr>
              <w:tabs>
                <w:tab w:val="left" w:pos="284"/>
              </w:tabs>
              <w:rPr>
                <w:rFonts w:ascii="Times New Roman" w:eastAsia="Calibri" w:hAnsi="Times New Roman" w:cs="Times New Roman"/>
                <w:sz w:val="12"/>
                <w:szCs w:val="12"/>
              </w:rPr>
            </w:pPr>
            <w:r w:rsidRPr="001472DD">
              <w:rPr>
                <w:rFonts w:ascii="Times New Roman" w:eastAsia="Calibri" w:hAnsi="Times New Roman" w:cs="Times New Roman"/>
                <w:sz w:val="12"/>
                <w:szCs w:val="12"/>
              </w:rPr>
              <w:t>З</w:t>
            </w:r>
            <w:r w:rsidR="001472DD" w:rsidRPr="001472DD">
              <w:rPr>
                <w:rFonts w:ascii="Times New Roman" w:eastAsia="Calibri" w:hAnsi="Times New Roman" w:cs="Times New Roman"/>
                <w:sz w:val="12"/>
                <w:szCs w:val="12"/>
              </w:rPr>
              <w:t>аявления</w:t>
            </w:r>
            <w:r>
              <w:rPr>
                <w:rFonts w:ascii="Times New Roman" w:eastAsia="Calibri" w:hAnsi="Times New Roman" w:cs="Times New Roman"/>
                <w:sz w:val="12"/>
                <w:szCs w:val="12"/>
              </w:rPr>
              <w:t xml:space="preserve"> </w:t>
            </w:r>
            <w:r w:rsidR="001472DD" w:rsidRPr="001472DD">
              <w:rPr>
                <w:rFonts w:ascii="Times New Roman" w:eastAsia="Calibri" w:hAnsi="Times New Roman" w:cs="Times New Roman"/>
                <w:sz w:val="12"/>
                <w:szCs w:val="12"/>
              </w:rPr>
              <w:t>(лично заявителем, по почте, в электронной форме, посредством МФЦ)</w:t>
            </w:r>
          </w:p>
        </w:tc>
        <w:tc>
          <w:tcPr>
            <w:tcW w:w="789" w:type="dxa"/>
          </w:tcPr>
          <w:p w:rsidR="001472DD" w:rsidRPr="001472DD" w:rsidRDefault="001472DD" w:rsidP="001472DD">
            <w:pPr>
              <w:tabs>
                <w:tab w:val="left" w:pos="284"/>
              </w:tabs>
              <w:rPr>
                <w:rFonts w:ascii="Times New Roman" w:eastAsia="Calibri" w:hAnsi="Times New Roman" w:cs="Times New Roman"/>
                <w:sz w:val="12"/>
                <w:szCs w:val="12"/>
              </w:rPr>
            </w:pPr>
            <w:r w:rsidRPr="001472DD">
              <w:rPr>
                <w:rFonts w:ascii="Times New Roman" w:eastAsia="Calibri" w:hAnsi="Times New Roman" w:cs="Times New Roman"/>
                <w:sz w:val="12"/>
                <w:szCs w:val="12"/>
              </w:rPr>
              <w:t xml:space="preserve">Результат </w:t>
            </w:r>
          </w:p>
          <w:p w:rsidR="001472DD" w:rsidRPr="001472DD" w:rsidRDefault="001472DD" w:rsidP="001472DD">
            <w:pPr>
              <w:tabs>
                <w:tab w:val="left" w:pos="284"/>
              </w:tabs>
              <w:rPr>
                <w:rFonts w:ascii="Times New Roman" w:eastAsia="Calibri" w:hAnsi="Times New Roman" w:cs="Times New Roman"/>
                <w:sz w:val="12"/>
                <w:szCs w:val="12"/>
              </w:rPr>
            </w:pPr>
            <w:r w:rsidRPr="001472DD">
              <w:rPr>
                <w:rFonts w:ascii="Times New Roman" w:eastAsia="Calibri" w:hAnsi="Times New Roman" w:cs="Times New Roman"/>
                <w:sz w:val="12"/>
                <w:szCs w:val="12"/>
              </w:rPr>
              <w:t>предоставления муниципальной услуги</w:t>
            </w:r>
          </w:p>
        </w:tc>
        <w:tc>
          <w:tcPr>
            <w:tcW w:w="1006" w:type="dxa"/>
          </w:tcPr>
          <w:p w:rsidR="001472DD" w:rsidRPr="001472DD" w:rsidRDefault="001472DD" w:rsidP="001472DD">
            <w:pPr>
              <w:tabs>
                <w:tab w:val="left" w:pos="284"/>
              </w:tabs>
              <w:rPr>
                <w:rFonts w:ascii="Times New Roman" w:eastAsia="Calibri" w:hAnsi="Times New Roman" w:cs="Times New Roman"/>
                <w:sz w:val="12"/>
                <w:szCs w:val="12"/>
              </w:rPr>
            </w:pPr>
            <w:r w:rsidRPr="001472DD">
              <w:rPr>
                <w:rFonts w:ascii="Times New Roman" w:eastAsia="Calibri" w:hAnsi="Times New Roman" w:cs="Times New Roman"/>
                <w:sz w:val="12"/>
                <w:szCs w:val="12"/>
              </w:rPr>
              <w:t>Дата выдачи (направления)</w:t>
            </w:r>
          </w:p>
          <w:p w:rsidR="001472DD" w:rsidRPr="001472DD" w:rsidRDefault="001472DD" w:rsidP="001472DD">
            <w:pPr>
              <w:tabs>
                <w:tab w:val="left" w:pos="284"/>
              </w:tabs>
              <w:rPr>
                <w:rFonts w:ascii="Times New Roman" w:eastAsia="Calibri" w:hAnsi="Times New Roman" w:cs="Times New Roman"/>
                <w:sz w:val="12"/>
                <w:szCs w:val="12"/>
              </w:rPr>
            </w:pPr>
            <w:r w:rsidRPr="001472DD">
              <w:rPr>
                <w:rFonts w:ascii="Times New Roman" w:eastAsia="Calibri" w:hAnsi="Times New Roman" w:cs="Times New Roman"/>
                <w:sz w:val="12"/>
                <w:szCs w:val="12"/>
              </w:rPr>
              <w:t>заявителю результата предоставления муниципальной услуги</w:t>
            </w:r>
          </w:p>
        </w:tc>
        <w:tc>
          <w:tcPr>
            <w:tcW w:w="898" w:type="dxa"/>
          </w:tcPr>
          <w:p w:rsidR="001472DD" w:rsidRPr="001472DD" w:rsidRDefault="001472DD" w:rsidP="001472DD">
            <w:pPr>
              <w:tabs>
                <w:tab w:val="left" w:pos="284"/>
              </w:tabs>
              <w:rPr>
                <w:rFonts w:ascii="Times New Roman" w:eastAsia="Calibri" w:hAnsi="Times New Roman" w:cs="Times New Roman"/>
                <w:sz w:val="12"/>
                <w:szCs w:val="12"/>
              </w:rPr>
            </w:pPr>
            <w:r w:rsidRPr="001472DD">
              <w:rPr>
                <w:rFonts w:ascii="Times New Roman" w:eastAsia="Calibri" w:hAnsi="Times New Roman" w:cs="Times New Roman"/>
                <w:sz w:val="12"/>
                <w:szCs w:val="12"/>
              </w:rPr>
              <w:t>Подпись заявителя в получении результата предоставления муниципальной услуги</w:t>
            </w:r>
          </w:p>
        </w:tc>
      </w:tr>
      <w:tr w:rsidR="001472DD" w:rsidRPr="001472DD" w:rsidTr="009F2305">
        <w:trPr>
          <w:trHeight w:val="20"/>
        </w:trPr>
        <w:tc>
          <w:tcPr>
            <w:tcW w:w="737" w:type="dxa"/>
          </w:tcPr>
          <w:p w:rsidR="001472DD" w:rsidRPr="001472DD" w:rsidRDefault="001472DD" w:rsidP="001472DD">
            <w:pPr>
              <w:tabs>
                <w:tab w:val="left" w:pos="284"/>
              </w:tabs>
              <w:rPr>
                <w:rFonts w:ascii="Times New Roman" w:eastAsia="Calibri" w:hAnsi="Times New Roman" w:cs="Times New Roman"/>
                <w:b/>
                <w:sz w:val="12"/>
                <w:szCs w:val="12"/>
              </w:rPr>
            </w:pPr>
          </w:p>
        </w:tc>
        <w:tc>
          <w:tcPr>
            <w:tcW w:w="449" w:type="dxa"/>
          </w:tcPr>
          <w:p w:rsidR="001472DD" w:rsidRPr="001472DD" w:rsidRDefault="001472DD" w:rsidP="001472DD">
            <w:pPr>
              <w:tabs>
                <w:tab w:val="left" w:pos="284"/>
              </w:tabs>
              <w:rPr>
                <w:rFonts w:ascii="Times New Roman" w:eastAsia="Calibri" w:hAnsi="Times New Roman" w:cs="Times New Roman"/>
                <w:b/>
                <w:sz w:val="12"/>
                <w:szCs w:val="12"/>
              </w:rPr>
            </w:pPr>
          </w:p>
        </w:tc>
        <w:tc>
          <w:tcPr>
            <w:tcW w:w="699" w:type="dxa"/>
          </w:tcPr>
          <w:p w:rsidR="001472DD" w:rsidRPr="001472DD" w:rsidRDefault="001472DD" w:rsidP="001472DD">
            <w:pPr>
              <w:tabs>
                <w:tab w:val="left" w:pos="284"/>
              </w:tabs>
              <w:rPr>
                <w:rFonts w:ascii="Times New Roman" w:eastAsia="Calibri" w:hAnsi="Times New Roman" w:cs="Times New Roman"/>
                <w:b/>
                <w:sz w:val="12"/>
                <w:szCs w:val="12"/>
              </w:rPr>
            </w:pPr>
          </w:p>
        </w:tc>
        <w:tc>
          <w:tcPr>
            <w:tcW w:w="1074" w:type="dxa"/>
          </w:tcPr>
          <w:p w:rsidR="001472DD" w:rsidRPr="001472DD" w:rsidRDefault="001472DD" w:rsidP="001472DD">
            <w:pPr>
              <w:tabs>
                <w:tab w:val="left" w:pos="284"/>
              </w:tabs>
              <w:rPr>
                <w:rFonts w:ascii="Times New Roman" w:eastAsia="Calibri" w:hAnsi="Times New Roman" w:cs="Times New Roman"/>
                <w:b/>
                <w:sz w:val="12"/>
                <w:szCs w:val="12"/>
              </w:rPr>
            </w:pPr>
          </w:p>
        </w:tc>
        <w:tc>
          <w:tcPr>
            <w:tcW w:w="727" w:type="dxa"/>
          </w:tcPr>
          <w:p w:rsidR="001472DD" w:rsidRPr="001472DD" w:rsidRDefault="001472DD" w:rsidP="001472DD">
            <w:pPr>
              <w:tabs>
                <w:tab w:val="left" w:pos="284"/>
              </w:tabs>
              <w:rPr>
                <w:rFonts w:ascii="Times New Roman" w:eastAsia="Calibri" w:hAnsi="Times New Roman" w:cs="Times New Roman"/>
                <w:b/>
                <w:sz w:val="12"/>
                <w:szCs w:val="12"/>
              </w:rPr>
            </w:pPr>
          </w:p>
        </w:tc>
        <w:tc>
          <w:tcPr>
            <w:tcW w:w="1134" w:type="dxa"/>
          </w:tcPr>
          <w:p w:rsidR="001472DD" w:rsidRPr="001472DD" w:rsidRDefault="001472DD" w:rsidP="001472DD">
            <w:pPr>
              <w:tabs>
                <w:tab w:val="left" w:pos="284"/>
              </w:tabs>
              <w:rPr>
                <w:rFonts w:ascii="Times New Roman" w:eastAsia="Calibri" w:hAnsi="Times New Roman" w:cs="Times New Roman"/>
                <w:b/>
                <w:sz w:val="12"/>
                <w:szCs w:val="12"/>
              </w:rPr>
            </w:pPr>
          </w:p>
        </w:tc>
        <w:tc>
          <w:tcPr>
            <w:tcW w:w="789" w:type="dxa"/>
          </w:tcPr>
          <w:p w:rsidR="001472DD" w:rsidRPr="001472DD" w:rsidRDefault="001472DD" w:rsidP="001472DD">
            <w:pPr>
              <w:tabs>
                <w:tab w:val="left" w:pos="284"/>
              </w:tabs>
              <w:rPr>
                <w:rFonts w:ascii="Times New Roman" w:eastAsia="Calibri" w:hAnsi="Times New Roman" w:cs="Times New Roman"/>
                <w:b/>
                <w:sz w:val="12"/>
                <w:szCs w:val="12"/>
              </w:rPr>
            </w:pPr>
          </w:p>
        </w:tc>
        <w:tc>
          <w:tcPr>
            <w:tcW w:w="1006" w:type="dxa"/>
          </w:tcPr>
          <w:p w:rsidR="001472DD" w:rsidRPr="001472DD" w:rsidRDefault="001472DD" w:rsidP="001472DD">
            <w:pPr>
              <w:tabs>
                <w:tab w:val="left" w:pos="284"/>
              </w:tabs>
              <w:rPr>
                <w:rFonts w:ascii="Times New Roman" w:eastAsia="Calibri" w:hAnsi="Times New Roman" w:cs="Times New Roman"/>
                <w:b/>
                <w:sz w:val="12"/>
                <w:szCs w:val="12"/>
              </w:rPr>
            </w:pPr>
          </w:p>
        </w:tc>
        <w:tc>
          <w:tcPr>
            <w:tcW w:w="898" w:type="dxa"/>
          </w:tcPr>
          <w:p w:rsidR="001472DD" w:rsidRPr="001472DD" w:rsidRDefault="001472DD" w:rsidP="001472DD">
            <w:pPr>
              <w:tabs>
                <w:tab w:val="left" w:pos="284"/>
              </w:tabs>
              <w:rPr>
                <w:rFonts w:ascii="Times New Roman" w:eastAsia="Calibri" w:hAnsi="Times New Roman" w:cs="Times New Roman"/>
                <w:b/>
                <w:sz w:val="12"/>
                <w:szCs w:val="12"/>
              </w:rPr>
            </w:pPr>
          </w:p>
        </w:tc>
      </w:tr>
      <w:tr w:rsidR="001472DD" w:rsidRPr="001472DD" w:rsidTr="009F2305">
        <w:trPr>
          <w:trHeight w:val="20"/>
        </w:trPr>
        <w:tc>
          <w:tcPr>
            <w:tcW w:w="737" w:type="dxa"/>
          </w:tcPr>
          <w:p w:rsidR="001472DD" w:rsidRPr="001472DD" w:rsidRDefault="001472DD" w:rsidP="001472DD">
            <w:pPr>
              <w:tabs>
                <w:tab w:val="left" w:pos="284"/>
              </w:tabs>
              <w:rPr>
                <w:rFonts w:ascii="Times New Roman" w:eastAsia="Calibri" w:hAnsi="Times New Roman" w:cs="Times New Roman"/>
                <w:b/>
                <w:sz w:val="12"/>
                <w:szCs w:val="12"/>
              </w:rPr>
            </w:pPr>
          </w:p>
        </w:tc>
        <w:tc>
          <w:tcPr>
            <w:tcW w:w="449" w:type="dxa"/>
          </w:tcPr>
          <w:p w:rsidR="001472DD" w:rsidRPr="001472DD" w:rsidRDefault="001472DD" w:rsidP="001472DD">
            <w:pPr>
              <w:tabs>
                <w:tab w:val="left" w:pos="284"/>
              </w:tabs>
              <w:rPr>
                <w:rFonts w:ascii="Times New Roman" w:eastAsia="Calibri" w:hAnsi="Times New Roman" w:cs="Times New Roman"/>
                <w:b/>
                <w:sz w:val="12"/>
                <w:szCs w:val="12"/>
              </w:rPr>
            </w:pPr>
          </w:p>
        </w:tc>
        <w:tc>
          <w:tcPr>
            <w:tcW w:w="699" w:type="dxa"/>
          </w:tcPr>
          <w:p w:rsidR="001472DD" w:rsidRPr="001472DD" w:rsidRDefault="001472DD" w:rsidP="001472DD">
            <w:pPr>
              <w:tabs>
                <w:tab w:val="left" w:pos="284"/>
              </w:tabs>
              <w:rPr>
                <w:rFonts w:ascii="Times New Roman" w:eastAsia="Calibri" w:hAnsi="Times New Roman" w:cs="Times New Roman"/>
                <w:b/>
                <w:sz w:val="12"/>
                <w:szCs w:val="12"/>
              </w:rPr>
            </w:pPr>
          </w:p>
        </w:tc>
        <w:tc>
          <w:tcPr>
            <w:tcW w:w="1074" w:type="dxa"/>
          </w:tcPr>
          <w:p w:rsidR="001472DD" w:rsidRPr="001472DD" w:rsidRDefault="001472DD" w:rsidP="001472DD">
            <w:pPr>
              <w:tabs>
                <w:tab w:val="left" w:pos="284"/>
              </w:tabs>
              <w:rPr>
                <w:rFonts w:ascii="Times New Roman" w:eastAsia="Calibri" w:hAnsi="Times New Roman" w:cs="Times New Roman"/>
                <w:b/>
                <w:sz w:val="12"/>
                <w:szCs w:val="12"/>
              </w:rPr>
            </w:pPr>
          </w:p>
        </w:tc>
        <w:tc>
          <w:tcPr>
            <w:tcW w:w="727" w:type="dxa"/>
          </w:tcPr>
          <w:p w:rsidR="001472DD" w:rsidRPr="001472DD" w:rsidRDefault="001472DD" w:rsidP="001472DD">
            <w:pPr>
              <w:tabs>
                <w:tab w:val="left" w:pos="284"/>
              </w:tabs>
              <w:rPr>
                <w:rFonts w:ascii="Times New Roman" w:eastAsia="Calibri" w:hAnsi="Times New Roman" w:cs="Times New Roman"/>
                <w:b/>
                <w:sz w:val="12"/>
                <w:szCs w:val="12"/>
              </w:rPr>
            </w:pPr>
          </w:p>
        </w:tc>
        <w:tc>
          <w:tcPr>
            <w:tcW w:w="1134" w:type="dxa"/>
          </w:tcPr>
          <w:p w:rsidR="001472DD" w:rsidRPr="001472DD" w:rsidRDefault="001472DD" w:rsidP="001472DD">
            <w:pPr>
              <w:tabs>
                <w:tab w:val="left" w:pos="284"/>
              </w:tabs>
              <w:rPr>
                <w:rFonts w:ascii="Times New Roman" w:eastAsia="Calibri" w:hAnsi="Times New Roman" w:cs="Times New Roman"/>
                <w:b/>
                <w:sz w:val="12"/>
                <w:szCs w:val="12"/>
              </w:rPr>
            </w:pPr>
          </w:p>
        </w:tc>
        <w:tc>
          <w:tcPr>
            <w:tcW w:w="789" w:type="dxa"/>
          </w:tcPr>
          <w:p w:rsidR="001472DD" w:rsidRPr="001472DD" w:rsidRDefault="001472DD" w:rsidP="001472DD">
            <w:pPr>
              <w:tabs>
                <w:tab w:val="left" w:pos="284"/>
              </w:tabs>
              <w:rPr>
                <w:rFonts w:ascii="Times New Roman" w:eastAsia="Calibri" w:hAnsi="Times New Roman" w:cs="Times New Roman"/>
                <w:b/>
                <w:sz w:val="12"/>
                <w:szCs w:val="12"/>
              </w:rPr>
            </w:pPr>
          </w:p>
        </w:tc>
        <w:tc>
          <w:tcPr>
            <w:tcW w:w="1006" w:type="dxa"/>
          </w:tcPr>
          <w:p w:rsidR="001472DD" w:rsidRPr="001472DD" w:rsidRDefault="001472DD" w:rsidP="001472DD">
            <w:pPr>
              <w:tabs>
                <w:tab w:val="left" w:pos="284"/>
              </w:tabs>
              <w:rPr>
                <w:rFonts w:ascii="Times New Roman" w:eastAsia="Calibri" w:hAnsi="Times New Roman" w:cs="Times New Roman"/>
                <w:b/>
                <w:sz w:val="12"/>
                <w:szCs w:val="12"/>
              </w:rPr>
            </w:pPr>
          </w:p>
        </w:tc>
        <w:tc>
          <w:tcPr>
            <w:tcW w:w="898" w:type="dxa"/>
          </w:tcPr>
          <w:p w:rsidR="001472DD" w:rsidRPr="001472DD" w:rsidRDefault="001472DD" w:rsidP="001472DD">
            <w:pPr>
              <w:tabs>
                <w:tab w:val="left" w:pos="284"/>
              </w:tabs>
              <w:rPr>
                <w:rFonts w:ascii="Times New Roman" w:eastAsia="Calibri" w:hAnsi="Times New Roman" w:cs="Times New Roman"/>
                <w:b/>
                <w:sz w:val="12"/>
                <w:szCs w:val="12"/>
              </w:rPr>
            </w:pPr>
          </w:p>
        </w:tc>
      </w:tr>
      <w:tr w:rsidR="001472DD" w:rsidRPr="001472DD" w:rsidTr="009F2305">
        <w:trPr>
          <w:trHeight w:val="20"/>
        </w:trPr>
        <w:tc>
          <w:tcPr>
            <w:tcW w:w="737" w:type="dxa"/>
          </w:tcPr>
          <w:p w:rsidR="001472DD" w:rsidRPr="001472DD" w:rsidRDefault="001472DD" w:rsidP="001472DD">
            <w:pPr>
              <w:tabs>
                <w:tab w:val="left" w:pos="284"/>
              </w:tabs>
              <w:rPr>
                <w:rFonts w:ascii="Times New Roman" w:eastAsia="Calibri" w:hAnsi="Times New Roman" w:cs="Times New Roman"/>
                <w:b/>
                <w:sz w:val="12"/>
                <w:szCs w:val="12"/>
              </w:rPr>
            </w:pPr>
          </w:p>
        </w:tc>
        <w:tc>
          <w:tcPr>
            <w:tcW w:w="449" w:type="dxa"/>
          </w:tcPr>
          <w:p w:rsidR="001472DD" w:rsidRPr="001472DD" w:rsidRDefault="001472DD" w:rsidP="001472DD">
            <w:pPr>
              <w:tabs>
                <w:tab w:val="left" w:pos="284"/>
              </w:tabs>
              <w:rPr>
                <w:rFonts w:ascii="Times New Roman" w:eastAsia="Calibri" w:hAnsi="Times New Roman" w:cs="Times New Roman"/>
                <w:b/>
                <w:sz w:val="12"/>
                <w:szCs w:val="12"/>
              </w:rPr>
            </w:pPr>
          </w:p>
        </w:tc>
        <w:tc>
          <w:tcPr>
            <w:tcW w:w="699" w:type="dxa"/>
          </w:tcPr>
          <w:p w:rsidR="001472DD" w:rsidRPr="001472DD" w:rsidRDefault="001472DD" w:rsidP="001472DD">
            <w:pPr>
              <w:tabs>
                <w:tab w:val="left" w:pos="284"/>
              </w:tabs>
              <w:rPr>
                <w:rFonts w:ascii="Times New Roman" w:eastAsia="Calibri" w:hAnsi="Times New Roman" w:cs="Times New Roman"/>
                <w:b/>
                <w:sz w:val="12"/>
                <w:szCs w:val="12"/>
              </w:rPr>
            </w:pPr>
          </w:p>
        </w:tc>
        <w:tc>
          <w:tcPr>
            <w:tcW w:w="1074" w:type="dxa"/>
          </w:tcPr>
          <w:p w:rsidR="001472DD" w:rsidRPr="001472DD" w:rsidRDefault="001472DD" w:rsidP="001472DD">
            <w:pPr>
              <w:tabs>
                <w:tab w:val="left" w:pos="284"/>
              </w:tabs>
              <w:rPr>
                <w:rFonts w:ascii="Times New Roman" w:eastAsia="Calibri" w:hAnsi="Times New Roman" w:cs="Times New Roman"/>
                <w:b/>
                <w:sz w:val="12"/>
                <w:szCs w:val="12"/>
              </w:rPr>
            </w:pPr>
          </w:p>
        </w:tc>
        <w:tc>
          <w:tcPr>
            <w:tcW w:w="727" w:type="dxa"/>
          </w:tcPr>
          <w:p w:rsidR="001472DD" w:rsidRPr="001472DD" w:rsidRDefault="001472DD" w:rsidP="001472DD">
            <w:pPr>
              <w:tabs>
                <w:tab w:val="left" w:pos="284"/>
              </w:tabs>
              <w:rPr>
                <w:rFonts w:ascii="Times New Roman" w:eastAsia="Calibri" w:hAnsi="Times New Roman" w:cs="Times New Roman"/>
                <w:b/>
                <w:sz w:val="12"/>
                <w:szCs w:val="12"/>
              </w:rPr>
            </w:pPr>
          </w:p>
        </w:tc>
        <w:tc>
          <w:tcPr>
            <w:tcW w:w="1134" w:type="dxa"/>
          </w:tcPr>
          <w:p w:rsidR="001472DD" w:rsidRPr="001472DD" w:rsidRDefault="001472DD" w:rsidP="001472DD">
            <w:pPr>
              <w:tabs>
                <w:tab w:val="left" w:pos="284"/>
              </w:tabs>
              <w:rPr>
                <w:rFonts w:ascii="Times New Roman" w:eastAsia="Calibri" w:hAnsi="Times New Roman" w:cs="Times New Roman"/>
                <w:b/>
                <w:sz w:val="12"/>
                <w:szCs w:val="12"/>
              </w:rPr>
            </w:pPr>
          </w:p>
        </w:tc>
        <w:tc>
          <w:tcPr>
            <w:tcW w:w="789" w:type="dxa"/>
          </w:tcPr>
          <w:p w:rsidR="001472DD" w:rsidRPr="001472DD" w:rsidRDefault="001472DD" w:rsidP="001472DD">
            <w:pPr>
              <w:tabs>
                <w:tab w:val="left" w:pos="284"/>
              </w:tabs>
              <w:rPr>
                <w:rFonts w:ascii="Times New Roman" w:eastAsia="Calibri" w:hAnsi="Times New Roman" w:cs="Times New Roman"/>
                <w:b/>
                <w:sz w:val="12"/>
                <w:szCs w:val="12"/>
              </w:rPr>
            </w:pPr>
          </w:p>
        </w:tc>
        <w:tc>
          <w:tcPr>
            <w:tcW w:w="1006" w:type="dxa"/>
          </w:tcPr>
          <w:p w:rsidR="001472DD" w:rsidRPr="001472DD" w:rsidRDefault="001472DD" w:rsidP="001472DD">
            <w:pPr>
              <w:tabs>
                <w:tab w:val="left" w:pos="284"/>
              </w:tabs>
              <w:rPr>
                <w:rFonts w:ascii="Times New Roman" w:eastAsia="Calibri" w:hAnsi="Times New Roman" w:cs="Times New Roman"/>
                <w:b/>
                <w:sz w:val="12"/>
                <w:szCs w:val="12"/>
              </w:rPr>
            </w:pPr>
          </w:p>
        </w:tc>
        <w:tc>
          <w:tcPr>
            <w:tcW w:w="898" w:type="dxa"/>
          </w:tcPr>
          <w:p w:rsidR="001472DD" w:rsidRPr="001472DD" w:rsidRDefault="001472DD" w:rsidP="001472DD">
            <w:pPr>
              <w:tabs>
                <w:tab w:val="left" w:pos="284"/>
              </w:tabs>
              <w:rPr>
                <w:rFonts w:ascii="Times New Roman" w:eastAsia="Calibri" w:hAnsi="Times New Roman" w:cs="Times New Roman"/>
                <w:b/>
                <w:sz w:val="12"/>
                <w:szCs w:val="12"/>
              </w:rPr>
            </w:pPr>
          </w:p>
        </w:tc>
      </w:tr>
    </w:tbl>
    <w:p w:rsidR="001472DD" w:rsidRPr="001472DD" w:rsidRDefault="001472DD" w:rsidP="001472DD">
      <w:pPr>
        <w:tabs>
          <w:tab w:val="left" w:pos="284"/>
        </w:tabs>
        <w:spacing w:after="0" w:line="240" w:lineRule="auto"/>
        <w:jc w:val="both"/>
        <w:rPr>
          <w:rFonts w:ascii="Times New Roman" w:eastAsia="Calibri" w:hAnsi="Times New Roman" w:cs="Times New Roman"/>
          <w:b/>
          <w:sz w:val="12"/>
          <w:szCs w:val="12"/>
        </w:rPr>
      </w:pPr>
    </w:p>
    <w:p w:rsidR="009F2305" w:rsidRPr="001472DD" w:rsidRDefault="009F2305" w:rsidP="009F230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4</w:t>
      </w:r>
    </w:p>
    <w:p w:rsidR="009F2305" w:rsidRDefault="009F2305" w:rsidP="009F2305">
      <w:pPr>
        <w:tabs>
          <w:tab w:val="left" w:pos="284"/>
        </w:tabs>
        <w:spacing w:after="0" w:line="240" w:lineRule="auto"/>
        <w:jc w:val="right"/>
        <w:rPr>
          <w:rFonts w:ascii="Times New Roman" w:eastAsia="Calibri" w:hAnsi="Times New Roman" w:cs="Times New Roman"/>
          <w:i/>
          <w:sz w:val="12"/>
          <w:szCs w:val="12"/>
        </w:rPr>
      </w:pPr>
      <w:r w:rsidRPr="001472DD">
        <w:rPr>
          <w:rFonts w:ascii="Times New Roman" w:eastAsia="Calibri" w:hAnsi="Times New Roman" w:cs="Times New Roman"/>
          <w:i/>
          <w:sz w:val="12"/>
          <w:szCs w:val="12"/>
        </w:rPr>
        <w:t>к Административному регламенту</w:t>
      </w:r>
    </w:p>
    <w:p w:rsidR="009F2305" w:rsidRPr="00D242F3" w:rsidRDefault="009F2305" w:rsidP="00D242F3">
      <w:pPr>
        <w:tabs>
          <w:tab w:val="left" w:pos="284"/>
        </w:tabs>
        <w:spacing w:after="0" w:line="240" w:lineRule="auto"/>
        <w:jc w:val="center"/>
        <w:rPr>
          <w:rFonts w:ascii="Times New Roman" w:eastAsia="Calibri" w:hAnsi="Times New Roman" w:cs="Times New Roman"/>
          <w:b/>
          <w:bCs/>
          <w:sz w:val="12"/>
          <w:szCs w:val="12"/>
        </w:rPr>
      </w:pPr>
      <w:r w:rsidRPr="009F2305">
        <w:rPr>
          <w:rFonts w:ascii="Times New Roman" w:eastAsia="Calibri" w:hAnsi="Times New Roman" w:cs="Times New Roman"/>
          <w:b/>
          <w:bCs/>
          <w:sz w:val="12"/>
          <w:szCs w:val="12"/>
        </w:rPr>
        <w:t>Расписка о получении документов</w:t>
      </w:r>
    </w:p>
    <w:p w:rsidR="009F2305" w:rsidRPr="009F2305" w:rsidRDefault="009F2305" w:rsidP="009F2305">
      <w:pPr>
        <w:tabs>
          <w:tab w:val="left" w:pos="284"/>
        </w:tabs>
        <w:spacing w:after="0" w:line="240" w:lineRule="auto"/>
        <w:jc w:val="both"/>
        <w:rPr>
          <w:rFonts w:ascii="Times New Roman" w:eastAsia="Calibri" w:hAnsi="Times New Roman" w:cs="Times New Roman"/>
          <w:sz w:val="12"/>
          <w:szCs w:val="12"/>
        </w:rPr>
      </w:pPr>
      <w:r w:rsidRPr="009F2305">
        <w:rPr>
          <w:rFonts w:ascii="Times New Roman" w:eastAsia="Calibri" w:hAnsi="Times New Roman" w:cs="Times New Roman"/>
          <w:sz w:val="12"/>
          <w:szCs w:val="12"/>
        </w:rPr>
        <w:t>Выдана в подтверждении того, что  от гр. _________________________________________________________________________________________</w:t>
      </w:r>
    </w:p>
    <w:p w:rsidR="009F2305" w:rsidRPr="009F2305" w:rsidRDefault="009F2305" w:rsidP="009F2305">
      <w:pPr>
        <w:tabs>
          <w:tab w:val="left" w:pos="284"/>
        </w:tabs>
        <w:spacing w:after="0" w:line="240" w:lineRule="auto"/>
        <w:jc w:val="both"/>
        <w:rPr>
          <w:rFonts w:ascii="Times New Roman" w:eastAsia="Calibri" w:hAnsi="Times New Roman" w:cs="Times New Roman"/>
          <w:sz w:val="12"/>
          <w:szCs w:val="12"/>
        </w:rPr>
      </w:pPr>
      <w:r w:rsidRPr="009F2305">
        <w:rPr>
          <w:rFonts w:ascii="Times New Roman" w:eastAsia="Calibri" w:hAnsi="Times New Roman" w:cs="Times New Roman"/>
          <w:sz w:val="12"/>
          <w:szCs w:val="12"/>
        </w:rPr>
        <w:lastRenderedPageBreak/>
        <w:t>____________________,___ _____ _____ года рождения, паспорт серии ____ № _________, постоянно зарегистрирован по адресу: _____________________________________________________________________________________________________________________________</w:t>
      </w:r>
    </w:p>
    <w:p w:rsidR="009F2305" w:rsidRPr="009F2305" w:rsidRDefault="009F2305" w:rsidP="009F2305">
      <w:pPr>
        <w:tabs>
          <w:tab w:val="left" w:pos="284"/>
        </w:tabs>
        <w:spacing w:after="0" w:line="240" w:lineRule="auto"/>
        <w:jc w:val="both"/>
        <w:rPr>
          <w:rFonts w:ascii="Times New Roman" w:eastAsia="Calibri" w:hAnsi="Times New Roman" w:cs="Times New Roman"/>
          <w:sz w:val="12"/>
          <w:szCs w:val="12"/>
        </w:rPr>
      </w:pPr>
      <w:r w:rsidRPr="009F2305">
        <w:rPr>
          <w:rFonts w:ascii="Times New Roman" w:eastAsia="Calibri" w:hAnsi="Times New Roman" w:cs="Times New Roman"/>
          <w:sz w:val="12"/>
          <w:szCs w:val="12"/>
        </w:rPr>
        <w:t>____________________________, получены следующие документы: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2641"/>
        <w:gridCol w:w="1530"/>
        <w:gridCol w:w="1631"/>
        <w:gridCol w:w="1257"/>
      </w:tblGrid>
      <w:tr w:rsidR="009F2305" w:rsidRPr="009F2305" w:rsidTr="00C36516">
        <w:tc>
          <w:tcPr>
            <w:tcW w:w="454" w:type="dxa"/>
          </w:tcPr>
          <w:p w:rsidR="009F2305" w:rsidRPr="009F2305" w:rsidRDefault="009F2305" w:rsidP="009F2305">
            <w:pPr>
              <w:tabs>
                <w:tab w:val="left" w:pos="284"/>
              </w:tabs>
              <w:spacing w:after="0" w:line="240" w:lineRule="auto"/>
              <w:rPr>
                <w:rFonts w:ascii="Times New Roman" w:eastAsia="Calibri" w:hAnsi="Times New Roman" w:cs="Times New Roman"/>
                <w:sz w:val="12"/>
                <w:szCs w:val="12"/>
              </w:rPr>
            </w:pPr>
            <w:r w:rsidRPr="009F2305">
              <w:rPr>
                <w:rFonts w:ascii="Times New Roman" w:eastAsia="Calibri" w:hAnsi="Times New Roman" w:cs="Times New Roman"/>
                <w:sz w:val="12"/>
                <w:szCs w:val="12"/>
              </w:rPr>
              <w:t xml:space="preserve">№ </w:t>
            </w:r>
            <w:r w:rsidRPr="009F2305">
              <w:rPr>
                <w:rFonts w:ascii="Times New Roman" w:eastAsia="Calibri" w:hAnsi="Times New Roman" w:cs="Times New Roman"/>
                <w:sz w:val="12"/>
                <w:szCs w:val="12"/>
              </w:rPr>
              <w:br/>
              <w:t>п/п</w:t>
            </w:r>
          </w:p>
        </w:tc>
        <w:tc>
          <w:tcPr>
            <w:tcW w:w="2641" w:type="dxa"/>
          </w:tcPr>
          <w:p w:rsidR="009F2305" w:rsidRPr="009F2305" w:rsidRDefault="009F2305" w:rsidP="009F2305">
            <w:pPr>
              <w:tabs>
                <w:tab w:val="left" w:pos="284"/>
              </w:tabs>
              <w:spacing w:after="0" w:line="240" w:lineRule="auto"/>
              <w:rPr>
                <w:rFonts w:ascii="Times New Roman" w:eastAsia="Calibri" w:hAnsi="Times New Roman" w:cs="Times New Roman"/>
                <w:sz w:val="12"/>
                <w:szCs w:val="12"/>
              </w:rPr>
            </w:pPr>
            <w:r w:rsidRPr="009F2305">
              <w:rPr>
                <w:rFonts w:ascii="Times New Roman" w:eastAsia="Calibri" w:hAnsi="Times New Roman" w:cs="Times New Roman"/>
                <w:sz w:val="12"/>
                <w:szCs w:val="12"/>
              </w:rPr>
              <w:t>Наименование документа</w:t>
            </w:r>
          </w:p>
        </w:tc>
        <w:tc>
          <w:tcPr>
            <w:tcW w:w="1530" w:type="dxa"/>
          </w:tcPr>
          <w:p w:rsidR="009F2305" w:rsidRPr="009F2305" w:rsidRDefault="009F2305" w:rsidP="009F2305">
            <w:pPr>
              <w:tabs>
                <w:tab w:val="left" w:pos="284"/>
              </w:tabs>
              <w:spacing w:after="0" w:line="240" w:lineRule="auto"/>
              <w:rPr>
                <w:rFonts w:ascii="Times New Roman" w:eastAsia="Calibri" w:hAnsi="Times New Roman" w:cs="Times New Roman"/>
                <w:sz w:val="12"/>
                <w:szCs w:val="12"/>
              </w:rPr>
            </w:pPr>
            <w:r w:rsidRPr="009F2305">
              <w:rPr>
                <w:rFonts w:ascii="Times New Roman" w:eastAsia="Calibri" w:hAnsi="Times New Roman" w:cs="Times New Roman"/>
                <w:sz w:val="12"/>
                <w:szCs w:val="12"/>
              </w:rPr>
              <w:t xml:space="preserve">Вид документа      </w:t>
            </w:r>
            <w:r w:rsidRPr="009F2305">
              <w:rPr>
                <w:rFonts w:ascii="Times New Roman" w:eastAsia="Calibri" w:hAnsi="Times New Roman" w:cs="Times New Roman"/>
                <w:sz w:val="12"/>
                <w:szCs w:val="12"/>
              </w:rPr>
              <w:br/>
              <w:t xml:space="preserve">(оригинал,   </w:t>
            </w:r>
            <w:r w:rsidRPr="009F2305">
              <w:rPr>
                <w:rFonts w:ascii="Times New Roman" w:eastAsia="Calibri" w:hAnsi="Times New Roman" w:cs="Times New Roman"/>
                <w:sz w:val="12"/>
                <w:szCs w:val="12"/>
              </w:rPr>
              <w:br/>
              <w:t>нотариальная)</w:t>
            </w:r>
            <w:r w:rsidRPr="009F2305">
              <w:rPr>
                <w:rFonts w:ascii="Times New Roman" w:eastAsia="Calibri" w:hAnsi="Times New Roman" w:cs="Times New Roman"/>
                <w:sz w:val="12"/>
                <w:szCs w:val="12"/>
              </w:rPr>
              <w:br/>
              <w:t>копия,</w:t>
            </w:r>
          </w:p>
          <w:p w:rsidR="009F2305" w:rsidRPr="009F2305" w:rsidRDefault="009F2305" w:rsidP="009F2305">
            <w:pPr>
              <w:tabs>
                <w:tab w:val="left" w:pos="284"/>
              </w:tabs>
              <w:spacing w:after="0" w:line="240" w:lineRule="auto"/>
              <w:rPr>
                <w:rFonts w:ascii="Times New Roman" w:eastAsia="Calibri" w:hAnsi="Times New Roman" w:cs="Times New Roman"/>
                <w:sz w:val="12"/>
                <w:szCs w:val="12"/>
              </w:rPr>
            </w:pPr>
            <w:r w:rsidRPr="009F2305">
              <w:rPr>
                <w:rFonts w:ascii="Times New Roman" w:eastAsia="Calibri" w:hAnsi="Times New Roman" w:cs="Times New Roman"/>
                <w:sz w:val="12"/>
                <w:szCs w:val="12"/>
              </w:rPr>
              <w:t>ксерокопия</w:t>
            </w:r>
          </w:p>
        </w:tc>
        <w:tc>
          <w:tcPr>
            <w:tcW w:w="1631" w:type="dxa"/>
          </w:tcPr>
          <w:p w:rsidR="009F2305" w:rsidRPr="009F2305" w:rsidRDefault="009F2305" w:rsidP="009F2305">
            <w:pPr>
              <w:tabs>
                <w:tab w:val="left" w:pos="284"/>
              </w:tabs>
              <w:spacing w:after="0" w:line="240" w:lineRule="auto"/>
              <w:rPr>
                <w:rFonts w:ascii="Times New Roman" w:eastAsia="Calibri" w:hAnsi="Times New Roman" w:cs="Times New Roman"/>
                <w:sz w:val="12"/>
                <w:szCs w:val="12"/>
              </w:rPr>
            </w:pPr>
            <w:r w:rsidRPr="009F2305">
              <w:rPr>
                <w:rFonts w:ascii="Times New Roman" w:eastAsia="Calibri" w:hAnsi="Times New Roman" w:cs="Times New Roman"/>
                <w:sz w:val="12"/>
                <w:szCs w:val="12"/>
              </w:rPr>
              <w:t xml:space="preserve">Реквизиты     </w:t>
            </w:r>
            <w:r w:rsidRPr="009F2305">
              <w:rPr>
                <w:rFonts w:ascii="Times New Roman" w:eastAsia="Calibri" w:hAnsi="Times New Roman" w:cs="Times New Roman"/>
                <w:sz w:val="12"/>
                <w:szCs w:val="12"/>
              </w:rPr>
              <w:br/>
              <w:t xml:space="preserve">документа     </w:t>
            </w:r>
            <w:r w:rsidRPr="009F2305">
              <w:rPr>
                <w:rFonts w:ascii="Times New Roman" w:eastAsia="Calibri" w:hAnsi="Times New Roman" w:cs="Times New Roman"/>
                <w:sz w:val="12"/>
                <w:szCs w:val="12"/>
              </w:rPr>
              <w:br/>
              <w:t>(дата выдачи, №, кем выдан, иное)   </w:t>
            </w:r>
          </w:p>
        </w:tc>
        <w:tc>
          <w:tcPr>
            <w:tcW w:w="1257" w:type="dxa"/>
          </w:tcPr>
          <w:p w:rsidR="009F2305" w:rsidRPr="009F2305" w:rsidRDefault="009F2305" w:rsidP="009F2305">
            <w:pPr>
              <w:tabs>
                <w:tab w:val="left" w:pos="284"/>
              </w:tabs>
              <w:spacing w:after="0" w:line="240" w:lineRule="auto"/>
              <w:rPr>
                <w:rFonts w:ascii="Times New Roman" w:eastAsia="Calibri" w:hAnsi="Times New Roman" w:cs="Times New Roman"/>
                <w:sz w:val="12"/>
                <w:szCs w:val="12"/>
              </w:rPr>
            </w:pPr>
            <w:r w:rsidRPr="009F2305">
              <w:rPr>
                <w:rFonts w:ascii="Times New Roman" w:eastAsia="Calibri" w:hAnsi="Times New Roman" w:cs="Times New Roman"/>
                <w:sz w:val="12"/>
                <w:szCs w:val="12"/>
              </w:rPr>
              <w:t>Количество</w:t>
            </w:r>
            <w:r w:rsidRPr="009F2305">
              <w:rPr>
                <w:rFonts w:ascii="Times New Roman" w:eastAsia="Calibri" w:hAnsi="Times New Roman" w:cs="Times New Roman"/>
                <w:sz w:val="12"/>
                <w:szCs w:val="12"/>
              </w:rPr>
              <w:br/>
              <w:t>листов      </w:t>
            </w:r>
          </w:p>
        </w:tc>
      </w:tr>
      <w:tr w:rsidR="009F2305" w:rsidRPr="009F2305" w:rsidTr="00C36516">
        <w:tc>
          <w:tcPr>
            <w:tcW w:w="454" w:type="dxa"/>
          </w:tcPr>
          <w:p w:rsidR="009F2305" w:rsidRPr="009F2305" w:rsidRDefault="009F2305" w:rsidP="009F2305">
            <w:pPr>
              <w:tabs>
                <w:tab w:val="left" w:pos="284"/>
              </w:tabs>
              <w:spacing w:after="0" w:line="240" w:lineRule="auto"/>
              <w:rPr>
                <w:rFonts w:ascii="Times New Roman" w:eastAsia="Calibri" w:hAnsi="Times New Roman" w:cs="Times New Roman"/>
                <w:sz w:val="12"/>
                <w:szCs w:val="12"/>
              </w:rPr>
            </w:pPr>
          </w:p>
        </w:tc>
        <w:tc>
          <w:tcPr>
            <w:tcW w:w="2641" w:type="dxa"/>
          </w:tcPr>
          <w:p w:rsidR="009F2305" w:rsidRPr="009F2305" w:rsidRDefault="009F2305" w:rsidP="009F2305">
            <w:pPr>
              <w:tabs>
                <w:tab w:val="left" w:pos="284"/>
              </w:tabs>
              <w:spacing w:after="0" w:line="240" w:lineRule="auto"/>
              <w:rPr>
                <w:rFonts w:ascii="Times New Roman" w:eastAsia="Calibri" w:hAnsi="Times New Roman" w:cs="Times New Roman"/>
                <w:sz w:val="12"/>
                <w:szCs w:val="12"/>
              </w:rPr>
            </w:pPr>
          </w:p>
        </w:tc>
        <w:tc>
          <w:tcPr>
            <w:tcW w:w="1530" w:type="dxa"/>
          </w:tcPr>
          <w:p w:rsidR="009F2305" w:rsidRPr="009F2305" w:rsidRDefault="009F2305" w:rsidP="009F2305">
            <w:pPr>
              <w:tabs>
                <w:tab w:val="left" w:pos="284"/>
              </w:tabs>
              <w:spacing w:after="0" w:line="240" w:lineRule="auto"/>
              <w:rPr>
                <w:rFonts w:ascii="Times New Roman" w:eastAsia="Calibri" w:hAnsi="Times New Roman" w:cs="Times New Roman"/>
                <w:sz w:val="12"/>
                <w:szCs w:val="12"/>
              </w:rPr>
            </w:pPr>
          </w:p>
        </w:tc>
        <w:tc>
          <w:tcPr>
            <w:tcW w:w="1631" w:type="dxa"/>
          </w:tcPr>
          <w:p w:rsidR="009F2305" w:rsidRPr="009F2305" w:rsidRDefault="009F2305" w:rsidP="009F2305">
            <w:pPr>
              <w:tabs>
                <w:tab w:val="left" w:pos="284"/>
              </w:tabs>
              <w:spacing w:after="0" w:line="240" w:lineRule="auto"/>
              <w:rPr>
                <w:rFonts w:ascii="Times New Roman" w:eastAsia="Calibri" w:hAnsi="Times New Roman" w:cs="Times New Roman"/>
                <w:sz w:val="12"/>
                <w:szCs w:val="12"/>
              </w:rPr>
            </w:pPr>
          </w:p>
        </w:tc>
        <w:tc>
          <w:tcPr>
            <w:tcW w:w="1257" w:type="dxa"/>
          </w:tcPr>
          <w:p w:rsidR="009F2305" w:rsidRPr="009F2305" w:rsidRDefault="009F2305" w:rsidP="009F2305">
            <w:pPr>
              <w:tabs>
                <w:tab w:val="left" w:pos="284"/>
              </w:tabs>
              <w:spacing w:after="0" w:line="240" w:lineRule="auto"/>
              <w:rPr>
                <w:rFonts w:ascii="Times New Roman" w:eastAsia="Calibri" w:hAnsi="Times New Roman" w:cs="Times New Roman"/>
                <w:sz w:val="12"/>
                <w:szCs w:val="12"/>
              </w:rPr>
            </w:pPr>
          </w:p>
        </w:tc>
      </w:tr>
      <w:tr w:rsidR="009F2305" w:rsidRPr="009F2305" w:rsidTr="00C36516">
        <w:tc>
          <w:tcPr>
            <w:tcW w:w="454" w:type="dxa"/>
          </w:tcPr>
          <w:p w:rsidR="009F2305" w:rsidRPr="009F2305" w:rsidRDefault="009F2305" w:rsidP="009F2305">
            <w:pPr>
              <w:tabs>
                <w:tab w:val="left" w:pos="284"/>
              </w:tabs>
              <w:spacing w:after="0" w:line="240" w:lineRule="auto"/>
              <w:rPr>
                <w:rFonts w:ascii="Times New Roman" w:eastAsia="Calibri" w:hAnsi="Times New Roman" w:cs="Times New Roman"/>
                <w:sz w:val="12"/>
                <w:szCs w:val="12"/>
              </w:rPr>
            </w:pPr>
          </w:p>
        </w:tc>
        <w:tc>
          <w:tcPr>
            <w:tcW w:w="2641" w:type="dxa"/>
          </w:tcPr>
          <w:p w:rsidR="009F2305" w:rsidRPr="009F2305" w:rsidRDefault="009F2305" w:rsidP="009F2305">
            <w:pPr>
              <w:tabs>
                <w:tab w:val="left" w:pos="284"/>
              </w:tabs>
              <w:spacing w:after="0" w:line="240" w:lineRule="auto"/>
              <w:rPr>
                <w:rFonts w:ascii="Times New Roman" w:eastAsia="Calibri" w:hAnsi="Times New Roman" w:cs="Times New Roman"/>
                <w:sz w:val="12"/>
                <w:szCs w:val="12"/>
              </w:rPr>
            </w:pPr>
          </w:p>
        </w:tc>
        <w:tc>
          <w:tcPr>
            <w:tcW w:w="1530" w:type="dxa"/>
          </w:tcPr>
          <w:p w:rsidR="009F2305" w:rsidRPr="009F2305" w:rsidRDefault="009F2305" w:rsidP="009F2305">
            <w:pPr>
              <w:tabs>
                <w:tab w:val="left" w:pos="284"/>
              </w:tabs>
              <w:spacing w:after="0" w:line="240" w:lineRule="auto"/>
              <w:rPr>
                <w:rFonts w:ascii="Times New Roman" w:eastAsia="Calibri" w:hAnsi="Times New Roman" w:cs="Times New Roman"/>
                <w:sz w:val="12"/>
                <w:szCs w:val="12"/>
              </w:rPr>
            </w:pPr>
          </w:p>
        </w:tc>
        <w:tc>
          <w:tcPr>
            <w:tcW w:w="1631" w:type="dxa"/>
          </w:tcPr>
          <w:p w:rsidR="009F2305" w:rsidRPr="009F2305" w:rsidRDefault="009F2305" w:rsidP="009F2305">
            <w:pPr>
              <w:tabs>
                <w:tab w:val="left" w:pos="284"/>
              </w:tabs>
              <w:spacing w:after="0" w:line="240" w:lineRule="auto"/>
              <w:rPr>
                <w:rFonts w:ascii="Times New Roman" w:eastAsia="Calibri" w:hAnsi="Times New Roman" w:cs="Times New Roman"/>
                <w:sz w:val="12"/>
                <w:szCs w:val="12"/>
              </w:rPr>
            </w:pPr>
          </w:p>
        </w:tc>
        <w:tc>
          <w:tcPr>
            <w:tcW w:w="1257" w:type="dxa"/>
          </w:tcPr>
          <w:p w:rsidR="009F2305" w:rsidRPr="009F2305" w:rsidRDefault="009F2305" w:rsidP="009F2305">
            <w:pPr>
              <w:tabs>
                <w:tab w:val="left" w:pos="284"/>
              </w:tabs>
              <w:spacing w:after="0" w:line="240" w:lineRule="auto"/>
              <w:rPr>
                <w:rFonts w:ascii="Times New Roman" w:eastAsia="Calibri" w:hAnsi="Times New Roman" w:cs="Times New Roman"/>
                <w:sz w:val="12"/>
                <w:szCs w:val="12"/>
              </w:rPr>
            </w:pPr>
          </w:p>
        </w:tc>
      </w:tr>
      <w:tr w:rsidR="009F2305" w:rsidRPr="009F2305" w:rsidTr="00C36516">
        <w:tc>
          <w:tcPr>
            <w:tcW w:w="454" w:type="dxa"/>
          </w:tcPr>
          <w:p w:rsidR="009F2305" w:rsidRPr="009F2305" w:rsidRDefault="009F2305" w:rsidP="009F2305">
            <w:pPr>
              <w:tabs>
                <w:tab w:val="left" w:pos="284"/>
              </w:tabs>
              <w:spacing w:after="0" w:line="240" w:lineRule="auto"/>
              <w:rPr>
                <w:rFonts w:ascii="Times New Roman" w:eastAsia="Calibri" w:hAnsi="Times New Roman" w:cs="Times New Roman"/>
                <w:sz w:val="12"/>
                <w:szCs w:val="12"/>
              </w:rPr>
            </w:pPr>
          </w:p>
        </w:tc>
        <w:tc>
          <w:tcPr>
            <w:tcW w:w="2641" w:type="dxa"/>
          </w:tcPr>
          <w:p w:rsidR="009F2305" w:rsidRPr="009F2305" w:rsidRDefault="009F2305" w:rsidP="009F2305">
            <w:pPr>
              <w:tabs>
                <w:tab w:val="left" w:pos="284"/>
              </w:tabs>
              <w:spacing w:after="0" w:line="240" w:lineRule="auto"/>
              <w:rPr>
                <w:rFonts w:ascii="Times New Roman" w:eastAsia="Calibri" w:hAnsi="Times New Roman" w:cs="Times New Roman"/>
                <w:sz w:val="12"/>
                <w:szCs w:val="12"/>
              </w:rPr>
            </w:pPr>
          </w:p>
        </w:tc>
        <w:tc>
          <w:tcPr>
            <w:tcW w:w="1530" w:type="dxa"/>
          </w:tcPr>
          <w:p w:rsidR="009F2305" w:rsidRPr="009F2305" w:rsidRDefault="009F2305" w:rsidP="009F2305">
            <w:pPr>
              <w:tabs>
                <w:tab w:val="left" w:pos="284"/>
              </w:tabs>
              <w:spacing w:after="0" w:line="240" w:lineRule="auto"/>
              <w:rPr>
                <w:rFonts w:ascii="Times New Roman" w:eastAsia="Calibri" w:hAnsi="Times New Roman" w:cs="Times New Roman"/>
                <w:sz w:val="12"/>
                <w:szCs w:val="12"/>
              </w:rPr>
            </w:pPr>
          </w:p>
        </w:tc>
        <w:tc>
          <w:tcPr>
            <w:tcW w:w="1631" w:type="dxa"/>
          </w:tcPr>
          <w:p w:rsidR="009F2305" w:rsidRPr="009F2305" w:rsidRDefault="009F2305" w:rsidP="009F2305">
            <w:pPr>
              <w:tabs>
                <w:tab w:val="left" w:pos="284"/>
              </w:tabs>
              <w:spacing w:after="0" w:line="240" w:lineRule="auto"/>
              <w:rPr>
                <w:rFonts w:ascii="Times New Roman" w:eastAsia="Calibri" w:hAnsi="Times New Roman" w:cs="Times New Roman"/>
                <w:sz w:val="12"/>
                <w:szCs w:val="12"/>
              </w:rPr>
            </w:pPr>
          </w:p>
        </w:tc>
        <w:tc>
          <w:tcPr>
            <w:tcW w:w="1257" w:type="dxa"/>
          </w:tcPr>
          <w:p w:rsidR="009F2305" w:rsidRPr="009F2305" w:rsidRDefault="009F2305" w:rsidP="009F2305">
            <w:pPr>
              <w:tabs>
                <w:tab w:val="left" w:pos="284"/>
              </w:tabs>
              <w:spacing w:after="0" w:line="240" w:lineRule="auto"/>
              <w:rPr>
                <w:rFonts w:ascii="Times New Roman" w:eastAsia="Calibri" w:hAnsi="Times New Roman" w:cs="Times New Roman"/>
                <w:sz w:val="12"/>
                <w:szCs w:val="12"/>
              </w:rPr>
            </w:pPr>
          </w:p>
        </w:tc>
      </w:tr>
      <w:tr w:rsidR="009F2305" w:rsidRPr="009F2305" w:rsidTr="00C36516">
        <w:tc>
          <w:tcPr>
            <w:tcW w:w="454" w:type="dxa"/>
          </w:tcPr>
          <w:p w:rsidR="009F2305" w:rsidRPr="009F2305" w:rsidRDefault="009F2305" w:rsidP="009F2305">
            <w:pPr>
              <w:tabs>
                <w:tab w:val="left" w:pos="284"/>
              </w:tabs>
              <w:spacing w:after="0" w:line="240" w:lineRule="auto"/>
              <w:rPr>
                <w:rFonts w:ascii="Times New Roman" w:eastAsia="Calibri" w:hAnsi="Times New Roman" w:cs="Times New Roman"/>
                <w:sz w:val="12"/>
                <w:szCs w:val="12"/>
              </w:rPr>
            </w:pPr>
          </w:p>
        </w:tc>
        <w:tc>
          <w:tcPr>
            <w:tcW w:w="2641" w:type="dxa"/>
          </w:tcPr>
          <w:p w:rsidR="009F2305" w:rsidRPr="009F2305" w:rsidRDefault="009F2305" w:rsidP="009F2305">
            <w:pPr>
              <w:tabs>
                <w:tab w:val="left" w:pos="284"/>
              </w:tabs>
              <w:spacing w:after="0" w:line="240" w:lineRule="auto"/>
              <w:rPr>
                <w:rFonts w:ascii="Times New Roman" w:eastAsia="Calibri" w:hAnsi="Times New Roman" w:cs="Times New Roman"/>
                <w:sz w:val="12"/>
                <w:szCs w:val="12"/>
              </w:rPr>
            </w:pPr>
          </w:p>
        </w:tc>
        <w:tc>
          <w:tcPr>
            <w:tcW w:w="1530" w:type="dxa"/>
          </w:tcPr>
          <w:p w:rsidR="009F2305" w:rsidRPr="009F2305" w:rsidRDefault="009F2305" w:rsidP="009F2305">
            <w:pPr>
              <w:tabs>
                <w:tab w:val="left" w:pos="284"/>
              </w:tabs>
              <w:spacing w:after="0" w:line="240" w:lineRule="auto"/>
              <w:rPr>
                <w:rFonts w:ascii="Times New Roman" w:eastAsia="Calibri" w:hAnsi="Times New Roman" w:cs="Times New Roman"/>
                <w:sz w:val="12"/>
                <w:szCs w:val="12"/>
              </w:rPr>
            </w:pPr>
          </w:p>
        </w:tc>
        <w:tc>
          <w:tcPr>
            <w:tcW w:w="1631" w:type="dxa"/>
          </w:tcPr>
          <w:p w:rsidR="009F2305" w:rsidRPr="009F2305" w:rsidRDefault="009F2305" w:rsidP="009F2305">
            <w:pPr>
              <w:tabs>
                <w:tab w:val="left" w:pos="284"/>
              </w:tabs>
              <w:spacing w:after="0" w:line="240" w:lineRule="auto"/>
              <w:rPr>
                <w:rFonts w:ascii="Times New Roman" w:eastAsia="Calibri" w:hAnsi="Times New Roman" w:cs="Times New Roman"/>
                <w:sz w:val="12"/>
                <w:szCs w:val="12"/>
              </w:rPr>
            </w:pPr>
          </w:p>
        </w:tc>
        <w:tc>
          <w:tcPr>
            <w:tcW w:w="1257" w:type="dxa"/>
          </w:tcPr>
          <w:p w:rsidR="009F2305" w:rsidRPr="009F2305" w:rsidRDefault="009F2305" w:rsidP="009F2305">
            <w:pPr>
              <w:tabs>
                <w:tab w:val="left" w:pos="284"/>
              </w:tabs>
              <w:spacing w:after="0" w:line="240" w:lineRule="auto"/>
              <w:rPr>
                <w:rFonts w:ascii="Times New Roman" w:eastAsia="Calibri" w:hAnsi="Times New Roman" w:cs="Times New Roman"/>
                <w:sz w:val="12"/>
                <w:szCs w:val="12"/>
              </w:rPr>
            </w:pPr>
          </w:p>
        </w:tc>
      </w:tr>
      <w:tr w:rsidR="009F2305" w:rsidRPr="009F2305" w:rsidTr="00C36516">
        <w:tc>
          <w:tcPr>
            <w:tcW w:w="454" w:type="dxa"/>
          </w:tcPr>
          <w:p w:rsidR="009F2305" w:rsidRPr="009F2305" w:rsidRDefault="009F2305" w:rsidP="009F2305">
            <w:pPr>
              <w:tabs>
                <w:tab w:val="left" w:pos="284"/>
              </w:tabs>
              <w:spacing w:after="0" w:line="240" w:lineRule="auto"/>
              <w:rPr>
                <w:rFonts w:ascii="Times New Roman" w:eastAsia="Calibri" w:hAnsi="Times New Roman" w:cs="Times New Roman"/>
                <w:sz w:val="12"/>
                <w:szCs w:val="12"/>
              </w:rPr>
            </w:pPr>
          </w:p>
        </w:tc>
        <w:tc>
          <w:tcPr>
            <w:tcW w:w="2641" w:type="dxa"/>
          </w:tcPr>
          <w:p w:rsidR="009F2305" w:rsidRPr="009F2305" w:rsidRDefault="009F2305" w:rsidP="009F2305">
            <w:pPr>
              <w:tabs>
                <w:tab w:val="left" w:pos="284"/>
              </w:tabs>
              <w:spacing w:after="0" w:line="240" w:lineRule="auto"/>
              <w:rPr>
                <w:rFonts w:ascii="Times New Roman" w:eastAsia="Calibri" w:hAnsi="Times New Roman" w:cs="Times New Roman"/>
                <w:sz w:val="12"/>
                <w:szCs w:val="12"/>
              </w:rPr>
            </w:pPr>
          </w:p>
        </w:tc>
        <w:tc>
          <w:tcPr>
            <w:tcW w:w="1530" w:type="dxa"/>
          </w:tcPr>
          <w:p w:rsidR="009F2305" w:rsidRPr="009F2305" w:rsidRDefault="009F2305" w:rsidP="009F2305">
            <w:pPr>
              <w:tabs>
                <w:tab w:val="left" w:pos="284"/>
              </w:tabs>
              <w:spacing w:after="0" w:line="240" w:lineRule="auto"/>
              <w:rPr>
                <w:rFonts w:ascii="Times New Roman" w:eastAsia="Calibri" w:hAnsi="Times New Roman" w:cs="Times New Roman"/>
                <w:sz w:val="12"/>
                <w:szCs w:val="12"/>
              </w:rPr>
            </w:pPr>
          </w:p>
        </w:tc>
        <w:tc>
          <w:tcPr>
            <w:tcW w:w="1631" w:type="dxa"/>
          </w:tcPr>
          <w:p w:rsidR="009F2305" w:rsidRPr="009F2305" w:rsidRDefault="009F2305" w:rsidP="009F2305">
            <w:pPr>
              <w:tabs>
                <w:tab w:val="left" w:pos="284"/>
              </w:tabs>
              <w:spacing w:after="0" w:line="240" w:lineRule="auto"/>
              <w:rPr>
                <w:rFonts w:ascii="Times New Roman" w:eastAsia="Calibri" w:hAnsi="Times New Roman" w:cs="Times New Roman"/>
                <w:sz w:val="12"/>
                <w:szCs w:val="12"/>
              </w:rPr>
            </w:pPr>
          </w:p>
        </w:tc>
        <w:tc>
          <w:tcPr>
            <w:tcW w:w="1257" w:type="dxa"/>
          </w:tcPr>
          <w:p w:rsidR="009F2305" w:rsidRPr="009F2305" w:rsidRDefault="009F2305" w:rsidP="009F2305">
            <w:pPr>
              <w:tabs>
                <w:tab w:val="left" w:pos="284"/>
              </w:tabs>
              <w:spacing w:after="0" w:line="240" w:lineRule="auto"/>
              <w:rPr>
                <w:rFonts w:ascii="Times New Roman" w:eastAsia="Calibri" w:hAnsi="Times New Roman" w:cs="Times New Roman"/>
                <w:sz w:val="12"/>
                <w:szCs w:val="12"/>
              </w:rPr>
            </w:pPr>
          </w:p>
        </w:tc>
      </w:tr>
      <w:tr w:rsidR="009F2305" w:rsidRPr="009F2305" w:rsidTr="00C36516">
        <w:tc>
          <w:tcPr>
            <w:tcW w:w="454" w:type="dxa"/>
          </w:tcPr>
          <w:p w:rsidR="009F2305" w:rsidRPr="009F2305" w:rsidRDefault="009F2305" w:rsidP="009F2305">
            <w:pPr>
              <w:tabs>
                <w:tab w:val="left" w:pos="284"/>
              </w:tabs>
              <w:spacing w:after="0" w:line="240" w:lineRule="auto"/>
              <w:rPr>
                <w:rFonts w:ascii="Times New Roman" w:eastAsia="Calibri" w:hAnsi="Times New Roman" w:cs="Times New Roman"/>
                <w:sz w:val="12"/>
                <w:szCs w:val="12"/>
              </w:rPr>
            </w:pPr>
          </w:p>
        </w:tc>
        <w:tc>
          <w:tcPr>
            <w:tcW w:w="2641" w:type="dxa"/>
          </w:tcPr>
          <w:p w:rsidR="009F2305" w:rsidRPr="009F2305" w:rsidRDefault="009F2305" w:rsidP="009F2305">
            <w:pPr>
              <w:tabs>
                <w:tab w:val="left" w:pos="284"/>
              </w:tabs>
              <w:spacing w:after="0" w:line="240" w:lineRule="auto"/>
              <w:rPr>
                <w:rFonts w:ascii="Times New Roman" w:eastAsia="Calibri" w:hAnsi="Times New Roman" w:cs="Times New Roman"/>
                <w:sz w:val="12"/>
                <w:szCs w:val="12"/>
              </w:rPr>
            </w:pPr>
          </w:p>
        </w:tc>
        <w:tc>
          <w:tcPr>
            <w:tcW w:w="1530" w:type="dxa"/>
          </w:tcPr>
          <w:p w:rsidR="009F2305" w:rsidRPr="009F2305" w:rsidRDefault="009F2305" w:rsidP="009F2305">
            <w:pPr>
              <w:tabs>
                <w:tab w:val="left" w:pos="284"/>
              </w:tabs>
              <w:spacing w:after="0" w:line="240" w:lineRule="auto"/>
              <w:rPr>
                <w:rFonts w:ascii="Times New Roman" w:eastAsia="Calibri" w:hAnsi="Times New Roman" w:cs="Times New Roman"/>
                <w:sz w:val="12"/>
                <w:szCs w:val="12"/>
              </w:rPr>
            </w:pPr>
          </w:p>
        </w:tc>
        <w:tc>
          <w:tcPr>
            <w:tcW w:w="1631" w:type="dxa"/>
          </w:tcPr>
          <w:p w:rsidR="009F2305" w:rsidRPr="009F2305" w:rsidRDefault="009F2305" w:rsidP="009F2305">
            <w:pPr>
              <w:tabs>
                <w:tab w:val="left" w:pos="284"/>
              </w:tabs>
              <w:spacing w:after="0" w:line="240" w:lineRule="auto"/>
              <w:rPr>
                <w:rFonts w:ascii="Times New Roman" w:eastAsia="Calibri" w:hAnsi="Times New Roman" w:cs="Times New Roman"/>
                <w:sz w:val="12"/>
                <w:szCs w:val="12"/>
              </w:rPr>
            </w:pPr>
          </w:p>
        </w:tc>
        <w:tc>
          <w:tcPr>
            <w:tcW w:w="1257" w:type="dxa"/>
          </w:tcPr>
          <w:p w:rsidR="009F2305" w:rsidRPr="009F2305" w:rsidRDefault="009F2305" w:rsidP="009F2305">
            <w:pPr>
              <w:tabs>
                <w:tab w:val="left" w:pos="284"/>
              </w:tabs>
              <w:spacing w:after="0" w:line="240" w:lineRule="auto"/>
              <w:rPr>
                <w:rFonts w:ascii="Times New Roman" w:eastAsia="Calibri" w:hAnsi="Times New Roman" w:cs="Times New Roman"/>
                <w:sz w:val="12"/>
                <w:szCs w:val="12"/>
              </w:rPr>
            </w:pPr>
          </w:p>
        </w:tc>
      </w:tr>
      <w:tr w:rsidR="009F2305" w:rsidRPr="009F2305" w:rsidTr="00C36516">
        <w:tc>
          <w:tcPr>
            <w:tcW w:w="454" w:type="dxa"/>
          </w:tcPr>
          <w:p w:rsidR="009F2305" w:rsidRPr="009F2305" w:rsidRDefault="009F2305" w:rsidP="009F2305">
            <w:pPr>
              <w:tabs>
                <w:tab w:val="left" w:pos="284"/>
              </w:tabs>
              <w:spacing w:after="0" w:line="240" w:lineRule="auto"/>
              <w:rPr>
                <w:rFonts w:ascii="Times New Roman" w:eastAsia="Calibri" w:hAnsi="Times New Roman" w:cs="Times New Roman"/>
                <w:sz w:val="12"/>
                <w:szCs w:val="12"/>
              </w:rPr>
            </w:pPr>
          </w:p>
        </w:tc>
        <w:tc>
          <w:tcPr>
            <w:tcW w:w="2641" w:type="dxa"/>
          </w:tcPr>
          <w:p w:rsidR="009F2305" w:rsidRPr="009F2305" w:rsidRDefault="009F2305" w:rsidP="009F2305">
            <w:pPr>
              <w:tabs>
                <w:tab w:val="left" w:pos="284"/>
              </w:tabs>
              <w:spacing w:after="0" w:line="240" w:lineRule="auto"/>
              <w:rPr>
                <w:rFonts w:ascii="Times New Roman" w:eastAsia="Calibri" w:hAnsi="Times New Roman" w:cs="Times New Roman"/>
                <w:sz w:val="12"/>
                <w:szCs w:val="12"/>
              </w:rPr>
            </w:pPr>
          </w:p>
        </w:tc>
        <w:tc>
          <w:tcPr>
            <w:tcW w:w="1530" w:type="dxa"/>
          </w:tcPr>
          <w:p w:rsidR="009F2305" w:rsidRPr="009F2305" w:rsidRDefault="009F2305" w:rsidP="009F2305">
            <w:pPr>
              <w:tabs>
                <w:tab w:val="left" w:pos="284"/>
              </w:tabs>
              <w:spacing w:after="0" w:line="240" w:lineRule="auto"/>
              <w:rPr>
                <w:rFonts w:ascii="Times New Roman" w:eastAsia="Calibri" w:hAnsi="Times New Roman" w:cs="Times New Roman"/>
                <w:sz w:val="12"/>
                <w:szCs w:val="12"/>
              </w:rPr>
            </w:pPr>
          </w:p>
        </w:tc>
        <w:tc>
          <w:tcPr>
            <w:tcW w:w="1631" w:type="dxa"/>
          </w:tcPr>
          <w:p w:rsidR="009F2305" w:rsidRPr="009F2305" w:rsidRDefault="009F2305" w:rsidP="009F2305">
            <w:pPr>
              <w:tabs>
                <w:tab w:val="left" w:pos="284"/>
              </w:tabs>
              <w:spacing w:after="0" w:line="240" w:lineRule="auto"/>
              <w:rPr>
                <w:rFonts w:ascii="Times New Roman" w:eastAsia="Calibri" w:hAnsi="Times New Roman" w:cs="Times New Roman"/>
                <w:sz w:val="12"/>
                <w:szCs w:val="12"/>
              </w:rPr>
            </w:pPr>
          </w:p>
        </w:tc>
        <w:tc>
          <w:tcPr>
            <w:tcW w:w="1257" w:type="dxa"/>
          </w:tcPr>
          <w:p w:rsidR="009F2305" w:rsidRPr="009F2305" w:rsidRDefault="009F2305" w:rsidP="009F2305">
            <w:pPr>
              <w:tabs>
                <w:tab w:val="left" w:pos="284"/>
              </w:tabs>
              <w:spacing w:after="0" w:line="240" w:lineRule="auto"/>
              <w:rPr>
                <w:rFonts w:ascii="Times New Roman" w:eastAsia="Calibri" w:hAnsi="Times New Roman" w:cs="Times New Roman"/>
                <w:sz w:val="12"/>
                <w:szCs w:val="12"/>
              </w:rPr>
            </w:pPr>
          </w:p>
        </w:tc>
      </w:tr>
    </w:tbl>
    <w:p w:rsidR="009F2305" w:rsidRPr="009F2305" w:rsidRDefault="009F2305" w:rsidP="009F2305">
      <w:pPr>
        <w:tabs>
          <w:tab w:val="left" w:pos="284"/>
        </w:tabs>
        <w:spacing w:after="0" w:line="240" w:lineRule="auto"/>
        <w:jc w:val="both"/>
        <w:rPr>
          <w:rFonts w:ascii="Times New Roman" w:eastAsia="Calibri" w:hAnsi="Times New Roman" w:cs="Times New Roman"/>
          <w:sz w:val="12"/>
          <w:szCs w:val="12"/>
        </w:rPr>
      </w:pPr>
    </w:p>
    <w:p w:rsidR="009F2305" w:rsidRPr="009F2305" w:rsidRDefault="009F2305" w:rsidP="009F2305">
      <w:pPr>
        <w:tabs>
          <w:tab w:val="left" w:pos="284"/>
        </w:tabs>
        <w:spacing w:after="0" w:line="240" w:lineRule="auto"/>
        <w:jc w:val="both"/>
        <w:rPr>
          <w:rFonts w:ascii="Times New Roman" w:eastAsia="Calibri" w:hAnsi="Times New Roman" w:cs="Times New Roman"/>
          <w:sz w:val="12"/>
          <w:szCs w:val="12"/>
        </w:rPr>
      </w:pPr>
      <w:r w:rsidRPr="009F2305">
        <w:rPr>
          <w:rFonts w:ascii="Times New Roman" w:eastAsia="Calibri" w:hAnsi="Times New Roman" w:cs="Times New Roman"/>
          <w:sz w:val="12"/>
          <w:szCs w:val="12"/>
        </w:rPr>
        <w:t>Всего принято _______________ документов на _____________ листах.</w:t>
      </w:r>
    </w:p>
    <w:p w:rsidR="009F2305" w:rsidRPr="009F2305" w:rsidRDefault="009F2305" w:rsidP="009F2305">
      <w:pPr>
        <w:tabs>
          <w:tab w:val="left" w:pos="284"/>
        </w:tabs>
        <w:spacing w:after="0" w:line="240" w:lineRule="auto"/>
        <w:jc w:val="both"/>
        <w:rPr>
          <w:rFonts w:ascii="Times New Roman" w:eastAsia="Calibri" w:hAnsi="Times New Roman" w:cs="Times New Roman"/>
          <w:sz w:val="12"/>
          <w:szCs w:val="12"/>
        </w:rPr>
      </w:pPr>
      <w:r w:rsidRPr="009F2305">
        <w:rPr>
          <w:rFonts w:ascii="Times New Roman" w:eastAsia="Calibri" w:hAnsi="Times New Roman" w:cs="Times New Roman"/>
          <w:sz w:val="12"/>
          <w:szCs w:val="12"/>
        </w:rPr>
        <w:t> </w:t>
      </w:r>
    </w:p>
    <w:p w:rsidR="009F2305" w:rsidRPr="009F2305" w:rsidRDefault="009F2305" w:rsidP="009F2305">
      <w:pPr>
        <w:tabs>
          <w:tab w:val="left" w:pos="284"/>
        </w:tabs>
        <w:spacing w:after="0" w:line="240" w:lineRule="auto"/>
        <w:jc w:val="both"/>
        <w:rPr>
          <w:rFonts w:ascii="Times New Roman" w:eastAsia="Calibri" w:hAnsi="Times New Roman" w:cs="Times New Roman"/>
          <w:sz w:val="12"/>
          <w:szCs w:val="12"/>
        </w:rPr>
      </w:pPr>
      <w:r w:rsidRPr="009F2305">
        <w:rPr>
          <w:rFonts w:ascii="Times New Roman" w:eastAsia="Calibri" w:hAnsi="Times New Roman" w:cs="Times New Roman"/>
          <w:sz w:val="12"/>
          <w:szCs w:val="12"/>
        </w:rPr>
        <w:t xml:space="preserve">Документы передал: ___________________________           ____________       __________________ </w:t>
      </w:r>
    </w:p>
    <w:p w:rsidR="009F2305" w:rsidRPr="009F2305" w:rsidRDefault="009F2305" w:rsidP="009F2305">
      <w:pPr>
        <w:tabs>
          <w:tab w:val="left" w:pos="284"/>
        </w:tabs>
        <w:spacing w:after="0" w:line="240" w:lineRule="auto"/>
        <w:jc w:val="both"/>
        <w:rPr>
          <w:rFonts w:ascii="Times New Roman" w:eastAsia="Calibri" w:hAnsi="Times New Roman" w:cs="Times New Roman"/>
          <w:sz w:val="12"/>
          <w:szCs w:val="12"/>
        </w:rPr>
      </w:pPr>
      <w:r w:rsidRPr="009F2305">
        <w:rPr>
          <w:rFonts w:ascii="Times New Roman" w:eastAsia="Calibri" w:hAnsi="Times New Roman" w:cs="Times New Roman"/>
          <w:sz w:val="12"/>
          <w:szCs w:val="12"/>
        </w:rPr>
        <w:t xml:space="preserve">                                                              (Ф.И.О.)                                     (подпись)                      (дата, время)       </w:t>
      </w:r>
    </w:p>
    <w:p w:rsidR="009F2305" w:rsidRPr="009F2305" w:rsidRDefault="009F2305" w:rsidP="009F2305">
      <w:pPr>
        <w:tabs>
          <w:tab w:val="left" w:pos="284"/>
        </w:tabs>
        <w:spacing w:after="0" w:line="240" w:lineRule="auto"/>
        <w:jc w:val="both"/>
        <w:rPr>
          <w:rFonts w:ascii="Times New Roman" w:eastAsia="Calibri" w:hAnsi="Times New Roman" w:cs="Times New Roman"/>
          <w:sz w:val="12"/>
          <w:szCs w:val="12"/>
        </w:rPr>
      </w:pPr>
      <w:r w:rsidRPr="009F2305">
        <w:rPr>
          <w:rFonts w:ascii="Times New Roman" w:eastAsia="Calibri" w:hAnsi="Times New Roman" w:cs="Times New Roman"/>
          <w:sz w:val="12"/>
          <w:szCs w:val="12"/>
        </w:rPr>
        <w:t> </w:t>
      </w:r>
    </w:p>
    <w:p w:rsidR="009F2305" w:rsidRPr="009F2305" w:rsidRDefault="009F2305" w:rsidP="009F2305">
      <w:pPr>
        <w:tabs>
          <w:tab w:val="left" w:pos="284"/>
        </w:tabs>
        <w:spacing w:after="0" w:line="240" w:lineRule="auto"/>
        <w:jc w:val="both"/>
        <w:rPr>
          <w:rFonts w:ascii="Times New Roman" w:eastAsia="Calibri" w:hAnsi="Times New Roman" w:cs="Times New Roman"/>
          <w:sz w:val="12"/>
          <w:szCs w:val="12"/>
        </w:rPr>
      </w:pPr>
      <w:r w:rsidRPr="009F2305">
        <w:rPr>
          <w:rFonts w:ascii="Times New Roman" w:eastAsia="Calibri" w:hAnsi="Times New Roman" w:cs="Times New Roman"/>
          <w:sz w:val="12"/>
          <w:szCs w:val="12"/>
        </w:rPr>
        <w:t xml:space="preserve">Документы принял: ________________      </w:t>
      </w:r>
    </w:p>
    <w:p w:rsidR="009F2305" w:rsidRPr="009F2305" w:rsidRDefault="009F2305" w:rsidP="009F2305">
      <w:pPr>
        <w:tabs>
          <w:tab w:val="left" w:pos="284"/>
        </w:tabs>
        <w:spacing w:after="0" w:line="240" w:lineRule="auto"/>
        <w:jc w:val="both"/>
        <w:rPr>
          <w:rFonts w:ascii="Times New Roman" w:eastAsia="Calibri" w:hAnsi="Times New Roman" w:cs="Times New Roman"/>
          <w:sz w:val="12"/>
          <w:szCs w:val="12"/>
        </w:rPr>
      </w:pPr>
      <w:r w:rsidRPr="009F2305">
        <w:rPr>
          <w:rFonts w:ascii="Times New Roman" w:eastAsia="Calibri" w:hAnsi="Times New Roman" w:cs="Times New Roman"/>
          <w:sz w:val="12"/>
          <w:szCs w:val="12"/>
        </w:rPr>
        <w:t xml:space="preserve">                                   _____________</w:t>
      </w:r>
      <w:r>
        <w:rPr>
          <w:rFonts w:ascii="Times New Roman" w:eastAsia="Calibri" w:hAnsi="Times New Roman" w:cs="Times New Roman"/>
          <w:sz w:val="12"/>
          <w:szCs w:val="12"/>
        </w:rPr>
        <w:t>_</w:t>
      </w:r>
      <w:r w:rsidRPr="009F2305">
        <w:rPr>
          <w:rFonts w:ascii="Times New Roman" w:eastAsia="Calibri" w:hAnsi="Times New Roman" w:cs="Times New Roman"/>
          <w:sz w:val="12"/>
          <w:szCs w:val="12"/>
        </w:rPr>
        <w:t>___</w:t>
      </w:r>
    </w:p>
    <w:p w:rsidR="009F2305" w:rsidRPr="009F2305" w:rsidRDefault="009F2305" w:rsidP="009F2305">
      <w:pPr>
        <w:tabs>
          <w:tab w:val="left" w:pos="284"/>
        </w:tabs>
        <w:spacing w:after="0" w:line="240" w:lineRule="auto"/>
        <w:jc w:val="both"/>
        <w:rPr>
          <w:rFonts w:ascii="Times New Roman" w:eastAsia="Calibri" w:hAnsi="Times New Roman" w:cs="Times New Roman"/>
          <w:sz w:val="12"/>
          <w:szCs w:val="12"/>
        </w:rPr>
      </w:pPr>
      <w:r w:rsidRPr="009F2305">
        <w:rPr>
          <w:rFonts w:ascii="Times New Roman" w:eastAsia="Calibri" w:hAnsi="Times New Roman" w:cs="Times New Roman"/>
          <w:sz w:val="12"/>
          <w:szCs w:val="12"/>
        </w:rPr>
        <w:t xml:space="preserve">                                   __________</w:t>
      </w:r>
      <w:r>
        <w:rPr>
          <w:rFonts w:ascii="Times New Roman" w:eastAsia="Calibri" w:hAnsi="Times New Roman" w:cs="Times New Roman"/>
          <w:sz w:val="12"/>
          <w:szCs w:val="12"/>
        </w:rPr>
        <w:t>_______</w:t>
      </w:r>
      <w:r w:rsidRPr="009F2305">
        <w:rPr>
          <w:rFonts w:ascii="Times New Roman" w:eastAsia="Calibri" w:hAnsi="Times New Roman" w:cs="Times New Roman"/>
          <w:sz w:val="12"/>
          <w:szCs w:val="12"/>
        </w:rPr>
        <w:t xml:space="preserve">            _____</w:t>
      </w:r>
      <w:r>
        <w:rPr>
          <w:rFonts w:ascii="Times New Roman" w:eastAsia="Calibri" w:hAnsi="Times New Roman" w:cs="Times New Roman"/>
          <w:sz w:val="12"/>
          <w:szCs w:val="12"/>
        </w:rPr>
        <w:t>____</w:t>
      </w:r>
      <w:r w:rsidRPr="009F2305">
        <w:rPr>
          <w:rFonts w:ascii="Times New Roman" w:eastAsia="Calibri" w:hAnsi="Times New Roman" w:cs="Times New Roman"/>
          <w:sz w:val="12"/>
          <w:szCs w:val="12"/>
        </w:rPr>
        <w:t xml:space="preserve">_______       _________________ </w:t>
      </w:r>
    </w:p>
    <w:p w:rsidR="009F2305" w:rsidRPr="009F2305" w:rsidRDefault="009F2305" w:rsidP="009F2305">
      <w:pPr>
        <w:tabs>
          <w:tab w:val="left" w:pos="284"/>
        </w:tabs>
        <w:spacing w:after="0" w:line="240" w:lineRule="auto"/>
        <w:jc w:val="both"/>
        <w:rPr>
          <w:rFonts w:ascii="Times New Roman" w:eastAsia="Calibri" w:hAnsi="Times New Roman" w:cs="Times New Roman"/>
          <w:sz w:val="12"/>
          <w:szCs w:val="12"/>
        </w:rPr>
      </w:pPr>
    </w:p>
    <w:p w:rsidR="009F2305" w:rsidRPr="009F2305" w:rsidRDefault="009F2305" w:rsidP="009F2305">
      <w:pPr>
        <w:tabs>
          <w:tab w:val="left" w:pos="284"/>
          <w:tab w:val="left" w:pos="3828"/>
        </w:tabs>
        <w:spacing w:after="0" w:line="240" w:lineRule="auto"/>
        <w:jc w:val="center"/>
        <w:rPr>
          <w:rFonts w:ascii="Times New Roman" w:eastAsia="Calibri" w:hAnsi="Times New Roman" w:cs="Times New Roman"/>
          <w:b/>
          <w:sz w:val="12"/>
          <w:szCs w:val="12"/>
        </w:rPr>
      </w:pPr>
      <w:r w:rsidRPr="009F2305">
        <w:rPr>
          <w:rFonts w:ascii="Times New Roman" w:eastAsia="Calibri" w:hAnsi="Times New Roman" w:cs="Times New Roman"/>
          <w:b/>
          <w:sz w:val="12"/>
          <w:szCs w:val="12"/>
        </w:rPr>
        <w:t>АДМИНИСТРАЦИЯ</w:t>
      </w:r>
    </w:p>
    <w:p w:rsidR="009F2305" w:rsidRPr="009F2305" w:rsidRDefault="009F2305" w:rsidP="009F2305">
      <w:pPr>
        <w:tabs>
          <w:tab w:val="left" w:pos="284"/>
        </w:tabs>
        <w:spacing w:after="0" w:line="240" w:lineRule="auto"/>
        <w:jc w:val="center"/>
        <w:rPr>
          <w:rFonts w:ascii="Times New Roman" w:eastAsia="Calibri" w:hAnsi="Times New Roman" w:cs="Times New Roman"/>
          <w:b/>
          <w:sz w:val="12"/>
          <w:szCs w:val="12"/>
        </w:rPr>
      </w:pPr>
      <w:r w:rsidRPr="009F2305">
        <w:rPr>
          <w:rFonts w:ascii="Times New Roman" w:eastAsia="Calibri" w:hAnsi="Times New Roman" w:cs="Times New Roman"/>
          <w:b/>
          <w:sz w:val="12"/>
          <w:szCs w:val="12"/>
        </w:rPr>
        <w:t>МУНИЦИПАЛЬНОГО РАЙОНА СЕРГИЕВСКИЙ</w:t>
      </w:r>
    </w:p>
    <w:p w:rsidR="009F2305" w:rsidRPr="009F2305" w:rsidRDefault="009F2305" w:rsidP="009F2305">
      <w:pPr>
        <w:tabs>
          <w:tab w:val="left" w:pos="284"/>
        </w:tabs>
        <w:spacing w:after="0" w:line="240" w:lineRule="auto"/>
        <w:jc w:val="center"/>
        <w:rPr>
          <w:rFonts w:ascii="Times New Roman" w:eastAsia="Calibri" w:hAnsi="Times New Roman" w:cs="Times New Roman"/>
          <w:b/>
          <w:sz w:val="12"/>
          <w:szCs w:val="12"/>
        </w:rPr>
      </w:pPr>
      <w:r w:rsidRPr="009F2305">
        <w:rPr>
          <w:rFonts w:ascii="Times New Roman" w:eastAsia="Calibri" w:hAnsi="Times New Roman" w:cs="Times New Roman"/>
          <w:b/>
          <w:sz w:val="12"/>
          <w:szCs w:val="12"/>
        </w:rPr>
        <w:t>САМАРСКОЙ ОБЛАСТИ</w:t>
      </w:r>
    </w:p>
    <w:p w:rsidR="009F2305" w:rsidRPr="009F2305" w:rsidRDefault="009F2305" w:rsidP="009F2305">
      <w:pPr>
        <w:tabs>
          <w:tab w:val="left" w:pos="284"/>
        </w:tabs>
        <w:spacing w:after="0" w:line="240" w:lineRule="auto"/>
        <w:jc w:val="center"/>
        <w:rPr>
          <w:rFonts w:ascii="Times New Roman" w:eastAsia="Calibri" w:hAnsi="Times New Roman" w:cs="Times New Roman"/>
          <w:sz w:val="12"/>
          <w:szCs w:val="12"/>
        </w:rPr>
      </w:pPr>
    </w:p>
    <w:p w:rsidR="009F2305" w:rsidRPr="009F2305" w:rsidRDefault="009F2305" w:rsidP="009F2305">
      <w:pPr>
        <w:tabs>
          <w:tab w:val="left" w:pos="284"/>
        </w:tabs>
        <w:spacing w:after="0" w:line="240" w:lineRule="auto"/>
        <w:jc w:val="center"/>
        <w:rPr>
          <w:rFonts w:ascii="Times New Roman" w:eastAsia="Calibri" w:hAnsi="Times New Roman" w:cs="Times New Roman"/>
          <w:sz w:val="12"/>
          <w:szCs w:val="12"/>
        </w:rPr>
      </w:pPr>
      <w:r w:rsidRPr="009F2305">
        <w:rPr>
          <w:rFonts w:ascii="Times New Roman" w:eastAsia="Calibri" w:hAnsi="Times New Roman" w:cs="Times New Roman"/>
          <w:sz w:val="12"/>
          <w:szCs w:val="12"/>
        </w:rPr>
        <w:t>ПОСТАНОВЛЕНИЕ</w:t>
      </w:r>
    </w:p>
    <w:p w:rsidR="009F2305" w:rsidRPr="009F2305" w:rsidRDefault="009F2305" w:rsidP="009F2305">
      <w:pPr>
        <w:tabs>
          <w:tab w:val="left" w:pos="284"/>
        </w:tabs>
        <w:spacing w:after="0" w:line="240" w:lineRule="auto"/>
        <w:jc w:val="both"/>
        <w:rPr>
          <w:rFonts w:ascii="Times New Roman" w:eastAsia="Calibri" w:hAnsi="Times New Roman" w:cs="Times New Roman"/>
          <w:sz w:val="12"/>
          <w:szCs w:val="12"/>
        </w:rPr>
      </w:pPr>
      <w:r w:rsidRPr="009F2305">
        <w:rPr>
          <w:rFonts w:ascii="Times New Roman" w:eastAsia="Calibri" w:hAnsi="Times New Roman" w:cs="Times New Roman"/>
          <w:sz w:val="12"/>
          <w:szCs w:val="12"/>
        </w:rPr>
        <w:t xml:space="preserve">18 июня  2019г.                                                                                                                                                                                                               </w:t>
      </w:r>
      <w:r w:rsidR="00C86FDB">
        <w:rPr>
          <w:rFonts w:ascii="Times New Roman" w:eastAsia="Calibri" w:hAnsi="Times New Roman" w:cs="Times New Roman"/>
          <w:sz w:val="12"/>
          <w:szCs w:val="12"/>
        </w:rPr>
        <w:t xml:space="preserve">    №794</w:t>
      </w:r>
    </w:p>
    <w:p w:rsidR="007B464A" w:rsidRPr="007B464A" w:rsidRDefault="007B464A" w:rsidP="007B464A">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Об утверждении  </w:t>
      </w:r>
      <w:r w:rsidRPr="007B464A">
        <w:rPr>
          <w:rFonts w:ascii="Times New Roman" w:eastAsia="Calibri" w:hAnsi="Times New Roman" w:cs="Times New Roman"/>
          <w:b/>
          <w:sz w:val="12"/>
          <w:szCs w:val="12"/>
        </w:rPr>
        <w:t>А</w:t>
      </w:r>
      <w:r>
        <w:rPr>
          <w:rFonts w:ascii="Times New Roman" w:eastAsia="Calibri" w:hAnsi="Times New Roman" w:cs="Times New Roman"/>
          <w:b/>
          <w:sz w:val="12"/>
          <w:szCs w:val="12"/>
        </w:rPr>
        <w:t xml:space="preserve">дминистративного регламента </w:t>
      </w:r>
      <w:r w:rsidRPr="007B464A">
        <w:rPr>
          <w:rFonts w:ascii="Times New Roman" w:eastAsia="Calibri" w:hAnsi="Times New Roman" w:cs="Times New Roman"/>
          <w:b/>
          <w:sz w:val="12"/>
          <w:szCs w:val="12"/>
        </w:rPr>
        <w:t xml:space="preserve">предоставления  муниципальной услуги    </w:t>
      </w:r>
    </w:p>
    <w:p w:rsidR="007B464A" w:rsidRDefault="007B464A" w:rsidP="007B464A">
      <w:pPr>
        <w:tabs>
          <w:tab w:val="left" w:pos="284"/>
        </w:tabs>
        <w:spacing w:after="0" w:line="240" w:lineRule="auto"/>
        <w:jc w:val="center"/>
        <w:rPr>
          <w:rFonts w:ascii="Times New Roman" w:eastAsia="Calibri" w:hAnsi="Times New Roman" w:cs="Times New Roman"/>
          <w:b/>
          <w:sz w:val="12"/>
          <w:szCs w:val="12"/>
        </w:rPr>
      </w:pPr>
      <w:r w:rsidRPr="007B464A">
        <w:rPr>
          <w:rFonts w:ascii="Times New Roman" w:eastAsia="Calibri" w:hAnsi="Times New Roman" w:cs="Times New Roman"/>
          <w:b/>
          <w:sz w:val="12"/>
          <w:szCs w:val="12"/>
        </w:rPr>
        <w:t>«</w:t>
      </w:r>
      <w:r>
        <w:rPr>
          <w:rFonts w:ascii="Times New Roman" w:eastAsia="Calibri" w:hAnsi="Times New Roman" w:cs="Times New Roman"/>
          <w:b/>
          <w:sz w:val="12"/>
          <w:szCs w:val="12"/>
        </w:rPr>
        <w:t xml:space="preserve">Постановка отдельных категорий  граждан на учет в качестве  нуждающихся в жилых помещениях  </w:t>
      </w:r>
      <w:r w:rsidRPr="007B464A">
        <w:rPr>
          <w:rFonts w:ascii="Times New Roman" w:eastAsia="Calibri" w:hAnsi="Times New Roman" w:cs="Times New Roman"/>
          <w:b/>
          <w:sz w:val="12"/>
          <w:szCs w:val="12"/>
        </w:rPr>
        <w:t xml:space="preserve">или в предоставлении </w:t>
      </w:r>
    </w:p>
    <w:p w:rsidR="009F2305" w:rsidRDefault="007B464A" w:rsidP="007B464A">
      <w:pPr>
        <w:tabs>
          <w:tab w:val="left" w:pos="284"/>
        </w:tabs>
        <w:spacing w:after="0" w:line="240" w:lineRule="auto"/>
        <w:jc w:val="center"/>
        <w:rPr>
          <w:rFonts w:ascii="Times New Roman" w:eastAsia="Calibri" w:hAnsi="Times New Roman" w:cs="Times New Roman"/>
          <w:b/>
          <w:sz w:val="12"/>
          <w:szCs w:val="12"/>
        </w:rPr>
      </w:pPr>
      <w:r w:rsidRPr="007B464A">
        <w:rPr>
          <w:rFonts w:ascii="Times New Roman" w:eastAsia="Calibri" w:hAnsi="Times New Roman" w:cs="Times New Roman"/>
          <w:b/>
          <w:sz w:val="12"/>
          <w:szCs w:val="12"/>
        </w:rPr>
        <w:t>социальной выплаты на строительство или приобретение жилого помещения»  Жилищным отделом Правового управления администрации муниципального района Сергиевский</w:t>
      </w:r>
    </w:p>
    <w:p w:rsidR="007B464A" w:rsidRPr="009F2305" w:rsidRDefault="007B464A" w:rsidP="007B464A">
      <w:pPr>
        <w:tabs>
          <w:tab w:val="left" w:pos="284"/>
        </w:tabs>
        <w:spacing w:after="0" w:line="240" w:lineRule="auto"/>
        <w:jc w:val="center"/>
        <w:rPr>
          <w:rFonts w:ascii="Times New Roman" w:eastAsia="Calibri" w:hAnsi="Times New Roman" w:cs="Times New Roman"/>
          <w:b/>
          <w:sz w:val="12"/>
          <w:szCs w:val="12"/>
        </w:rPr>
      </w:pP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 1245 от 29.11.2016 г. «Об утверждении Реестра муниципальных услуг и Перечня муниципальных услуг муниципального района Сергиевский», постановлением администрации муниципального района Сергиевский № 1189 от 23.10.2013г. «Об утверждении Порядка разработки, согласования и утверждения административных регламентов предоставления муниципальных услуг», в целях приведения нормативно-правовых актов органов местного самоуправления в соответствие с действующим законодательством, администрация муниципального района Сергиевский</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b/>
          <w:sz w:val="12"/>
          <w:szCs w:val="12"/>
        </w:rPr>
      </w:pPr>
      <w:r w:rsidRPr="007B464A">
        <w:rPr>
          <w:rFonts w:ascii="Times New Roman" w:eastAsia="Calibri" w:hAnsi="Times New Roman" w:cs="Times New Roman"/>
          <w:b/>
          <w:sz w:val="12"/>
          <w:szCs w:val="12"/>
        </w:rPr>
        <w:t>ПОСТАНОВЛЯЕТ:</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1.   Утвердить Административный регламент предоставления муниципальной услуги  «Постановка отдельных категорий граждан на учет в качестве нуждающихся в жилых помещениях  или в предоставлении социальной выплаты на строительство или приобретение жилого помещения» Жилищным отделом Правового управления администрации муниципального района Сергиевский. (Приложение №1).</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2. Опубликовать настоящее постановление в газете «Сергиевский вестник».</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4. Контроль  за выполнением настоящего постановления возложить на руководителя Правового управления администрации муниципального ра</w:t>
      </w:r>
      <w:r>
        <w:rPr>
          <w:rFonts w:ascii="Times New Roman" w:eastAsia="Calibri" w:hAnsi="Times New Roman" w:cs="Times New Roman"/>
          <w:sz w:val="12"/>
          <w:szCs w:val="12"/>
        </w:rPr>
        <w:t>йона Сергиевский Панфилову Н.В.</w:t>
      </w:r>
    </w:p>
    <w:p w:rsidR="007B464A" w:rsidRDefault="007B464A" w:rsidP="007B464A">
      <w:pPr>
        <w:tabs>
          <w:tab w:val="left" w:pos="284"/>
        </w:tabs>
        <w:spacing w:after="0" w:line="240" w:lineRule="auto"/>
        <w:jc w:val="right"/>
        <w:rPr>
          <w:rFonts w:ascii="Times New Roman" w:eastAsia="Calibri" w:hAnsi="Times New Roman" w:cs="Times New Roman"/>
          <w:sz w:val="12"/>
          <w:szCs w:val="12"/>
        </w:rPr>
      </w:pPr>
      <w:r w:rsidRPr="007B464A">
        <w:rPr>
          <w:rFonts w:ascii="Times New Roman" w:eastAsia="Calibri" w:hAnsi="Times New Roman" w:cs="Times New Roman"/>
          <w:sz w:val="12"/>
          <w:szCs w:val="12"/>
        </w:rPr>
        <w:t>Глава муниципального района Сергиевский</w:t>
      </w:r>
    </w:p>
    <w:p w:rsidR="007B464A" w:rsidRDefault="007B464A" w:rsidP="007B464A">
      <w:pPr>
        <w:tabs>
          <w:tab w:val="left" w:pos="284"/>
        </w:tabs>
        <w:spacing w:after="0" w:line="240" w:lineRule="auto"/>
        <w:jc w:val="right"/>
        <w:rPr>
          <w:rFonts w:ascii="Times New Roman" w:eastAsia="Calibri" w:hAnsi="Times New Roman" w:cs="Times New Roman"/>
          <w:sz w:val="12"/>
          <w:szCs w:val="12"/>
        </w:rPr>
      </w:pPr>
      <w:r w:rsidRPr="007B464A">
        <w:rPr>
          <w:rFonts w:ascii="Times New Roman" w:eastAsia="Calibri" w:hAnsi="Times New Roman" w:cs="Times New Roman"/>
          <w:sz w:val="12"/>
          <w:szCs w:val="12"/>
        </w:rPr>
        <w:t>А.А. Веселов</w:t>
      </w:r>
    </w:p>
    <w:p w:rsidR="007B464A" w:rsidRPr="007B464A" w:rsidRDefault="007B464A" w:rsidP="007B464A">
      <w:pPr>
        <w:tabs>
          <w:tab w:val="left" w:pos="284"/>
        </w:tabs>
        <w:spacing w:after="0" w:line="240" w:lineRule="auto"/>
        <w:jc w:val="right"/>
        <w:rPr>
          <w:rFonts w:ascii="Times New Roman" w:eastAsia="Calibri" w:hAnsi="Times New Roman" w:cs="Times New Roman"/>
          <w:sz w:val="12"/>
          <w:szCs w:val="12"/>
        </w:rPr>
      </w:pPr>
    </w:p>
    <w:p w:rsidR="007B464A" w:rsidRPr="00703B48" w:rsidRDefault="007B464A" w:rsidP="007B464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7B464A" w:rsidRPr="00703B48" w:rsidRDefault="007B464A" w:rsidP="007B464A">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к постановлению администрации</w:t>
      </w:r>
    </w:p>
    <w:p w:rsidR="007B464A" w:rsidRPr="00703B48" w:rsidRDefault="007B464A" w:rsidP="007B464A">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муниципального района Сергиевский</w:t>
      </w:r>
    </w:p>
    <w:p w:rsidR="007B464A" w:rsidRPr="00703B48" w:rsidRDefault="007B464A" w:rsidP="007B464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№794 от  «18» июня</w:t>
      </w:r>
      <w:r w:rsidRPr="00703B48">
        <w:rPr>
          <w:rFonts w:ascii="Times New Roman" w:eastAsia="Calibri" w:hAnsi="Times New Roman" w:cs="Times New Roman"/>
          <w:i/>
          <w:sz w:val="12"/>
          <w:szCs w:val="12"/>
        </w:rPr>
        <w:t xml:space="preserve"> 2019г.</w:t>
      </w:r>
    </w:p>
    <w:p w:rsidR="007B464A" w:rsidRDefault="007B464A" w:rsidP="007B464A">
      <w:pPr>
        <w:tabs>
          <w:tab w:val="left" w:pos="284"/>
        </w:tabs>
        <w:spacing w:after="0" w:line="240" w:lineRule="auto"/>
        <w:jc w:val="center"/>
        <w:rPr>
          <w:rFonts w:ascii="Times New Roman" w:eastAsia="Calibri" w:hAnsi="Times New Roman" w:cs="Times New Roman"/>
          <w:b/>
          <w:sz w:val="12"/>
          <w:szCs w:val="12"/>
        </w:rPr>
      </w:pPr>
      <w:r w:rsidRPr="007B464A">
        <w:rPr>
          <w:rFonts w:ascii="Times New Roman" w:eastAsia="Calibri" w:hAnsi="Times New Roman" w:cs="Times New Roman"/>
          <w:b/>
          <w:sz w:val="12"/>
          <w:szCs w:val="12"/>
        </w:rPr>
        <w:t>Административный регламент</w:t>
      </w:r>
      <w:r>
        <w:rPr>
          <w:rFonts w:ascii="Times New Roman" w:eastAsia="Calibri" w:hAnsi="Times New Roman" w:cs="Times New Roman"/>
          <w:b/>
          <w:sz w:val="12"/>
          <w:szCs w:val="12"/>
        </w:rPr>
        <w:t xml:space="preserve"> </w:t>
      </w:r>
      <w:r w:rsidRPr="007B464A">
        <w:rPr>
          <w:rFonts w:ascii="Times New Roman" w:eastAsia="Calibri" w:hAnsi="Times New Roman" w:cs="Times New Roman"/>
          <w:b/>
          <w:sz w:val="12"/>
          <w:szCs w:val="12"/>
        </w:rPr>
        <w:t>предоставления администрацией муниципальног</w:t>
      </w:r>
      <w:r>
        <w:rPr>
          <w:rFonts w:ascii="Times New Roman" w:eastAsia="Calibri" w:hAnsi="Times New Roman" w:cs="Times New Roman"/>
          <w:b/>
          <w:sz w:val="12"/>
          <w:szCs w:val="12"/>
        </w:rPr>
        <w:t xml:space="preserve">о района Сергиевский    </w:t>
      </w:r>
    </w:p>
    <w:p w:rsidR="007B464A" w:rsidRPr="007B464A" w:rsidRDefault="007B464A" w:rsidP="007B464A">
      <w:pPr>
        <w:tabs>
          <w:tab w:val="left" w:pos="284"/>
        </w:tabs>
        <w:spacing w:after="0" w:line="240" w:lineRule="auto"/>
        <w:jc w:val="center"/>
        <w:rPr>
          <w:rFonts w:ascii="Times New Roman" w:eastAsia="Calibri" w:hAnsi="Times New Roman" w:cs="Times New Roman"/>
          <w:b/>
          <w:sz w:val="12"/>
          <w:szCs w:val="12"/>
        </w:rPr>
      </w:pPr>
      <w:r w:rsidRPr="007B464A">
        <w:rPr>
          <w:rFonts w:ascii="Times New Roman" w:eastAsia="Calibri" w:hAnsi="Times New Roman" w:cs="Times New Roman"/>
          <w:b/>
          <w:sz w:val="12"/>
          <w:szCs w:val="12"/>
        </w:rPr>
        <w:t xml:space="preserve"> муниципальной услуги «Постановка отдельных категорий граждан на учет в качестве нуждающихся в жилых помещениях</w:t>
      </w:r>
    </w:p>
    <w:p w:rsidR="007B464A" w:rsidRPr="007B464A" w:rsidRDefault="007B464A" w:rsidP="007B464A">
      <w:pPr>
        <w:tabs>
          <w:tab w:val="left" w:pos="284"/>
        </w:tabs>
        <w:spacing w:after="0" w:line="240" w:lineRule="auto"/>
        <w:jc w:val="center"/>
        <w:rPr>
          <w:rFonts w:ascii="Times New Roman" w:eastAsia="Calibri" w:hAnsi="Times New Roman" w:cs="Times New Roman"/>
          <w:b/>
          <w:sz w:val="12"/>
          <w:szCs w:val="12"/>
        </w:rPr>
      </w:pPr>
      <w:r w:rsidRPr="007B464A">
        <w:rPr>
          <w:rFonts w:ascii="Times New Roman" w:eastAsia="Calibri" w:hAnsi="Times New Roman" w:cs="Times New Roman"/>
          <w:b/>
          <w:sz w:val="12"/>
          <w:szCs w:val="12"/>
        </w:rPr>
        <w:t>или в предоставлении социальной выплаты на строительство или приобретение жилого помещения»</w:t>
      </w:r>
    </w:p>
    <w:p w:rsidR="007B464A" w:rsidRPr="007B464A" w:rsidRDefault="007B464A" w:rsidP="007B464A">
      <w:pPr>
        <w:tabs>
          <w:tab w:val="left" w:pos="284"/>
        </w:tabs>
        <w:spacing w:after="0" w:line="240" w:lineRule="auto"/>
        <w:jc w:val="both"/>
        <w:rPr>
          <w:rFonts w:ascii="Times New Roman" w:eastAsia="Calibri" w:hAnsi="Times New Roman" w:cs="Times New Roman"/>
          <w:sz w:val="12"/>
          <w:szCs w:val="12"/>
        </w:rPr>
      </w:pP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1. Общие положения</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1.1. Общие сведения о муниципальной услуге</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1.1.1. Административный регламент предоставления муниципальной услуги «Постановка отдельных категорий граждан на учет в качестве нуждающихся в жилых помещениях или в предоставлении социальной выплаты на строительство или приобретение жилого помещения» (далее, соответственно – Регламент, муниципальная услуга) разработан в целях повышения качества и доступности муниципальной услуги, определяет сроки и последовательность действий (административных процедур) при осуществлении администрацией муниципального района Сергиевский полномочий по предоставлению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1.1.2. Получателями муниципальной услуги (далее – заявители) являются следующие категории граждан, постоянно проживающие на территории Самарской области: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1. граждане, имеющие право на обеспечение жилыми помещениями в соответствии с Федеральным законом от 12.01.1995 № 5-ФЗ «О ветеранах»,                а именно:</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а) инвалиды Великой Отечественной войны;</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lastRenderedPageBreak/>
        <w:t>б) участники Великой Отечественной войны, в том числе военнослужащие, проходившие военную службу в воинских частях, учреждениях, военно-учебных заведениях, не входивших в состав действующей армии, в период с 22 июня 1941 года по 3 сентября 1945 года не менее шести месяцев, военнослужащие, награжденные орденами или медалями СССР за службу в указанный период;</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в) лица, работавшие в период Великой Отечественной войны на объектах противовоздушной обороны, местной противовоздушной обороны,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войны в портах других государств;</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г) лица, награжденные знаком "Жителю блокадного Ленинграда";</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д) члены семей погибших (умерших) инвалидов Великой Отечественной войны и участников Великой Отечественной войны, члены семей погибших в Великой Отечественной войне лиц из числа личного состава групп самозащиты объектовых и аварийных команд местной противовоздушной обороны, а также члены семей погибших работников госпиталей и больниц города Ленинграда;</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2. граждане, отнесенные в соответствии с Федеральным законом 12.01.95                     № 5-ФЗ «О ветеранах» к ветеранам Великой Отечественной войны лица, проработавшие в тылу в период с 22 июня 1941 года по 9 мая 1945 года не менее шести месяцев, исключая период работы на временно оккупированных территориях СССР, либо награжденные орденами или медалями СССР за самоотверженный труд в период Великой Отечественной войны;</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 граждане, имеющие право на обеспечение жилыми помещениями, в соответствии с Законом Российской Федерации от 18.10.1991 № 1761-1                    «О реабилитации жертв политических репрессий»;</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 xml:space="preserve">4. граждане, подвергшиеся радиационному воздействию вследствие катастрофы на Чернобыльской АЭС, аварии на производственном объединении "Маяк", и приравненные к ним лица, имеющие право на обеспечение жильем за счет средств федерального бюджета в соответствии со статьями 14, 15, 16, 17 и 22 Закона Российской Федерации от 15.05.91 № 1244-1 «О социальной защите граждан, подвергшихся воздействию радиации вследствие катастрофы на Чернобыльской АЭС», Федеральным законом от 26.11.1998  №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w:t>
      </w:r>
      <w:proofErr w:type="spellStart"/>
      <w:r w:rsidRPr="007B464A">
        <w:rPr>
          <w:rFonts w:ascii="Times New Roman" w:eastAsia="Calibri" w:hAnsi="Times New Roman" w:cs="Times New Roman"/>
          <w:sz w:val="12"/>
          <w:szCs w:val="12"/>
        </w:rPr>
        <w:t>Теча</w:t>
      </w:r>
      <w:proofErr w:type="spellEnd"/>
      <w:r w:rsidRPr="007B464A">
        <w:rPr>
          <w:rFonts w:ascii="Times New Roman" w:eastAsia="Calibri" w:hAnsi="Times New Roman" w:cs="Times New Roman"/>
          <w:sz w:val="12"/>
          <w:szCs w:val="12"/>
        </w:rPr>
        <w:t>» и Постановлением Верховного Совета Российской Федерации от 27.12.91 № 2123-1 «О распространении действия Закона РСФСР «О социальной защите граждан, подвергшихся воздействию радиации вследствие катастрофы на Чернобыльской АЭС» на граждан из подразделений особого риска;</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5. граждане, признанные в установленном порядке вынужденными переселенцами;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6. граждане, выезжающие (выехавшие) из районов Крайнего Севера и приравненных к ним местностей, имеющие право на получение социальной выплаты в соответствии с Федеральным законом «О жилищных субсидиях гражданам, выезжающим из районов Крайнего Севера и приравненных к ним местностей».</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7. граждане, изъявившие желание в участии в мероприятии по обеспечению жильем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РФ «Обеспечение доступным и комфортным жильем и коммунальными услугами граждан Российской Федерации» и в рамках направления (подпрограммы) «Устойчивое развитие сельских территорий» Государственной программы развития сельского хозяйства и регулирования рынков сельскохозяйственной продукции, сырья и продовольствия на 2013-2020 годы.</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Помимо наличия документов, подтверждающих принадлежность к одной из вышеуказанных категорий, гражданам необходимо соответствовать следующим критериям:</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1) не являться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2) являться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 при условии обеспечения общей площадью жилого помещения на одного члена семьи менее учетной нормы.</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При наличии у гражданина и (или) членов его семьи нескольких жилых помещений, занимаемых по договорам социального найма и (или) принадлежащих им на праве собственности, обеспеченность жилыми помещениями определяется исходя из общей площади всех указанных жилых помещений;</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 проживать в помещении, не отвечающем установленным для жилых помещений требованиям;</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4) являться нанимателями жилых помещений по договорам социального найма, членами семьи нанимателя жилого помещения по договору социального найма или собственниками жилых помещений, членами семьи собственника жилого помещения, проживающими в жилом помещении, занятом несколькими семьями, если в составе семьи имеется больной, страдающий тяжелой формой хронического заболевания, при котором совместное проживание с ним в одном жилом помещении невозможно, и не иметь иного жилого помещения, занимаемого по договору социального найма или принадлежащего им на праве собственности.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Перечень соответствующих заболеваний устанавливается Правительством Российской Федерации.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При обращении за получением муниципальной услуги от имени заявителей, взаимодействие с Жилищным отделом Правового управления администрации муниципального района Сергиевский вправе осуществлять их уполномоченные представители.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1.2. Порядок информирования о правилах предоставления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1.2.1. Информацию о порядке, сроках и процедурах предоставления муниципальной услуги можно получить:</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непосредственно в администрации муниципального района  Сергиевский;</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в электронном виде в информационно-коммуникационной сети Интернет на Едином портале государственных и муниципальных услуг (функций) и Портале государственных и муниципальных услуг (функций) Самарской области (далее соответственно - Единый портал, Региональный портал).</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1.2.2. Местонахождение администрации: 446540, Самарская область, Сергиевский район, с. Сергиевск, ул. Ленина, 22.</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График работы администрации (время местное):</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понедельник – пятница</w:t>
      </w:r>
      <w:r w:rsidRPr="007B464A">
        <w:rPr>
          <w:rFonts w:ascii="Times New Roman" w:eastAsia="Calibri" w:hAnsi="Times New Roman" w:cs="Times New Roman"/>
          <w:sz w:val="12"/>
          <w:szCs w:val="12"/>
        </w:rPr>
        <w:tab/>
        <w:t xml:space="preserve"> - с 8.00 до 17.00</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предпраздничные дни</w:t>
      </w:r>
      <w:r w:rsidRPr="007B464A">
        <w:rPr>
          <w:rFonts w:ascii="Times New Roman" w:eastAsia="Calibri" w:hAnsi="Times New Roman" w:cs="Times New Roman"/>
          <w:sz w:val="12"/>
          <w:szCs w:val="12"/>
        </w:rPr>
        <w:tab/>
        <w:t xml:space="preserve"> - с 8.00 до 16.00</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суббота и воскресенье</w:t>
      </w:r>
      <w:r w:rsidRPr="007B464A">
        <w:rPr>
          <w:rFonts w:ascii="Times New Roman" w:eastAsia="Calibri" w:hAnsi="Times New Roman" w:cs="Times New Roman"/>
          <w:sz w:val="12"/>
          <w:szCs w:val="12"/>
        </w:rPr>
        <w:tab/>
        <w:t xml:space="preserve"> - выходные дни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перерыв</w:t>
      </w:r>
      <w:r w:rsidRPr="007B464A">
        <w:rPr>
          <w:rFonts w:ascii="Times New Roman" w:eastAsia="Calibri" w:hAnsi="Times New Roman" w:cs="Times New Roman"/>
          <w:sz w:val="12"/>
          <w:szCs w:val="12"/>
        </w:rPr>
        <w:tab/>
      </w:r>
      <w:r w:rsidRPr="007B464A">
        <w:rPr>
          <w:rFonts w:ascii="Times New Roman" w:eastAsia="Calibri" w:hAnsi="Times New Roman" w:cs="Times New Roman"/>
          <w:sz w:val="12"/>
          <w:szCs w:val="12"/>
        </w:rPr>
        <w:tab/>
      </w:r>
      <w:r w:rsidRPr="007B464A">
        <w:rPr>
          <w:rFonts w:ascii="Times New Roman" w:eastAsia="Calibri" w:hAnsi="Times New Roman" w:cs="Times New Roman"/>
          <w:sz w:val="12"/>
          <w:szCs w:val="12"/>
        </w:rPr>
        <w:tab/>
        <w:t xml:space="preserve"> - с 12.00 до 13.00</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Справочные телефоны администрации: 8(84655) 2-18-05 (приемная Главы), факс: 8(84655) 2-11-72.</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Адрес официального сайта администрации в сети Интернет, на котором содержится информация о предоставлении муниципальной услуги: www.sergievsk.ru.</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 xml:space="preserve">1.2.2.1. Местонахождение Жилищного отдела Правового управления администрации муниципального района Сергиевский, структурного подразделения администрации, в функциональные обязанности которого входит предоставление муниципальной услуги (далее – уполномоченного органа):  446540, Самарская область, Сергиевский район, </w:t>
      </w:r>
      <w:proofErr w:type="spellStart"/>
      <w:r w:rsidRPr="007B464A">
        <w:rPr>
          <w:rFonts w:ascii="Times New Roman" w:eastAsia="Calibri" w:hAnsi="Times New Roman" w:cs="Times New Roman"/>
          <w:sz w:val="12"/>
          <w:szCs w:val="12"/>
        </w:rPr>
        <w:t>с.Сергиевск</w:t>
      </w:r>
      <w:proofErr w:type="spellEnd"/>
      <w:r w:rsidRPr="007B464A">
        <w:rPr>
          <w:rFonts w:ascii="Times New Roman" w:eastAsia="Calibri" w:hAnsi="Times New Roman" w:cs="Times New Roman"/>
          <w:sz w:val="12"/>
          <w:szCs w:val="12"/>
        </w:rPr>
        <w:t xml:space="preserve">, </w:t>
      </w:r>
      <w:proofErr w:type="spellStart"/>
      <w:r w:rsidRPr="007B464A">
        <w:rPr>
          <w:rFonts w:ascii="Times New Roman" w:eastAsia="Calibri" w:hAnsi="Times New Roman" w:cs="Times New Roman"/>
          <w:sz w:val="12"/>
          <w:szCs w:val="12"/>
        </w:rPr>
        <w:t>ул.Ленина</w:t>
      </w:r>
      <w:proofErr w:type="spellEnd"/>
      <w:r w:rsidRPr="007B464A">
        <w:rPr>
          <w:rFonts w:ascii="Times New Roman" w:eastAsia="Calibri" w:hAnsi="Times New Roman" w:cs="Times New Roman"/>
          <w:sz w:val="12"/>
          <w:szCs w:val="12"/>
        </w:rPr>
        <w:t>, 15А.</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 xml:space="preserve">Почтовый адрес: 446540, Самарская область, Сергиевский район, </w:t>
      </w:r>
      <w:proofErr w:type="spellStart"/>
      <w:r w:rsidRPr="007B464A">
        <w:rPr>
          <w:rFonts w:ascii="Times New Roman" w:eastAsia="Calibri" w:hAnsi="Times New Roman" w:cs="Times New Roman"/>
          <w:sz w:val="12"/>
          <w:szCs w:val="12"/>
        </w:rPr>
        <w:t>с.Сергиевск</w:t>
      </w:r>
      <w:proofErr w:type="spellEnd"/>
      <w:r w:rsidRPr="007B464A">
        <w:rPr>
          <w:rFonts w:ascii="Times New Roman" w:eastAsia="Calibri" w:hAnsi="Times New Roman" w:cs="Times New Roman"/>
          <w:sz w:val="12"/>
          <w:szCs w:val="12"/>
        </w:rPr>
        <w:t xml:space="preserve">, </w:t>
      </w:r>
      <w:proofErr w:type="spellStart"/>
      <w:r w:rsidRPr="007B464A">
        <w:rPr>
          <w:rFonts w:ascii="Times New Roman" w:eastAsia="Calibri" w:hAnsi="Times New Roman" w:cs="Times New Roman"/>
          <w:sz w:val="12"/>
          <w:szCs w:val="12"/>
        </w:rPr>
        <w:t>ул.Ленина</w:t>
      </w:r>
      <w:proofErr w:type="spellEnd"/>
      <w:r w:rsidRPr="007B464A">
        <w:rPr>
          <w:rFonts w:ascii="Times New Roman" w:eastAsia="Calibri" w:hAnsi="Times New Roman" w:cs="Times New Roman"/>
          <w:sz w:val="12"/>
          <w:szCs w:val="12"/>
        </w:rPr>
        <w:t>, 15А.</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Справочные телефоны  Жилищного отдела Правового управления администрации, по которым может быть получена информация о предоставлении муниципальной услуги: 8(84655) 2-15-45, 2-22-49.</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lastRenderedPageBreak/>
        <w:t>1.2.3. Информация о местонахождении, графике работы и справочных телефонах администрации, а также о порядке предоставления муниципальной услуги размещается:</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 на официальном сайте администрации в сети Интернет;</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 на информационных стендах в помещениях приема заявителей;</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 по указанным в п. 1.2.2.1. настоящего административного регламента номерам телефонов.</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1.2.4. Лица, нуждающиеся в получении информации по процедуре предоставления муниципальной услуги (далее - заинтересованные лица) используют следующие формы консультирования:</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индивидуальное консультирование лично;</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консультирование в электронном виде;</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индивидуальное консультирование по почте;</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индивидуальное консультирование по телефону.</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1.2.5. Индивидуальное консультирование лично</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Устное индивидуальное консультирование заинтересованного лица сотрудником уполномоченного органа происходит при непосредственном присутствии заинтересованного лица в помещении уполномоченного органа. Время ожидания заинтересованного лица при индивидуальном устном консультировании не может превышать 15 минут.</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уполномоченного органа, осуществляющим индивидуальное консультирование лично, не может превышать 15 минут.</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1.2.6. Консультирование в электронном виде</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Консультирование в электронном виде осуществляется посредством:</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размещения консультационно-справочной информации на Интернет-сайте администрации муниципального района Сергиевский;</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размещения консультационно-справочной информации на Едином портале и (или) Региональном портале;</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Консультирование путем размещения консультационно-справочной информации на Интернет-сайте администрации муниципального района Сергиевский осуществляется посредством получения заинтересованным лицом информации при посещении Интернет-сайта администрации муниципального района Сергиевский.</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1.2.7. Индивидуальное консультирование по почте</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календарных дней со дня поступления письменного заявления.</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В исключительных случаях, а также в случае направления запроса для получения документов, необходимых для рассмотрения заявления, Глава  муниципального района Сергиевский вправе продлить срок рассмотрения заявления не более чем на 30 календарных дней, уведомив об этом заинтересованное лицо, направившее заявление.</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1.2.8. Индивидуальное консультирование по телефону</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Консультирование по телефону осуществляется при личном заявлении заинтересованного лица посредством телефонной связи по телефону, указанному в п.1.2.2.1. Ответ на телефонный звонок должен начинаться с информации о наименовании органа, в который позвонило заинтересованное лицо, фамилии, имени, отчестве и должности сотрудника, осуществляющего индивидуальное консультирование по телефону.</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Время разговора не должно превышать 10 минут.</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структурных подразделениях администрации муниципального района Сергиевский, которые располагают необходимыми сведениями.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1.2.9. На информационных стендах в местах предоставления муниципальной услуги, а также на Интернет-сайте администрации муниципального района Сергиевский размещаются следующие информационные материалы:</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информация о порядке предоставления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текст Регламента с приложениями (полная версия на Интернет-сайте администрации муниципального района Сергиевский и извлечения на информационных стендах);</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информация о местонахождении и графике работы администрации муниципального района Сергиевский, справочные телефоны уполномоченного органа, ответственного за предоставление муниципальной услуги, адрес электронной почты, адрес Интернет-сайта администрации муниципального района Сергиевский;</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перечень документов, предоставляемых получателями муниципальной услуги, и требования, предъявляемые к этим документам;</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 муниципального района Сергиевский.</w:t>
      </w:r>
    </w:p>
    <w:p w:rsidR="007B464A" w:rsidRPr="007B464A" w:rsidRDefault="007B464A" w:rsidP="00D242F3">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2. Стандарт предоставления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2.1. Наименование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Муниципальная услуга – «Постановка отдельных категорий граждан на учет в качестве нуждающихся в жилых помещениях или в предоставлении социальной выплаты на строительство или приобретение жилого помещения».</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2.2. Наименование органа, предоставляющего муниципальную услугу.</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2.2.1 Муниципальную услугу предоставляет администрация муниципального района Сергиевский. Структурным подразделением администрации муниципального района Сергиевский, ответственным за предоставление муниципальной услуги, является Жилищный отдел Правового управления администрации муниципального района Сергиевский (уполномоченный орган).</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2.3. Результат предоставления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Результатом предоставления муниципальной услуги является:</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  постановка  гражданина на учет в качестве нуждающегося в жилом помещении или в предоставлении социальной выплаты на строительство или приобретение жилого помещения;</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 отказ в постановке на учет в качестве нуждающегося в жилом помещении или в предоставлении социальной выплаты на строительство или приобретение жилого помещения.</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2.4 Срок регистрации запроса заявителя.</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lastRenderedPageBreak/>
        <w:t>2.4.1. Запрос заявителя о предоставлении муниципальной услуги регистрируется в уполномоченном органе в срок не позднее 1 рабочего дня, следующего за днем поступления в уполномоченный орган.</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2.4.2.  Регистрация запроса заявителя о предоставлении муниципальной услуги, направленного в форме электронного документа посредством Единого портала государственных и муниципальных услуг осуществляется в срок не позднее 1 рабочего дня, следующего за днем поступления в уполномоченный орган.</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2.5. Срок предоставления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2.5.1. Срок предоставления муниципальной услуги не превышает 30 рабочих дней с даты регистрации запроса заявителя о предоставлении муниципальной услуги в уполномоченном органе.</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2.6. Правовые основания для предоставления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Предоставление муниципальной услуги осуществляется в соответствии со следующими нормативными правовыми актами: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Конституцией Российской Федерации;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Жилищным кодексом Российской Федерации;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Федеральным законом от 27.07.2010 № 210-ФЗ «Об организации предоставления государственных и муниципальных услуг»;</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Федеральным законом от 12.01.95 № 5-ФЗ «О ветеранах»;</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Федеральным законом от 06.10.2003 № 131-ФЗ «Об общих принципах организации местного самоуправления в Российской Федерации»;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Федеральным законом от 02.05.2006 № 59-ФЗ «О порядке рассмотрения обращений граждан Российской Федерации»;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Федеральным законом от 27.07.2006 № 152-ФЗ «О персональных данных»;</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Федеральным Законом от 25.10.2002 № 125-ФЗ «О жилищных субсидиях гражданам, выезжающим из районов Крайнего Севера и приравненных к ним местностей»;</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Постановлением Правительства РФ от 17.12.2010 г. №1050 «О реализации отдельных мероприятий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Постановлением Правительства Российской Федерации от 21.03.2006                  № 153 «О некоторых вопросах реализации подпрограммы «Выполнение государственных обязательств по обеспечению жильем категорий граждан, установленных федеральным законодательством» федеральной целевой программы «Жилище» на 2015-2020 годы;</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Постановлением Правительства РФ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Законом Самарской области от 11.07.2006 № 87-ГД «Об обеспечении жилыми помещениями отдельных категорий граждан, проживающих на территории Самарской области»;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Законом Самарской области от 03.10.2014 № 89-ГД «О предоставлении в Самарской области государственных и муниципальных услуг по экстерриториальному принципу»;</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Законом Самарской области от 11.07.2006 № 88-ГД «О предоставлении работникам органов государственной власти Самарской области, государственных органов Самарской области, органов местного самоуправления муниципальных образований в Самарской области, государственных учреждений Самарской области и муниципальных учреждений муниципальных образований в Самарской области социальных выплат на строительство или приобретение жилого помещения»;</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Законом Самарской области от 05.07.2005 № 139-ГД «О жилище»;</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Законом Самарской области от 28.12.2012 № 135-ГД «Об обеспечении жилыми помещениями детей-сирот и детей, оставшихся без попечения родителей, лиц из числа детей-сирот и детей, оставшихся без попечения родителей, на территории Самарской области»;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Постановление Правительства Самарской области от 21.06.2006 № 77                   «Об утверждении порядка обеспечения жилыми помещениями отдельных категорий граждан»;</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Постановление Главы муниципального района Сергиевский от 08.02.2016 года № 97 «Об установлении учетной нормы площади жилого помещения для отдельных категорий граждан на территории муниципального района Сергиевский Самарской области»;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Постановлением Правительства РФ от 30.12.2017г.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Постановлением Правительства Российской Федерации №717 от 14.07.2012 года «О Государственной программе развития сельского хозяйства и регулирования рынков сельскохозяйственной продукции, сырья и продовольствия на 2013 - 2020 годы».</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2.7.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предоставить самостоятельно.</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2.7.1. Для получения муниципальной услуги заявитель предоставляет:</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1) заявление о принятии на учет в качестве нуждающегося в жилом помещении или предоставлении социальной выплаты на строительство или приобретение жилого помещения (по форме, согласно Приложения №1, Приложения №2 данного Регламента);</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В бумажном виде форма заявления может быть получена заявителем непосредственно в уполномоченном органе.</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Форма заявления доступна для копирования и заполнения в электронном виде на Едином портале государственных и муниципальных услуг, на официальном сайте администрации муниципального района Сергиевский в сети Интернет www.sergievsk.ru., а также по обращению заявителя может быть выслана на адрес его электронной почты.</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2)  копия документа, удостоверяющего личность гражданина (все страницы);</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 копия документа, подтверждающего факт постоянного проживания на территории муниципального района Сергиевский Самарской области;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4) копии документов, подтверждающих право гражданина на получение мер социальной поддержки по обеспечению жильем, предусмотренные действующим законодательством;</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5) документы, подтверждающие состав семьи (справка о составе семьи, свидетельство о рождении, свидетельство о заключении брака, решение об усыновлении (удочерении), судебное решение о признании членом семьи);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6) копии документов, удостоверяющих личность каждого из членов семьи гражданина и их родственные отношения с гражданином;</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7) справку организации, осуществляющей техническую инвентаризацию, о наличии недвижимости в собственности у гражданина и членов его семьи;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8) документы, подтверждающие право пользования жилым помещением, занимаемым Заявителем и членами его семьи (договор, ордер, решение о предоставлении жилого помещения и пр.).</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Копии документов, предоставляются с подлинниками для сверки.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В случае если от имени заявителя действует его представитель, предоставляются документы,  подтверждающие права законного представителя, или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удостоверяющего личность представителя.</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2.7.2. В заявлении должен быть указан способ получения результатов муниципальной услуги (посредством почтового отправления, при личном обращении в уполномоченный орган, личный кабинет на Едином портале или Региональном портале).</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Текст заявления должен быть читаемым, не должен содержать подчисток либо приписок, зачеркнутых слов и иных не оговоренных в нем исправлений.</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lastRenderedPageBreak/>
        <w:t>2.7.3. Заявление направляется в адрес администрации муниципального района Сергиевский:</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 xml:space="preserve">лично через Жилищный отдел Правового управления администрации муниципального района Сергиевский (уполномоченный орган) по адресу: </w:t>
      </w:r>
      <w:proofErr w:type="spellStart"/>
      <w:r w:rsidRPr="007B464A">
        <w:rPr>
          <w:rFonts w:ascii="Times New Roman" w:eastAsia="Calibri" w:hAnsi="Times New Roman" w:cs="Times New Roman"/>
          <w:sz w:val="12"/>
          <w:szCs w:val="12"/>
        </w:rPr>
        <w:t>с.Сергиевск</w:t>
      </w:r>
      <w:proofErr w:type="spellEnd"/>
      <w:r w:rsidRPr="007B464A">
        <w:rPr>
          <w:rFonts w:ascii="Times New Roman" w:eastAsia="Calibri" w:hAnsi="Times New Roman" w:cs="Times New Roman"/>
          <w:sz w:val="12"/>
          <w:szCs w:val="12"/>
        </w:rPr>
        <w:t xml:space="preserve">, </w:t>
      </w:r>
      <w:proofErr w:type="spellStart"/>
      <w:r w:rsidRPr="007B464A">
        <w:rPr>
          <w:rFonts w:ascii="Times New Roman" w:eastAsia="Calibri" w:hAnsi="Times New Roman" w:cs="Times New Roman"/>
          <w:sz w:val="12"/>
          <w:szCs w:val="12"/>
        </w:rPr>
        <w:t>ул.Ленина</w:t>
      </w:r>
      <w:proofErr w:type="spellEnd"/>
      <w:r w:rsidRPr="007B464A">
        <w:rPr>
          <w:rFonts w:ascii="Times New Roman" w:eastAsia="Calibri" w:hAnsi="Times New Roman" w:cs="Times New Roman"/>
          <w:sz w:val="12"/>
          <w:szCs w:val="12"/>
        </w:rPr>
        <w:t>, д.15А;</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 xml:space="preserve">почтовым отправлением по адресу: </w:t>
      </w:r>
      <w:proofErr w:type="spellStart"/>
      <w:r w:rsidRPr="007B464A">
        <w:rPr>
          <w:rFonts w:ascii="Times New Roman" w:eastAsia="Calibri" w:hAnsi="Times New Roman" w:cs="Times New Roman"/>
          <w:sz w:val="12"/>
          <w:szCs w:val="12"/>
        </w:rPr>
        <w:t>с.Сергиевск</w:t>
      </w:r>
      <w:proofErr w:type="spellEnd"/>
      <w:r w:rsidRPr="007B464A">
        <w:rPr>
          <w:rFonts w:ascii="Times New Roman" w:eastAsia="Calibri" w:hAnsi="Times New Roman" w:cs="Times New Roman"/>
          <w:sz w:val="12"/>
          <w:szCs w:val="12"/>
        </w:rPr>
        <w:t xml:space="preserve">, </w:t>
      </w:r>
      <w:proofErr w:type="spellStart"/>
      <w:r w:rsidRPr="007B464A">
        <w:rPr>
          <w:rFonts w:ascii="Times New Roman" w:eastAsia="Calibri" w:hAnsi="Times New Roman" w:cs="Times New Roman"/>
          <w:sz w:val="12"/>
          <w:szCs w:val="12"/>
        </w:rPr>
        <w:t>ул.Ленина</w:t>
      </w:r>
      <w:proofErr w:type="spellEnd"/>
      <w:r w:rsidRPr="007B464A">
        <w:rPr>
          <w:rFonts w:ascii="Times New Roman" w:eastAsia="Calibri" w:hAnsi="Times New Roman" w:cs="Times New Roman"/>
          <w:sz w:val="12"/>
          <w:szCs w:val="12"/>
        </w:rPr>
        <w:t>, д.15А;</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в электронном виде  на Единый портал или Региональный портал.</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2.7.4. При предоставлении муниципальной услуги Жилищный отдел, МФЦ не праве требовать от заявителя:</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2.8.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в рамках межведомственного информационного взаимодействия, если заявитель не представил такие документы и информацию самостоятельно.</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2.8.1. Заявитель вправе представить по собственной инициативе следующие документы:</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1)  выписка из Единого государственного реестра прав на недвижимое имущество и сделок с ним о правах отдельного лица на имевшиеся (имеющиеся) у него объекты недвижимого имущества;</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2) выписка из ЕГРП (содержащей общедоступные сведения о зарегистрированных правах на объект недвижимости).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   документ о признании жилого помещения непригодным для проживания и ремонту или реконструкции не подлежащим;</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4) справка о зарегистрированных гражданах.</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Непредставление заявителем указанных документов не является основанием для отказа заявителю в предоставлении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Уполномоченный орган не вправе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Уполномоченный орган не вправе требовать от заявителя также представления документов, которые находятся в распоряжении органов, предоставляющих государственные или муниципальные услуги, либо подведомственных органам государственной власти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2.9. Исчерпывающий перечень оснований для отказа в приеме документов, необходимых для предоставления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Оснований для отказа в приеме документов, необходимых для предоставления муниципальной услуги, законодательством не предусмотрено.</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2.10. Исчерпывающий перечень оснований для отказа в предоставлении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Основания для отказа в предоставлении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1) подача заявления от имени заявителя не уполномоченным лицом;</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2) непредставление или представление неполного комплекта документов заявителем, предусмотренных в пункте 2.7.1 настоящего административного регламента, обязанность по представлению которых возложена на Заявителя;</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 xml:space="preserve">3) 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в соответствии с пунктом 2.8.1 настоящего Регламента, если соответствующий документ не был представлен Заявителем по собственной инициативе, за исключением случаев, если </w:t>
      </w:r>
      <w:r w:rsidRPr="007B464A">
        <w:rPr>
          <w:rFonts w:ascii="Times New Roman" w:eastAsia="Calibri" w:hAnsi="Times New Roman" w:cs="Times New Roman"/>
          <w:sz w:val="12"/>
          <w:szCs w:val="12"/>
        </w:rPr>
        <w:lastRenderedPageBreak/>
        <w:t>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4) предоставление заявителем недостоверных сведений  - в заявлении и прилагаемых документах имеются недостоверные и (или) противоречивые сведения, подчистки, приписки, зачеркнутые слова (цифры), повреждения, не позволяющие однозначно истолковать их содержание, не поддающиеся прочтению;</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5) отсутствие у заявителя права на постановку на учет в качестве гражданина, нуждающегося в жилом помещении или в предоставлении социальной выплаты на строительство или приобретение жилого помещения по условиям, установленным в пункте 1.1.2. административного регламента.</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6) совершение заявителем действий, с намерением приобретения права состоять на учете в качестве нуждающегося в жилом помещении, в результате которого он может быть признан нуждающимся в жилом помещении менее                  5 лет назад.</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2.11.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2.12. Основания для приостановления предоставления муниципальной услуги отсутствуют.</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2.13.  Размер платы, взимаемой с заявителя при предоставлении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Муниципальная услуга предоставляется бесплатно.</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2.14.  Максимальный срок ожидания в очереди при подаче заявления и при получении результата предоставления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должен превышать 15 минут.</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2.15. Требования к помещениям, в которых предоставляется муниципальная услуга, к залу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Предоставление муниципальной услуги осуществляется в специально выделенных для этих целей помещениях администрации муниципального района Сергиевский.</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Для заявителей должно быть обеспечено удобство с точки зрения пешеходной доступности от остановок общественного транспорта.</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На стоянке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Вход в помещение приема и выдачи документов должен обеспечивать свободный доступ заявителей, быть оборудован удобной лестницей с поручнями, широкими проходами, а также пандусами для передвижения кресел-колясок.</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На здании рядом с входом должна быть размещена информационная табличка (вывеска), содержащая следующую информацию:</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наименование органа;</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место нахождения и юридический адрес;</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режим работы;</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номера телефонов для справок;</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адрес официального сайта.</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Фасад здания должен быть оборудован осветительными приборами, позволяющими посетителям ознакомиться с информационными табличками.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Помещения приема и выдачи документов должны предусматривать места для ожидания, информирования и приема заявителей. 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В помещении приема и выдачи документов организуется работа справочных окон в количестве, обеспечивающем потребности граждан.</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Помещения приема и выдачи документов оборудуются стендами (стойками), содержащими информацию о порядке предоставления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Помещение приема и выдачи документов может быть оборудовано информационным табло, предоставляющим информацию о порядке предоставления муниципальной услуги (включая трансляцию видеороликов, разъясняющих порядок предоставления муниципальной услуги), а также регулирующим поток электронной очереди. Информация на табло может выводиться в виде бегущей строки.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Информационное табло размещается рядом с входом в помещение таким образом, чтобы обеспечить видимость максимально возможному количеству заявителей.</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В местах для ожидания устанавливаются стулья (кресельные секции, кресла) для заявителей.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lastRenderedPageBreak/>
        <w:t>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Информация о фамилии, имени, отчестве и должности сотрудника администрации муниципального района Сергиевский должна быть размещена на личной информационной табличке и на рабочем месте специалиста.</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Для заявителя, находящегося на приеме, должно быть предусмотрено место для раскладки документов.</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Прием комплекта документов, необходимых для предоставления муниципальной услуги, и выдача документов при наличии возможности должны осуществляться в разных окнах (кабинетах).</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В помещениях приема и выдачи документов размещается абонентский ящик, а также стенд по антикоррупционной тематике. Кроме того, в помещениях приема и выдачи документов могут распространяться иные материалы (брошюры, сборники)</w:t>
      </w:r>
      <w:r w:rsidR="00D242F3">
        <w:rPr>
          <w:rFonts w:ascii="Times New Roman" w:eastAsia="Calibri" w:hAnsi="Times New Roman" w:cs="Times New Roman"/>
          <w:sz w:val="12"/>
          <w:szCs w:val="12"/>
        </w:rPr>
        <w:t xml:space="preserve"> по антикоррупционной тематике.</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2.16. Показатели доступности и качества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Показателями доступности и качества муниципальной услуги являются:</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количество взаимодействий заявителя с уполномоченным органом при предоставлении муниципальной услуги и их продолжительность;</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доля заявлений о предоставлении муниципальной услуги, рассмотренных в установленные сроки, от общего количества поступивших заявлений о предоставлении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доля принятых решений по заявлениям о предоставлении муниципальной услуги по отношению к общему количеству поступивших за отчетный период заявлений о предоставлении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доля обоснованных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администрации муниципального района Сергиевский в общем количестве обращений по вопросам предоставления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снижение максимального срока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2.17. Иные требования предоставления государственных и муниципальных услуг и особенности предоставления муниципальной услуги в электронной форме.</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2.17.1.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а также Единого портала.</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в сети Интернет.</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rsidR="007B464A" w:rsidRPr="007B464A" w:rsidRDefault="007B464A" w:rsidP="00D242F3">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3.1. Состав и последовательность административных процедур.</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3.1.1  Предоставление муниципальной услуги включает в себя следующие административные процедуры:</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1) прием заявления и документов, необходимых для предоставления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2) регистрация заявления и документов, необходимых для предоставления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 обработка и предварительное рассмотрение заявления и представленных документов;</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4) формирование и направление межведомственных запросов в органы (организации), участвующие в предоставлении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5) принятие решения о предоставлении (об отказе в предоставлении)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6) выдача (направление) документа, являющегося результатом предоставления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3.1.2 Блок-схема предоставления муниципальной услуги приведена в Приложении № 3 к настоящему Регламенту.</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3.2. Прием заявления и документов, необходимых для предоставления</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3.2.1 Основанием для начала осуществления административной процедуры по приему заявления и документов, необходимых для предоставления муниципальной услуги, является поступление в уполномоченный орган  заявления о предоставлении муниципальной услуги и прилагаемых к нему документов, представленных заявителем:</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а) в уполномоченный орган:</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посредством личного обращения заявителя;</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посредством почтового отправления;</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посредством технических средств Единого портала и Регионального портала.</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3.2.2.</w:t>
      </w:r>
      <w:r w:rsidRPr="007B464A">
        <w:rPr>
          <w:rFonts w:ascii="Times New Roman" w:eastAsia="Calibri" w:hAnsi="Times New Roman" w:cs="Times New Roman"/>
          <w:sz w:val="12"/>
          <w:szCs w:val="12"/>
        </w:rPr>
        <w:tab/>
        <w:t>При поступлении заявления и прилагаемых к нему документов посредством личного обращения заявителя в уполномоченный орган  специалист, ответственный за прием документов, осуществляет следующую последовательность действий:</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1) устанавливает предмет обращения;</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lastRenderedPageBreak/>
        <w:t>2) устанавливает соответствие личности заявителя документу, удостоверяющему личность (в случае, если заявителем является физическое лицо);</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 проверяет наличие документа, удостоверяющего права (полномочия) представителя физического или юридического лица (в случае, если с заявлением обращается представитель заявителя);</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4) осуществляет сверку копий представленных документов с их оригиналами;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5) проверяет заявление и комплектность прилагаемых к нему документов на соответствие перечню документов, предусмотренных пунктом 2.7.1 административного регламента.</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6)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7) осуществляет прием заявления и документов по описи, которая содержит полный перечень документов, представленных заявителем, а при наличии выявленных недостатков - их описание;</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8) вручает копию описи заявителю.</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При отсутствии у заявителя, обратившегося лично, заполненного заявления или не правильном его заполнении, специалист уполномоченного органа, ответственный за прием документов, консультирует заявителя по вопросам заполнения заявления.</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В случае поступления запроса о предоставлении муниципальной услуги и прилагаемых к нему документов (при наличии) в электронной форме посредством Единого портала или Регионального портала специалист уполномоченного органа, ответственный за прием документов, осуществляет следующую последовательность действий:</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1) просматривает электронные образы запроса о предоставлении муниципальной услуги и прилагаемых к нему документов;</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2) осуществляет контроль полученных электронных образов заявления и прилагаемых к нему документов на предмет целостности;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 фиксирует дату получения заявления и прилагаемых к нему документов;</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4) в случае если запрос на предоставление муниципальной услуги и документы, представленные в электронной форме, не заверены электронной подписью в соответствии с действующим законодательством направляет заявителю через личный кабинет уведомление о необходимости представить запрос о предоставлении муниципальной услуги и документы, подписанные электронной подписью, либо представить в уполномоченный орган подлинники документов (копии, заверенные в установленном порядке), указанных в пункте 2.7.1 административного регламента, в срок, не превышающий 5 календарных дней с даты получения запроса о предоставлении муниципальной услуги и прилагаемых к нему документов (при наличии) в электронной форме;</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5) в случае если запрос о предоставлении муниципальной услуги и документы в электронной форме подписаны электронной подписью в соответствии с действующим законодательством направляет заявителю через личный кабинет уведомление о получении запроса о предоставлении муниципальной услуги и прилагаемых к нему документов.</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Максимальный срок осуществления административной процедуры не может превышать 2 рабочих дней с момента поступления заявления в уполномоченный орган.</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Способом фиксации результата исполнения административной процедуры является опись принятых у заявителя документов или уведомление о принятии запроса о предоставлении муниципальной услуги и прилагаемых документов.</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3.3. Регистрация заявления и документов, необходимых для предоставления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3.3.1 Основанием для начала осуществления административной процедуры является поступление специалисту уполномоченного органа, ответственному за регистрацию поступающих заявлений о предоставлении муниципальной услуги, заявления и прилагаемых к нему документов.</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3.3.2 Специалист  уполномоченного органа, ответственный за регистрацию поступающих заявлений о предоставлении муниципальной услуги, осуществляет регистрацию заявления и прилагаемых к нему документов в соответствии с установленным порядком делопроизводства, в том числе осуществляет внесение соответствующих сведений в журнал регистрации заявлений о предоставлении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3.3.3 Регистрация заявления и прилагаемых к нему документов, полученных посредством личного обращения заявителя или почтового отправления, осуществляется в срок, не превышающий 1 рабочего дня с даты поступления заявления и прилагаемых к нему документов в уполномоченный орган.</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3.3.4  Регистрация заявления и прилагаемых к нему документов, полученных в электронной форме через Единый портал или Региональный портал, осуществляется не позднее 1 рабочего дня, следующего за днем их поступления в уполномоченный орган.</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3.3.5 После регистрации заявление и прилагаемые к нему документы направляются на рассмотрение сотруднику уполномоченного органа, ответственному за принятие решения по  предоставлению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3.3.6 Максимальный срок осуществления административной процедуры не может превышать 2 рабочих дней.</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3.3.7 Результатом исполнения административной процедуры по регистрации заявления и прилагаемых к нему документов, необходимых для предоставления муниципальной услуги, является передача заявления и прилагаемых к нему документов сотруднику уполномоченного органа, ответственному за принятие решения по предоставлению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3.3.8 При обращении заявителя за получением муниципальной услуги в электронной форме уполномоченный орган направляет через Единый портал или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3.3.9 Способом фиксации исполнения административной процедуры является внесение соответствующих сведений в журнал регистрации заявлений о предоставлении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3.4. Обработка и предварительное рассмотрение заявления и представленных документов.</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3.4.1 Основанием для начала исполнения административной процедуры является поступление заявления и документов сотруднику уполномоченного органа, ответственному за предоставление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Сотрудник уполномоченного органа, ответственный за предоставление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1) формирует перечень документов, не представленных заявителем и сведения из которых подлежат получению посредством межведомственного информационного взаимодействия;</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2) в случае наличия полного комплекта документов, предусмотренных пунктами 2.7.1 и 2.8.1 административного регламента, переходит к осуществлению административной процедуры принятия решения о предоставлении (об отказе в предоставлении)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Максимальный срок выполнения административной процедуры не может превышать 3 календарных дней.</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3.4.2 Результатом административной процедуры является:</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1) передача сотруднику уполномоченного органа, ответственному за осуществление межведомственного информационного взаимодействия, сформированного перечня документов, не представленных заявителем и сведения из которых подлежат получению посредством межведомственного информационного взаимодействия;</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2) передача сотруднику уполномоченного органа, ответственному за принятие решения о предоставлении муниципальной услуги, проекта решения о предоставлении (об отказе в предоставлении)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 переход к осуществлению административной процедуры принятия решения о предоставлении (об отказе в предоставлении)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При обращении заявителя за получением муниципальной услуги в электронной форме  уполномоченный орган направляет на Единый портал или Региональный портал государственных и муниципальных услуг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lastRenderedPageBreak/>
        <w:t>Способом фиксации административной процедуры является перечень документов, не представленных заявителем и сведения из которых подлежат получению посредством межведомственного информационного взаимодействия.</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3.5. Формирование и направление межведомственных запросов в органы (организации), участвующие в предоставлении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3.5.1. Основанием для начала административной процедуры по формированию и направлению межведомственного запроса о предоставлении документов, необходимых для предоставления муниципальной услуги, является непредставление заявителем в уполномоченный орган документов и информации, которые могут быть получены в рамках межведомственного информационного взаимодействия.</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Межведомственный запрос о предоставлении документов и информации осуществляется сотрудником уполномоченного органа, ответственным за осуществление межведомственного информационного взаимодействия.</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подписанного электронной подписью и направляется по каналам системы межведомственного электронного взаимодействия (далее - СМЭВ).</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по факсу с одновременным его направлением по почте или курьерской доставкой.</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Межведомственный запрос о представлении документов и (или) информации, указанных в пункте 1 статьи 7.2 Федерального закона № 210-ФЗ, необходимых для предоставления муниципальной услуги с использованием межведомственного информационного взаимодействия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1) наименование органа или организации, направляющих межведомственный запрос;</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2) наименование органа или организации, в адрес которых направляется межведомственный запрос;</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5) сведения, необходимые для представления документа и (или) информации, установленные настоящим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документов и (или) информации;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6) контактная информация для направления ответа на межведомственный запрос;</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7) дата направления межведомственного запроса;</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9) информация о факте получения согласия, предусмотренного частью 5 статьи 7 Федерального закона № 210-ФЗ.</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Максимальный срок формирования и направления запроса составляет 1 рабочий день.</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3.5.2.</w:t>
      </w:r>
      <w:r w:rsidRPr="007B464A">
        <w:rPr>
          <w:rFonts w:ascii="Times New Roman" w:eastAsia="Calibri" w:hAnsi="Times New Roman" w:cs="Times New Roman"/>
          <w:sz w:val="12"/>
          <w:szCs w:val="12"/>
        </w:rPr>
        <w:tab/>
        <w:t>Сотрудник уполномоченного органа, ответственный за осуществление межведомственного информационного взаимодействия, обязан принять необходимые меры по получению ответа на межведомственный запрос.</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В случае не поступления ответа на межведомственный запрос в установленный срок в уполномоченном органе принимаются меры, предусмотренные законодательством Российской Федерации.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Максимальный срок осуществления административной процедуры не может превышать 7 календарных дней.</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Результатом административной процедуры является получение в рамках межведомственного взаимодействия информации (документов), необходимой для предоставления муниципальной услуги заявителю.</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При обращении заявителя за получением муниципальной услуги в электронной форме уполномоченный орган направляет на Единый портал или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Способом фиксации результата административной процедуры является фиксация факта поступления документов и сведений, полученных в рамках межведомственного взаимодействия, необходимых для предоставления муниципальной услуги журнале регистрации поступления ответов в рамках межведомственного взаимодействия.</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3.6</w:t>
      </w:r>
      <w:r w:rsidRPr="007B464A">
        <w:rPr>
          <w:rFonts w:ascii="Times New Roman" w:eastAsia="Calibri" w:hAnsi="Times New Roman" w:cs="Times New Roman"/>
          <w:sz w:val="12"/>
          <w:szCs w:val="12"/>
        </w:rPr>
        <w:tab/>
        <w:t xml:space="preserve"> Принятие решения о предоставлении (об отказе в предоставлении)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Основанием для начала административной процедуры по принятию решения о предоставлении (об отказе в предоставлении) муниципальной услуги и подготовке результата является сформированный специалистом уполномоченного органа, ответственным за подготовку документов по муниципальной услуге, пакет документов, указанных в пунктах 2.7.1 и 2.8.1 административного регламента.</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Критерием принятия решения о предоставлении (об отказе в предоставлении) муниципальной услуги является наличие или отсутствие оснований, указанных в пункте 2.10 административного регламента.</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Специалист уполномоченного органа, ответственный за подготовку документов по представлению муниципальной услуги, в течение 3 календарных дней с даты поступления к нему полного пакета документов, необходимых для предоставления муниципальной услуги, осуществляет следующую последовательность действий:</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1) проверяет заявление и прилагаемые к нему документы на наличие оснований для отказа в предоставлении муниципальной услуги, указанных в пункте 2.10 административного регламента;</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2) подготавливает заключение об отсутствии оснований для отказа в предоставлении муниципальной услуги (при установлении отсутствия всех оснований, указанных в пункте 2.10 административного регламента) или заключение о наличии оснований для отказа в предоставлении муниципальной услуги (при установлении наличия хотя бы одного из оснований, указанных в пункте 2.10 административного регламента).</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 направляет заключение об отсутствии (наличии) оснований для отказа в предоставлении муниципальной услуги вместе с заявлением и прилагаемыми к нему документами в комиссию по жилищным вопросам при администрации муниципального района Сергиевский (далее – Комиссия) для рассмотрения на очередном заседании Комиссии и принятия решения содержащего рекомендации о постановке на учет (об отказе в постановке на учет) в качестве нуждающегося в жилом помещении или в предоставлении социальной выплаты на приобретение или строительство жилья.</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По результатам рассмотрения заявления и прилагаемых к нему документов, а также заключения об отсутствии (наличии) оснований для отказа в предоставлении муниципальной услуги Комиссия принимает решение с рекомендациями о предоставлении (об отказе в предоставлении)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Решение Комиссии с рекомендациями о предоставлении (об отказе в предоставлении) муниципальной услуги оформляется протоколом заседания Комиссии в срок, не превышающий 3 календарных дней со дня проведения заседания Комиссии.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 xml:space="preserve">В случае принятия Комиссией решения о предоставлении (об отказе в предоставлении) муниципальной услуги, специалист уполномоченного органа, ответственный за подготовку документов по представлению муниципальной услуги, в течение 1 календарного дня с даты утверждения протокола заседания Комиссии подготавливает проект распоряжения администрации муниципального района Сергиевский о </w:t>
      </w:r>
      <w:r w:rsidRPr="007B464A">
        <w:rPr>
          <w:rFonts w:ascii="Times New Roman" w:eastAsia="Calibri" w:hAnsi="Times New Roman" w:cs="Times New Roman"/>
          <w:sz w:val="12"/>
          <w:szCs w:val="12"/>
        </w:rPr>
        <w:lastRenderedPageBreak/>
        <w:t>постановке на учет (либо об отказе в постановке на учет)  в качестве нуждающегося в жилом помещении или в предоставлении социальной выплаты на приобретение или строительство жилья.</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Специалист уполномоченного органа, ответственный за подготовку документов по предоставлению муниципальной услуги, в течение                                2 календарных дней с даты подготовки проекта правового акта о постановке на учет (об отказе в постановке на учет) обеспечивает его согласование с Руководителем Правового управления администрации муниципального района Сергиевский, Начальником Жилищного отдела Правового управления администрации муниципального района Сергиевский и направление на подпись Главе муниципального района Сергиевский.</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Подписанный Главой муниципального района Сергиевский правовой акт о постановке на учет (об отказе в постановке на учет), не позднее рабочего дня, следующего за днем подписания передается на регистрацию специалисту общего отдела администрации муниципального района Сергиевский, ответственному за прием и регистрацию документов.</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Специалист общего отдела администрации муниципального района Сергиевский, ответственный за прием и регистрацию документов, осуществляет регистрацию подписанного Главой муниципального района Сергиевский правового акта о постановке на учет (об отказе в постановке на учет) не позднее рабочего дня, следующего за днем его поступления на регистрацию в соответствии с порядком делопроизводства, в том числе осуществляет внесение соответствующих сведений в журнал регистрации правовых актов и (или) в соответствующую информационную систему администрации муниципального района Сергиевский.</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Максимальный срок выполнения административной процедуры по принятию решения о предоставлении (об отказе в предоставлении) муниципальной услуги не может превышать 20 календарных дней со дня  формирования специалистом уполномоченного органа, ответственным за подготовку документов по представлению муниципальной услуги, пакета документов, указанных в пунктах 2.7.1 и 2.8.1 административного регламента.</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Результатом административной процедуры по принятию решения о предоставлении (об отказе в предоставлении) муниципальной услуги является утвержденный  правовой акт о предоставлении муниципальной услуги (об отказе в предоставлении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При обращении заявителя за получением муниципальной услуги в электронной форме  уполномоченный орган направляет на Единый портал или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Способом фиксации результата выполнения административной процедуры по принятию решения о предоставлении (об отказе предоставления) муниципальной услуги является внесение сведений об утвержденном  правовом акте в журнал регистрации правовых актов администрации муниципального района Сергиевский.</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3.7. Регистрация и выдача (направление) заявителю документа, являющегося результатом предоставления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Основанием для начала административной процедуры по выдаче (направлению) документа, являющегося результатом предоставления муниципальной услуги (отказа в предоставлении муниципальной услуги), является наличие утвержденного правового акта о постановке на учет (либо отказа в постановке на учет).</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Специалист уполномоченного органа, ответственный за прием и регистрацию документов, в срок не превышающий 3 рабочих дней с даты утверждения  правового акта о постановке на учет (либо отказа в постановке на учет) осуществляет следующую последовательность действий:</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1) изготавливает заверенную копию правового акта о постановке на учет (либо об отказе в постановке на учет);</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2) подготавливает сопроводительное письмо о направлении копии правового акта о постановке на учет (либо об отказе в постановке на учет);</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 осуществляет регистрацию сопроводительного письма о направлении копии правового акта о постановке на учет (либо об отказе в постановке на учет) в соответствии с порядком делопроизводства, в том числе осуществляет внесение соответствующих сведений в журнал регистрации исходящей корреспонденции;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4) выдает (направляет) заявителю сопроводительное письмо о направлении копии правового акта о постановке на учет (либо об отказе в постановке на учет)  с приложением заверенной копии такого правового акта.</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Выдача результата предоставления муниципальной услуги осуществляется способом, указанным заявителем при подаче заявления и необходимых документов на получение муниципальной услуги, в том числе:</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при личном обращении в уполномоченный орган;</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посредством почтового отправления на адрес заявителя, указанный в заявлении;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посредством технических средств Единого портала и Регионального портала</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После устранения обстоятельств, послуживших основанием для отказа в предоставлении муниципальной услуги, заявитель имеет право повторно обратиться за получением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Максимальный срок выполнения административной процедуры по выдаче (направлению) документа, являющегося результатом предоставления муниципальной услуги, не превышает 3 рабочих дней со дня утверждения  правового акта о постановке на учет (либо об отказе в постановке на учет).</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Результатом административной процедуры по выдаче (направлению) документа, являющегося результатом предоставления муниципальной услуги, является направление (выдача) заявителю сопроводительного письма о направлении копии правового акта о постановке на учет (либо об отказе в постановке на учет) с приложением заверенной копии такого правового акта.                  В случае отказа в постановке на учет в сопроводительном письме  указываются основания отказа с обязательной ссылкой на нарушения, предусмотренные                   п. 2.10 настоящего Регламента и возможность обжалования принятого решения в судебном порядке.</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Способом фиксации результата выполнения административной процедуры по выдаче (направлению) документа, являющегося результатом предоставления муниципальной услуги, является внесение сведений о сопроводительном письме о направлении копии  правового акта о постановке на учет (либо об отказе в постановке на учет) в журнал регистрации исходящей корреспонденции.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3.8. Прием заявления и иных документов, необходимых для предоставления муниципальной услуги, на базе МФЦ, работа с документами в МФЦ</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3.8.1. 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3.8.2.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3.8.3.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3.8.4.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 составляет и направляет в адрес заявителя расписку о приеме пакета документов.</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lastRenderedPageBreak/>
        <w:t>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документов, указанных в пункте 2.7 Административного регламента, готовит и направляет межведомственные запросы. Предельный срок для подготовки и направления сотрудником МФЦ межведомственных запросов составляет 1 рабочий день со дня регистрации заявления. По истечение 5 рабочих дней, предусмотренных для получения ответов на межведомственные запросы, сотрудник МФЦ, ответственный за 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3.8.5.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2.7 Административного регламента. Если представленные документы не соответствуют требованиям пункта 2.7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3.8.6. Сотрудник МФЦ, ответственный за прием и регистрацию документов, передает:</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 сотруднику МФЦ, ответственному за направление межведомственных запросов, в случае, предусмотренном абзацем четвертым пункта 3.8.4 Административного регламента. После исполнения обязанностей, предусмотренных абзацем четвертым пункта 3.8.4 Административного регламента,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формирование дела.</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3.8.7.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3.8.8.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рабочих дней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 а в случае, предусмотренном абзацем четвертым пункта 3.17 Административного регламента, - 10 рабочих дней с указанного момента.</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3.8.9.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3.8.10.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3.8.4 Административного регламента, также документов (информации), полученных специалистом МФЦ в результате межведомственного информационного взаимодействия.</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3.8.11.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предоставления муниципальной услуги.</w:t>
      </w:r>
    </w:p>
    <w:p w:rsidR="007B464A" w:rsidRPr="007B464A" w:rsidRDefault="007B464A" w:rsidP="00D242F3">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В случае, предусмотренном абзацем четвертым пункта 3.8.4 Административного регламента, способом фиксации результата административной процедуры также является регистрация ответов из органов (организаций), на межведомственные запросы.</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4. Формы контроля за исполнением административного регламента</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администрации муниципального района Сергиевский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администрации муниципального района Сергиевский решений осуществляет на постоянной основе уполномоченное должностное лицо.</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Контроль за полнотой и качеством предоставления муниципальной услуги осуществляется уполномоченным структурным подразделением администрации – отделом муниципального контроля и охраны труда контрольного управления.</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администрации муниципального района Сергиевский, непосредственно осуществляющих административные процедуры.</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4.3. Плановые проверки проводятся с периодичностью, установленной распоряжениями администрации муниципального района Сергиевский, но не чаще 1 раза в год.</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4.4. Внеплановые проверки проводятся по обращениям заинтересованных лиц в установленных  действующим законодательством случаях.</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4.5. Должностные лица, участвующие в предоставлении муниципальной услуги, несут персональную ответственность за соблюдение сроков и порядка совершения административных процедур.</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Ответственность должностных лиц определяется в их должностных регламентах в соответствии с требованиями законодательства Российской Федерации о муниципальной службе.</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администрацию муниципального района Сергиевский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нормативные правовые акты администрации муниципального района Сергиевский, регулирующие предоставление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5. Досудебный (внесудебный) порядок обжалования решений и (или)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действий (бездействия) органа,</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предоставляющего муниципальную услугу, а также его должностных лиц, муниципальных служащих</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в ходе предоставления муниципальной услуги на основании настоящего Регламента.</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Заявитель может обратиться с жалобой в том числе в следующих случаях:</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lastRenderedPageBreak/>
        <w:t>1) нарушение срока регистрации заявления заявителя о предоставлении муниципальной услуги, указанного в статье 15.1 Федерального закона;</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2) нарушение срока предоставления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8) нарушение срока или порядка выдачи документов по результатам предоставления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5.2. Общие требования к порядку подачи и рассмотрения жалобы.</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Жалоба может быть направлена по почте, с использованием информационно-телекоммуникационной сети Интернет, Единого портала либо Регионального портала, а также может быть принята при личном приеме заявителя.</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Жалоба подается в письменной форме, либо в электронной форме.</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5.4. В жалобе указываются:</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Жалоба, поступившая в администрацию муниципального района Сергиевский и (или) Жилищный отдел Правового управления подлежит рассмотрению Руководителем Правового управления администрации муниципального района Сергиевский и (или) Главой муниципального района Сергиевский в течение 15 рабочих дней со дня ее регистрации, а в случае обжалования отказа администрация муниципального района Сергиевский,  должностного лица администрации муниципального района Сергиевский, сотрудника МФЦ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5.5. Вышестоящие должностные лица, которым может быть адресована жалоба заявителя в досудебном (внесудебном) порядке.</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В досудебном (внесудебном) порядке заявители могут обжаловать действия или бездействие:</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должностных лиц администрации муниципального района Сергиевский – Руководителю Правового управления администрации муниципального района Сергиевский и (или) Главе муниципального района Сергиевский;</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сотрудников МФЦ – Руководителю МФЦ.</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5.6. По результатам рассмотрения жалобы администрация муниципального района Сергиевский принимает одно из следующих решений:</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администрацией муниципального района Сергиевский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нормативными правовыми актами органа местного самоуправления, а также в иных формах;</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отказывает в удовлетворении жалобы.</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5.7.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7B464A" w:rsidRPr="007B464A" w:rsidRDefault="007B464A" w:rsidP="007B464A">
      <w:pPr>
        <w:tabs>
          <w:tab w:val="left" w:pos="284"/>
        </w:tabs>
        <w:spacing w:after="0" w:line="240" w:lineRule="auto"/>
        <w:ind w:firstLine="284"/>
        <w:jc w:val="both"/>
        <w:rPr>
          <w:rFonts w:ascii="Times New Roman" w:eastAsia="Calibri" w:hAnsi="Times New Roman" w:cs="Times New Roman"/>
          <w:sz w:val="12"/>
          <w:szCs w:val="12"/>
        </w:rPr>
      </w:pPr>
      <w:r w:rsidRPr="007B464A">
        <w:rPr>
          <w:rFonts w:ascii="Times New Roman" w:eastAsia="Calibri" w:hAnsi="Times New Roman" w:cs="Times New Roman"/>
          <w:sz w:val="12"/>
          <w:szCs w:val="12"/>
        </w:rPr>
        <w:lastRenderedPageBreak/>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E203AF" w:rsidRDefault="00E203AF" w:rsidP="007B464A">
      <w:pPr>
        <w:tabs>
          <w:tab w:val="left" w:pos="284"/>
        </w:tabs>
        <w:spacing w:after="0" w:line="240" w:lineRule="auto"/>
        <w:jc w:val="both"/>
        <w:rPr>
          <w:rFonts w:ascii="Times New Roman" w:eastAsia="Calibri" w:hAnsi="Times New Roman" w:cs="Times New Roman"/>
          <w:sz w:val="12"/>
          <w:szCs w:val="12"/>
        </w:rPr>
      </w:pPr>
    </w:p>
    <w:p w:rsidR="007B464A" w:rsidRPr="007B464A" w:rsidRDefault="00C36516" w:rsidP="007B464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w:t>
      </w:r>
      <w:r w:rsidR="007B464A" w:rsidRPr="007B464A">
        <w:rPr>
          <w:rFonts w:ascii="Times New Roman" w:eastAsia="Calibri" w:hAnsi="Times New Roman" w:cs="Times New Roman"/>
          <w:i/>
          <w:sz w:val="12"/>
          <w:szCs w:val="12"/>
        </w:rPr>
        <w:t>1</w:t>
      </w:r>
    </w:p>
    <w:p w:rsidR="007B464A" w:rsidRDefault="007B464A" w:rsidP="007B464A">
      <w:pPr>
        <w:tabs>
          <w:tab w:val="left" w:pos="284"/>
        </w:tabs>
        <w:spacing w:after="0" w:line="240" w:lineRule="auto"/>
        <w:jc w:val="right"/>
        <w:rPr>
          <w:rFonts w:ascii="Times New Roman" w:eastAsia="Calibri" w:hAnsi="Times New Roman" w:cs="Times New Roman"/>
          <w:i/>
          <w:sz w:val="12"/>
          <w:szCs w:val="12"/>
        </w:rPr>
      </w:pPr>
      <w:r w:rsidRPr="007B464A">
        <w:rPr>
          <w:rFonts w:ascii="Times New Roman" w:eastAsia="Calibri" w:hAnsi="Times New Roman" w:cs="Times New Roman"/>
          <w:i/>
          <w:sz w:val="12"/>
          <w:szCs w:val="12"/>
        </w:rPr>
        <w:t>к  Административному регламенту</w:t>
      </w:r>
    </w:p>
    <w:p w:rsidR="007B464A" w:rsidRPr="007B464A" w:rsidRDefault="007B464A" w:rsidP="007B464A">
      <w:pPr>
        <w:tabs>
          <w:tab w:val="left" w:pos="284"/>
        </w:tabs>
        <w:spacing w:after="0" w:line="240" w:lineRule="auto"/>
        <w:jc w:val="right"/>
        <w:rPr>
          <w:rFonts w:ascii="Times New Roman" w:eastAsia="Calibri" w:hAnsi="Times New Roman" w:cs="Times New Roman"/>
          <w:i/>
          <w:sz w:val="12"/>
          <w:szCs w:val="12"/>
        </w:rPr>
      </w:pPr>
    </w:p>
    <w:p w:rsidR="007B464A" w:rsidRPr="007B464A" w:rsidRDefault="007B464A" w:rsidP="007B464A">
      <w:pPr>
        <w:tabs>
          <w:tab w:val="left" w:pos="284"/>
        </w:tabs>
        <w:spacing w:after="0" w:line="240" w:lineRule="auto"/>
        <w:jc w:val="right"/>
        <w:rPr>
          <w:rFonts w:ascii="Times New Roman" w:eastAsia="Calibri" w:hAnsi="Times New Roman" w:cs="Times New Roman"/>
          <w:sz w:val="12"/>
          <w:szCs w:val="12"/>
        </w:rPr>
      </w:pPr>
      <w:r w:rsidRPr="007B464A">
        <w:rPr>
          <w:rFonts w:ascii="Times New Roman" w:eastAsia="Calibri" w:hAnsi="Times New Roman" w:cs="Times New Roman"/>
          <w:sz w:val="12"/>
          <w:szCs w:val="12"/>
        </w:rPr>
        <w:t>В жилищный отдел Правового управления</w:t>
      </w:r>
    </w:p>
    <w:p w:rsidR="007B464A" w:rsidRPr="007B464A" w:rsidRDefault="007B464A" w:rsidP="007B464A">
      <w:pPr>
        <w:tabs>
          <w:tab w:val="left" w:pos="284"/>
        </w:tabs>
        <w:spacing w:after="0" w:line="240" w:lineRule="auto"/>
        <w:jc w:val="right"/>
        <w:rPr>
          <w:rFonts w:ascii="Times New Roman" w:eastAsia="Calibri" w:hAnsi="Times New Roman" w:cs="Times New Roman"/>
          <w:sz w:val="12"/>
          <w:szCs w:val="12"/>
        </w:rPr>
      </w:pPr>
      <w:r w:rsidRPr="007B464A">
        <w:rPr>
          <w:rFonts w:ascii="Times New Roman" w:eastAsia="Calibri" w:hAnsi="Times New Roman" w:cs="Times New Roman"/>
          <w:sz w:val="12"/>
          <w:szCs w:val="12"/>
        </w:rPr>
        <w:t>администрации муниципального района Сергиевский</w:t>
      </w:r>
    </w:p>
    <w:p w:rsidR="007B464A" w:rsidRPr="007B464A" w:rsidRDefault="007B464A" w:rsidP="007B464A">
      <w:pPr>
        <w:tabs>
          <w:tab w:val="left" w:pos="284"/>
        </w:tabs>
        <w:spacing w:after="0" w:line="240" w:lineRule="auto"/>
        <w:jc w:val="right"/>
        <w:rPr>
          <w:rFonts w:ascii="Times New Roman" w:eastAsia="Calibri" w:hAnsi="Times New Roman" w:cs="Times New Roman"/>
          <w:sz w:val="12"/>
          <w:szCs w:val="12"/>
        </w:rPr>
      </w:pPr>
    </w:p>
    <w:p w:rsidR="007B464A" w:rsidRPr="007B464A" w:rsidRDefault="007B464A" w:rsidP="007B464A">
      <w:pPr>
        <w:tabs>
          <w:tab w:val="left" w:pos="284"/>
        </w:tabs>
        <w:spacing w:after="0" w:line="240" w:lineRule="auto"/>
        <w:jc w:val="right"/>
        <w:rPr>
          <w:rFonts w:ascii="Times New Roman" w:eastAsia="Calibri" w:hAnsi="Times New Roman" w:cs="Times New Roman"/>
          <w:sz w:val="12"/>
          <w:szCs w:val="12"/>
        </w:rPr>
      </w:pPr>
      <w:r w:rsidRPr="007B464A">
        <w:rPr>
          <w:rFonts w:ascii="Times New Roman" w:eastAsia="Calibri" w:hAnsi="Times New Roman" w:cs="Times New Roman"/>
          <w:sz w:val="12"/>
          <w:szCs w:val="12"/>
        </w:rPr>
        <w:t>от гр. ________________________________________________</w:t>
      </w:r>
    </w:p>
    <w:p w:rsidR="007B464A" w:rsidRPr="007B464A" w:rsidRDefault="007B464A" w:rsidP="007B464A">
      <w:pPr>
        <w:tabs>
          <w:tab w:val="left" w:pos="284"/>
        </w:tabs>
        <w:spacing w:after="0" w:line="240" w:lineRule="auto"/>
        <w:jc w:val="right"/>
        <w:rPr>
          <w:rFonts w:ascii="Times New Roman" w:eastAsia="Calibri" w:hAnsi="Times New Roman" w:cs="Times New Roman"/>
          <w:sz w:val="12"/>
          <w:szCs w:val="12"/>
        </w:rPr>
      </w:pPr>
      <w:r w:rsidRPr="007B464A">
        <w:rPr>
          <w:rFonts w:ascii="Times New Roman" w:eastAsia="Calibri" w:hAnsi="Times New Roman" w:cs="Times New Roman"/>
          <w:sz w:val="12"/>
          <w:szCs w:val="12"/>
        </w:rPr>
        <w:t>(Ф.И.О.)</w:t>
      </w:r>
    </w:p>
    <w:p w:rsidR="007B464A" w:rsidRPr="007B464A" w:rsidRDefault="007B464A" w:rsidP="007B464A">
      <w:pPr>
        <w:tabs>
          <w:tab w:val="left" w:pos="284"/>
        </w:tabs>
        <w:spacing w:after="0" w:line="240" w:lineRule="auto"/>
        <w:jc w:val="right"/>
        <w:rPr>
          <w:rFonts w:ascii="Times New Roman" w:eastAsia="Calibri" w:hAnsi="Times New Roman" w:cs="Times New Roman"/>
          <w:sz w:val="12"/>
          <w:szCs w:val="12"/>
        </w:rPr>
      </w:pPr>
      <w:r w:rsidRPr="007B464A">
        <w:rPr>
          <w:rFonts w:ascii="Times New Roman" w:eastAsia="Calibri" w:hAnsi="Times New Roman" w:cs="Times New Roman"/>
          <w:sz w:val="12"/>
          <w:szCs w:val="12"/>
        </w:rPr>
        <w:t>______________________________________________________,</w:t>
      </w:r>
    </w:p>
    <w:p w:rsidR="007B464A" w:rsidRPr="007B464A" w:rsidRDefault="007B464A" w:rsidP="007B464A">
      <w:pPr>
        <w:tabs>
          <w:tab w:val="left" w:pos="284"/>
        </w:tabs>
        <w:spacing w:after="0" w:line="240" w:lineRule="auto"/>
        <w:jc w:val="right"/>
        <w:rPr>
          <w:rFonts w:ascii="Times New Roman" w:eastAsia="Calibri" w:hAnsi="Times New Roman" w:cs="Times New Roman"/>
          <w:sz w:val="12"/>
          <w:szCs w:val="12"/>
        </w:rPr>
      </w:pPr>
      <w:r w:rsidRPr="007B464A">
        <w:rPr>
          <w:rFonts w:ascii="Times New Roman" w:eastAsia="Calibri" w:hAnsi="Times New Roman" w:cs="Times New Roman"/>
          <w:sz w:val="12"/>
          <w:szCs w:val="12"/>
        </w:rPr>
        <w:t>проживающего (й) по адресу: ______________</w:t>
      </w:r>
      <w:r>
        <w:rPr>
          <w:rFonts w:ascii="Times New Roman" w:eastAsia="Calibri" w:hAnsi="Times New Roman" w:cs="Times New Roman"/>
          <w:sz w:val="12"/>
          <w:szCs w:val="12"/>
        </w:rPr>
        <w:t>_____</w:t>
      </w:r>
      <w:r w:rsidRPr="007B464A">
        <w:rPr>
          <w:rFonts w:ascii="Times New Roman" w:eastAsia="Calibri" w:hAnsi="Times New Roman" w:cs="Times New Roman"/>
          <w:sz w:val="12"/>
          <w:szCs w:val="12"/>
        </w:rPr>
        <w:t>__________</w:t>
      </w:r>
    </w:p>
    <w:p w:rsidR="007B464A" w:rsidRPr="007B464A" w:rsidRDefault="007B464A" w:rsidP="007B464A">
      <w:pPr>
        <w:tabs>
          <w:tab w:val="left" w:pos="284"/>
        </w:tabs>
        <w:spacing w:after="0" w:line="240" w:lineRule="auto"/>
        <w:jc w:val="right"/>
        <w:rPr>
          <w:rFonts w:ascii="Times New Roman" w:eastAsia="Calibri" w:hAnsi="Times New Roman" w:cs="Times New Roman"/>
          <w:sz w:val="12"/>
          <w:szCs w:val="12"/>
        </w:rPr>
      </w:pPr>
      <w:r w:rsidRPr="007B464A">
        <w:rPr>
          <w:rFonts w:ascii="Times New Roman" w:eastAsia="Calibri" w:hAnsi="Times New Roman" w:cs="Times New Roman"/>
          <w:sz w:val="12"/>
          <w:szCs w:val="12"/>
        </w:rPr>
        <w:t>(почтовый адрес полностью)</w:t>
      </w:r>
    </w:p>
    <w:p w:rsidR="007B464A" w:rsidRPr="007B464A" w:rsidRDefault="007B464A" w:rsidP="007B464A">
      <w:pPr>
        <w:tabs>
          <w:tab w:val="left" w:pos="284"/>
        </w:tabs>
        <w:spacing w:after="0" w:line="240" w:lineRule="auto"/>
        <w:jc w:val="right"/>
        <w:rPr>
          <w:rFonts w:ascii="Times New Roman" w:eastAsia="Calibri" w:hAnsi="Times New Roman" w:cs="Times New Roman"/>
          <w:sz w:val="12"/>
          <w:szCs w:val="12"/>
        </w:rPr>
      </w:pPr>
      <w:r w:rsidRPr="007B464A">
        <w:rPr>
          <w:rFonts w:ascii="Times New Roman" w:eastAsia="Calibri" w:hAnsi="Times New Roman" w:cs="Times New Roman"/>
          <w:sz w:val="12"/>
          <w:szCs w:val="12"/>
        </w:rPr>
        <w:t>___________________</w:t>
      </w:r>
      <w:r>
        <w:rPr>
          <w:rFonts w:ascii="Times New Roman" w:eastAsia="Calibri" w:hAnsi="Times New Roman" w:cs="Times New Roman"/>
          <w:sz w:val="12"/>
          <w:szCs w:val="12"/>
        </w:rPr>
        <w:t>_______________________</w:t>
      </w:r>
    </w:p>
    <w:p w:rsidR="007B464A" w:rsidRDefault="007B464A" w:rsidP="007B464A">
      <w:pPr>
        <w:tabs>
          <w:tab w:val="left" w:pos="284"/>
        </w:tabs>
        <w:spacing w:after="0" w:line="240" w:lineRule="auto"/>
        <w:jc w:val="right"/>
        <w:rPr>
          <w:rFonts w:ascii="Times New Roman" w:eastAsia="Calibri" w:hAnsi="Times New Roman" w:cs="Times New Roman"/>
          <w:sz w:val="12"/>
          <w:szCs w:val="12"/>
        </w:rPr>
      </w:pPr>
      <w:r w:rsidRPr="007B464A">
        <w:rPr>
          <w:rFonts w:ascii="Times New Roman" w:eastAsia="Calibri" w:hAnsi="Times New Roman" w:cs="Times New Roman"/>
          <w:sz w:val="12"/>
          <w:szCs w:val="12"/>
        </w:rPr>
        <w:t>________________________</w:t>
      </w:r>
      <w:r>
        <w:rPr>
          <w:rFonts w:ascii="Times New Roman" w:eastAsia="Calibri" w:hAnsi="Times New Roman" w:cs="Times New Roman"/>
          <w:sz w:val="12"/>
          <w:szCs w:val="12"/>
        </w:rPr>
        <w:t>__________________</w:t>
      </w:r>
    </w:p>
    <w:p w:rsidR="00C36516" w:rsidRPr="00C36516" w:rsidRDefault="00C36516" w:rsidP="00C36516">
      <w:pPr>
        <w:tabs>
          <w:tab w:val="left" w:pos="284"/>
        </w:tabs>
        <w:spacing w:after="0" w:line="240" w:lineRule="auto"/>
        <w:jc w:val="center"/>
        <w:rPr>
          <w:rFonts w:ascii="Times New Roman" w:eastAsia="Calibri" w:hAnsi="Times New Roman" w:cs="Times New Roman"/>
          <w:b/>
          <w:sz w:val="12"/>
          <w:szCs w:val="12"/>
        </w:rPr>
      </w:pPr>
      <w:r w:rsidRPr="00C36516">
        <w:rPr>
          <w:rFonts w:ascii="Times New Roman" w:eastAsia="Calibri" w:hAnsi="Times New Roman" w:cs="Times New Roman"/>
          <w:b/>
          <w:sz w:val="12"/>
          <w:szCs w:val="12"/>
        </w:rPr>
        <w:t>ЗАЯВЛЕНИЕ</w:t>
      </w: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r w:rsidRPr="00C36516">
        <w:rPr>
          <w:rFonts w:ascii="Times New Roman" w:eastAsia="Calibri" w:hAnsi="Times New Roman" w:cs="Times New Roman"/>
          <w:sz w:val="12"/>
          <w:szCs w:val="12"/>
        </w:rPr>
        <w:t>Прошу   принять   меня  на  учет  в качестве нуждающегося в  жилом помещении по категории __________________________________________________________________________________</w:t>
      </w:r>
      <w:r>
        <w:rPr>
          <w:rFonts w:ascii="Times New Roman" w:eastAsia="Calibri" w:hAnsi="Times New Roman" w:cs="Times New Roman"/>
          <w:sz w:val="12"/>
          <w:szCs w:val="12"/>
        </w:rPr>
        <w:t>___________________________________________</w:t>
      </w: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r w:rsidRPr="00C36516">
        <w:rPr>
          <w:rFonts w:ascii="Times New Roman" w:eastAsia="Calibri" w:hAnsi="Times New Roman" w:cs="Times New Roman"/>
          <w:sz w:val="12"/>
          <w:szCs w:val="12"/>
        </w:rPr>
        <w:t>Моя семья состоит из ___________________________________________ человек:</w:t>
      </w:r>
    </w:p>
    <w:p w:rsidR="00C36516" w:rsidRPr="00C36516" w:rsidRDefault="00C36516" w:rsidP="00C36516">
      <w:pPr>
        <w:tabs>
          <w:tab w:val="left" w:pos="284"/>
        </w:tabs>
        <w:spacing w:after="0" w:line="240" w:lineRule="auto"/>
        <w:jc w:val="center"/>
        <w:rPr>
          <w:rFonts w:ascii="Times New Roman" w:eastAsia="Calibri" w:hAnsi="Times New Roman" w:cs="Times New Roman"/>
          <w:sz w:val="12"/>
          <w:szCs w:val="12"/>
        </w:rPr>
      </w:pPr>
      <w:r w:rsidRPr="00C36516">
        <w:rPr>
          <w:rFonts w:ascii="Times New Roman" w:eastAsia="Calibri" w:hAnsi="Times New Roman" w:cs="Times New Roman"/>
          <w:sz w:val="12"/>
          <w:szCs w:val="12"/>
        </w:rPr>
        <w:t>(цифрами и прописью)</w:t>
      </w: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r w:rsidRPr="00C36516">
        <w:rPr>
          <w:rFonts w:ascii="Times New Roman" w:eastAsia="Calibri" w:hAnsi="Times New Roman" w:cs="Times New Roman"/>
          <w:sz w:val="12"/>
          <w:szCs w:val="12"/>
        </w:rPr>
        <w:t>1. Заявитель</w:t>
      </w:r>
      <w:r>
        <w:rPr>
          <w:rFonts w:ascii="Times New Roman" w:eastAsia="Calibri" w:hAnsi="Times New Roman" w:cs="Times New Roman"/>
          <w:sz w:val="12"/>
          <w:szCs w:val="12"/>
        </w:rPr>
        <w:t xml:space="preserve">  </w:t>
      </w:r>
      <w:r w:rsidRPr="00C36516">
        <w:rPr>
          <w:rFonts w:ascii="Times New Roman" w:eastAsia="Calibri" w:hAnsi="Times New Roman" w:cs="Times New Roman"/>
          <w:sz w:val="12"/>
          <w:szCs w:val="12"/>
        </w:rPr>
        <w:t xml:space="preserve"> ____________________</w:t>
      </w:r>
      <w:r>
        <w:rPr>
          <w:rFonts w:ascii="Times New Roman" w:eastAsia="Calibri" w:hAnsi="Times New Roman" w:cs="Times New Roman"/>
          <w:sz w:val="12"/>
          <w:szCs w:val="12"/>
        </w:rPr>
        <w:t>____________________________________________________</w:t>
      </w:r>
      <w:r w:rsidRPr="00C36516">
        <w:rPr>
          <w:rFonts w:ascii="Times New Roman" w:eastAsia="Calibri" w:hAnsi="Times New Roman" w:cs="Times New Roman"/>
          <w:sz w:val="12"/>
          <w:szCs w:val="12"/>
        </w:rPr>
        <w:t>_________________________________________</w:t>
      </w:r>
    </w:p>
    <w:p w:rsidR="00C36516" w:rsidRPr="00C36516" w:rsidRDefault="00C36516" w:rsidP="00C36516">
      <w:pPr>
        <w:tabs>
          <w:tab w:val="left" w:pos="284"/>
        </w:tabs>
        <w:spacing w:after="0" w:line="240" w:lineRule="auto"/>
        <w:jc w:val="center"/>
        <w:rPr>
          <w:rFonts w:ascii="Times New Roman" w:eastAsia="Calibri" w:hAnsi="Times New Roman" w:cs="Times New Roman"/>
          <w:sz w:val="12"/>
          <w:szCs w:val="12"/>
        </w:rPr>
      </w:pPr>
      <w:r w:rsidRPr="00C36516">
        <w:rPr>
          <w:rFonts w:ascii="Times New Roman" w:eastAsia="Calibri" w:hAnsi="Times New Roman" w:cs="Times New Roman"/>
          <w:sz w:val="12"/>
          <w:szCs w:val="12"/>
        </w:rPr>
        <w:t>(Ф.И.О., число, месяц, год рождения)</w:t>
      </w: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r w:rsidRPr="00C36516">
        <w:rPr>
          <w:rFonts w:ascii="Times New Roman" w:eastAsia="Calibri" w:hAnsi="Times New Roman" w:cs="Times New Roman"/>
          <w:sz w:val="12"/>
          <w:szCs w:val="12"/>
        </w:rPr>
        <w:t>2.  __________________________</w:t>
      </w:r>
      <w:r>
        <w:rPr>
          <w:rFonts w:ascii="Times New Roman" w:eastAsia="Calibri" w:hAnsi="Times New Roman" w:cs="Times New Roman"/>
          <w:sz w:val="12"/>
          <w:szCs w:val="12"/>
        </w:rPr>
        <w:t>____________________________________________</w:t>
      </w:r>
      <w:r w:rsidRPr="00C36516">
        <w:rPr>
          <w:rFonts w:ascii="Times New Roman" w:eastAsia="Calibri" w:hAnsi="Times New Roman" w:cs="Times New Roman"/>
          <w:sz w:val="12"/>
          <w:szCs w:val="12"/>
        </w:rPr>
        <w:t>____________________________________________________</w:t>
      </w:r>
    </w:p>
    <w:p w:rsidR="00C36516" w:rsidRPr="00C36516" w:rsidRDefault="00C36516" w:rsidP="00C36516">
      <w:pPr>
        <w:tabs>
          <w:tab w:val="left" w:pos="284"/>
        </w:tabs>
        <w:spacing w:after="0" w:line="240" w:lineRule="auto"/>
        <w:jc w:val="center"/>
        <w:rPr>
          <w:rFonts w:ascii="Times New Roman" w:eastAsia="Calibri" w:hAnsi="Times New Roman" w:cs="Times New Roman"/>
          <w:sz w:val="12"/>
          <w:szCs w:val="12"/>
        </w:rPr>
      </w:pPr>
      <w:r w:rsidRPr="00C36516">
        <w:rPr>
          <w:rFonts w:ascii="Times New Roman" w:eastAsia="Calibri" w:hAnsi="Times New Roman" w:cs="Times New Roman"/>
          <w:sz w:val="12"/>
          <w:szCs w:val="12"/>
        </w:rPr>
        <w:t>(Ф.И.О., число, месяц, год рождения)</w:t>
      </w:r>
    </w:p>
    <w:p w:rsidR="00C36516" w:rsidRPr="00C36516" w:rsidRDefault="00C36516" w:rsidP="00C36516">
      <w:pPr>
        <w:tabs>
          <w:tab w:val="left" w:pos="284"/>
        </w:tabs>
        <w:spacing w:after="0" w:line="240" w:lineRule="auto"/>
        <w:rPr>
          <w:rFonts w:ascii="Times New Roman" w:eastAsia="Calibri" w:hAnsi="Times New Roman" w:cs="Times New Roman"/>
          <w:sz w:val="12"/>
          <w:szCs w:val="12"/>
          <w:u w:val="single"/>
        </w:rPr>
      </w:pPr>
      <w:r w:rsidRPr="00C36516">
        <w:rPr>
          <w:rFonts w:ascii="Times New Roman" w:eastAsia="Calibri" w:hAnsi="Times New Roman" w:cs="Times New Roman"/>
          <w:sz w:val="12"/>
          <w:szCs w:val="12"/>
        </w:rPr>
        <w:t>3.  _________________________________________________________________</w:t>
      </w:r>
      <w:r>
        <w:rPr>
          <w:rFonts w:ascii="Times New Roman" w:eastAsia="Calibri" w:hAnsi="Times New Roman" w:cs="Times New Roman"/>
          <w:sz w:val="12"/>
          <w:szCs w:val="12"/>
        </w:rPr>
        <w:t>____________________________________________</w:t>
      </w:r>
      <w:r w:rsidRPr="00C36516">
        <w:rPr>
          <w:rFonts w:ascii="Times New Roman" w:eastAsia="Calibri" w:hAnsi="Times New Roman" w:cs="Times New Roman"/>
          <w:sz w:val="12"/>
          <w:szCs w:val="12"/>
        </w:rPr>
        <w:t>_____________</w:t>
      </w:r>
    </w:p>
    <w:p w:rsidR="00C36516" w:rsidRPr="00C36516" w:rsidRDefault="00C36516" w:rsidP="00C36516">
      <w:pPr>
        <w:tabs>
          <w:tab w:val="left" w:pos="284"/>
        </w:tabs>
        <w:spacing w:after="0" w:line="240" w:lineRule="auto"/>
        <w:jc w:val="center"/>
        <w:rPr>
          <w:rFonts w:ascii="Times New Roman" w:eastAsia="Calibri" w:hAnsi="Times New Roman" w:cs="Times New Roman"/>
          <w:sz w:val="12"/>
          <w:szCs w:val="12"/>
        </w:rPr>
      </w:pPr>
      <w:r w:rsidRPr="00C36516">
        <w:rPr>
          <w:rFonts w:ascii="Times New Roman" w:eastAsia="Calibri" w:hAnsi="Times New Roman" w:cs="Times New Roman"/>
          <w:sz w:val="12"/>
          <w:szCs w:val="12"/>
        </w:rPr>
        <w:t>(Ф.И.О., указание на родственные отношения либо иные   обстоятельства, свидетельствующие о принадлежности гражданина</w:t>
      </w:r>
    </w:p>
    <w:p w:rsidR="00C36516" w:rsidRPr="00C36516" w:rsidRDefault="00C36516" w:rsidP="00C36516">
      <w:pPr>
        <w:tabs>
          <w:tab w:val="left" w:pos="284"/>
        </w:tabs>
        <w:spacing w:after="0" w:line="240" w:lineRule="auto"/>
        <w:jc w:val="center"/>
        <w:rPr>
          <w:rFonts w:ascii="Times New Roman" w:eastAsia="Calibri" w:hAnsi="Times New Roman" w:cs="Times New Roman"/>
          <w:sz w:val="12"/>
          <w:szCs w:val="12"/>
        </w:rPr>
      </w:pPr>
      <w:r w:rsidRPr="00C36516">
        <w:rPr>
          <w:rFonts w:ascii="Times New Roman" w:eastAsia="Calibri" w:hAnsi="Times New Roman" w:cs="Times New Roman"/>
          <w:sz w:val="12"/>
          <w:szCs w:val="12"/>
        </w:rPr>
        <w:t>к семье заявителя, число, месяц, год рождения)</w:t>
      </w: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r w:rsidRPr="00C36516">
        <w:rPr>
          <w:rFonts w:ascii="Times New Roman" w:eastAsia="Calibri" w:hAnsi="Times New Roman" w:cs="Times New Roman"/>
          <w:sz w:val="12"/>
          <w:szCs w:val="12"/>
        </w:rPr>
        <w:t>4.  ______________________________</w:t>
      </w:r>
      <w:r>
        <w:rPr>
          <w:rFonts w:ascii="Times New Roman" w:eastAsia="Calibri" w:hAnsi="Times New Roman" w:cs="Times New Roman"/>
          <w:sz w:val="12"/>
          <w:szCs w:val="12"/>
        </w:rPr>
        <w:t>__________________________________________</w:t>
      </w:r>
      <w:r w:rsidRPr="00C36516">
        <w:rPr>
          <w:rFonts w:ascii="Times New Roman" w:eastAsia="Calibri" w:hAnsi="Times New Roman" w:cs="Times New Roman"/>
          <w:sz w:val="12"/>
          <w:szCs w:val="12"/>
        </w:rPr>
        <w:t>__________________________________________________</w:t>
      </w:r>
    </w:p>
    <w:p w:rsidR="00C36516" w:rsidRPr="00C36516" w:rsidRDefault="00C36516" w:rsidP="00C36516">
      <w:pPr>
        <w:tabs>
          <w:tab w:val="left" w:pos="284"/>
        </w:tabs>
        <w:spacing w:after="0" w:line="240" w:lineRule="auto"/>
        <w:jc w:val="center"/>
        <w:rPr>
          <w:rFonts w:ascii="Times New Roman" w:eastAsia="Calibri" w:hAnsi="Times New Roman" w:cs="Times New Roman"/>
          <w:sz w:val="12"/>
          <w:szCs w:val="12"/>
        </w:rPr>
      </w:pPr>
      <w:r w:rsidRPr="00C36516">
        <w:rPr>
          <w:rFonts w:ascii="Times New Roman" w:eastAsia="Calibri" w:hAnsi="Times New Roman" w:cs="Times New Roman"/>
          <w:sz w:val="12"/>
          <w:szCs w:val="12"/>
        </w:rPr>
        <w:t>(Ф.И.О., указание на родственные отношения либо иные обстоятельства, свидетельствующие о принадлежности гражданина</w:t>
      </w:r>
    </w:p>
    <w:p w:rsidR="00C36516" w:rsidRPr="00C36516" w:rsidRDefault="00C36516" w:rsidP="00C36516">
      <w:pPr>
        <w:tabs>
          <w:tab w:val="left" w:pos="284"/>
        </w:tabs>
        <w:spacing w:after="0" w:line="240" w:lineRule="auto"/>
        <w:jc w:val="center"/>
        <w:rPr>
          <w:rFonts w:ascii="Times New Roman" w:eastAsia="Calibri" w:hAnsi="Times New Roman" w:cs="Times New Roman"/>
          <w:sz w:val="12"/>
          <w:szCs w:val="12"/>
        </w:rPr>
      </w:pPr>
      <w:r w:rsidRPr="00C36516">
        <w:rPr>
          <w:rFonts w:ascii="Times New Roman" w:eastAsia="Calibri" w:hAnsi="Times New Roman" w:cs="Times New Roman"/>
          <w:sz w:val="12"/>
          <w:szCs w:val="12"/>
        </w:rPr>
        <w:t>к семье заявителя, число, месяц, год рождения)</w:t>
      </w: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r w:rsidRPr="00C36516">
        <w:rPr>
          <w:rFonts w:ascii="Times New Roman" w:eastAsia="Calibri" w:hAnsi="Times New Roman" w:cs="Times New Roman"/>
          <w:sz w:val="12"/>
          <w:szCs w:val="12"/>
        </w:rPr>
        <w:t>5.  ______________________________</w:t>
      </w:r>
      <w:r>
        <w:rPr>
          <w:rFonts w:ascii="Times New Roman" w:eastAsia="Calibri" w:hAnsi="Times New Roman" w:cs="Times New Roman"/>
          <w:sz w:val="12"/>
          <w:szCs w:val="12"/>
        </w:rPr>
        <w:t>_____</w:t>
      </w:r>
      <w:r w:rsidRPr="00C36516">
        <w:rPr>
          <w:rFonts w:ascii="Times New Roman" w:eastAsia="Calibri" w:hAnsi="Times New Roman" w:cs="Times New Roman"/>
          <w:sz w:val="12"/>
          <w:szCs w:val="12"/>
        </w:rPr>
        <w:t>__________________________________________________________________________________________</w:t>
      </w:r>
    </w:p>
    <w:p w:rsidR="00C36516" w:rsidRPr="00C36516" w:rsidRDefault="00C36516" w:rsidP="00C36516">
      <w:pPr>
        <w:tabs>
          <w:tab w:val="left" w:pos="284"/>
        </w:tabs>
        <w:spacing w:after="0" w:line="240" w:lineRule="auto"/>
        <w:jc w:val="center"/>
        <w:rPr>
          <w:rFonts w:ascii="Times New Roman" w:eastAsia="Calibri" w:hAnsi="Times New Roman" w:cs="Times New Roman"/>
          <w:sz w:val="12"/>
          <w:szCs w:val="12"/>
        </w:rPr>
      </w:pPr>
      <w:r w:rsidRPr="00C36516">
        <w:rPr>
          <w:rFonts w:ascii="Times New Roman" w:eastAsia="Calibri" w:hAnsi="Times New Roman" w:cs="Times New Roman"/>
          <w:sz w:val="12"/>
          <w:szCs w:val="12"/>
        </w:rPr>
        <w:t>(Ф.И.О., указание на родственные отношения либо иные обстоятельства, свидетельствующие о принадлежности гражданина</w:t>
      </w:r>
    </w:p>
    <w:p w:rsidR="00C36516" w:rsidRPr="00C36516" w:rsidRDefault="00C36516" w:rsidP="00C36516">
      <w:pPr>
        <w:tabs>
          <w:tab w:val="left" w:pos="284"/>
        </w:tabs>
        <w:spacing w:after="0" w:line="240" w:lineRule="auto"/>
        <w:jc w:val="center"/>
        <w:rPr>
          <w:rFonts w:ascii="Times New Roman" w:eastAsia="Calibri" w:hAnsi="Times New Roman" w:cs="Times New Roman"/>
          <w:sz w:val="12"/>
          <w:szCs w:val="12"/>
        </w:rPr>
      </w:pPr>
      <w:r w:rsidRPr="00C36516">
        <w:rPr>
          <w:rFonts w:ascii="Times New Roman" w:eastAsia="Calibri" w:hAnsi="Times New Roman" w:cs="Times New Roman"/>
          <w:sz w:val="12"/>
          <w:szCs w:val="12"/>
        </w:rPr>
        <w:t>к семье заявителя, число, месяц, год рождения)</w:t>
      </w: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r w:rsidRPr="00C36516">
        <w:rPr>
          <w:rFonts w:ascii="Times New Roman" w:eastAsia="Calibri" w:hAnsi="Times New Roman" w:cs="Times New Roman"/>
          <w:sz w:val="12"/>
          <w:szCs w:val="12"/>
        </w:rPr>
        <w:t xml:space="preserve">К заявлению прилагаю документы, согласно описи. </w:t>
      </w: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r w:rsidRPr="00C36516">
        <w:rPr>
          <w:rFonts w:ascii="Times New Roman" w:eastAsia="Calibri" w:hAnsi="Times New Roman" w:cs="Times New Roman"/>
          <w:sz w:val="12"/>
          <w:szCs w:val="12"/>
        </w:rPr>
        <w:t xml:space="preserve">    Дата: ______________</w:t>
      </w: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r w:rsidRPr="00C36516">
        <w:rPr>
          <w:rFonts w:ascii="Times New Roman" w:eastAsia="Calibri" w:hAnsi="Times New Roman" w:cs="Times New Roman"/>
          <w:sz w:val="12"/>
          <w:szCs w:val="12"/>
        </w:rPr>
        <w:t xml:space="preserve">                                                                                                                                                                                                     ________________                                                                                                                                                                     </w:t>
      </w: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r w:rsidRPr="00C36516">
        <w:rPr>
          <w:rFonts w:ascii="Times New Roman" w:eastAsia="Calibri" w:hAnsi="Times New Roman" w:cs="Times New Roman"/>
          <w:sz w:val="12"/>
          <w:szCs w:val="12"/>
        </w:rPr>
        <w:t xml:space="preserve">                                                                                                                                                                                                             (подпись)</w:t>
      </w:r>
    </w:p>
    <w:p w:rsidR="00C36516" w:rsidRPr="00C36516" w:rsidRDefault="00C36516" w:rsidP="00C36516">
      <w:pPr>
        <w:tabs>
          <w:tab w:val="left" w:pos="284"/>
        </w:tabs>
        <w:spacing w:after="0" w:line="240" w:lineRule="auto"/>
        <w:jc w:val="right"/>
        <w:rPr>
          <w:rFonts w:ascii="Times New Roman" w:eastAsia="Calibri" w:hAnsi="Times New Roman" w:cs="Times New Roman"/>
          <w:sz w:val="12"/>
          <w:szCs w:val="12"/>
        </w:rPr>
      </w:pPr>
    </w:p>
    <w:p w:rsidR="00C36516" w:rsidRPr="00C36516" w:rsidRDefault="00C36516" w:rsidP="00C36516">
      <w:pPr>
        <w:tabs>
          <w:tab w:val="left" w:pos="284"/>
        </w:tabs>
        <w:spacing w:after="0" w:line="240" w:lineRule="auto"/>
        <w:jc w:val="right"/>
        <w:rPr>
          <w:rFonts w:ascii="Times New Roman" w:eastAsia="Calibri" w:hAnsi="Times New Roman" w:cs="Times New Roman"/>
          <w:sz w:val="12"/>
          <w:szCs w:val="12"/>
        </w:rPr>
      </w:pPr>
      <w:r w:rsidRPr="00C36516">
        <w:rPr>
          <w:rFonts w:ascii="Times New Roman" w:eastAsia="Calibri" w:hAnsi="Times New Roman" w:cs="Times New Roman"/>
          <w:sz w:val="12"/>
          <w:szCs w:val="12"/>
        </w:rPr>
        <w:t>Документы приняты: ___________________</w:t>
      </w:r>
    </w:p>
    <w:p w:rsidR="00C36516" w:rsidRPr="00C36516" w:rsidRDefault="00C36516" w:rsidP="00C36516">
      <w:pPr>
        <w:tabs>
          <w:tab w:val="left" w:pos="284"/>
        </w:tabs>
        <w:spacing w:after="0" w:line="240" w:lineRule="auto"/>
        <w:jc w:val="right"/>
        <w:rPr>
          <w:rFonts w:ascii="Times New Roman" w:eastAsia="Calibri" w:hAnsi="Times New Roman" w:cs="Times New Roman"/>
          <w:sz w:val="12"/>
          <w:szCs w:val="12"/>
        </w:rPr>
      </w:pPr>
      <w:r w:rsidRPr="00C36516">
        <w:rPr>
          <w:rFonts w:ascii="Times New Roman" w:eastAsia="Calibri" w:hAnsi="Times New Roman" w:cs="Times New Roman"/>
          <w:sz w:val="12"/>
          <w:szCs w:val="12"/>
        </w:rPr>
        <w:t>_________________</w:t>
      </w:r>
    </w:p>
    <w:p w:rsidR="00C36516" w:rsidRPr="00C36516" w:rsidRDefault="00C36516" w:rsidP="00C36516">
      <w:pPr>
        <w:tabs>
          <w:tab w:val="left" w:pos="284"/>
        </w:tabs>
        <w:spacing w:after="0" w:line="240" w:lineRule="auto"/>
        <w:jc w:val="right"/>
        <w:rPr>
          <w:rFonts w:ascii="Times New Roman" w:eastAsia="Calibri" w:hAnsi="Times New Roman" w:cs="Times New Roman"/>
          <w:sz w:val="12"/>
          <w:szCs w:val="12"/>
        </w:rPr>
      </w:pPr>
    </w:p>
    <w:p w:rsidR="00C36516" w:rsidRPr="00C36516" w:rsidRDefault="00C36516" w:rsidP="00C36516">
      <w:pPr>
        <w:tabs>
          <w:tab w:val="left" w:pos="284"/>
        </w:tabs>
        <w:spacing w:after="0" w:line="240" w:lineRule="auto"/>
        <w:jc w:val="right"/>
        <w:rPr>
          <w:rFonts w:ascii="Times New Roman" w:eastAsia="Calibri" w:hAnsi="Times New Roman" w:cs="Times New Roman"/>
          <w:sz w:val="12"/>
          <w:szCs w:val="12"/>
        </w:rPr>
      </w:pPr>
    </w:p>
    <w:p w:rsidR="00C36516" w:rsidRPr="00C36516" w:rsidRDefault="00C36516" w:rsidP="00C36516">
      <w:pPr>
        <w:tabs>
          <w:tab w:val="left" w:pos="284"/>
        </w:tabs>
        <w:spacing w:after="0" w:line="240" w:lineRule="auto"/>
        <w:jc w:val="right"/>
        <w:rPr>
          <w:rFonts w:ascii="Times New Roman" w:eastAsia="Calibri" w:hAnsi="Times New Roman" w:cs="Times New Roman"/>
          <w:sz w:val="12"/>
          <w:szCs w:val="12"/>
        </w:rPr>
      </w:pPr>
      <w:proofErr w:type="spellStart"/>
      <w:r w:rsidRPr="00C36516">
        <w:rPr>
          <w:rFonts w:ascii="Times New Roman" w:eastAsia="Calibri" w:hAnsi="Times New Roman" w:cs="Times New Roman"/>
          <w:sz w:val="12"/>
          <w:szCs w:val="12"/>
        </w:rPr>
        <w:t>Вх</w:t>
      </w:r>
      <w:proofErr w:type="spellEnd"/>
      <w:r w:rsidRPr="00C36516">
        <w:rPr>
          <w:rFonts w:ascii="Times New Roman" w:eastAsia="Calibri" w:hAnsi="Times New Roman" w:cs="Times New Roman"/>
          <w:sz w:val="12"/>
          <w:szCs w:val="12"/>
        </w:rPr>
        <w:t>.№____ от ________</w:t>
      </w: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r w:rsidRPr="00C36516">
        <w:rPr>
          <w:rFonts w:ascii="Times New Roman" w:eastAsia="Calibri" w:hAnsi="Times New Roman" w:cs="Times New Roman"/>
          <w:sz w:val="12"/>
          <w:szCs w:val="12"/>
        </w:rPr>
        <w:t>Прошу сообщить о результатах рассмотрения данного заявления ___________________________________________________________________________________________________________________________________________________________________</w:t>
      </w:r>
      <w:r>
        <w:rPr>
          <w:rFonts w:ascii="Times New Roman" w:eastAsia="Calibri" w:hAnsi="Times New Roman" w:cs="Times New Roman"/>
          <w:sz w:val="12"/>
          <w:szCs w:val="12"/>
        </w:rPr>
        <w:t>______________________________________________________________________________________</w:t>
      </w:r>
      <w:r w:rsidRPr="00C36516">
        <w:rPr>
          <w:rFonts w:ascii="Times New Roman" w:eastAsia="Calibri" w:hAnsi="Times New Roman" w:cs="Times New Roman"/>
          <w:sz w:val="12"/>
          <w:szCs w:val="12"/>
        </w:rPr>
        <w:t>_</w:t>
      </w:r>
    </w:p>
    <w:p w:rsidR="00C36516" w:rsidRPr="00C36516" w:rsidRDefault="00C36516" w:rsidP="00C36516">
      <w:pPr>
        <w:tabs>
          <w:tab w:val="left" w:pos="284"/>
        </w:tabs>
        <w:spacing w:after="0" w:line="240" w:lineRule="auto"/>
        <w:jc w:val="center"/>
        <w:rPr>
          <w:rFonts w:ascii="Times New Roman" w:eastAsia="Calibri" w:hAnsi="Times New Roman" w:cs="Times New Roman"/>
          <w:sz w:val="12"/>
          <w:szCs w:val="12"/>
        </w:rPr>
      </w:pPr>
      <w:r w:rsidRPr="00C36516">
        <w:rPr>
          <w:rFonts w:ascii="Times New Roman" w:eastAsia="Calibri" w:hAnsi="Times New Roman" w:cs="Times New Roman"/>
          <w:sz w:val="12"/>
          <w:szCs w:val="12"/>
        </w:rPr>
        <w:t>(посредством почтового отправления, при личном обращении в администрацию муниципального района Сергиевский, личный кабинет на Едином портале или Региональном портале)</w:t>
      </w:r>
    </w:p>
    <w:p w:rsidR="00C36516" w:rsidRPr="00C36516" w:rsidRDefault="00C36516" w:rsidP="00C36516">
      <w:pPr>
        <w:tabs>
          <w:tab w:val="left" w:pos="284"/>
        </w:tabs>
        <w:spacing w:after="0" w:line="240" w:lineRule="auto"/>
        <w:rPr>
          <w:rFonts w:ascii="Times New Roman" w:eastAsia="Calibri" w:hAnsi="Times New Roman" w:cs="Times New Roman"/>
          <w:b/>
          <w:sz w:val="12"/>
          <w:szCs w:val="12"/>
        </w:rPr>
      </w:pPr>
    </w:p>
    <w:p w:rsidR="00C36516" w:rsidRPr="00C36516" w:rsidRDefault="00C36516" w:rsidP="00C36516">
      <w:pPr>
        <w:tabs>
          <w:tab w:val="left" w:pos="284"/>
        </w:tabs>
        <w:spacing w:after="0" w:line="240" w:lineRule="auto"/>
        <w:jc w:val="center"/>
        <w:rPr>
          <w:rFonts w:ascii="Times New Roman" w:eastAsia="Calibri" w:hAnsi="Times New Roman" w:cs="Times New Roman"/>
          <w:b/>
          <w:sz w:val="12"/>
          <w:szCs w:val="12"/>
        </w:rPr>
      </w:pPr>
      <w:r w:rsidRPr="00C36516">
        <w:rPr>
          <w:rFonts w:ascii="Times New Roman" w:eastAsia="Calibri" w:hAnsi="Times New Roman" w:cs="Times New Roman"/>
          <w:b/>
          <w:sz w:val="12"/>
          <w:szCs w:val="12"/>
        </w:rPr>
        <w:t>Согласие на обработку персональных данных</w:t>
      </w: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r w:rsidRPr="00C36516">
        <w:rPr>
          <w:rFonts w:ascii="Times New Roman" w:eastAsia="Calibri" w:hAnsi="Times New Roman" w:cs="Times New Roman"/>
          <w:sz w:val="12"/>
          <w:szCs w:val="12"/>
        </w:rPr>
        <w:t xml:space="preserve">           В соответствии с Федеральным законом от 27.0</w:t>
      </w:r>
      <w:r>
        <w:rPr>
          <w:rFonts w:ascii="Times New Roman" w:eastAsia="Calibri" w:hAnsi="Times New Roman" w:cs="Times New Roman"/>
          <w:sz w:val="12"/>
          <w:szCs w:val="12"/>
        </w:rPr>
        <w:t xml:space="preserve">7.2006 года №152- ФЗ   </w:t>
      </w:r>
      <w:r w:rsidRPr="00C36516">
        <w:rPr>
          <w:rFonts w:ascii="Times New Roman" w:eastAsia="Calibri" w:hAnsi="Times New Roman" w:cs="Times New Roman"/>
          <w:sz w:val="12"/>
          <w:szCs w:val="12"/>
        </w:rPr>
        <w:t xml:space="preserve">  «О персональных данных» выражаю своё согласие на обработку персональных данных, указанных в заявлении и в прилагаемых к нему документах, с целью принятия на учет в качестве нуждающегося в  жилом помещении по категории ______________________________________________________________________</w:t>
      </w: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r w:rsidRPr="00C36516">
        <w:rPr>
          <w:rFonts w:ascii="Times New Roman" w:eastAsia="Calibri" w:hAnsi="Times New Roman" w:cs="Times New Roman"/>
          <w:sz w:val="12"/>
          <w:szCs w:val="12"/>
        </w:rPr>
        <w:t xml:space="preserve">          Данное согласие действует бессрочно.</w:t>
      </w: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p>
    <w:tbl>
      <w:tblPr>
        <w:tblStyle w:val="115"/>
        <w:tblW w:w="0" w:type="auto"/>
        <w:tblInd w:w="108" w:type="dxa"/>
        <w:tblLook w:val="04A0" w:firstRow="1" w:lastRow="0" w:firstColumn="1" w:lastColumn="0" w:noHBand="0" w:noVBand="1"/>
      </w:tblPr>
      <w:tblGrid>
        <w:gridCol w:w="612"/>
        <w:gridCol w:w="4404"/>
        <w:gridCol w:w="2497"/>
      </w:tblGrid>
      <w:tr w:rsidR="00C36516" w:rsidRPr="00C36516" w:rsidTr="00C36516">
        <w:trPr>
          <w:trHeight w:val="20"/>
        </w:trPr>
        <w:tc>
          <w:tcPr>
            <w:tcW w:w="612" w:type="dxa"/>
          </w:tcPr>
          <w:p w:rsidR="00C36516" w:rsidRPr="00C36516" w:rsidRDefault="00C36516" w:rsidP="00C36516">
            <w:pPr>
              <w:tabs>
                <w:tab w:val="left" w:pos="284"/>
              </w:tabs>
              <w:rPr>
                <w:rFonts w:ascii="Times New Roman" w:eastAsia="Calibri" w:hAnsi="Times New Roman" w:cs="Times New Roman"/>
                <w:b/>
                <w:sz w:val="12"/>
                <w:szCs w:val="12"/>
              </w:rPr>
            </w:pPr>
            <w:r w:rsidRPr="00C36516">
              <w:rPr>
                <w:rFonts w:ascii="Times New Roman" w:eastAsia="Calibri" w:hAnsi="Times New Roman" w:cs="Times New Roman"/>
                <w:b/>
                <w:sz w:val="12"/>
                <w:szCs w:val="12"/>
              </w:rPr>
              <w:t>№п/п</w:t>
            </w:r>
          </w:p>
        </w:tc>
        <w:tc>
          <w:tcPr>
            <w:tcW w:w="4404" w:type="dxa"/>
          </w:tcPr>
          <w:p w:rsidR="00C36516" w:rsidRPr="00C36516" w:rsidRDefault="00C36516" w:rsidP="00C36516">
            <w:pPr>
              <w:tabs>
                <w:tab w:val="left" w:pos="284"/>
              </w:tabs>
              <w:rPr>
                <w:rFonts w:ascii="Times New Roman" w:eastAsia="Calibri" w:hAnsi="Times New Roman" w:cs="Times New Roman"/>
                <w:b/>
                <w:sz w:val="12"/>
                <w:szCs w:val="12"/>
              </w:rPr>
            </w:pPr>
            <w:r w:rsidRPr="00C36516">
              <w:rPr>
                <w:rFonts w:ascii="Times New Roman" w:eastAsia="Calibri" w:hAnsi="Times New Roman" w:cs="Times New Roman"/>
                <w:b/>
                <w:sz w:val="12"/>
                <w:szCs w:val="12"/>
              </w:rPr>
              <w:t>Ф.И.О.</w:t>
            </w:r>
          </w:p>
        </w:tc>
        <w:tc>
          <w:tcPr>
            <w:tcW w:w="2497" w:type="dxa"/>
          </w:tcPr>
          <w:p w:rsidR="00C36516" w:rsidRPr="00C36516" w:rsidRDefault="00C36516" w:rsidP="00C36516">
            <w:pPr>
              <w:tabs>
                <w:tab w:val="left" w:pos="284"/>
              </w:tabs>
              <w:rPr>
                <w:rFonts w:ascii="Times New Roman" w:eastAsia="Calibri" w:hAnsi="Times New Roman" w:cs="Times New Roman"/>
                <w:b/>
                <w:sz w:val="12"/>
                <w:szCs w:val="12"/>
              </w:rPr>
            </w:pPr>
            <w:r w:rsidRPr="00C36516">
              <w:rPr>
                <w:rFonts w:ascii="Times New Roman" w:eastAsia="Calibri" w:hAnsi="Times New Roman" w:cs="Times New Roman"/>
                <w:b/>
                <w:sz w:val="12"/>
                <w:szCs w:val="12"/>
              </w:rPr>
              <w:t>Подпись</w:t>
            </w:r>
          </w:p>
        </w:tc>
      </w:tr>
      <w:tr w:rsidR="00C36516" w:rsidRPr="00C36516" w:rsidTr="00C36516">
        <w:trPr>
          <w:trHeight w:val="20"/>
        </w:trPr>
        <w:tc>
          <w:tcPr>
            <w:tcW w:w="612" w:type="dxa"/>
          </w:tcPr>
          <w:p w:rsidR="00C36516" w:rsidRPr="00C36516" w:rsidRDefault="00C36516" w:rsidP="00C36516">
            <w:pPr>
              <w:tabs>
                <w:tab w:val="left" w:pos="284"/>
              </w:tabs>
              <w:rPr>
                <w:rFonts w:ascii="Times New Roman" w:eastAsia="Calibri" w:hAnsi="Times New Roman" w:cs="Times New Roman"/>
                <w:sz w:val="12"/>
                <w:szCs w:val="12"/>
              </w:rPr>
            </w:pPr>
          </w:p>
        </w:tc>
        <w:tc>
          <w:tcPr>
            <w:tcW w:w="4404" w:type="dxa"/>
          </w:tcPr>
          <w:p w:rsidR="00C36516" w:rsidRPr="00C36516" w:rsidRDefault="00C36516" w:rsidP="00C36516">
            <w:pPr>
              <w:tabs>
                <w:tab w:val="left" w:pos="284"/>
              </w:tabs>
              <w:rPr>
                <w:rFonts w:ascii="Times New Roman" w:eastAsia="Calibri" w:hAnsi="Times New Roman" w:cs="Times New Roman"/>
                <w:sz w:val="12"/>
                <w:szCs w:val="12"/>
              </w:rPr>
            </w:pPr>
          </w:p>
        </w:tc>
        <w:tc>
          <w:tcPr>
            <w:tcW w:w="2497" w:type="dxa"/>
          </w:tcPr>
          <w:p w:rsidR="00C36516" w:rsidRPr="00C36516" w:rsidRDefault="00C36516" w:rsidP="00C36516">
            <w:pPr>
              <w:tabs>
                <w:tab w:val="left" w:pos="284"/>
              </w:tabs>
              <w:rPr>
                <w:rFonts w:ascii="Times New Roman" w:eastAsia="Calibri" w:hAnsi="Times New Roman" w:cs="Times New Roman"/>
                <w:sz w:val="12"/>
                <w:szCs w:val="12"/>
              </w:rPr>
            </w:pPr>
          </w:p>
        </w:tc>
      </w:tr>
      <w:tr w:rsidR="00C36516" w:rsidRPr="00C36516" w:rsidTr="00C36516">
        <w:trPr>
          <w:trHeight w:val="20"/>
        </w:trPr>
        <w:tc>
          <w:tcPr>
            <w:tcW w:w="612" w:type="dxa"/>
          </w:tcPr>
          <w:p w:rsidR="00C36516" w:rsidRPr="00C36516" w:rsidRDefault="00C36516" w:rsidP="00C36516">
            <w:pPr>
              <w:tabs>
                <w:tab w:val="left" w:pos="284"/>
              </w:tabs>
              <w:rPr>
                <w:rFonts w:ascii="Times New Roman" w:eastAsia="Calibri" w:hAnsi="Times New Roman" w:cs="Times New Roman"/>
                <w:sz w:val="12"/>
                <w:szCs w:val="12"/>
              </w:rPr>
            </w:pPr>
          </w:p>
        </w:tc>
        <w:tc>
          <w:tcPr>
            <w:tcW w:w="4404" w:type="dxa"/>
          </w:tcPr>
          <w:p w:rsidR="00C36516" w:rsidRPr="00C36516" w:rsidRDefault="00C36516" w:rsidP="00C36516">
            <w:pPr>
              <w:tabs>
                <w:tab w:val="left" w:pos="284"/>
              </w:tabs>
              <w:rPr>
                <w:rFonts w:ascii="Times New Roman" w:eastAsia="Calibri" w:hAnsi="Times New Roman" w:cs="Times New Roman"/>
                <w:sz w:val="12"/>
                <w:szCs w:val="12"/>
              </w:rPr>
            </w:pPr>
          </w:p>
        </w:tc>
        <w:tc>
          <w:tcPr>
            <w:tcW w:w="2497" w:type="dxa"/>
          </w:tcPr>
          <w:p w:rsidR="00C36516" w:rsidRPr="00C36516" w:rsidRDefault="00C36516" w:rsidP="00C36516">
            <w:pPr>
              <w:tabs>
                <w:tab w:val="left" w:pos="284"/>
              </w:tabs>
              <w:rPr>
                <w:rFonts w:ascii="Times New Roman" w:eastAsia="Calibri" w:hAnsi="Times New Roman" w:cs="Times New Roman"/>
                <w:sz w:val="12"/>
                <w:szCs w:val="12"/>
              </w:rPr>
            </w:pPr>
          </w:p>
        </w:tc>
      </w:tr>
      <w:tr w:rsidR="00C36516" w:rsidRPr="00C36516" w:rsidTr="00C36516">
        <w:trPr>
          <w:trHeight w:val="20"/>
        </w:trPr>
        <w:tc>
          <w:tcPr>
            <w:tcW w:w="612" w:type="dxa"/>
          </w:tcPr>
          <w:p w:rsidR="00C36516" w:rsidRPr="00C36516" w:rsidRDefault="00C36516" w:rsidP="00C36516">
            <w:pPr>
              <w:tabs>
                <w:tab w:val="left" w:pos="284"/>
              </w:tabs>
              <w:rPr>
                <w:rFonts w:ascii="Times New Roman" w:eastAsia="Calibri" w:hAnsi="Times New Roman" w:cs="Times New Roman"/>
                <w:sz w:val="12"/>
                <w:szCs w:val="12"/>
              </w:rPr>
            </w:pPr>
          </w:p>
        </w:tc>
        <w:tc>
          <w:tcPr>
            <w:tcW w:w="4404" w:type="dxa"/>
          </w:tcPr>
          <w:p w:rsidR="00C36516" w:rsidRPr="00C36516" w:rsidRDefault="00C36516" w:rsidP="00C36516">
            <w:pPr>
              <w:tabs>
                <w:tab w:val="left" w:pos="284"/>
              </w:tabs>
              <w:rPr>
                <w:rFonts w:ascii="Times New Roman" w:eastAsia="Calibri" w:hAnsi="Times New Roman" w:cs="Times New Roman"/>
                <w:sz w:val="12"/>
                <w:szCs w:val="12"/>
              </w:rPr>
            </w:pPr>
          </w:p>
        </w:tc>
        <w:tc>
          <w:tcPr>
            <w:tcW w:w="2497" w:type="dxa"/>
          </w:tcPr>
          <w:p w:rsidR="00C36516" w:rsidRPr="00C36516" w:rsidRDefault="00C36516" w:rsidP="00C36516">
            <w:pPr>
              <w:tabs>
                <w:tab w:val="left" w:pos="284"/>
              </w:tabs>
              <w:rPr>
                <w:rFonts w:ascii="Times New Roman" w:eastAsia="Calibri" w:hAnsi="Times New Roman" w:cs="Times New Roman"/>
                <w:sz w:val="12"/>
                <w:szCs w:val="12"/>
              </w:rPr>
            </w:pPr>
          </w:p>
        </w:tc>
      </w:tr>
      <w:tr w:rsidR="00C36516" w:rsidRPr="00C36516" w:rsidTr="00C36516">
        <w:trPr>
          <w:trHeight w:val="20"/>
        </w:trPr>
        <w:tc>
          <w:tcPr>
            <w:tcW w:w="612" w:type="dxa"/>
          </w:tcPr>
          <w:p w:rsidR="00C36516" w:rsidRPr="00C36516" w:rsidRDefault="00C36516" w:rsidP="00C36516">
            <w:pPr>
              <w:tabs>
                <w:tab w:val="left" w:pos="284"/>
              </w:tabs>
              <w:rPr>
                <w:rFonts w:ascii="Times New Roman" w:eastAsia="Calibri" w:hAnsi="Times New Roman" w:cs="Times New Roman"/>
                <w:sz w:val="12"/>
                <w:szCs w:val="12"/>
              </w:rPr>
            </w:pPr>
          </w:p>
        </w:tc>
        <w:tc>
          <w:tcPr>
            <w:tcW w:w="4404" w:type="dxa"/>
          </w:tcPr>
          <w:p w:rsidR="00C36516" w:rsidRPr="00C36516" w:rsidRDefault="00C36516" w:rsidP="00C36516">
            <w:pPr>
              <w:tabs>
                <w:tab w:val="left" w:pos="284"/>
              </w:tabs>
              <w:rPr>
                <w:rFonts w:ascii="Times New Roman" w:eastAsia="Calibri" w:hAnsi="Times New Roman" w:cs="Times New Roman"/>
                <w:sz w:val="12"/>
                <w:szCs w:val="12"/>
              </w:rPr>
            </w:pPr>
          </w:p>
        </w:tc>
        <w:tc>
          <w:tcPr>
            <w:tcW w:w="2497" w:type="dxa"/>
          </w:tcPr>
          <w:p w:rsidR="00C36516" w:rsidRPr="00C36516" w:rsidRDefault="00C36516" w:rsidP="00C36516">
            <w:pPr>
              <w:tabs>
                <w:tab w:val="left" w:pos="284"/>
              </w:tabs>
              <w:rPr>
                <w:rFonts w:ascii="Times New Roman" w:eastAsia="Calibri" w:hAnsi="Times New Roman" w:cs="Times New Roman"/>
                <w:sz w:val="12"/>
                <w:szCs w:val="12"/>
              </w:rPr>
            </w:pPr>
          </w:p>
        </w:tc>
      </w:tr>
    </w:tbl>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r w:rsidRPr="00C36516">
        <w:rPr>
          <w:rFonts w:ascii="Times New Roman" w:eastAsia="Calibri" w:hAnsi="Times New Roman" w:cs="Times New Roman"/>
          <w:sz w:val="12"/>
          <w:szCs w:val="12"/>
        </w:rPr>
        <w:t>Опись документов, принятых у ___________________________________________</w:t>
      </w:r>
      <w:r>
        <w:rPr>
          <w:rFonts w:ascii="Times New Roman" w:eastAsia="Calibri" w:hAnsi="Times New Roman" w:cs="Times New Roman"/>
          <w:sz w:val="12"/>
          <w:szCs w:val="12"/>
        </w:rPr>
        <w:t>______________</w:t>
      </w: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r w:rsidRPr="00C3651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651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6516">
        <w:rPr>
          <w:rFonts w:ascii="Times New Roman" w:eastAsia="Calibri" w:hAnsi="Times New Roman" w:cs="Times New Roman"/>
          <w:sz w:val="12"/>
          <w:szCs w:val="12"/>
        </w:rPr>
        <w:t xml:space="preserve"> (Ф.И.О. заявителя)</w:t>
      </w: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r w:rsidRPr="00C36516">
        <w:rPr>
          <w:rFonts w:ascii="Times New Roman" w:eastAsia="Calibri" w:hAnsi="Times New Roman" w:cs="Times New Roman"/>
          <w:sz w:val="12"/>
          <w:szCs w:val="12"/>
        </w:rPr>
        <w:t>в целях предоставления муниципальной услуги по постановке на  учет  в качестве нуждающегося в  жилом помещении по категории _________________</w:t>
      </w:r>
      <w:r>
        <w:rPr>
          <w:rFonts w:ascii="Times New Roman" w:eastAsia="Calibri" w:hAnsi="Times New Roman" w:cs="Times New Roman"/>
          <w:sz w:val="12"/>
          <w:szCs w:val="12"/>
        </w:rPr>
        <w:t>______________________________</w:t>
      </w:r>
      <w:r w:rsidRPr="00C36516">
        <w:rPr>
          <w:rFonts w:ascii="Times New Roman" w:eastAsia="Calibri" w:hAnsi="Times New Roman" w:cs="Times New Roman"/>
          <w:sz w:val="12"/>
          <w:szCs w:val="12"/>
        </w:rPr>
        <w:t>__________</w:t>
      </w: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r w:rsidRPr="00C36516">
        <w:rPr>
          <w:rFonts w:ascii="Times New Roman" w:eastAsia="Calibri" w:hAnsi="Times New Roman" w:cs="Times New Roman"/>
          <w:sz w:val="12"/>
          <w:szCs w:val="1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Calibri" w:hAnsi="Times New Roman" w:cs="Times New Roman"/>
          <w:sz w:val="12"/>
          <w:szCs w:val="12"/>
        </w:rPr>
        <w:t>___________________</w:t>
      </w: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r w:rsidRPr="00C36516">
        <w:rPr>
          <w:rFonts w:ascii="Times New Roman" w:eastAsia="Calibri" w:hAnsi="Times New Roman" w:cs="Times New Roman"/>
          <w:sz w:val="12"/>
          <w:szCs w:val="12"/>
        </w:rPr>
        <w:t>Документы предоставил (а)</w:t>
      </w:r>
      <w:r w:rsidRPr="00C36516">
        <w:rPr>
          <w:rFonts w:ascii="Times New Roman" w:eastAsia="Calibri" w:hAnsi="Times New Roman" w:cs="Times New Roman"/>
          <w:sz w:val="12"/>
          <w:szCs w:val="12"/>
        </w:rPr>
        <w:tab/>
        <w:t>Документы принял (а)</w:t>
      </w: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r w:rsidRPr="00C36516">
        <w:rPr>
          <w:rFonts w:ascii="Times New Roman" w:eastAsia="Calibri" w:hAnsi="Times New Roman" w:cs="Times New Roman"/>
          <w:sz w:val="12"/>
          <w:szCs w:val="12"/>
        </w:rPr>
        <w:t>__________________________</w:t>
      </w:r>
      <w:r w:rsidRPr="00C36516">
        <w:rPr>
          <w:rFonts w:ascii="Times New Roman" w:eastAsia="Calibri" w:hAnsi="Times New Roman" w:cs="Times New Roman"/>
          <w:sz w:val="12"/>
          <w:szCs w:val="12"/>
        </w:rPr>
        <w:tab/>
        <w:t>______________________</w:t>
      </w: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w:t>
      </w:r>
      <w:proofErr w:type="spellStart"/>
      <w:r>
        <w:rPr>
          <w:rFonts w:ascii="Times New Roman" w:eastAsia="Calibri" w:hAnsi="Times New Roman" w:cs="Times New Roman"/>
          <w:sz w:val="12"/>
          <w:szCs w:val="12"/>
        </w:rPr>
        <w:t>ф.и.о.</w:t>
      </w:r>
      <w:proofErr w:type="spellEnd"/>
      <w:r>
        <w:rPr>
          <w:rFonts w:ascii="Times New Roman" w:eastAsia="Calibri" w:hAnsi="Times New Roman" w:cs="Times New Roman"/>
          <w:sz w:val="12"/>
          <w:szCs w:val="12"/>
        </w:rPr>
        <w:t xml:space="preserve">)                                                               </w:t>
      </w:r>
      <w:r w:rsidRPr="00C36516">
        <w:rPr>
          <w:rFonts w:ascii="Times New Roman" w:eastAsia="Calibri" w:hAnsi="Times New Roman" w:cs="Times New Roman"/>
          <w:sz w:val="12"/>
          <w:szCs w:val="12"/>
        </w:rPr>
        <w:t>(</w:t>
      </w:r>
      <w:proofErr w:type="spellStart"/>
      <w:r w:rsidRPr="00C36516">
        <w:rPr>
          <w:rFonts w:ascii="Times New Roman" w:eastAsia="Calibri" w:hAnsi="Times New Roman" w:cs="Times New Roman"/>
          <w:sz w:val="12"/>
          <w:szCs w:val="12"/>
        </w:rPr>
        <w:t>ф.и.о.</w:t>
      </w:r>
      <w:proofErr w:type="spellEnd"/>
      <w:r w:rsidRPr="00C36516">
        <w:rPr>
          <w:rFonts w:ascii="Times New Roman" w:eastAsia="Calibri" w:hAnsi="Times New Roman" w:cs="Times New Roman"/>
          <w:sz w:val="12"/>
          <w:szCs w:val="12"/>
        </w:rPr>
        <w:t xml:space="preserve"> специалиста)</w:t>
      </w: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r w:rsidRPr="00C36516">
        <w:rPr>
          <w:rFonts w:ascii="Times New Roman" w:eastAsia="Calibri" w:hAnsi="Times New Roman" w:cs="Times New Roman"/>
          <w:sz w:val="12"/>
          <w:szCs w:val="12"/>
        </w:rPr>
        <w:t>__________________________</w:t>
      </w:r>
      <w:r w:rsidRPr="00C36516">
        <w:rPr>
          <w:rFonts w:ascii="Times New Roman" w:eastAsia="Calibri" w:hAnsi="Times New Roman" w:cs="Times New Roman"/>
          <w:sz w:val="12"/>
          <w:szCs w:val="12"/>
        </w:rPr>
        <w:tab/>
        <w:t>_____________________</w:t>
      </w: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(дата, подпись)                                                       </w:t>
      </w:r>
      <w:r w:rsidRPr="00C36516">
        <w:rPr>
          <w:rFonts w:ascii="Times New Roman" w:eastAsia="Calibri" w:hAnsi="Times New Roman" w:cs="Times New Roman"/>
          <w:sz w:val="12"/>
          <w:szCs w:val="12"/>
        </w:rPr>
        <w:t>(дата, подпись)</w:t>
      </w:r>
    </w:p>
    <w:p w:rsidR="00C36516" w:rsidRPr="007B464A" w:rsidRDefault="00C36516" w:rsidP="00C3651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C36516" w:rsidRDefault="00C36516" w:rsidP="00C36516">
      <w:pPr>
        <w:tabs>
          <w:tab w:val="left" w:pos="284"/>
        </w:tabs>
        <w:spacing w:after="0" w:line="240" w:lineRule="auto"/>
        <w:jc w:val="right"/>
        <w:rPr>
          <w:rFonts w:ascii="Times New Roman" w:eastAsia="Calibri" w:hAnsi="Times New Roman" w:cs="Times New Roman"/>
          <w:i/>
          <w:sz w:val="12"/>
          <w:szCs w:val="12"/>
        </w:rPr>
      </w:pPr>
      <w:r w:rsidRPr="007B464A">
        <w:rPr>
          <w:rFonts w:ascii="Times New Roman" w:eastAsia="Calibri" w:hAnsi="Times New Roman" w:cs="Times New Roman"/>
          <w:i/>
          <w:sz w:val="12"/>
          <w:szCs w:val="12"/>
        </w:rPr>
        <w:t>к  Административному регламенту</w:t>
      </w:r>
    </w:p>
    <w:p w:rsidR="00C36516" w:rsidRDefault="00C36516" w:rsidP="00C36516">
      <w:pPr>
        <w:tabs>
          <w:tab w:val="left" w:pos="284"/>
        </w:tabs>
        <w:spacing w:after="0" w:line="240" w:lineRule="auto"/>
        <w:jc w:val="right"/>
        <w:rPr>
          <w:rFonts w:ascii="Times New Roman" w:eastAsia="Calibri" w:hAnsi="Times New Roman" w:cs="Times New Roman"/>
          <w:i/>
          <w:sz w:val="12"/>
          <w:szCs w:val="12"/>
        </w:rPr>
      </w:pPr>
    </w:p>
    <w:p w:rsidR="00C36516" w:rsidRPr="007B464A" w:rsidRDefault="00C36516" w:rsidP="00C36516">
      <w:pPr>
        <w:tabs>
          <w:tab w:val="left" w:pos="284"/>
        </w:tabs>
        <w:spacing w:after="0" w:line="240" w:lineRule="auto"/>
        <w:jc w:val="right"/>
        <w:rPr>
          <w:rFonts w:ascii="Times New Roman" w:eastAsia="Calibri" w:hAnsi="Times New Roman" w:cs="Times New Roman"/>
          <w:sz w:val="12"/>
          <w:szCs w:val="12"/>
        </w:rPr>
      </w:pPr>
      <w:r w:rsidRPr="007B464A">
        <w:rPr>
          <w:rFonts w:ascii="Times New Roman" w:eastAsia="Calibri" w:hAnsi="Times New Roman" w:cs="Times New Roman"/>
          <w:sz w:val="12"/>
          <w:szCs w:val="12"/>
        </w:rPr>
        <w:t>В жилищный отдел Правового управления</w:t>
      </w:r>
    </w:p>
    <w:p w:rsidR="00C36516" w:rsidRPr="007B464A" w:rsidRDefault="00C36516" w:rsidP="00C36516">
      <w:pPr>
        <w:tabs>
          <w:tab w:val="left" w:pos="284"/>
        </w:tabs>
        <w:spacing w:after="0" w:line="240" w:lineRule="auto"/>
        <w:jc w:val="right"/>
        <w:rPr>
          <w:rFonts w:ascii="Times New Roman" w:eastAsia="Calibri" w:hAnsi="Times New Roman" w:cs="Times New Roman"/>
          <w:sz w:val="12"/>
          <w:szCs w:val="12"/>
        </w:rPr>
      </w:pPr>
      <w:r w:rsidRPr="007B464A">
        <w:rPr>
          <w:rFonts w:ascii="Times New Roman" w:eastAsia="Calibri" w:hAnsi="Times New Roman" w:cs="Times New Roman"/>
          <w:sz w:val="12"/>
          <w:szCs w:val="12"/>
        </w:rPr>
        <w:t>администрации муниципального района Сергиевский</w:t>
      </w:r>
    </w:p>
    <w:p w:rsidR="00C36516" w:rsidRPr="007B464A" w:rsidRDefault="00C36516" w:rsidP="00C36516">
      <w:pPr>
        <w:tabs>
          <w:tab w:val="left" w:pos="284"/>
        </w:tabs>
        <w:spacing w:after="0" w:line="240" w:lineRule="auto"/>
        <w:jc w:val="right"/>
        <w:rPr>
          <w:rFonts w:ascii="Times New Roman" w:eastAsia="Calibri" w:hAnsi="Times New Roman" w:cs="Times New Roman"/>
          <w:sz w:val="12"/>
          <w:szCs w:val="12"/>
        </w:rPr>
      </w:pPr>
    </w:p>
    <w:p w:rsidR="00C36516" w:rsidRPr="007B464A" w:rsidRDefault="00C36516" w:rsidP="00C36516">
      <w:pPr>
        <w:tabs>
          <w:tab w:val="left" w:pos="284"/>
        </w:tabs>
        <w:spacing w:after="0" w:line="240" w:lineRule="auto"/>
        <w:jc w:val="right"/>
        <w:rPr>
          <w:rFonts w:ascii="Times New Roman" w:eastAsia="Calibri" w:hAnsi="Times New Roman" w:cs="Times New Roman"/>
          <w:sz w:val="12"/>
          <w:szCs w:val="12"/>
        </w:rPr>
      </w:pPr>
      <w:r w:rsidRPr="007B464A">
        <w:rPr>
          <w:rFonts w:ascii="Times New Roman" w:eastAsia="Calibri" w:hAnsi="Times New Roman" w:cs="Times New Roman"/>
          <w:sz w:val="12"/>
          <w:szCs w:val="12"/>
        </w:rPr>
        <w:t>от гр. ________________________________________________</w:t>
      </w:r>
    </w:p>
    <w:p w:rsidR="00C36516" w:rsidRPr="007B464A" w:rsidRDefault="00C36516" w:rsidP="00C36516">
      <w:pPr>
        <w:tabs>
          <w:tab w:val="left" w:pos="284"/>
        </w:tabs>
        <w:spacing w:after="0" w:line="240" w:lineRule="auto"/>
        <w:jc w:val="right"/>
        <w:rPr>
          <w:rFonts w:ascii="Times New Roman" w:eastAsia="Calibri" w:hAnsi="Times New Roman" w:cs="Times New Roman"/>
          <w:sz w:val="12"/>
          <w:szCs w:val="12"/>
        </w:rPr>
      </w:pPr>
      <w:r w:rsidRPr="007B464A">
        <w:rPr>
          <w:rFonts w:ascii="Times New Roman" w:eastAsia="Calibri" w:hAnsi="Times New Roman" w:cs="Times New Roman"/>
          <w:sz w:val="12"/>
          <w:szCs w:val="12"/>
        </w:rPr>
        <w:t>(Ф.И.О.)</w:t>
      </w:r>
    </w:p>
    <w:p w:rsidR="00C36516" w:rsidRPr="007B464A" w:rsidRDefault="00C36516" w:rsidP="00C36516">
      <w:pPr>
        <w:tabs>
          <w:tab w:val="left" w:pos="284"/>
        </w:tabs>
        <w:spacing w:after="0" w:line="240" w:lineRule="auto"/>
        <w:jc w:val="right"/>
        <w:rPr>
          <w:rFonts w:ascii="Times New Roman" w:eastAsia="Calibri" w:hAnsi="Times New Roman" w:cs="Times New Roman"/>
          <w:sz w:val="12"/>
          <w:szCs w:val="12"/>
        </w:rPr>
      </w:pPr>
      <w:r w:rsidRPr="007B464A">
        <w:rPr>
          <w:rFonts w:ascii="Times New Roman" w:eastAsia="Calibri" w:hAnsi="Times New Roman" w:cs="Times New Roman"/>
          <w:sz w:val="12"/>
          <w:szCs w:val="12"/>
        </w:rPr>
        <w:t>______________________________________________________,</w:t>
      </w:r>
    </w:p>
    <w:p w:rsidR="00C36516" w:rsidRPr="007B464A" w:rsidRDefault="00C36516" w:rsidP="00C36516">
      <w:pPr>
        <w:tabs>
          <w:tab w:val="left" w:pos="284"/>
        </w:tabs>
        <w:spacing w:after="0" w:line="240" w:lineRule="auto"/>
        <w:jc w:val="right"/>
        <w:rPr>
          <w:rFonts w:ascii="Times New Roman" w:eastAsia="Calibri" w:hAnsi="Times New Roman" w:cs="Times New Roman"/>
          <w:sz w:val="12"/>
          <w:szCs w:val="12"/>
        </w:rPr>
      </w:pPr>
      <w:r w:rsidRPr="007B464A">
        <w:rPr>
          <w:rFonts w:ascii="Times New Roman" w:eastAsia="Calibri" w:hAnsi="Times New Roman" w:cs="Times New Roman"/>
          <w:sz w:val="12"/>
          <w:szCs w:val="12"/>
        </w:rPr>
        <w:t>проживающего (й) по адресу: ______________</w:t>
      </w:r>
      <w:r>
        <w:rPr>
          <w:rFonts w:ascii="Times New Roman" w:eastAsia="Calibri" w:hAnsi="Times New Roman" w:cs="Times New Roman"/>
          <w:sz w:val="12"/>
          <w:szCs w:val="12"/>
        </w:rPr>
        <w:t>_____</w:t>
      </w:r>
      <w:r w:rsidRPr="007B464A">
        <w:rPr>
          <w:rFonts w:ascii="Times New Roman" w:eastAsia="Calibri" w:hAnsi="Times New Roman" w:cs="Times New Roman"/>
          <w:sz w:val="12"/>
          <w:szCs w:val="12"/>
        </w:rPr>
        <w:t>__________</w:t>
      </w:r>
    </w:p>
    <w:p w:rsidR="00C36516" w:rsidRPr="007B464A" w:rsidRDefault="00C36516" w:rsidP="00C36516">
      <w:pPr>
        <w:tabs>
          <w:tab w:val="left" w:pos="284"/>
        </w:tabs>
        <w:spacing w:after="0" w:line="240" w:lineRule="auto"/>
        <w:jc w:val="right"/>
        <w:rPr>
          <w:rFonts w:ascii="Times New Roman" w:eastAsia="Calibri" w:hAnsi="Times New Roman" w:cs="Times New Roman"/>
          <w:sz w:val="12"/>
          <w:szCs w:val="12"/>
        </w:rPr>
      </w:pPr>
      <w:r w:rsidRPr="007B464A">
        <w:rPr>
          <w:rFonts w:ascii="Times New Roman" w:eastAsia="Calibri" w:hAnsi="Times New Roman" w:cs="Times New Roman"/>
          <w:sz w:val="12"/>
          <w:szCs w:val="12"/>
        </w:rPr>
        <w:t>(почтовый адрес полностью)</w:t>
      </w:r>
    </w:p>
    <w:p w:rsidR="00C36516" w:rsidRPr="007B464A" w:rsidRDefault="00C36516" w:rsidP="00C36516">
      <w:pPr>
        <w:tabs>
          <w:tab w:val="left" w:pos="284"/>
        </w:tabs>
        <w:spacing w:after="0" w:line="240" w:lineRule="auto"/>
        <w:jc w:val="right"/>
        <w:rPr>
          <w:rFonts w:ascii="Times New Roman" w:eastAsia="Calibri" w:hAnsi="Times New Roman" w:cs="Times New Roman"/>
          <w:sz w:val="12"/>
          <w:szCs w:val="12"/>
        </w:rPr>
      </w:pPr>
      <w:r w:rsidRPr="007B464A">
        <w:rPr>
          <w:rFonts w:ascii="Times New Roman" w:eastAsia="Calibri" w:hAnsi="Times New Roman" w:cs="Times New Roman"/>
          <w:sz w:val="12"/>
          <w:szCs w:val="12"/>
        </w:rPr>
        <w:t>___________________</w:t>
      </w:r>
      <w:r>
        <w:rPr>
          <w:rFonts w:ascii="Times New Roman" w:eastAsia="Calibri" w:hAnsi="Times New Roman" w:cs="Times New Roman"/>
          <w:sz w:val="12"/>
          <w:szCs w:val="12"/>
        </w:rPr>
        <w:t>_______________________</w:t>
      </w:r>
    </w:p>
    <w:p w:rsidR="00C36516" w:rsidRDefault="00C36516" w:rsidP="00C36516">
      <w:pPr>
        <w:tabs>
          <w:tab w:val="left" w:pos="284"/>
        </w:tabs>
        <w:spacing w:after="0" w:line="240" w:lineRule="auto"/>
        <w:jc w:val="right"/>
        <w:rPr>
          <w:rFonts w:ascii="Times New Roman" w:eastAsia="Calibri" w:hAnsi="Times New Roman" w:cs="Times New Roman"/>
          <w:sz w:val="12"/>
          <w:szCs w:val="12"/>
        </w:rPr>
      </w:pPr>
      <w:r w:rsidRPr="007B464A">
        <w:rPr>
          <w:rFonts w:ascii="Times New Roman" w:eastAsia="Calibri" w:hAnsi="Times New Roman" w:cs="Times New Roman"/>
          <w:sz w:val="12"/>
          <w:szCs w:val="12"/>
        </w:rPr>
        <w:t>________________________</w:t>
      </w:r>
      <w:r>
        <w:rPr>
          <w:rFonts w:ascii="Times New Roman" w:eastAsia="Calibri" w:hAnsi="Times New Roman" w:cs="Times New Roman"/>
          <w:sz w:val="12"/>
          <w:szCs w:val="12"/>
        </w:rPr>
        <w:t>__________________</w:t>
      </w:r>
    </w:p>
    <w:p w:rsidR="00C36516" w:rsidRPr="00C36516" w:rsidRDefault="00C36516" w:rsidP="00C36516">
      <w:pPr>
        <w:tabs>
          <w:tab w:val="left" w:pos="284"/>
        </w:tabs>
        <w:spacing w:after="0" w:line="240" w:lineRule="auto"/>
        <w:jc w:val="center"/>
        <w:rPr>
          <w:rFonts w:ascii="Times New Roman" w:eastAsia="Calibri" w:hAnsi="Times New Roman" w:cs="Times New Roman"/>
          <w:b/>
          <w:sz w:val="12"/>
          <w:szCs w:val="12"/>
        </w:rPr>
      </w:pPr>
      <w:r w:rsidRPr="00C36516">
        <w:rPr>
          <w:rFonts w:ascii="Times New Roman" w:eastAsia="Calibri" w:hAnsi="Times New Roman" w:cs="Times New Roman"/>
          <w:b/>
          <w:sz w:val="12"/>
          <w:szCs w:val="12"/>
        </w:rPr>
        <w:t>ЗАЯВЛЕНИЕ</w:t>
      </w: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r w:rsidRPr="00C36516">
        <w:rPr>
          <w:rFonts w:ascii="Times New Roman" w:eastAsia="Calibri" w:hAnsi="Times New Roman" w:cs="Times New Roman"/>
          <w:sz w:val="12"/>
          <w:szCs w:val="12"/>
        </w:rPr>
        <w:t>Прошу   принять   меня  на  учет граждан, нуждающихся  в предоставлении социальной выплаты на строительство или приобретение жилого помещения в  рамках реализации ______________________________</w:t>
      </w:r>
      <w:r>
        <w:rPr>
          <w:rFonts w:ascii="Times New Roman" w:eastAsia="Calibri" w:hAnsi="Times New Roman" w:cs="Times New Roman"/>
          <w:sz w:val="12"/>
          <w:szCs w:val="12"/>
        </w:rPr>
        <w:t>_______________</w:t>
      </w:r>
      <w:r w:rsidRPr="00C36516">
        <w:rPr>
          <w:rFonts w:ascii="Times New Roman" w:eastAsia="Calibri" w:hAnsi="Times New Roman" w:cs="Times New Roman"/>
          <w:sz w:val="12"/>
          <w:szCs w:val="12"/>
        </w:rPr>
        <w:t>________________________________________________________________________________</w:t>
      </w: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r w:rsidRPr="00C36516">
        <w:rPr>
          <w:rFonts w:ascii="Times New Roman" w:eastAsia="Calibri" w:hAnsi="Times New Roman" w:cs="Times New Roman"/>
          <w:sz w:val="12"/>
          <w:szCs w:val="12"/>
        </w:rPr>
        <w:t>Моя семья состоит из ___________________________________________ человек:</w:t>
      </w:r>
    </w:p>
    <w:p w:rsidR="00C36516" w:rsidRPr="00C36516" w:rsidRDefault="00C36516" w:rsidP="00C36516">
      <w:pPr>
        <w:tabs>
          <w:tab w:val="left" w:pos="284"/>
        </w:tabs>
        <w:spacing w:after="0" w:line="240" w:lineRule="auto"/>
        <w:jc w:val="center"/>
        <w:rPr>
          <w:rFonts w:ascii="Times New Roman" w:eastAsia="Calibri" w:hAnsi="Times New Roman" w:cs="Times New Roman"/>
          <w:sz w:val="12"/>
          <w:szCs w:val="12"/>
        </w:rPr>
      </w:pPr>
      <w:r w:rsidRPr="00C36516">
        <w:rPr>
          <w:rFonts w:ascii="Times New Roman" w:eastAsia="Calibri" w:hAnsi="Times New Roman" w:cs="Times New Roman"/>
          <w:sz w:val="12"/>
          <w:szCs w:val="12"/>
        </w:rPr>
        <w:t>(цифрами и прописью)</w:t>
      </w: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r w:rsidRPr="00C36516">
        <w:rPr>
          <w:rFonts w:ascii="Times New Roman" w:eastAsia="Calibri" w:hAnsi="Times New Roman" w:cs="Times New Roman"/>
          <w:sz w:val="12"/>
          <w:szCs w:val="12"/>
        </w:rPr>
        <w:t>1. Заявитель                 ________________</w:t>
      </w:r>
      <w:r>
        <w:rPr>
          <w:rFonts w:ascii="Times New Roman" w:eastAsia="Calibri" w:hAnsi="Times New Roman" w:cs="Times New Roman"/>
          <w:sz w:val="12"/>
          <w:szCs w:val="12"/>
        </w:rPr>
        <w:t>____________________________</w:t>
      </w:r>
      <w:r w:rsidRPr="00C36516">
        <w:rPr>
          <w:rFonts w:ascii="Times New Roman" w:eastAsia="Calibri" w:hAnsi="Times New Roman" w:cs="Times New Roman"/>
          <w:sz w:val="12"/>
          <w:szCs w:val="12"/>
        </w:rPr>
        <w:t>_____________________________________________</w:t>
      </w:r>
    </w:p>
    <w:p w:rsidR="00C36516" w:rsidRPr="00C36516" w:rsidRDefault="00C36516" w:rsidP="00C36516">
      <w:pPr>
        <w:tabs>
          <w:tab w:val="left" w:pos="284"/>
        </w:tabs>
        <w:spacing w:after="0" w:line="240" w:lineRule="auto"/>
        <w:jc w:val="center"/>
        <w:rPr>
          <w:rFonts w:ascii="Times New Roman" w:eastAsia="Calibri" w:hAnsi="Times New Roman" w:cs="Times New Roman"/>
          <w:sz w:val="12"/>
          <w:szCs w:val="12"/>
        </w:rPr>
      </w:pPr>
      <w:r w:rsidRPr="00C36516">
        <w:rPr>
          <w:rFonts w:ascii="Times New Roman" w:eastAsia="Calibri" w:hAnsi="Times New Roman" w:cs="Times New Roman"/>
          <w:sz w:val="12"/>
          <w:szCs w:val="12"/>
        </w:rPr>
        <w:t>(Ф.И.О., число, месяц, год рождения)</w:t>
      </w: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r w:rsidRPr="00C36516">
        <w:rPr>
          <w:rFonts w:ascii="Times New Roman" w:eastAsia="Calibri" w:hAnsi="Times New Roman" w:cs="Times New Roman"/>
          <w:sz w:val="12"/>
          <w:szCs w:val="12"/>
        </w:rPr>
        <w:t>2.  ___________________________</w:t>
      </w:r>
      <w:r>
        <w:rPr>
          <w:rFonts w:ascii="Times New Roman" w:eastAsia="Calibri" w:hAnsi="Times New Roman" w:cs="Times New Roman"/>
          <w:sz w:val="12"/>
          <w:szCs w:val="12"/>
        </w:rPr>
        <w:t>____________________________</w:t>
      </w:r>
      <w:r w:rsidRPr="00C36516">
        <w:rPr>
          <w:rFonts w:ascii="Times New Roman" w:eastAsia="Calibri" w:hAnsi="Times New Roman" w:cs="Times New Roman"/>
          <w:sz w:val="12"/>
          <w:szCs w:val="12"/>
        </w:rPr>
        <w:t>___________________________________________________</w:t>
      </w:r>
    </w:p>
    <w:p w:rsidR="00C36516" w:rsidRPr="00C36516" w:rsidRDefault="00C36516" w:rsidP="00C36516">
      <w:pPr>
        <w:tabs>
          <w:tab w:val="left" w:pos="284"/>
        </w:tabs>
        <w:spacing w:after="0" w:line="240" w:lineRule="auto"/>
        <w:jc w:val="center"/>
        <w:rPr>
          <w:rFonts w:ascii="Times New Roman" w:eastAsia="Calibri" w:hAnsi="Times New Roman" w:cs="Times New Roman"/>
          <w:sz w:val="12"/>
          <w:szCs w:val="12"/>
        </w:rPr>
      </w:pPr>
      <w:r w:rsidRPr="00C36516">
        <w:rPr>
          <w:rFonts w:ascii="Times New Roman" w:eastAsia="Calibri" w:hAnsi="Times New Roman" w:cs="Times New Roman"/>
          <w:sz w:val="12"/>
          <w:szCs w:val="12"/>
        </w:rPr>
        <w:t>(Ф.И.О., число, месяц, год рождения)</w:t>
      </w:r>
    </w:p>
    <w:p w:rsidR="00C36516" w:rsidRPr="00C36516" w:rsidRDefault="00C36516" w:rsidP="00C36516">
      <w:pPr>
        <w:tabs>
          <w:tab w:val="left" w:pos="284"/>
        </w:tabs>
        <w:spacing w:after="0" w:line="240" w:lineRule="auto"/>
        <w:rPr>
          <w:rFonts w:ascii="Times New Roman" w:eastAsia="Calibri" w:hAnsi="Times New Roman" w:cs="Times New Roman"/>
          <w:sz w:val="12"/>
          <w:szCs w:val="12"/>
          <w:u w:val="single"/>
        </w:rPr>
      </w:pPr>
      <w:r w:rsidRPr="00C36516">
        <w:rPr>
          <w:rFonts w:ascii="Times New Roman" w:eastAsia="Calibri" w:hAnsi="Times New Roman" w:cs="Times New Roman"/>
          <w:sz w:val="12"/>
          <w:szCs w:val="12"/>
        </w:rPr>
        <w:t>3.  ______________________________________________________________________________</w:t>
      </w:r>
    </w:p>
    <w:p w:rsidR="00C36516" w:rsidRPr="00C36516" w:rsidRDefault="00C36516" w:rsidP="00C36516">
      <w:pPr>
        <w:tabs>
          <w:tab w:val="left" w:pos="284"/>
        </w:tabs>
        <w:spacing w:after="0" w:line="240" w:lineRule="auto"/>
        <w:jc w:val="center"/>
        <w:rPr>
          <w:rFonts w:ascii="Times New Roman" w:eastAsia="Calibri" w:hAnsi="Times New Roman" w:cs="Times New Roman"/>
          <w:sz w:val="12"/>
          <w:szCs w:val="12"/>
        </w:rPr>
      </w:pPr>
      <w:r w:rsidRPr="00C36516">
        <w:rPr>
          <w:rFonts w:ascii="Times New Roman" w:eastAsia="Calibri" w:hAnsi="Times New Roman" w:cs="Times New Roman"/>
          <w:sz w:val="12"/>
          <w:szCs w:val="12"/>
        </w:rPr>
        <w:t>(Ф.И.О., указание на родственные отношения либо иные   обстоятельства, свидетельствующие о принадлежности гражданина</w:t>
      </w:r>
    </w:p>
    <w:p w:rsidR="00C36516" w:rsidRPr="00C36516" w:rsidRDefault="00C36516" w:rsidP="00C36516">
      <w:pPr>
        <w:tabs>
          <w:tab w:val="left" w:pos="284"/>
        </w:tabs>
        <w:spacing w:after="0" w:line="240" w:lineRule="auto"/>
        <w:jc w:val="center"/>
        <w:rPr>
          <w:rFonts w:ascii="Times New Roman" w:eastAsia="Calibri" w:hAnsi="Times New Roman" w:cs="Times New Roman"/>
          <w:sz w:val="12"/>
          <w:szCs w:val="12"/>
        </w:rPr>
      </w:pPr>
      <w:r w:rsidRPr="00C36516">
        <w:rPr>
          <w:rFonts w:ascii="Times New Roman" w:eastAsia="Calibri" w:hAnsi="Times New Roman" w:cs="Times New Roman"/>
          <w:sz w:val="12"/>
          <w:szCs w:val="12"/>
        </w:rPr>
        <w:t>к семье заявителя, число, месяц, год рождения)</w:t>
      </w: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r w:rsidRPr="00C36516">
        <w:rPr>
          <w:rFonts w:ascii="Times New Roman" w:eastAsia="Calibri" w:hAnsi="Times New Roman" w:cs="Times New Roman"/>
          <w:sz w:val="12"/>
          <w:szCs w:val="12"/>
        </w:rPr>
        <w:t>4.  ___________________________________________________________________________</w:t>
      </w:r>
      <w:r>
        <w:rPr>
          <w:rFonts w:ascii="Times New Roman" w:eastAsia="Calibri" w:hAnsi="Times New Roman" w:cs="Times New Roman"/>
          <w:sz w:val="12"/>
          <w:szCs w:val="12"/>
        </w:rPr>
        <w:t>___________________________</w:t>
      </w:r>
      <w:r w:rsidRPr="00C36516">
        <w:rPr>
          <w:rFonts w:ascii="Times New Roman" w:eastAsia="Calibri" w:hAnsi="Times New Roman" w:cs="Times New Roman"/>
          <w:sz w:val="12"/>
          <w:szCs w:val="12"/>
        </w:rPr>
        <w:t>_____</w:t>
      </w:r>
    </w:p>
    <w:p w:rsidR="00C36516" w:rsidRPr="00C36516" w:rsidRDefault="00C36516" w:rsidP="00C36516">
      <w:pPr>
        <w:tabs>
          <w:tab w:val="left" w:pos="284"/>
        </w:tabs>
        <w:spacing w:after="0" w:line="240" w:lineRule="auto"/>
        <w:jc w:val="center"/>
        <w:rPr>
          <w:rFonts w:ascii="Times New Roman" w:eastAsia="Calibri" w:hAnsi="Times New Roman" w:cs="Times New Roman"/>
          <w:sz w:val="12"/>
          <w:szCs w:val="12"/>
        </w:rPr>
      </w:pPr>
      <w:r w:rsidRPr="00C36516">
        <w:rPr>
          <w:rFonts w:ascii="Times New Roman" w:eastAsia="Calibri" w:hAnsi="Times New Roman" w:cs="Times New Roman"/>
          <w:sz w:val="12"/>
          <w:szCs w:val="12"/>
        </w:rPr>
        <w:t>(Ф.И.О., указание на родственные отношения либо иные обстоятельства, свидетельствующие о принадлежности гражданина</w:t>
      </w:r>
    </w:p>
    <w:p w:rsidR="00C36516" w:rsidRPr="00C36516" w:rsidRDefault="00C36516" w:rsidP="00C36516">
      <w:pPr>
        <w:tabs>
          <w:tab w:val="left" w:pos="284"/>
        </w:tabs>
        <w:spacing w:after="0" w:line="240" w:lineRule="auto"/>
        <w:jc w:val="center"/>
        <w:rPr>
          <w:rFonts w:ascii="Times New Roman" w:eastAsia="Calibri" w:hAnsi="Times New Roman" w:cs="Times New Roman"/>
          <w:sz w:val="12"/>
          <w:szCs w:val="12"/>
        </w:rPr>
      </w:pPr>
      <w:r w:rsidRPr="00C36516">
        <w:rPr>
          <w:rFonts w:ascii="Times New Roman" w:eastAsia="Calibri" w:hAnsi="Times New Roman" w:cs="Times New Roman"/>
          <w:sz w:val="12"/>
          <w:szCs w:val="12"/>
        </w:rPr>
        <w:t>к семье заявителя, число, месяц, год рождения)</w:t>
      </w: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r w:rsidRPr="00C36516">
        <w:rPr>
          <w:rFonts w:ascii="Times New Roman" w:eastAsia="Calibri" w:hAnsi="Times New Roman" w:cs="Times New Roman"/>
          <w:sz w:val="12"/>
          <w:szCs w:val="12"/>
        </w:rPr>
        <w:t>5.  ________________________________________________________________________________________</w:t>
      </w:r>
      <w:r>
        <w:rPr>
          <w:rFonts w:ascii="Times New Roman" w:eastAsia="Calibri" w:hAnsi="Times New Roman" w:cs="Times New Roman"/>
          <w:sz w:val="12"/>
          <w:szCs w:val="12"/>
        </w:rPr>
        <w:t>___________________</w:t>
      </w:r>
    </w:p>
    <w:p w:rsidR="00C36516" w:rsidRPr="00C36516" w:rsidRDefault="00C36516" w:rsidP="00C36516">
      <w:pPr>
        <w:tabs>
          <w:tab w:val="left" w:pos="284"/>
        </w:tabs>
        <w:spacing w:after="0" w:line="240" w:lineRule="auto"/>
        <w:jc w:val="center"/>
        <w:rPr>
          <w:rFonts w:ascii="Times New Roman" w:eastAsia="Calibri" w:hAnsi="Times New Roman" w:cs="Times New Roman"/>
          <w:sz w:val="12"/>
          <w:szCs w:val="12"/>
        </w:rPr>
      </w:pPr>
      <w:r w:rsidRPr="00C36516">
        <w:rPr>
          <w:rFonts w:ascii="Times New Roman" w:eastAsia="Calibri" w:hAnsi="Times New Roman" w:cs="Times New Roman"/>
          <w:sz w:val="12"/>
          <w:szCs w:val="12"/>
        </w:rPr>
        <w:t>(Ф.И.О., указание на родственные отношения либо иные обстоятельства, свидетельствующие о принадлежности гражданина</w:t>
      </w:r>
    </w:p>
    <w:p w:rsidR="00C36516" w:rsidRPr="00C36516" w:rsidRDefault="00C36516" w:rsidP="00C36516">
      <w:pPr>
        <w:tabs>
          <w:tab w:val="left" w:pos="284"/>
        </w:tabs>
        <w:spacing w:after="0" w:line="240" w:lineRule="auto"/>
        <w:jc w:val="center"/>
        <w:rPr>
          <w:rFonts w:ascii="Times New Roman" w:eastAsia="Calibri" w:hAnsi="Times New Roman" w:cs="Times New Roman"/>
          <w:sz w:val="12"/>
          <w:szCs w:val="12"/>
        </w:rPr>
      </w:pPr>
      <w:r w:rsidRPr="00C36516">
        <w:rPr>
          <w:rFonts w:ascii="Times New Roman" w:eastAsia="Calibri" w:hAnsi="Times New Roman" w:cs="Times New Roman"/>
          <w:sz w:val="12"/>
          <w:szCs w:val="12"/>
        </w:rPr>
        <w:t>к семье заявителя, число, месяц, год рождения)</w:t>
      </w: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r w:rsidRPr="00C36516">
        <w:rPr>
          <w:rFonts w:ascii="Times New Roman" w:eastAsia="Calibri" w:hAnsi="Times New Roman" w:cs="Times New Roman"/>
          <w:sz w:val="12"/>
          <w:szCs w:val="12"/>
        </w:rPr>
        <w:t xml:space="preserve">К заявлению прилагаю документы, согласно описи. </w:t>
      </w: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r w:rsidRPr="00C36516">
        <w:rPr>
          <w:rFonts w:ascii="Times New Roman" w:eastAsia="Calibri" w:hAnsi="Times New Roman" w:cs="Times New Roman"/>
          <w:sz w:val="12"/>
          <w:szCs w:val="12"/>
        </w:rPr>
        <w:t xml:space="preserve">                                                                                                                                                        Дата: ______________</w:t>
      </w: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r w:rsidRPr="00C36516">
        <w:rPr>
          <w:rFonts w:ascii="Times New Roman" w:eastAsia="Calibri" w:hAnsi="Times New Roman" w:cs="Times New Roman"/>
          <w:sz w:val="12"/>
          <w:szCs w:val="12"/>
        </w:rPr>
        <w:t xml:space="preserve">                                                                                                                                                                                                     ________________                                                                                                                                                                     </w:t>
      </w: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r w:rsidRPr="00C36516">
        <w:rPr>
          <w:rFonts w:ascii="Times New Roman" w:eastAsia="Calibri" w:hAnsi="Times New Roman" w:cs="Times New Roman"/>
          <w:sz w:val="12"/>
          <w:szCs w:val="12"/>
        </w:rPr>
        <w:t xml:space="preserve">                                                                                                                                                                                       </w:t>
      </w:r>
      <w:r w:rsidR="00606D9D">
        <w:rPr>
          <w:rFonts w:ascii="Times New Roman" w:eastAsia="Calibri" w:hAnsi="Times New Roman" w:cs="Times New Roman"/>
          <w:sz w:val="12"/>
          <w:szCs w:val="12"/>
        </w:rPr>
        <w:t xml:space="preserve">                      (подпись)</w:t>
      </w:r>
    </w:p>
    <w:p w:rsidR="00C36516" w:rsidRPr="00C36516" w:rsidRDefault="00C36516" w:rsidP="00C36516">
      <w:pPr>
        <w:tabs>
          <w:tab w:val="left" w:pos="284"/>
        </w:tabs>
        <w:spacing w:after="0" w:line="240" w:lineRule="auto"/>
        <w:jc w:val="right"/>
        <w:rPr>
          <w:rFonts w:ascii="Times New Roman" w:eastAsia="Calibri" w:hAnsi="Times New Roman" w:cs="Times New Roman"/>
          <w:sz w:val="12"/>
          <w:szCs w:val="12"/>
        </w:rPr>
      </w:pPr>
      <w:r w:rsidRPr="00C36516">
        <w:rPr>
          <w:rFonts w:ascii="Times New Roman" w:eastAsia="Calibri" w:hAnsi="Times New Roman" w:cs="Times New Roman"/>
          <w:sz w:val="12"/>
          <w:szCs w:val="12"/>
        </w:rPr>
        <w:t>Документы приняты: ___________________</w:t>
      </w:r>
    </w:p>
    <w:p w:rsidR="00C36516" w:rsidRPr="00C36516" w:rsidRDefault="00C36516" w:rsidP="00C36516">
      <w:pPr>
        <w:tabs>
          <w:tab w:val="left" w:pos="284"/>
        </w:tabs>
        <w:spacing w:after="0" w:line="240" w:lineRule="auto"/>
        <w:jc w:val="right"/>
        <w:rPr>
          <w:rFonts w:ascii="Times New Roman" w:eastAsia="Calibri" w:hAnsi="Times New Roman" w:cs="Times New Roman"/>
          <w:sz w:val="12"/>
          <w:szCs w:val="12"/>
        </w:rPr>
      </w:pPr>
      <w:r w:rsidRPr="00C36516">
        <w:rPr>
          <w:rFonts w:ascii="Times New Roman" w:eastAsia="Calibri" w:hAnsi="Times New Roman" w:cs="Times New Roman"/>
          <w:sz w:val="12"/>
          <w:szCs w:val="12"/>
        </w:rPr>
        <w:t>_________________</w:t>
      </w:r>
    </w:p>
    <w:p w:rsidR="00C36516" w:rsidRPr="00C36516" w:rsidRDefault="00C36516" w:rsidP="00C36516">
      <w:pPr>
        <w:tabs>
          <w:tab w:val="left" w:pos="284"/>
        </w:tabs>
        <w:spacing w:after="0" w:line="240" w:lineRule="auto"/>
        <w:jc w:val="right"/>
        <w:rPr>
          <w:rFonts w:ascii="Times New Roman" w:eastAsia="Calibri" w:hAnsi="Times New Roman" w:cs="Times New Roman"/>
          <w:sz w:val="12"/>
          <w:szCs w:val="12"/>
        </w:rPr>
      </w:pPr>
    </w:p>
    <w:p w:rsidR="00C36516" w:rsidRPr="00C36516" w:rsidRDefault="00C36516" w:rsidP="00C36516">
      <w:pPr>
        <w:tabs>
          <w:tab w:val="left" w:pos="284"/>
        </w:tabs>
        <w:spacing w:after="0" w:line="240" w:lineRule="auto"/>
        <w:jc w:val="right"/>
        <w:rPr>
          <w:rFonts w:ascii="Times New Roman" w:eastAsia="Calibri" w:hAnsi="Times New Roman" w:cs="Times New Roman"/>
          <w:sz w:val="12"/>
          <w:szCs w:val="12"/>
        </w:rPr>
      </w:pPr>
    </w:p>
    <w:p w:rsidR="00C36516" w:rsidRPr="00C36516" w:rsidRDefault="00C36516" w:rsidP="00C36516">
      <w:pPr>
        <w:tabs>
          <w:tab w:val="left" w:pos="284"/>
        </w:tabs>
        <w:spacing w:after="0" w:line="240" w:lineRule="auto"/>
        <w:jc w:val="right"/>
        <w:rPr>
          <w:rFonts w:ascii="Times New Roman" w:eastAsia="Calibri" w:hAnsi="Times New Roman" w:cs="Times New Roman"/>
          <w:sz w:val="12"/>
          <w:szCs w:val="12"/>
        </w:rPr>
      </w:pPr>
      <w:proofErr w:type="spellStart"/>
      <w:r w:rsidRPr="00C36516">
        <w:rPr>
          <w:rFonts w:ascii="Times New Roman" w:eastAsia="Calibri" w:hAnsi="Times New Roman" w:cs="Times New Roman"/>
          <w:sz w:val="12"/>
          <w:szCs w:val="12"/>
        </w:rPr>
        <w:t>Вх</w:t>
      </w:r>
      <w:proofErr w:type="spellEnd"/>
      <w:r w:rsidRPr="00C36516">
        <w:rPr>
          <w:rFonts w:ascii="Times New Roman" w:eastAsia="Calibri" w:hAnsi="Times New Roman" w:cs="Times New Roman"/>
          <w:sz w:val="12"/>
          <w:szCs w:val="12"/>
        </w:rPr>
        <w:t>.№____ от ________</w:t>
      </w: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r w:rsidRPr="00C36516">
        <w:rPr>
          <w:rFonts w:ascii="Times New Roman" w:eastAsia="Calibri" w:hAnsi="Times New Roman" w:cs="Times New Roman"/>
          <w:sz w:val="12"/>
          <w:szCs w:val="12"/>
        </w:rPr>
        <w:t>Прошу сообщить о результатах рассмотрения данного заявления ____________________________________________________________________________________________________________________________________________________________________</w:t>
      </w:r>
      <w:r w:rsidR="009E0550">
        <w:rPr>
          <w:rFonts w:ascii="Times New Roman" w:eastAsia="Calibri" w:hAnsi="Times New Roman" w:cs="Times New Roman"/>
          <w:sz w:val="12"/>
          <w:szCs w:val="12"/>
        </w:rPr>
        <w:t>______________________________________________________________________________________</w:t>
      </w:r>
    </w:p>
    <w:p w:rsidR="00C36516" w:rsidRPr="00C36516" w:rsidRDefault="00C36516" w:rsidP="009E0550">
      <w:pPr>
        <w:tabs>
          <w:tab w:val="left" w:pos="284"/>
        </w:tabs>
        <w:spacing w:after="0" w:line="240" w:lineRule="auto"/>
        <w:jc w:val="center"/>
        <w:rPr>
          <w:rFonts w:ascii="Times New Roman" w:eastAsia="Calibri" w:hAnsi="Times New Roman" w:cs="Times New Roman"/>
          <w:sz w:val="12"/>
          <w:szCs w:val="12"/>
        </w:rPr>
      </w:pPr>
      <w:r w:rsidRPr="00C36516">
        <w:rPr>
          <w:rFonts w:ascii="Times New Roman" w:eastAsia="Calibri" w:hAnsi="Times New Roman" w:cs="Times New Roman"/>
          <w:sz w:val="12"/>
          <w:szCs w:val="12"/>
        </w:rPr>
        <w:t>(посредством почтового отправления, при личном обращении в администрацию муниципального района Сергиевский, личный кабинет на Едином портале или Региональном портале)</w:t>
      </w:r>
    </w:p>
    <w:p w:rsidR="00C36516" w:rsidRPr="00C36516" w:rsidRDefault="00C36516" w:rsidP="00C36516">
      <w:pPr>
        <w:tabs>
          <w:tab w:val="left" w:pos="284"/>
        </w:tabs>
        <w:spacing w:after="0" w:line="240" w:lineRule="auto"/>
        <w:rPr>
          <w:rFonts w:ascii="Times New Roman" w:eastAsia="Calibri" w:hAnsi="Times New Roman" w:cs="Times New Roman"/>
          <w:b/>
          <w:sz w:val="12"/>
          <w:szCs w:val="12"/>
        </w:rPr>
      </w:pPr>
    </w:p>
    <w:p w:rsidR="00C36516" w:rsidRPr="00C36516" w:rsidRDefault="00C36516" w:rsidP="009E0550">
      <w:pPr>
        <w:tabs>
          <w:tab w:val="left" w:pos="284"/>
        </w:tabs>
        <w:spacing w:after="0" w:line="240" w:lineRule="auto"/>
        <w:jc w:val="center"/>
        <w:rPr>
          <w:rFonts w:ascii="Times New Roman" w:eastAsia="Calibri" w:hAnsi="Times New Roman" w:cs="Times New Roman"/>
          <w:b/>
          <w:sz w:val="12"/>
          <w:szCs w:val="12"/>
        </w:rPr>
      </w:pPr>
      <w:r w:rsidRPr="00C36516">
        <w:rPr>
          <w:rFonts w:ascii="Times New Roman" w:eastAsia="Calibri" w:hAnsi="Times New Roman" w:cs="Times New Roman"/>
          <w:b/>
          <w:sz w:val="12"/>
          <w:szCs w:val="12"/>
        </w:rPr>
        <w:t>Согласие на обработку персональных данных</w:t>
      </w: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r w:rsidRPr="00C36516">
        <w:rPr>
          <w:rFonts w:ascii="Times New Roman" w:eastAsia="Calibri" w:hAnsi="Times New Roman" w:cs="Times New Roman"/>
          <w:sz w:val="12"/>
          <w:szCs w:val="12"/>
        </w:rPr>
        <w:t xml:space="preserve">           В соответствии с Федеральным законом от 27.07.2006 года №</w:t>
      </w:r>
      <w:r w:rsidR="009E0550">
        <w:rPr>
          <w:rFonts w:ascii="Times New Roman" w:eastAsia="Calibri" w:hAnsi="Times New Roman" w:cs="Times New Roman"/>
          <w:sz w:val="12"/>
          <w:szCs w:val="12"/>
        </w:rPr>
        <w:t xml:space="preserve">152- ФЗ  </w:t>
      </w:r>
      <w:r w:rsidRPr="00C36516">
        <w:rPr>
          <w:rFonts w:ascii="Times New Roman" w:eastAsia="Calibri" w:hAnsi="Times New Roman" w:cs="Times New Roman"/>
          <w:sz w:val="12"/>
          <w:szCs w:val="12"/>
        </w:rPr>
        <w:t>«О персональных данных» выражаю согласие на обработку персональных данных, указанных в заявлении и в прилагаемых к нему документах, с целью принятия на учет в качестве нуждающихся  в предоставлении социальной выплаты на строительство или приобретение жилого помещения в  рамках реализации ______________________________________________________________________</w:t>
      </w: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r w:rsidRPr="00C36516">
        <w:rPr>
          <w:rFonts w:ascii="Times New Roman" w:eastAsia="Calibri" w:hAnsi="Times New Roman" w:cs="Times New Roman"/>
          <w:sz w:val="12"/>
          <w:szCs w:val="12"/>
        </w:rPr>
        <w:t xml:space="preserve">          Данное согласие действует бессрочно.</w:t>
      </w: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p>
    <w:tbl>
      <w:tblPr>
        <w:tblStyle w:val="115"/>
        <w:tblW w:w="0" w:type="auto"/>
        <w:tblInd w:w="108" w:type="dxa"/>
        <w:tblLook w:val="04A0" w:firstRow="1" w:lastRow="0" w:firstColumn="1" w:lastColumn="0" w:noHBand="0" w:noVBand="1"/>
      </w:tblPr>
      <w:tblGrid>
        <w:gridCol w:w="612"/>
        <w:gridCol w:w="4404"/>
        <w:gridCol w:w="2497"/>
      </w:tblGrid>
      <w:tr w:rsidR="00C36516" w:rsidRPr="00C36516" w:rsidTr="009E0550">
        <w:trPr>
          <w:trHeight w:val="20"/>
        </w:trPr>
        <w:tc>
          <w:tcPr>
            <w:tcW w:w="612" w:type="dxa"/>
          </w:tcPr>
          <w:p w:rsidR="00C36516" w:rsidRPr="00C36516" w:rsidRDefault="00C36516" w:rsidP="00C36516">
            <w:pPr>
              <w:tabs>
                <w:tab w:val="left" w:pos="284"/>
              </w:tabs>
              <w:rPr>
                <w:rFonts w:ascii="Times New Roman" w:eastAsia="Calibri" w:hAnsi="Times New Roman" w:cs="Times New Roman"/>
                <w:b/>
                <w:sz w:val="12"/>
                <w:szCs w:val="12"/>
              </w:rPr>
            </w:pPr>
            <w:r w:rsidRPr="00C36516">
              <w:rPr>
                <w:rFonts w:ascii="Times New Roman" w:eastAsia="Calibri" w:hAnsi="Times New Roman" w:cs="Times New Roman"/>
                <w:b/>
                <w:sz w:val="12"/>
                <w:szCs w:val="12"/>
              </w:rPr>
              <w:t>№п/п</w:t>
            </w:r>
          </w:p>
        </w:tc>
        <w:tc>
          <w:tcPr>
            <w:tcW w:w="4404" w:type="dxa"/>
          </w:tcPr>
          <w:p w:rsidR="00C36516" w:rsidRPr="00C36516" w:rsidRDefault="00C36516" w:rsidP="00C36516">
            <w:pPr>
              <w:tabs>
                <w:tab w:val="left" w:pos="284"/>
              </w:tabs>
              <w:rPr>
                <w:rFonts w:ascii="Times New Roman" w:eastAsia="Calibri" w:hAnsi="Times New Roman" w:cs="Times New Roman"/>
                <w:b/>
                <w:sz w:val="12"/>
                <w:szCs w:val="12"/>
              </w:rPr>
            </w:pPr>
            <w:r w:rsidRPr="00C36516">
              <w:rPr>
                <w:rFonts w:ascii="Times New Roman" w:eastAsia="Calibri" w:hAnsi="Times New Roman" w:cs="Times New Roman"/>
                <w:b/>
                <w:sz w:val="12"/>
                <w:szCs w:val="12"/>
              </w:rPr>
              <w:t>Ф.И.О.</w:t>
            </w:r>
          </w:p>
        </w:tc>
        <w:tc>
          <w:tcPr>
            <w:tcW w:w="2497" w:type="dxa"/>
          </w:tcPr>
          <w:p w:rsidR="00C36516" w:rsidRPr="00C36516" w:rsidRDefault="00C36516" w:rsidP="00C36516">
            <w:pPr>
              <w:tabs>
                <w:tab w:val="left" w:pos="284"/>
              </w:tabs>
              <w:rPr>
                <w:rFonts w:ascii="Times New Roman" w:eastAsia="Calibri" w:hAnsi="Times New Roman" w:cs="Times New Roman"/>
                <w:b/>
                <w:sz w:val="12"/>
                <w:szCs w:val="12"/>
              </w:rPr>
            </w:pPr>
            <w:r w:rsidRPr="00C36516">
              <w:rPr>
                <w:rFonts w:ascii="Times New Roman" w:eastAsia="Calibri" w:hAnsi="Times New Roman" w:cs="Times New Roman"/>
                <w:b/>
                <w:sz w:val="12"/>
                <w:szCs w:val="12"/>
              </w:rPr>
              <w:t>Подпись</w:t>
            </w:r>
          </w:p>
        </w:tc>
      </w:tr>
      <w:tr w:rsidR="00C36516" w:rsidRPr="00C36516" w:rsidTr="009E0550">
        <w:trPr>
          <w:trHeight w:val="20"/>
        </w:trPr>
        <w:tc>
          <w:tcPr>
            <w:tcW w:w="612" w:type="dxa"/>
          </w:tcPr>
          <w:p w:rsidR="00C36516" w:rsidRPr="00C36516" w:rsidRDefault="00C36516" w:rsidP="00C36516">
            <w:pPr>
              <w:tabs>
                <w:tab w:val="left" w:pos="284"/>
              </w:tabs>
              <w:rPr>
                <w:rFonts w:ascii="Times New Roman" w:eastAsia="Calibri" w:hAnsi="Times New Roman" w:cs="Times New Roman"/>
                <w:sz w:val="12"/>
                <w:szCs w:val="12"/>
              </w:rPr>
            </w:pPr>
          </w:p>
        </w:tc>
        <w:tc>
          <w:tcPr>
            <w:tcW w:w="4404" w:type="dxa"/>
          </w:tcPr>
          <w:p w:rsidR="00C36516" w:rsidRPr="00C36516" w:rsidRDefault="00C36516" w:rsidP="00C36516">
            <w:pPr>
              <w:tabs>
                <w:tab w:val="left" w:pos="284"/>
              </w:tabs>
              <w:rPr>
                <w:rFonts w:ascii="Times New Roman" w:eastAsia="Calibri" w:hAnsi="Times New Roman" w:cs="Times New Roman"/>
                <w:sz w:val="12"/>
                <w:szCs w:val="12"/>
              </w:rPr>
            </w:pPr>
          </w:p>
        </w:tc>
        <w:tc>
          <w:tcPr>
            <w:tcW w:w="2497" w:type="dxa"/>
          </w:tcPr>
          <w:p w:rsidR="00C36516" w:rsidRPr="00C36516" w:rsidRDefault="00C36516" w:rsidP="00C36516">
            <w:pPr>
              <w:tabs>
                <w:tab w:val="left" w:pos="284"/>
              </w:tabs>
              <w:rPr>
                <w:rFonts w:ascii="Times New Roman" w:eastAsia="Calibri" w:hAnsi="Times New Roman" w:cs="Times New Roman"/>
                <w:sz w:val="12"/>
                <w:szCs w:val="12"/>
              </w:rPr>
            </w:pPr>
          </w:p>
        </w:tc>
      </w:tr>
      <w:tr w:rsidR="00C36516" w:rsidRPr="00C36516" w:rsidTr="009E0550">
        <w:trPr>
          <w:trHeight w:val="20"/>
        </w:trPr>
        <w:tc>
          <w:tcPr>
            <w:tcW w:w="612" w:type="dxa"/>
          </w:tcPr>
          <w:p w:rsidR="00C36516" w:rsidRPr="00C36516" w:rsidRDefault="00C36516" w:rsidP="00C36516">
            <w:pPr>
              <w:tabs>
                <w:tab w:val="left" w:pos="284"/>
              </w:tabs>
              <w:rPr>
                <w:rFonts w:ascii="Times New Roman" w:eastAsia="Calibri" w:hAnsi="Times New Roman" w:cs="Times New Roman"/>
                <w:sz w:val="12"/>
                <w:szCs w:val="12"/>
              </w:rPr>
            </w:pPr>
          </w:p>
        </w:tc>
        <w:tc>
          <w:tcPr>
            <w:tcW w:w="4404" w:type="dxa"/>
          </w:tcPr>
          <w:p w:rsidR="00C36516" w:rsidRPr="00C36516" w:rsidRDefault="00C36516" w:rsidP="00C36516">
            <w:pPr>
              <w:tabs>
                <w:tab w:val="left" w:pos="284"/>
              </w:tabs>
              <w:rPr>
                <w:rFonts w:ascii="Times New Roman" w:eastAsia="Calibri" w:hAnsi="Times New Roman" w:cs="Times New Roman"/>
                <w:sz w:val="12"/>
                <w:szCs w:val="12"/>
              </w:rPr>
            </w:pPr>
          </w:p>
        </w:tc>
        <w:tc>
          <w:tcPr>
            <w:tcW w:w="2497" w:type="dxa"/>
          </w:tcPr>
          <w:p w:rsidR="00C36516" w:rsidRPr="00C36516" w:rsidRDefault="00C36516" w:rsidP="00C36516">
            <w:pPr>
              <w:tabs>
                <w:tab w:val="left" w:pos="284"/>
              </w:tabs>
              <w:rPr>
                <w:rFonts w:ascii="Times New Roman" w:eastAsia="Calibri" w:hAnsi="Times New Roman" w:cs="Times New Roman"/>
                <w:sz w:val="12"/>
                <w:szCs w:val="12"/>
              </w:rPr>
            </w:pPr>
          </w:p>
        </w:tc>
      </w:tr>
      <w:tr w:rsidR="00C36516" w:rsidRPr="00C36516" w:rsidTr="009E0550">
        <w:trPr>
          <w:trHeight w:val="20"/>
        </w:trPr>
        <w:tc>
          <w:tcPr>
            <w:tcW w:w="612" w:type="dxa"/>
          </w:tcPr>
          <w:p w:rsidR="00C36516" w:rsidRPr="00C36516" w:rsidRDefault="00C36516" w:rsidP="00C36516">
            <w:pPr>
              <w:tabs>
                <w:tab w:val="left" w:pos="284"/>
              </w:tabs>
              <w:rPr>
                <w:rFonts w:ascii="Times New Roman" w:eastAsia="Calibri" w:hAnsi="Times New Roman" w:cs="Times New Roman"/>
                <w:sz w:val="12"/>
                <w:szCs w:val="12"/>
              </w:rPr>
            </w:pPr>
          </w:p>
        </w:tc>
        <w:tc>
          <w:tcPr>
            <w:tcW w:w="4404" w:type="dxa"/>
          </w:tcPr>
          <w:p w:rsidR="00C36516" w:rsidRPr="00C36516" w:rsidRDefault="00C36516" w:rsidP="00C36516">
            <w:pPr>
              <w:tabs>
                <w:tab w:val="left" w:pos="284"/>
              </w:tabs>
              <w:rPr>
                <w:rFonts w:ascii="Times New Roman" w:eastAsia="Calibri" w:hAnsi="Times New Roman" w:cs="Times New Roman"/>
                <w:sz w:val="12"/>
                <w:szCs w:val="12"/>
              </w:rPr>
            </w:pPr>
          </w:p>
        </w:tc>
        <w:tc>
          <w:tcPr>
            <w:tcW w:w="2497" w:type="dxa"/>
          </w:tcPr>
          <w:p w:rsidR="00C36516" w:rsidRPr="00C36516" w:rsidRDefault="00C36516" w:rsidP="00C36516">
            <w:pPr>
              <w:tabs>
                <w:tab w:val="left" w:pos="284"/>
              </w:tabs>
              <w:rPr>
                <w:rFonts w:ascii="Times New Roman" w:eastAsia="Calibri" w:hAnsi="Times New Roman" w:cs="Times New Roman"/>
                <w:sz w:val="12"/>
                <w:szCs w:val="12"/>
              </w:rPr>
            </w:pPr>
          </w:p>
        </w:tc>
      </w:tr>
      <w:tr w:rsidR="00C36516" w:rsidRPr="00C36516" w:rsidTr="009E0550">
        <w:trPr>
          <w:trHeight w:val="20"/>
        </w:trPr>
        <w:tc>
          <w:tcPr>
            <w:tcW w:w="612" w:type="dxa"/>
          </w:tcPr>
          <w:p w:rsidR="00C36516" w:rsidRPr="00C36516" w:rsidRDefault="00C36516" w:rsidP="00C36516">
            <w:pPr>
              <w:tabs>
                <w:tab w:val="left" w:pos="284"/>
              </w:tabs>
              <w:rPr>
                <w:rFonts w:ascii="Times New Roman" w:eastAsia="Calibri" w:hAnsi="Times New Roman" w:cs="Times New Roman"/>
                <w:sz w:val="12"/>
                <w:szCs w:val="12"/>
              </w:rPr>
            </w:pPr>
          </w:p>
        </w:tc>
        <w:tc>
          <w:tcPr>
            <w:tcW w:w="4404" w:type="dxa"/>
          </w:tcPr>
          <w:p w:rsidR="00C36516" w:rsidRPr="00C36516" w:rsidRDefault="00C36516" w:rsidP="00C36516">
            <w:pPr>
              <w:tabs>
                <w:tab w:val="left" w:pos="284"/>
              </w:tabs>
              <w:rPr>
                <w:rFonts w:ascii="Times New Roman" w:eastAsia="Calibri" w:hAnsi="Times New Roman" w:cs="Times New Roman"/>
                <w:sz w:val="12"/>
                <w:szCs w:val="12"/>
              </w:rPr>
            </w:pPr>
          </w:p>
        </w:tc>
        <w:tc>
          <w:tcPr>
            <w:tcW w:w="2497" w:type="dxa"/>
          </w:tcPr>
          <w:p w:rsidR="00C36516" w:rsidRPr="00C36516" w:rsidRDefault="00C36516" w:rsidP="00C36516">
            <w:pPr>
              <w:tabs>
                <w:tab w:val="left" w:pos="284"/>
              </w:tabs>
              <w:rPr>
                <w:rFonts w:ascii="Times New Roman" w:eastAsia="Calibri" w:hAnsi="Times New Roman" w:cs="Times New Roman"/>
                <w:sz w:val="12"/>
                <w:szCs w:val="12"/>
              </w:rPr>
            </w:pPr>
          </w:p>
        </w:tc>
      </w:tr>
    </w:tbl>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p>
    <w:p w:rsidR="009E0550" w:rsidRPr="009E0550" w:rsidRDefault="009E0550" w:rsidP="009E0550">
      <w:pPr>
        <w:tabs>
          <w:tab w:val="left" w:pos="284"/>
        </w:tabs>
        <w:spacing w:after="0" w:line="240" w:lineRule="auto"/>
        <w:rPr>
          <w:rFonts w:ascii="Times New Roman" w:eastAsia="Calibri" w:hAnsi="Times New Roman" w:cs="Times New Roman"/>
          <w:sz w:val="12"/>
          <w:szCs w:val="12"/>
        </w:rPr>
      </w:pPr>
      <w:r w:rsidRPr="009E0550">
        <w:rPr>
          <w:rFonts w:ascii="Times New Roman" w:eastAsia="Calibri" w:hAnsi="Times New Roman" w:cs="Times New Roman"/>
          <w:sz w:val="12"/>
          <w:szCs w:val="12"/>
        </w:rPr>
        <w:t>Опись документов, принятых у _________________</w:t>
      </w:r>
      <w:r>
        <w:rPr>
          <w:rFonts w:ascii="Times New Roman" w:eastAsia="Calibri" w:hAnsi="Times New Roman" w:cs="Times New Roman"/>
          <w:sz w:val="12"/>
          <w:szCs w:val="12"/>
        </w:rPr>
        <w:t>______________________________________________________</w:t>
      </w:r>
      <w:r w:rsidRPr="009E0550">
        <w:rPr>
          <w:rFonts w:ascii="Times New Roman" w:eastAsia="Calibri" w:hAnsi="Times New Roman" w:cs="Times New Roman"/>
          <w:sz w:val="12"/>
          <w:szCs w:val="12"/>
        </w:rPr>
        <w:t xml:space="preserve">__________________________ </w:t>
      </w:r>
    </w:p>
    <w:p w:rsidR="009E0550" w:rsidRPr="009E0550" w:rsidRDefault="009E0550" w:rsidP="009E0550">
      <w:pPr>
        <w:tabs>
          <w:tab w:val="left" w:pos="284"/>
        </w:tabs>
        <w:spacing w:after="0" w:line="240" w:lineRule="auto"/>
        <w:jc w:val="center"/>
        <w:rPr>
          <w:rFonts w:ascii="Times New Roman" w:eastAsia="Calibri" w:hAnsi="Times New Roman" w:cs="Times New Roman"/>
          <w:sz w:val="12"/>
          <w:szCs w:val="12"/>
        </w:rPr>
      </w:pPr>
      <w:r w:rsidRPr="009E0550">
        <w:rPr>
          <w:rFonts w:ascii="Times New Roman" w:eastAsia="Calibri" w:hAnsi="Times New Roman" w:cs="Times New Roman"/>
          <w:sz w:val="12"/>
          <w:szCs w:val="12"/>
        </w:rPr>
        <w:t>(Ф.И.О. заявителя)</w:t>
      </w:r>
    </w:p>
    <w:p w:rsidR="009E0550" w:rsidRPr="009E0550" w:rsidRDefault="009E0550" w:rsidP="009E0550">
      <w:pPr>
        <w:tabs>
          <w:tab w:val="left" w:pos="284"/>
        </w:tabs>
        <w:spacing w:after="0" w:line="240" w:lineRule="auto"/>
        <w:rPr>
          <w:rFonts w:ascii="Times New Roman" w:eastAsia="Calibri" w:hAnsi="Times New Roman" w:cs="Times New Roman"/>
          <w:sz w:val="12"/>
          <w:szCs w:val="12"/>
        </w:rPr>
      </w:pPr>
      <w:r w:rsidRPr="009E0550">
        <w:rPr>
          <w:rFonts w:ascii="Times New Roman" w:eastAsia="Calibri" w:hAnsi="Times New Roman" w:cs="Times New Roman"/>
          <w:sz w:val="12"/>
          <w:szCs w:val="12"/>
        </w:rPr>
        <w:t>в целях принятия на учет в качестве нуждающихся в  предоставлении социальной выплаты на строительство или приобретение жилого помещения в  рамках реализации ______________________________________________________________________</w:t>
      </w:r>
    </w:p>
    <w:p w:rsidR="009E0550" w:rsidRPr="009E0550" w:rsidRDefault="009E0550" w:rsidP="009E0550">
      <w:pPr>
        <w:tabs>
          <w:tab w:val="left" w:pos="284"/>
        </w:tabs>
        <w:spacing w:after="0" w:line="240" w:lineRule="auto"/>
        <w:rPr>
          <w:rFonts w:ascii="Times New Roman" w:eastAsia="Calibri" w:hAnsi="Times New Roman" w:cs="Times New Roman"/>
          <w:sz w:val="12"/>
          <w:szCs w:val="12"/>
        </w:rPr>
      </w:pPr>
    </w:p>
    <w:p w:rsidR="009E0550" w:rsidRPr="009E0550" w:rsidRDefault="009E0550" w:rsidP="009E0550">
      <w:pPr>
        <w:tabs>
          <w:tab w:val="left" w:pos="284"/>
        </w:tabs>
        <w:spacing w:after="0" w:line="240" w:lineRule="auto"/>
        <w:rPr>
          <w:rFonts w:ascii="Times New Roman" w:eastAsia="Calibri" w:hAnsi="Times New Roman" w:cs="Times New Roman"/>
          <w:sz w:val="12"/>
          <w:szCs w:val="12"/>
        </w:rPr>
      </w:pPr>
      <w:r w:rsidRPr="009E0550">
        <w:rPr>
          <w:rFonts w:ascii="Times New Roman" w:eastAsia="Calibri"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Calibri" w:hAnsi="Times New Roman" w:cs="Times New Roman"/>
          <w:sz w:val="12"/>
          <w:szCs w:val="12"/>
        </w:rPr>
        <w:t>_________________________</w:t>
      </w:r>
    </w:p>
    <w:p w:rsidR="009E0550" w:rsidRPr="009E0550" w:rsidRDefault="009E0550" w:rsidP="009E0550">
      <w:pPr>
        <w:tabs>
          <w:tab w:val="left" w:pos="284"/>
        </w:tabs>
        <w:spacing w:after="0" w:line="240" w:lineRule="auto"/>
        <w:rPr>
          <w:rFonts w:ascii="Times New Roman" w:eastAsia="Calibri" w:hAnsi="Times New Roman" w:cs="Times New Roman"/>
          <w:sz w:val="12"/>
          <w:szCs w:val="12"/>
        </w:rPr>
      </w:pPr>
    </w:p>
    <w:p w:rsidR="009E0550" w:rsidRPr="009E0550" w:rsidRDefault="009E0550" w:rsidP="009E0550">
      <w:pPr>
        <w:tabs>
          <w:tab w:val="left" w:pos="284"/>
        </w:tabs>
        <w:spacing w:after="0" w:line="240" w:lineRule="auto"/>
        <w:rPr>
          <w:rFonts w:ascii="Times New Roman" w:eastAsia="Calibri" w:hAnsi="Times New Roman" w:cs="Times New Roman"/>
          <w:sz w:val="12"/>
          <w:szCs w:val="12"/>
        </w:rPr>
      </w:pPr>
      <w:r w:rsidRPr="009E0550">
        <w:rPr>
          <w:rFonts w:ascii="Times New Roman" w:eastAsia="Calibri" w:hAnsi="Times New Roman" w:cs="Times New Roman"/>
          <w:sz w:val="12"/>
          <w:szCs w:val="12"/>
        </w:rPr>
        <w:t>Документы предоставил (а)</w:t>
      </w:r>
      <w:r w:rsidRPr="009E0550">
        <w:rPr>
          <w:rFonts w:ascii="Times New Roman" w:eastAsia="Calibri" w:hAnsi="Times New Roman" w:cs="Times New Roman"/>
          <w:sz w:val="12"/>
          <w:szCs w:val="12"/>
        </w:rPr>
        <w:tab/>
        <w:t>Документы принял (а)</w:t>
      </w:r>
    </w:p>
    <w:p w:rsidR="009E0550" w:rsidRPr="009E0550" w:rsidRDefault="009E0550" w:rsidP="009E0550">
      <w:pPr>
        <w:tabs>
          <w:tab w:val="left" w:pos="284"/>
        </w:tabs>
        <w:spacing w:after="0" w:line="240" w:lineRule="auto"/>
        <w:rPr>
          <w:rFonts w:ascii="Times New Roman" w:eastAsia="Calibri" w:hAnsi="Times New Roman" w:cs="Times New Roman"/>
          <w:sz w:val="12"/>
          <w:szCs w:val="12"/>
        </w:rPr>
      </w:pPr>
    </w:p>
    <w:p w:rsidR="009E0550" w:rsidRPr="009E0550" w:rsidRDefault="009E0550" w:rsidP="009E0550">
      <w:pPr>
        <w:tabs>
          <w:tab w:val="left" w:pos="284"/>
        </w:tabs>
        <w:spacing w:after="0" w:line="240" w:lineRule="auto"/>
        <w:rPr>
          <w:rFonts w:ascii="Times New Roman" w:eastAsia="Calibri" w:hAnsi="Times New Roman" w:cs="Times New Roman"/>
          <w:sz w:val="12"/>
          <w:szCs w:val="12"/>
        </w:rPr>
      </w:pPr>
      <w:r w:rsidRPr="009E0550">
        <w:rPr>
          <w:rFonts w:ascii="Times New Roman" w:eastAsia="Calibri" w:hAnsi="Times New Roman" w:cs="Times New Roman"/>
          <w:sz w:val="12"/>
          <w:szCs w:val="12"/>
        </w:rPr>
        <w:t>__________________________</w:t>
      </w:r>
      <w:r w:rsidRPr="009E0550">
        <w:rPr>
          <w:rFonts w:ascii="Times New Roman" w:eastAsia="Calibri" w:hAnsi="Times New Roman" w:cs="Times New Roman"/>
          <w:sz w:val="12"/>
          <w:szCs w:val="12"/>
        </w:rPr>
        <w:tab/>
        <w:t>______________________</w:t>
      </w:r>
    </w:p>
    <w:p w:rsidR="009E0550" w:rsidRPr="009E0550" w:rsidRDefault="009E0550" w:rsidP="009E0550">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w:t>
      </w:r>
      <w:proofErr w:type="spellStart"/>
      <w:r>
        <w:rPr>
          <w:rFonts w:ascii="Times New Roman" w:eastAsia="Calibri" w:hAnsi="Times New Roman" w:cs="Times New Roman"/>
          <w:sz w:val="12"/>
          <w:szCs w:val="12"/>
        </w:rPr>
        <w:t>ф.и.о.</w:t>
      </w:r>
      <w:proofErr w:type="spellEnd"/>
      <w:r>
        <w:rPr>
          <w:rFonts w:ascii="Times New Roman" w:eastAsia="Calibri" w:hAnsi="Times New Roman" w:cs="Times New Roman"/>
          <w:sz w:val="12"/>
          <w:szCs w:val="12"/>
        </w:rPr>
        <w:t xml:space="preserve">)                                                                 </w:t>
      </w:r>
      <w:r w:rsidRPr="009E0550">
        <w:rPr>
          <w:rFonts w:ascii="Times New Roman" w:eastAsia="Calibri" w:hAnsi="Times New Roman" w:cs="Times New Roman"/>
          <w:sz w:val="12"/>
          <w:szCs w:val="12"/>
        </w:rPr>
        <w:t>(</w:t>
      </w:r>
      <w:proofErr w:type="spellStart"/>
      <w:r w:rsidRPr="009E0550">
        <w:rPr>
          <w:rFonts w:ascii="Times New Roman" w:eastAsia="Calibri" w:hAnsi="Times New Roman" w:cs="Times New Roman"/>
          <w:sz w:val="12"/>
          <w:szCs w:val="12"/>
        </w:rPr>
        <w:t>ф.и.о.</w:t>
      </w:r>
      <w:proofErr w:type="spellEnd"/>
      <w:r w:rsidRPr="009E0550">
        <w:rPr>
          <w:rFonts w:ascii="Times New Roman" w:eastAsia="Calibri" w:hAnsi="Times New Roman" w:cs="Times New Roman"/>
          <w:sz w:val="12"/>
          <w:szCs w:val="12"/>
        </w:rPr>
        <w:t xml:space="preserve"> специалиста)</w:t>
      </w:r>
    </w:p>
    <w:p w:rsidR="009E0550" w:rsidRPr="009E0550" w:rsidRDefault="009E0550" w:rsidP="009E0550">
      <w:pPr>
        <w:tabs>
          <w:tab w:val="left" w:pos="284"/>
        </w:tabs>
        <w:spacing w:after="0" w:line="240" w:lineRule="auto"/>
        <w:rPr>
          <w:rFonts w:ascii="Times New Roman" w:eastAsia="Calibri" w:hAnsi="Times New Roman" w:cs="Times New Roman"/>
          <w:sz w:val="12"/>
          <w:szCs w:val="12"/>
        </w:rPr>
      </w:pPr>
    </w:p>
    <w:p w:rsidR="009E0550" w:rsidRPr="009E0550" w:rsidRDefault="009E0550" w:rsidP="009E0550">
      <w:pPr>
        <w:tabs>
          <w:tab w:val="left" w:pos="284"/>
        </w:tabs>
        <w:spacing w:after="0" w:line="240" w:lineRule="auto"/>
        <w:rPr>
          <w:rFonts w:ascii="Times New Roman" w:eastAsia="Calibri" w:hAnsi="Times New Roman" w:cs="Times New Roman"/>
          <w:sz w:val="12"/>
          <w:szCs w:val="12"/>
        </w:rPr>
      </w:pPr>
      <w:r w:rsidRPr="009E0550">
        <w:rPr>
          <w:rFonts w:ascii="Times New Roman" w:eastAsia="Calibri" w:hAnsi="Times New Roman" w:cs="Times New Roman"/>
          <w:sz w:val="12"/>
          <w:szCs w:val="12"/>
        </w:rPr>
        <w:t>__________________________</w:t>
      </w:r>
      <w:r w:rsidRPr="009E0550">
        <w:rPr>
          <w:rFonts w:ascii="Times New Roman" w:eastAsia="Calibri" w:hAnsi="Times New Roman" w:cs="Times New Roman"/>
          <w:sz w:val="12"/>
          <w:szCs w:val="12"/>
        </w:rPr>
        <w:tab/>
        <w:t>_____________________</w:t>
      </w:r>
    </w:p>
    <w:p w:rsidR="009E0550" w:rsidRPr="009E0550" w:rsidRDefault="009E0550" w:rsidP="009E0550">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(дата, подпись)                                                       </w:t>
      </w:r>
      <w:r w:rsidRPr="009E0550">
        <w:rPr>
          <w:rFonts w:ascii="Times New Roman" w:eastAsia="Calibri" w:hAnsi="Times New Roman" w:cs="Times New Roman"/>
          <w:sz w:val="12"/>
          <w:szCs w:val="12"/>
        </w:rPr>
        <w:t>(дата, подпись)</w:t>
      </w:r>
    </w:p>
    <w:p w:rsidR="00C36516" w:rsidRPr="00C36516" w:rsidRDefault="00C36516" w:rsidP="00C36516">
      <w:pPr>
        <w:tabs>
          <w:tab w:val="left" w:pos="284"/>
        </w:tabs>
        <w:spacing w:after="0" w:line="240" w:lineRule="auto"/>
        <w:rPr>
          <w:rFonts w:ascii="Times New Roman" w:eastAsia="Calibri" w:hAnsi="Times New Roman" w:cs="Times New Roman"/>
          <w:sz w:val="12"/>
          <w:szCs w:val="12"/>
        </w:rPr>
      </w:pPr>
    </w:p>
    <w:p w:rsidR="00606D9D" w:rsidRPr="007B464A" w:rsidRDefault="00606D9D" w:rsidP="00606D9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606D9D" w:rsidRDefault="00606D9D" w:rsidP="00606D9D">
      <w:pPr>
        <w:tabs>
          <w:tab w:val="left" w:pos="284"/>
        </w:tabs>
        <w:spacing w:after="0" w:line="240" w:lineRule="auto"/>
        <w:jc w:val="right"/>
        <w:rPr>
          <w:rFonts w:ascii="Times New Roman" w:eastAsia="Calibri" w:hAnsi="Times New Roman" w:cs="Times New Roman"/>
          <w:i/>
          <w:sz w:val="12"/>
          <w:szCs w:val="12"/>
        </w:rPr>
      </w:pPr>
      <w:r w:rsidRPr="007B464A">
        <w:rPr>
          <w:rFonts w:ascii="Times New Roman" w:eastAsia="Calibri" w:hAnsi="Times New Roman" w:cs="Times New Roman"/>
          <w:i/>
          <w:sz w:val="12"/>
          <w:szCs w:val="12"/>
        </w:rPr>
        <w:t>к  Административному регламенту</w:t>
      </w:r>
    </w:p>
    <w:p w:rsidR="00606D9D" w:rsidRPr="00606D9D" w:rsidRDefault="00606D9D" w:rsidP="00606D9D">
      <w:pPr>
        <w:tabs>
          <w:tab w:val="left" w:pos="284"/>
        </w:tabs>
        <w:spacing w:after="0" w:line="240" w:lineRule="auto"/>
        <w:jc w:val="center"/>
        <w:rPr>
          <w:rFonts w:ascii="Times New Roman" w:eastAsia="Calibri" w:hAnsi="Times New Roman" w:cs="Times New Roman"/>
          <w:b/>
          <w:sz w:val="12"/>
          <w:szCs w:val="12"/>
        </w:rPr>
      </w:pPr>
      <w:r w:rsidRPr="00606D9D">
        <w:rPr>
          <w:rFonts w:ascii="Times New Roman" w:eastAsia="Calibri" w:hAnsi="Times New Roman" w:cs="Times New Roman"/>
          <w:b/>
          <w:sz w:val="12"/>
          <w:szCs w:val="12"/>
        </w:rPr>
        <w:t>Блок-схема</w:t>
      </w:r>
      <w:r>
        <w:rPr>
          <w:rFonts w:ascii="Times New Roman" w:eastAsia="Calibri" w:hAnsi="Times New Roman" w:cs="Times New Roman"/>
          <w:b/>
          <w:sz w:val="12"/>
          <w:szCs w:val="12"/>
        </w:rPr>
        <w:t xml:space="preserve"> </w:t>
      </w:r>
      <w:r w:rsidRPr="00606D9D">
        <w:rPr>
          <w:rFonts w:ascii="Times New Roman" w:eastAsia="Calibri" w:hAnsi="Times New Roman" w:cs="Times New Roman"/>
          <w:b/>
          <w:sz w:val="12"/>
          <w:szCs w:val="12"/>
        </w:rPr>
        <w:t>предоставления муниципальной услуги</w:t>
      </w:r>
    </w:p>
    <w:p w:rsidR="00606D9D" w:rsidRDefault="00606D9D" w:rsidP="00606D9D">
      <w:pPr>
        <w:tabs>
          <w:tab w:val="left" w:pos="284"/>
        </w:tabs>
        <w:spacing w:after="0" w:line="240" w:lineRule="auto"/>
        <w:jc w:val="center"/>
        <w:rPr>
          <w:rFonts w:ascii="Times New Roman" w:eastAsia="Calibri" w:hAnsi="Times New Roman" w:cs="Times New Roman"/>
          <w:b/>
          <w:sz w:val="12"/>
          <w:szCs w:val="12"/>
        </w:rPr>
      </w:pPr>
      <w:r w:rsidRPr="00606D9D">
        <w:rPr>
          <w:rFonts w:ascii="Times New Roman" w:eastAsia="Calibri" w:hAnsi="Times New Roman" w:cs="Times New Roman"/>
          <w:b/>
          <w:sz w:val="12"/>
          <w:szCs w:val="12"/>
        </w:rPr>
        <w:t xml:space="preserve">по постановке граждан на учет в качестве нуждающихся  в жилых помещениях или в предоставлении </w:t>
      </w:r>
    </w:p>
    <w:p w:rsidR="007B464A" w:rsidRDefault="00606D9D" w:rsidP="00606D9D">
      <w:pPr>
        <w:tabs>
          <w:tab w:val="left" w:pos="284"/>
        </w:tabs>
        <w:spacing w:after="0" w:line="240" w:lineRule="auto"/>
        <w:jc w:val="center"/>
        <w:rPr>
          <w:rFonts w:ascii="Times New Roman" w:eastAsia="Calibri" w:hAnsi="Times New Roman" w:cs="Times New Roman"/>
          <w:b/>
          <w:sz w:val="12"/>
          <w:szCs w:val="12"/>
        </w:rPr>
      </w:pPr>
      <w:r w:rsidRPr="00606D9D">
        <w:rPr>
          <w:rFonts w:ascii="Times New Roman" w:eastAsia="Calibri" w:hAnsi="Times New Roman" w:cs="Times New Roman"/>
          <w:b/>
          <w:sz w:val="12"/>
          <w:szCs w:val="12"/>
        </w:rPr>
        <w:t>социальных выплат на строительство или приобретение жилых помещений</w:t>
      </w:r>
    </w:p>
    <w:p w:rsidR="00606D9D" w:rsidRPr="00606D9D" w:rsidRDefault="00606D9D" w:rsidP="00606D9D">
      <w:pPr>
        <w:tabs>
          <w:tab w:val="left" w:pos="284"/>
        </w:tabs>
        <w:spacing w:after="0" w:line="240" w:lineRule="auto"/>
        <w:jc w:val="center"/>
        <w:rPr>
          <w:rFonts w:ascii="Times New Roman" w:eastAsia="Calibri" w:hAnsi="Times New Roman" w:cs="Times New Roman"/>
          <w:b/>
          <w:sz w:val="12"/>
          <w:szCs w:val="12"/>
        </w:rPr>
      </w:pPr>
    </w:p>
    <w:p w:rsidR="00E203AF" w:rsidRDefault="00606D9D" w:rsidP="00606D9D">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14:anchorId="5F14F763" wp14:editId="265B4B52">
            <wp:extent cx="2579298" cy="2680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2584158" cy="2685651"/>
                    </a:xfrm>
                    <a:prstGeom prst="rect">
                      <a:avLst/>
                    </a:prstGeom>
                    <a:ln>
                      <a:noFill/>
                    </a:ln>
                    <a:extLst>
                      <a:ext uri="{53640926-AAD7-44D8-BBD7-CCE9431645EC}">
                        <a14:shadowObscured xmlns:a14="http://schemas.microsoft.com/office/drawing/2010/main"/>
                      </a:ext>
                    </a:extLst>
                  </pic:spPr>
                </pic:pic>
              </a:graphicData>
            </a:graphic>
          </wp:inline>
        </w:drawing>
      </w:r>
    </w:p>
    <w:p w:rsidR="00407FF2" w:rsidRDefault="00407FF2" w:rsidP="00606D9D">
      <w:pPr>
        <w:tabs>
          <w:tab w:val="left" w:pos="284"/>
        </w:tabs>
        <w:spacing w:after="0" w:line="240" w:lineRule="auto"/>
        <w:jc w:val="center"/>
        <w:rPr>
          <w:rFonts w:ascii="Times New Roman" w:eastAsia="Calibri" w:hAnsi="Times New Roman" w:cs="Times New Roman"/>
          <w:sz w:val="12"/>
          <w:szCs w:val="12"/>
        </w:rPr>
      </w:pPr>
    </w:p>
    <w:p w:rsidR="00CC36E4" w:rsidRPr="00606D9D" w:rsidRDefault="00CC36E4" w:rsidP="00606D9D">
      <w:pPr>
        <w:tabs>
          <w:tab w:val="left" w:pos="284"/>
        </w:tabs>
        <w:spacing w:after="0" w:line="240" w:lineRule="auto"/>
        <w:jc w:val="center"/>
        <w:rPr>
          <w:rFonts w:ascii="Times New Roman" w:eastAsia="Calibri" w:hAnsi="Times New Roman" w:cs="Times New Roman"/>
          <w:sz w:val="12"/>
          <w:szCs w:val="12"/>
        </w:rPr>
      </w:pPr>
    </w:p>
    <w:p w:rsidR="00407FF2" w:rsidRPr="00407FF2" w:rsidRDefault="00407FF2" w:rsidP="00407FF2">
      <w:pPr>
        <w:tabs>
          <w:tab w:val="left" w:pos="284"/>
        </w:tabs>
        <w:spacing w:after="0" w:line="240" w:lineRule="auto"/>
        <w:jc w:val="center"/>
        <w:rPr>
          <w:rFonts w:ascii="Times New Roman" w:eastAsia="Calibri" w:hAnsi="Times New Roman" w:cs="Times New Roman"/>
          <w:b/>
          <w:sz w:val="12"/>
          <w:szCs w:val="12"/>
        </w:rPr>
      </w:pPr>
      <w:r w:rsidRPr="00407FF2">
        <w:rPr>
          <w:rFonts w:ascii="Times New Roman" w:eastAsia="Calibri" w:hAnsi="Times New Roman" w:cs="Times New Roman"/>
          <w:b/>
          <w:sz w:val="12"/>
          <w:szCs w:val="12"/>
        </w:rPr>
        <w:t>Заключение о результатах публичных слушаний по проекту планировки территории и проекту межевания территории</w:t>
      </w:r>
    </w:p>
    <w:p w:rsidR="00407FF2" w:rsidRPr="00407FF2" w:rsidRDefault="00407FF2" w:rsidP="00407FF2">
      <w:pPr>
        <w:tabs>
          <w:tab w:val="left" w:pos="284"/>
        </w:tabs>
        <w:spacing w:after="0" w:line="240" w:lineRule="auto"/>
        <w:jc w:val="center"/>
        <w:rPr>
          <w:rFonts w:ascii="Times New Roman" w:eastAsia="Calibri" w:hAnsi="Times New Roman" w:cs="Times New Roman"/>
          <w:b/>
          <w:sz w:val="12"/>
          <w:szCs w:val="12"/>
        </w:rPr>
      </w:pPr>
      <w:r w:rsidRPr="00407FF2">
        <w:rPr>
          <w:rFonts w:ascii="Times New Roman" w:eastAsia="Calibri" w:hAnsi="Times New Roman" w:cs="Times New Roman"/>
          <w:b/>
          <w:sz w:val="12"/>
          <w:szCs w:val="12"/>
        </w:rPr>
        <w:t>объекта АО «</w:t>
      </w:r>
      <w:proofErr w:type="spellStart"/>
      <w:r w:rsidRPr="00407FF2">
        <w:rPr>
          <w:rFonts w:ascii="Times New Roman" w:eastAsia="Calibri" w:hAnsi="Times New Roman" w:cs="Times New Roman"/>
          <w:b/>
          <w:sz w:val="12"/>
          <w:szCs w:val="12"/>
        </w:rPr>
        <w:t>Самаранефтегаз</w:t>
      </w:r>
      <w:proofErr w:type="spellEnd"/>
      <w:r w:rsidRPr="00407FF2">
        <w:rPr>
          <w:rFonts w:ascii="Times New Roman" w:eastAsia="Calibri" w:hAnsi="Times New Roman" w:cs="Times New Roman"/>
          <w:b/>
          <w:sz w:val="12"/>
          <w:szCs w:val="12"/>
        </w:rPr>
        <w:t>» «Дополнительные работы по объекту 4589П «Газопровод от сетей ООО «СВГК-УПН «</w:t>
      </w:r>
      <w:proofErr w:type="spellStart"/>
      <w:r w:rsidRPr="00407FF2">
        <w:rPr>
          <w:rFonts w:ascii="Times New Roman" w:eastAsia="Calibri" w:hAnsi="Times New Roman" w:cs="Times New Roman"/>
          <w:b/>
          <w:sz w:val="12"/>
          <w:szCs w:val="12"/>
        </w:rPr>
        <w:t>Радаевская</w:t>
      </w:r>
      <w:proofErr w:type="spellEnd"/>
      <w:r w:rsidRPr="00407FF2">
        <w:rPr>
          <w:rFonts w:ascii="Times New Roman" w:eastAsia="Calibri" w:hAnsi="Times New Roman" w:cs="Times New Roman"/>
          <w:b/>
          <w:sz w:val="12"/>
          <w:szCs w:val="12"/>
        </w:rPr>
        <w:t>». Подъездная дорога к ГРПБ» в границах  сельского поселения Сергиевск муниципального района Сергиевский Самарской области</w:t>
      </w:r>
    </w:p>
    <w:p w:rsidR="00407FF2" w:rsidRDefault="00407FF2" w:rsidP="00407FF2">
      <w:pPr>
        <w:tabs>
          <w:tab w:val="left" w:pos="284"/>
        </w:tabs>
        <w:spacing w:after="0" w:line="240" w:lineRule="auto"/>
        <w:jc w:val="right"/>
        <w:rPr>
          <w:rFonts w:ascii="Times New Roman" w:eastAsia="Calibri" w:hAnsi="Times New Roman" w:cs="Times New Roman"/>
          <w:sz w:val="12"/>
          <w:szCs w:val="12"/>
        </w:rPr>
      </w:pPr>
    </w:p>
    <w:p w:rsidR="00407FF2" w:rsidRPr="00407FF2" w:rsidRDefault="00407FF2" w:rsidP="00CC36E4">
      <w:pPr>
        <w:tabs>
          <w:tab w:val="left" w:pos="284"/>
        </w:tabs>
        <w:spacing w:after="0" w:line="240" w:lineRule="auto"/>
        <w:jc w:val="right"/>
        <w:rPr>
          <w:rFonts w:ascii="Times New Roman" w:eastAsia="Calibri" w:hAnsi="Times New Roman" w:cs="Times New Roman"/>
          <w:sz w:val="12"/>
          <w:szCs w:val="12"/>
        </w:rPr>
      </w:pPr>
      <w:r w:rsidRPr="00407FF2">
        <w:rPr>
          <w:rFonts w:ascii="Times New Roman" w:eastAsia="Calibri" w:hAnsi="Times New Roman" w:cs="Times New Roman"/>
          <w:sz w:val="12"/>
          <w:szCs w:val="12"/>
        </w:rPr>
        <w:t>от 21 июня 2019 года</w:t>
      </w:r>
    </w:p>
    <w:p w:rsidR="00407FF2" w:rsidRPr="00407FF2" w:rsidRDefault="00407FF2" w:rsidP="00407FF2">
      <w:pPr>
        <w:tabs>
          <w:tab w:val="left" w:pos="284"/>
        </w:tabs>
        <w:spacing w:after="0" w:line="240" w:lineRule="auto"/>
        <w:ind w:firstLine="284"/>
        <w:jc w:val="both"/>
        <w:rPr>
          <w:rFonts w:ascii="Times New Roman" w:eastAsia="Calibri" w:hAnsi="Times New Roman" w:cs="Times New Roman"/>
          <w:sz w:val="12"/>
          <w:szCs w:val="12"/>
        </w:rPr>
      </w:pPr>
      <w:r w:rsidRPr="00407FF2">
        <w:rPr>
          <w:rFonts w:ascii="Times New Roman" w:eastAsia="Calibri" w:hAnsi="Times New Roman" w:cs="Times New Roman"/>
          <w:sz w:val="12"/>
          <w:szCs w:val="12"/>
        </w:rPr>
        <w:t>1. Дата проведения публичных слушаний – с 23 мая 2019 года по 21 июня 2019 года.</w:t>
      </w:r>
    </w:p>
    <w:p w:rsidR="00407FF2" w:rsidRPr="00407FF2" w:rsidRDefault="00407FF2" w:rsidP="00407FF2">
      <w:pPr>
        <w:tabs>
          <w:tab w:val="left" w:pos="284"/>
        </w:tabs>
        <w:spacing w:after="0" w:line="240" w:lineRule="auto"/>
        <w:ind w:firstLine="284"/>
        <w:jc w:val="both"/>
        <w:rPr>
          <w:rFonts w:ascii="Times New Roman" w:eastAsia="Calibri" w:hAnsi="Times New Roman" w:cs="Times New Roman"/>
          <w:sz w:val="12"/>
          <w:szCs w:val="12"/>
        </w:rPr>
      </w:pPr>
      <w:r w:rsidRPr="00407FF2">
        <w:rPr>
          <w:rFonts w:ascii="Times New Roman" w:eastAsia="Calibri" w:hAnsi="Times New Roman" w:cs="Times New Roman"/>
          <w:sz w:val="12"/>
          <w:szCs w:val="12"/>
        </w:rPr>
        <w:t>2. Место проведения публичных слушаний (место ведения протокола публичных слушаний) в сельском поселении Сергиевск муниципального района Сергиевский Самарской области: 446540, Самарская область, Сергиевский район,  с. Сергиевск, ул. Гарина - Михайловского, д. 27.</w:t>
      </w:r>
    </w:p>
    <w:p w:rsidR="00407FF2" w:rsidRPr="00407FF2" w:rsidRDefault="00407FF2" w:rsidP="00407FF2">
      <w:pPr>
        <w:tabs>
          <w:tab w:val="left" w:pos="284"/>
        </w:tabs>
        <w:spacing w:after="0" w:line="240" w:lineRule="auto"/>
        <w:ind w:firstLine="284"/>
        <w:jc w:val="both"/>
        <w:rPr>
          <w:rFonts w:ascii="Times New Roman" w:eastAsia="Calibri" w:hAnsi="Times New Roman" w:cs="Times New Roman"/>
          <w:sz w:val="12"/>
          <w:szCs w:val="12"/>
        </w:rPr>
      </w:pPr>
      <w:r w:rsidRPr="00407FF2">
        <w:rPr>
          <w:rFonts w:ascii="Times New Roman" w:eastAsia="Calibri" w:hAnsi="Times New Roman" w:cs="Times New Roman"/>
          <w:sz w:val="12"/>
          <w:szCs w:val="12"/>
        </w:rPr>
        <w:lastRenderedPageBreak/>
        <w:t>3. Основание проведения публичных слушаний - Постановление Главы сельского поселения Сергиевск муниципального района Сергиевский  Самарской области № 4  от  16.05.2019 г. «О проведении публичных слушаний по проекту планировки территории и проекту межевания территории объекта АО «</w:t>
      </w:r>
      <w:proofErr w:type="spellStart"/>
      <w:r w:rsidRPr="00407FF2">
        <w:rPr>
          <w:rFonts w:ascii="Times New Roman" w:eastAsia="Calibri" w:hAnsi="Times New Roman" w:cs="Times New Roman"/>
          <w:sz w:val="12"/>
          <w:szCs w:val="12"/>
        </w:rPr>
        <w:t>Самаранефтегаз</w:t>
      </w:r>
      <w:proofErr w:type="spellEnd"/>
      <w:r w:rsidRPr="00407FF2">
        <w:rPr>
          <w:rFonts w:ascii="Times New Roman" w:eastAsia="Calibri" w:hAnsi="Times New Roman" w:cs="Times New Roman"/>
          <w:sz w:val="12"/>
          <w:szCs w:val="12"/>
        </w:rPr>
        <w:t>» «Дополнительные работы по объекту 4589П «Газопровод от сетей ООО «СВГК-УПН «</w:t>
      </w:r>
      <w:proofErr w:type="spellStart"/>
      <w:r w:rsidRPr="00407FF2">
        <w:rPr>
          <w:rFonts w:ascii="Times New Roman" w:eastAsia="Calibri" w:hAnsi="Times New Roman" w:cs="Times New Roman"/>
          <w:sz w:val="12"/>
          <w:szCs w:val="12"/>
        </w:rPr>
        <w:t>Радаевская</w:t>
      </w:r>
      <w:proofErr w:type="spellEnd"/>
      <w:r w:rsidRPr="00407FF2">
        <w:rPr>
          <w:rFonts w:ascii="Times New Roman" w:eastAsia="Calibri" w:hAnsi="Times New Roman" w:cs="Times New Roman"/>
          <w:sz w:val="12"/>
          <w:szCs w:val="12"/>
        </w:rPr>
        <w:t>». Подъездная дорога к ГРПБ» в границах  сельского поселения Сергиевск муниципального района Сергиевский Самарской области, опубликованное в газете «Сергиевский вестник» № 24 (336) от  23.05.2019  г.</w:t>
      </w:r>
    </w:p>
    <w:p w:rsidR="00407FF2" w:rsidRPr="00407FF2" w:rsidRDefault="00407FF2" w:rsidP="00407FF2">
      <w:pPr>
        <w:tabs>
          <w:tab w:val="left" w:pos="284"/>
        </w:tabs>
        <w:spacing w:after="0" w:line="240" w:lineRule="auto"/>
        <w:ind w:firstLine="284"/>
        <w:jc w:val="both"/>
        <w:rPr>
          <w:rFonts w:ascii="Times New Roman" w:eastAsia="Calibri" w:hAnsi="Times New Roman" w:cs="Times New Roman"/>
          <w:sz w:val="12"/>
          <w:szCs w:val="12"/>
        </w:rPr>
      </w:pPr>
      <w:r w:rsidRPr="00407FF2">
        <w:rPr>
          <w:rFonts w:ascii="Times New Roman" w:eastAsia="Calibri" w:hAnsi="Times New Roman" w:cs="Times New Roman"/>
          <w:sz w:val="12"/>
          <w:szCs w:val="12"/>
        </w:rPr>
        <w:t>4. Вопрос, вынесенный на публичные слушания – обсуждение проекта планировки территории и проекта межевания территории объекта АО «</w:t>
      </w:r>
      <w:proofErr w:type="spellStart"/>
      <w:r w:rsidRPr="00407FF2">
        <w:rPr>
          <w:rFonts w:ascii="Times New Roman" w:eastAsia="Calibri" w:hAnsi="Times New Roman" w:cs="Times New Roman"/>
          <w:sz w:val="12"/>
          <w:szCs w:val="12"/>
        </w:rPr>
        <w:t>Самаранефтегаз</w:t>
      </w:r>
      <w:proofErr w:type="spellEnd"/>
      <w:r w:rsidRPr="00407FF2">
        <w:rPr>
          <w:rFonts w:ascii="Times New Roman" w:eastAsia="Calibri" w:hAnsi="Times New Roman" w:cs="Times New Roman"/>
          <w:sz w:val="12"/>
          <w:szCs w:val="12"/>
        </w:rPr>
        <w:t>» «Дополнительные работы по объекту 4589П «Газопровод от сетей ООО «СВГК-УПН «</w:t>
      </w:r>
      <w:proofErr w:type="spellStart"/>
      <w:r w:rsidRPr="00407FF2">
        <w:rPr>
          <w:rFonts w:ascii="Times New Roman" w:eastAsia="Calibri" w:hAnsi="Times New Roman" w:cs="Times New Roman"/>
          <w:sz w:val="12"/>
          <w:szCs w:val="12"/>
        </w:rPr>
        <w:t>Радаевская</w:t>
      </w:r>
      <w:proofErr w:type="spellEnd"/>
      <w:r w:rsidRPr="00407FF2">
        <w:rPr>
          <w:rFonts w:ascii="Times New Roman" w:eastAsia="Calibri" w:hAnsi="Times New Roman" w:cs="Times New Roman"/>
          <w:sz w:val="12"/>
          <w:szCs w:val="12"/>
        </w:rPr>
        <w:t>». Подъездная дорога к ГРПБ» в границах  сельского поселения Сергиевск муниципального района Сергиевский Самарской области.</w:t>
      </w:r>
    </w:p>
    <w:p w:rsidR="00407FF2" w:rsidRPr="00407FF2" w:rsidRDefault="00407FF2" w:rsidP="00407FF2">
      <w:pPr>
        <w:tabs>
          <w:tab w:val="left" w:pos="284"/>
        </w:tabs>
        <w:spacing w:after="0" w:line="240" w:lineRule="auto"/>
        <w:ind w:firstLine="284"/>
        <w:jc w:val="both"/>
        <w:rPr>
          <w:rFonts w:ascii="Times New Roman" w:eastAsia="Calibri" w:hAnsi="Times New Roman" w:cs="Times New Roman"/>
          <w:sz w:val="12"/>
          <w:szCs w:val="12"/>
        </w:rPr>
      </w:pPr>
      <w:r w:rsidRPr="00407FF2">
        <w:rPr>
          <w:rFonts w:ascii="Times New Roman" w:eastAsia="Calibri" w:hAnsi="Times New Roman" w:cs="Times New Roman"/>
          <w:sz w:val="12"/>
          <w:szCs w:val="12"/>
        </w:rPr>
        <w:t>5. Мероприятие по информированию жителей поселения по вопросу публичных слушаний  проведено в селе Сергиевск – 29.05.2019 года в 19.00 по адресу: 446540, Самарская область, Сергиевский район,  с. Сергиевск, ул. Гарина - Михайловского, д. 27- приняли участие 5 (пять) человек.</w:t>
      </w:r>
    </w:p>
    <w:p w:rsidR="00407FF2" w:rsidRPr="00407FF2" w:rsidRDefault="00407FF2" w:rsidP="00407FF2">
      <w:pPr>
        <w:tabs>
          <w:tab w:val="left" w:pos="284"/>
        </w:tabs>
        <w:spacing w:after="0" w:line="240" w:lineRule="auto"/>
        <w:ind w:firstLine="284"/>
        <w:jc w:val="both"/>
        <w:rPr>
          <w:rFonts w:ascii="Times New Roman" w:eastAsia="Calibri" w:hAnsi="Times New Roman" w:cs="Times New Roman"/>
          <w:sz w:val="12"/>
          <w:szCs w:val="12"/>
        </w:rPr>
      </w:pPr>
      <w:r w:rsidRPr="00407FF2">
        <w:rPr>
          <w:rFonts w:ascii="Times New Roman" w:eastAsia="Calibri" w:hAnsi="Times New Roman" w:cs="Times New Roman"/>
          <w:sz w:val="12"/>
          <w:szCs w:val="12"/>
        </w:rPr>
        <w:t>6. Мнения, предложения и замечания по проекту планировки территории и проекту межевания территории объекта АО «</w:t>
      </w:r>
      <w:proofErr w:type="spellStart"/>
      <w:r w:rsidRPr="00407FF2">
        <w:rPr>
          <w:rFonts w:ascii="Times New Roman" w:eastAsia="Calibri" w:hAnsi="Times New Roman" w:cs="Times New Roman"/>
          <w:sz w:val="12"/>
          <w:szCs w:val="12"/>
        </w:rPr>
        <w:t>Самаранефтегаз</w:t>
      </w:r>
      <w:proofErr w:type="spellEnd"/>
      <w:r w:rsidRPr="00407FF2">
        <w:rPr>
          <w:rFonts w:ascii="Times New Roman" w:eastAsia="Calibri" w:hAnsi="Times New Roman" w:cs="Times New Roman"/>
          <w:sz w:val="12"/>
          <w:szCs w:val="12"/>
        </w:rPr>
        <w:t>» «Дополнительные работы по объекту 4589П «Газопровод от сетей ООО «СВГК-УПН «</w:t>
      </w:r>
      <w:proofErr w:type="spellStart"/>
      <w:r w:rsidRPr="00407FF2">
        <w:rPr>
          <w:rFonts w:ascii="Times New Roman" w:eastAsia="Calibri" w:hAnsi="Times New Roman" w:cs="Times New Roman"/>
          <w:sz w:val="12"/>
          <w:szCs w:val="12"/>
        </w:rPr>
        <w:t>Радаевская</w:t>
      </w:r>
      <w:proofErr w:type="spellEnd"/>
      <w:r w:rsidRPr="00407FF2">
        <w:rPr>
          <w:rFonts w:ascii="Times New Roman" w:eastAsia="Calibri" w:hAnsi="Times New Roman" w:cs="Times New Roman"/>
          <w:sz w:val="12"/>
          <w:szCs w:val="12"/>
        </w:rPr>
        <w:t>». Подъездная дорога к ГРПБ» в границах  сельского поселения Сергиевск муниципального района Сергиевский Самарской области, внесли в протокол публичных слушаний -2 человека.</w:t>
      </w:r>
    </w:p>
    <w:p w:rsidR="00407FF2" w:rsidRPr="00407FF2" w:rsidRDefault="00407FF2" w:rsidP="00407FF2">
      <w:pPr>
        <w:tabs>
          <w:tab w:val="left" w:pos="284"/>
        </w:tabs>
        <w:spacing w:after="0" w:line="240" w:lineRule="auto"/>
        <w:ind w:firstLine="284"/>
        <w:jc w:val="both"/>
        <w:rPr>
          <w:rFonts w:ascii="Times New Roman" w:eastAsia="Calibri" w:hAnsi="Times New Roman" w:cs="Times New Roman"/>
          <w:sz w:val="12"/>
          <w:szCs w:val="12"/>
        </w:rPr>
      </w:pPr>
      <w:r w:rsidRPr="00407FF2">
        <w:rPr>
          <w:rFonts w:ascii="Times New Roman" w:eastAsia="Calibri" w:hAnsi="Times New Roman" w:cs="Times New Roman"/>
          <w:sz w:val="12"/>
          <w:szCs w:val="12"/>
        </w:rPr>
        <w:t>7. Обобщенные сведения, полученные при учете мнений, выраженных жителями сельского поселения  Сергиевск муниципального района Сергиевский Самарской области и иными заинтересованными лицами, по вопросу обсуждения проекта планировки территории и проекта межевания территории объекта АО «</w:t>
      </w:r>
      <w:proofErr w:type="spellStart"/>
      <w:r w:rsidRPr="00407FF2">
        <w:rPr>
          <w:rFonts w:ascii="Times New Roman" w:eastAsia="Calibri" w:hAnsi="Times New Roman" w:cs="Times New Roman"/>
          <w:sz w:val="12"/>
          <w:szCs w:val="12"/>
        </w:rPr>
        <w:t>Самаранефтегаз</w:t>
      </w:r>
      <w:proofErr w:type="spellEnd"/>
      <w:r w:rsidRPr="00407FF2">
        <w:rPr>
          <w:rFonts w:ascii="Times New Roman" w:eastAsia="Calibri" w:hAnsi="Times New Roman" w:cs="Times New Roman"/>
          <w:sz w:val="12"/>
          <w:szCs w:val="12"/>
        </w:rPr>
        <w:t>» «Дополнительные работы по объекту 4589П «Газопровод от сетей ООО «СВГК-УПН «</w:t>
      </w:r>
      <w:proofErr w:type="spellStart"/>
      <w:r w:rsidRPr="00407FF2">
        <w:rPr>
          <w:rFonts w:ascii="Times New Roman" w:eastAsia="Calibri" w:hAnsi="Times New Roman" w:cs="Times New Roman"/>
          <w:sz w:val="12"/>
          <w:szCs w:val="12"/>
        </w:rPr>
        <w:t>Радаевская</w:t>
      </w:r>
      <w:proofErr w:type="spellEnd"/>
      <w:r w:rsidRPr="00407FF2">
        <w:rPr>
          <w:rFonts w:ascii="Times New Roman" w:eastAsia="Calibri" w:hAnsi="Times New Roman" w:cs="Times New Roman"/>
          <w:sz w:val="12"/>
          <w:szCs w:val="12"/>
        </w:rPr>
        <w:t>». Подъездная дорога к ГРПБ» в границах  сельского поселения Сергиевск муниципального района Сергиевский Самарской области:</w:t>
      </w:r>
    </w:p>
    <w:p w:rsidR="00407FF2" w:rsidRPr="00407FF2" w:rsidRDefault="00407FF2" w:rsidP="00407FF2">
      <w:pPr>
        <w:tabs>
          <w:tab w:val="left" w:pos="284"/>
        </w:tabs>
        <w:spacing w:after="0" w:line="240" w:lineRule="auto"/>
        <w:ind w:firstLine="284"/>
        <w:jc w:val="both"/>
        <w:rPr>
          <w:rFonts w:ascii="Times New Roman" w:eastAsia="Calibri" w:hAnsi="Times New Roman" w:cs="Times New Roman"/>
          <w:sz w:val="12"/>
          <w:szCs w:val="12"/>
        </w:rPr>
      </w:pPr>
      <w:r w:rsidRPr="00407FF2">
        <w:rPr>
          <w:rFonts w:ascii="Times New Roman" w:eastAsia="Calibri" w:hAnsi="Times New Roman" w:cs="Times New Roman"/>
          <w:sz w:val="12"/>
          <w:szCs w:val="12"/>
        </w:rPr>
        <w:t>7.1. Мнения о целесообразности принятия проекта планировки территории и проекта межевания территории объекта АО «</w:t>
      </w:r>
      <w:proofErr w:type="spellStart"/>
      <w:r w:rsidRPr="00407FF2">
        <w:rPr>
          <w:rFonts w:ascii="Times New Roman" w:eastAsia="Calibri" w:hAnsi="Times New Roman" w:cs="Times New Roman"/>
          <w:sz w:val="12"/>
          <w:szCs w:val="12"/>
        </w:rPr>
        <w:t>Самаранефтегаз</w:t>
      </w:r>
      <w:proofErr w:type="spellEnd"/>
      <w:r w:rsidRPr="00407FF2">
        <w:rPr>
          <w:rFonts w:ascii="Times New Roman" w:eastAsia="Calibri" w:hAnsi="Times New Roman" w:cs="Times New Roman"/>
          <w:sz w:val="12"/>
          <w:szCs w:val="12"/>
        </w:rPr>
        <w:t>» «Дополнительные работы по объекту 4589П «Газопровод от сетей ООО «СВГК-УПН «</w:t>
      </w:r>
      <w:proofErr w:type="spellStart"/>
      <w:r w:rsidRPr="00407FF2">
        <w:rPr>
          <w:rFonts w:ascii="Times New Roman" w:eastAsia="Calibri" w:hAnsi="Times New Roman" w:cs="Times New Roman"/>
          <w:sz w:val="12"/>
          <w:szCs w:val="12"/>
        </w:rPr>
        <w:t>Радаевская</w:t>
      </w:r>
      <w:proofErr w:type="spellEnd"/>
      <w:r w:rsidRPr="00407FF2">
        <w:rPr>
          <w:rFonts w:ascii="Times New Roman" w:eastAsia="Calibri" w:hAnsi="Times New Roman" w:cs="Times New Roman"/>
          <w:sz w:val="12"/>
          <w:szCs w:val="12"/>
        </w:rPr>
        <w:t>». Подъездная дорога к ГРПБ» в границах  сельского поселения Сергиевск муниципального района Сергиевский Самарской области другие мнения, содержащие положительную оценку по вопросу публичных слушаний, высказали-2 человека.</w:t>
      </w:r>
    </w:p>
    <w:p w:rsidR="00407FF2" w:rsidRPr="00407FF2" w:rsidRDefault="00407FF2" w:rsidP="00407FF2">
      <w:pPr>
        <w:tabs>
          <w:tab w:val="left" w:pos="284"/>
        </w:tabs>
        <w:spacing w:after="0" w:line="240" w:lineRule="auto"/>
        <w:ind w:firstLine="284"/>
        <w:jc w:val="both"/>
        <w:rPr>
          <w:rFonts w:ascii="Times New Roman" w:eastAsia="Calibri" w:hAnsi="Times New Roman" w:cs="Times New Roman"/>
          <w:sz w:val="12"/>
          <w:szCs w:val="12"/>
        </w:rPr>
      </w:pPr>
      <w:r w:rsidRPr="00407FF2">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407FF2" w:rsidRPr="00407FF2" w:rsidRDefault="00407FF2" w:rsidP="00407FF2">
      <w:pPr>
        <w:tabs>
          <w:tab w:val="left" w:pos="284"/>
        </w:tabs>
        <w:spacing w:after="0" w:line="240" w:lineRule="auto"/>
        <w:ind w:firstLine="284"/>
        <w:jc w:val="both"/>
        <w:rPr>
          <w:rFonts w:ascii="Times New Roman" w:eastAsia="Calibri" w:hAnsi="Times New Roman" w:cs="Times New Roman"/>
          <w:sz w:val="12"/>
          <w:szCs w:val="12"/>
        </w:rPr>
      </w:pPr>
      <w:r w:rsidRPr="00407FF2">
        <w:rPr>
          <w:rFonts w:ascii="Times New Roman" w:eastAsia="Calibri" w:hAnsi="Times New Roman" w:cs="Times New Roman"/>
          <w:sz w:val="12"/>
          <w:szCs w:val="12"/>
        </w:rPr>
        <w:t>7.3. Замечания и предложения по проекту планировки территории и проекту межевания территории объекта АО «</w:t>
      </w:r>
      <w:proofErr w:type="spellStart"/>
      <w:r w:rsidRPr="00407FF2">
        <w:rPr>
          <w:rFonts w:ascii="Times New Roman" w:eastAsia="Calibri" w:hAnsi="Times New Roman" w:cs="Times New Roman"/>
          <w:sz w:val="12"/>
          <w:szCs w:val="12"/>
        </w:rPr>
        <w:t>Самаранефтегаз</w:t>
      </w:r>
      <w:proofErr w:type="spellEnd"/>
      <w:r w:rsidRPr="00407FF2">
        <w:rPr>
          <w:rFonts w:ascii="Times New Roman" w:eastAsia="Calibri" w:hAnsi="Times New Roman" w:cs="Times New Roman"/>
          <w:sz w:val="12"/>
          <w:szCs w:val="12"/>
        </w:rPr>
        <w:t>» «Дополнительные работы по объекту 4589П «Газопровод от сетей ООО «СВГК-УПН «</w:t>
      </w:r>
      <w:proofErr w:type="spellStart"/>
      <w:r w:rsidRPr="00407FF2">
        <w:rPr>
          <w:rFonts w:ascii="Times New Roman" w:eastAsia="Calibri" w:hAnsi="Times New Roman" w:cs="Times New Roman"/>
          <w:sz w:val="12"/>
          <w:szCs w:val="12"/>
        </w:rPr>
        <w:t>Радаевская</w:t>
      </w:r>
      <w:proofErr w:type="spellEnd"/>
      <w:r w:rsidRPr="00407FF2">
        <w:rPr>
          <w:rFonts w:ascii="Times New Roman" w:eastAsia="Calibri" w:hAnsi="Times New Roman" w:cs="Times New Roman"/>
          <w:sz w:val="12"/>
          <w:szCs w:val="12"/>
        </w:rPr>
        <w:t>». Подъездная дорога к ГРПБ» в границах  сельского поселения Сергиевск муниципального района Сергиевский Самарской области, не высказаны.</w:t>
      </w:r>
    </w:p>
    <w:p w:rsidR="00407FF2" w:rsidRPr="00407FF2" w:rsidRDefault="00407FF2" w:rsidP="00407FF2">
      <w:pPr>
        <w:tabs>
          <w:tab w:val="left" w:pos="284"/>
        </w:tabs>
        <w:spacing w:after="0" w:line="240" w:lineRule="auto"/>
        <w:ind w:firstLine="284"/>
        <w:jc w:val="both"/>
        <w:rPr>
          <w:rFonts w:ascii="Times New Roman" w:eastAsia="Calibri" w:hAnsi="Times New Roman" w:cs="Times New Roman"/>
          <w:sz w:val="12"/>
          <w:szCs w:val="12"/>
        </w:rPr>
      </w:pPr>
      <w:r w:rsidRPr="00407FF2">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по проекту планировки территории и проекту межевания территории объекта АО «</w:t>
      </w:r>
      <w:proofErr w:type="spellStart"/>
      <w:r w:rsidRPr="00407FF2">
        <w:rPr>
          <w:rFonts w:ascii="Times New Roman" w:eastAsia="Calibri" w:hAnsi="Times New Roman" w:cs="Times New Roman"/>
          <w:sz w:val="12"/>
          <w:szCs w:val="12"/>
        </w:rPr>
        <w:t>Самаранефтегаз</w:t>
      </w:r>
      <w:proofErr w:type="spellEnd"/>
      <w:r w:rsidRPr="00407FF2">
        <w:rPr>
          <w:rFonts w:ascii="Times New Roman" w:eastAsia="Calibri" w:hAnsi="Times New Roman" w:cs="Times New Roman"/>
          <w:sz w:val="12"/>
          <w:szCs w:val="12"/>
        </w:rPr>
        <w:t>» «Дополнительные работы по объекту 4589П «Газопровод от сетей ООО «СВГК-УПН «</w:t>
      </w:r>
      <w:proofErr w:type="spellStart"/>
      <w:r w:rsidRPr="00407FF2">
        <w:rPr>
          <w:rFonts w:ascii="Times New Roman" w:eastAsia="Calibri" w:hAnsi="Times New Roman" w:cs="Times New Roman"/>
          <w:sz w:val="12"/>
          <w:szCs w:val="12"/>
        </w:rPr>
        <w:t>Радаевская</w:t>
      </w:r>
      <w:proofErr w:type="spellEnd"/>
      <w:r w:rsidRPr="00407FF2">
        <w:rPr>
          <w:rFonts w:ascii="Times New Roman" w:eastAsia="Calibri" w:hAnsi="Times New Roman" w:cs="Times New Roman"/>
          <w:sz w:val="12"/>
          <w:szCs w:val="12"/>
        </w:rPr>
        <w:t>». Подъездная дорога к ГРПБ» в границах  сельского поселения Сергиевск муниципального района Сергиевский Самарской области, рекомендуется принять указанные проекты в редакции, вынесенной на публичные слушания.</w:t>
      </w:r>
    </w:p>
    <w:p w:rsidR="00407FF2" w:rsidRPr="00407FF2" w:rsidRDefault="00407FF2" w:rsidP="00407FF2">
      <w:pPr>
        <w:tabs>
          <w:tab w:val="left" w:pos="284"/>
        </w:tabs>
        <w:spacing w:after="0" w:line="240" w:lineRule="auto"/>
        <w:rPr>
          <w:rFonts w:ascii="Times New Roman" w:eastAsia="Calibri" w:hAnsi="Times New Roman" w:cs="Times New Roman"/>
          <w:sz w:val="12"/>
          <w:szCs w:val="12"/>
        </w:rPr>
      </w:pPr>
    </w:p>
    <w:p w:rsidR="00407FF2" w:rsidRPr="00407FF2" w:rsidRDefault="00407FF2" w:rsidP="00407FF2">
      <w:pPr>
        <w:tabs>
          <w:tab w:val="left" w:pos="284"/>
        </w:tabs>
        <w:spacing w:after="0" w:line="240" w:lineRule="auto"/>
        <w:jc w:val="right"/>
        <w:rPr>
          <w:rFonts w:ascii="Times New Roman" w:eastAsia="Calibri" w:hAnsi="Times New Roman" w:cs="Times New Roman"/>
          <w:sz w:val="12"/>
          <w:szCs w:val="12"/>
        </w:rPr>
      </w:pPr>
      <w:r w:rsidRPr="00407FF2">
        <w:rPr>
          <w:rFonts w:ascii="Times New Roman" w:eastAsia="Calibri" w:hAnsi="Times New Roman" w:cs="Times New Roman"/>
          <w:sz w:val="12"/>
          <w:szCs w:val="12"/>
        </w:rPr>
        <w:t>Глава сельского поселения Сергиевск</w:t>
      </w:r>
    </w:p>
    <w:p w:rsidR="00407FF2" w:rsidRDefault="00407FF2" w:rsidP="00407FF2">
      <w:pPr>
        <w:tabs>
          <w:tab w:val="left" w:pos="284"/>
        </w:tabs>
        <w:spacing w:after="0" w:line="240" w:lineRule="auto"/>
        <w:jc w:val="right"/>
        <w:rPr>
          <w:rFonts w:ascii="Times New Roman" w:eastAsia="Calibri" w:hAnsi="Times New Roman" w:cs="Times New Roman"/>
          <w:sz w:val="12"/>
          <w:szCs w:val="12"/>
        </w:rPr>
      </w:pPr>
      <w:r w:rsidRPr="00407FF2">
        <w:rPr>
          <w:rFonts w:ascii="Times New Roman" w:eastAsia="Calibri" w:hAnsi="Times New Roman" w:cs="Times New Roman"/>
          <w:sz w:val="12"/>
          <w:szCs w:val="12"/>
        </w:rPr>
        <w:t>муниципального района Сергиевский</w:t>
      </w:r>
    </w:p>
    <w:p w:rsidR="00407FF2" w:rsidRDefault="00407FF2" w:rsidP="00407FF2">
      <w:pPr>
        <w:tabs>
          <w:tab w:val="left" w:pos="284"/>
        </w:tabs>
        <w:spacing w:after="0" w:line="240" w:lineRule="auto"/>
        <w:jc w:val="right"/>
        <w:rPr>
          <w:rFonts w:ascii="Times New Roman" w:eastAsia="Calibri" w:hAnsi="Times New Roman" w:cs="Times New Roman"/>
          <w:sz w:val="12"/>
          <w:szCs w:val="12"/>
        </w:rPr>
      </w:pPr>
      <w:r w:rsidRPr="00407FF2">
        <w:rPr>
          <w:rFonts w:ascii="Times New Roman" w:eastAsia="Calibri" w:hAnsi="Times New Roman" w:cs="Times New Roman"/>
          <w:sz w:val="12"/>
          <w:szCs w:val="12"/>
        </w:rPr>
        <w:t xml:space="preserve">М.М. </w:t>
      </w:r>
      <w:proofErr w:type="spellStart"/>
      <w:r w:rsidRPr="00407FF2">
        <w:rPr>
          <w:rFonts w:ascii="Times New Roman" w:eastAsia="Calibri" w:hAnsi="Times New Roman" w:cs="Times New Roman"/>
          <w:sz w:val="12"/>
          <w:szCs w:val="12"/>
        </w:rPr>
        <w:t>Арчибасов</w:t>
      </w:r>
      <w:proofErr w:type="spellEnd"/>
    </w:p>
    <w:p w:rsidR="00951B61" w:rsidRPr="00407FF2" w:rsidRDefault="00951B61" w:rsidP="00407FF2">
      <w:pPr>
        <w:tabs>
          <w:tab w:val="left" w:pos="284"/>
        </w:tabs>
        <w:spacing w:after="0" w:line="240" w:lineRule="auto"/>
        <w:jc w:val="right"/>
        <w:rPr>
          <w:rFonts w:ascii="Times New Roman" w:eastAsia="Calibri" w:hAnsi="Times New Roman" w:cs="Times New Roman"/>
          <w:sz w:val="12"/>
          <w:szCs w:val="12"/>
        </w:rPr>
      </w:pPr>
    </w:p>
    <w:p w:rsidR="00951B61" w:rsidRDefault="00951B61" w:rsidP="00951B61">
      <w:pPr>
        <w:tabs>
          <w:tab w:val="left" w:pos="284"/>
        </w:tabs>
        <w:spacing w:after="0" w:line="240" w:lineRule="auto"/>
        <w:jc w:val="center"/>
        <w:rPr>
          <w:rFonts w:ascii="Times New Roman" w:eastAsia="Calibri" w:hAnsi="Times New Roman" w:cs="Times New Roman"/>
          <w:b/>
          <w:sz w:val="12"/>
          <w:szCs w:val="12"/>
        </w:rPr>
      </w:pPr>
      <w:r w:rsidRPr="00951B61">
        <w:rPr>
          <w:rFonts w:ascii="Times New Roman" w:eastAsia="Calibri" w:hAnsi="Times New Roman" w:cs="Times New Roman"/>
          <w:b/>
          <w:sz w:val="12"/>
          <w:szCs w:val="12"/>
        </w:rPr>
        <w:t>ИНФОРМАЦИОННОЕ СООБЩЕНИЕ О ПРОВЕДЕНИИ АУКЦИОНА</w:t>
      </w:r>
    </w:p>
    <w:p w:rsidR="00951B61" w:rsidRPr="00951B61" w:rsidRDefault="00951B61" w:rsidP="00951B61">
      <w:pPr>
        <w:tabs>
          <w:tab w:val="left" w:pos="284"/>
        </w:tabs>
        <w:spacing w:after="0" w:line="240" w:lineRule="auto"/>
        <w:jc w:val="center"/>
        <w:rPr>
          <w:rFonts w:ascii="Times New Roman" w:eastAsia="Calibri" w:hAnsi="Times New Roman" w:cs="Times New Roman"/>
          <w:b/>
          <w:sz w:val="12"/>
          <w:szCs w:val="12"/>
        </w:rPr>
      </w:pPr>
    </w:p>
    <w:p w:rsidR="00951B61" w:rsidRPr="00951B61" w:rsidRDefault="00951B61" w:rsidP="00951B61">
      <w:pPr>
        <w:tabs>
          <w:tab w:val="left" w:pos="284"/>
        </w:tabs>
        <w:spacing w:after="0" w:line="240" w:lineRule="auto"/>
        <w:ind w:firstLine="284"/>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 xml:space="preserve">Комитет по управлению муниципальным имуществом муниципального района Сергиевский Самарской области, выступающий в качестве организатора аукциона, на основании Распоряжения Администрации муниципального района Сергиевский №831-р от 17.06.2019г. «О выставлении на аукцион на право заключения договора аренды земельного участка, предназначенного для ведения сельскохозяйственной деятельности», сообщает, что 22 июля 2019 года в 10 часов 00 минут, по адресу: Самарская область, Сергиевский район, с. Сергиевск, ул. Ленина, д. 15А, </w:t>
      </w:r>
      <w:proofErr w:type="spellStart"/>
      <w:r w:rsidRPr="00951B61">
        <w:rPr>
          <w:rFonts w:ascii="Times New Roman" w:eastAsia="Calibri" w:hAnsi="Times New Roman" w:cs="Times New Roman"/>
          <w:sz w:val="12"/>
          <w:szCs w:val="12"/>
        </w:rPr>
        <w:t>каб</w:t>
      </w:r>
      <w:proofErr w:type="spellEnd"/>
      <w:r w:rsidRPr="00951B61">
        <w:rPr>
          <w:rFonts w:ascii="Times New Roman" w:eastAsia="Calibri" w:hAnsi="Times New Roman" w:cs="Times New Roman"/>
          <w:sz w:val="12"/>
          <w:szCs w:val="12"/>
        </w:rPr>
        <w:t>. № 20 состоится аукцион, открытый по составу участников и по форме подачи предложения о цене, на право заключения договора аренды земельного участка.</w:t>
      </w:r>
    </w:p>
    <w:p w:rsidR="00951B61" w:rsidRPr="00951B61" w:rsidRDefault="00951B61" w:rsidP="00951B61">
      <w:pPr>
        <w:tabs>
          <w:tab w:val="left" w:pos="284"/>
        </w:tabs>
        <w:spacing w:after="0" w:line="240" w:lineRule="auto"/>
        <w:ind w:firstLine="284"/>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 xml:space="preserve">Земельный участок, площадь 404343,0 </w:t>
      </w:r>
      <w:proofErr w:type="spellStart"/>
      <w:r w:rsidRPr="00951B61">
        <w:rPr>
          <w:rFonts w:ascii="Times New Roman" w:eastAsia="Calibri" w:hAnsi="Times New Roman" w:cs="Times New Roman"/>
          <w:sz w:val="12"/>
          <w:szCs w:val="12"/>
        </w:rPr>
        <w:t>кв.м</w:t>
      </w:r>
      <w:proofErr w:type="spellEnd"/>
      <w:r w:rsidRPr="00951B61">
        <w:rPr>
          <w:rFonts w:ascii="Times New Roman" w:eastAsia="Calibri" w:hAnsi="Times New Roman" w:cs="Times New Roman"/>
          <w:sz w:val="12"/>
          <w:szCs w:val="12"/>
        </w:rPr>
        <w:t>, кадастровый номер 63:31:0203002:2, категория земель: земли сельскохозяйственного назначения, вид разрешенного использования: для ведения сельскохозяйственной деятельности (земельные участки фонда перераспределения), расположенный по адресу: Самарская область, Сергиевский район, в границах колхоза «Заря».</w:t>
      </w:r>
    </w:p>
    <w:p w:rsidR="00951B61" w:rsidRPr="00951B61" w:rsidRDefault="00951B61" w:rsidP="00951B61">
      <w:pPr>
        <w:tabs>
          <w:tab w:val="left" w:pos="284"/>
        </w:tabs>
        <w:spacing w:after="0" w:line="240" w:lineRule="auto"/>
        <w:ind w:firstLine="284"/>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Обременения: не зарегистрированы.</w:t>
      </w:r>
    </w:p>
    <w:p w:rsidR="00951B61" w:rsidRPr="00951B61" w:rsidRDefault="00951B61" w:rsidP="00951B61">
      <w:pPr>
        <w:tabs>
          <w:tab w:val="left" w:pos="284"/>
        </w:tabs>
        <w:spacing w:after="0" w:line="240" w:lineRule="auto"/>
        <w:ind w:firstLine="284"/>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Начальная цена предмета торгов: 19410,00 рублей в год.</w:t>
      </w:r>
    </w:p>
    <w:p w:rsidR="00951B61" w:rsidRPr="00951B61" w:rsidRDefault="00951B61" w:rsidP="00951B61">
      <w:pPr>
        <w:tabs>
          <w:tab w:val="left" w:pos="284"/>
        </w:tabs>
        <w:spacing w:after="0" w:line="240" w:lineRule="auto"/>
        <w:ind w:firstLine="284"/>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Шаг аукциона: 582,30 рублей.</w:t>
      </w:r>
    </w:p>
    <w:p w:rsidR="00951B61" w:rsidRPr="00951B61" w:rsidRDefault="00951B61" w:rsidP="00951B61">
      <w:pPr>
        <w:tabs>
          <w:tab w:val="left" w:pos="284"/>
        </w:tabs>
        <w:spacing w:after="0" w:line="240" w:lineRule="auto"/>
        <w:ind w:firstLine="284"/>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Сумма задатка: 19410,00 рублей.</w:t>
      </w:r>
    </w:p>
    <w:p w:rsidR="00951B61" w:rsidRPr="00951B61" w:rsidRDefault="00951B61" w:rsidP="00951B61">
      <w:pPr>
        <w:tabs>
          <w:tab w:val="left" w:pos="284"/>
        </w:tabs>
        <w:spacing w:after="0" w:line="240" w:lineRule="auto"/>
        <w:ind w:firstLine="284"/>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Срок аренды - 49 лет</w:t>
      </w:r>
    </w:p>
    <w:p w:rsidR="00951B61" w:rsidRPr="00951B61" w:rsidRDefault="00951B61" w:rsidP="00951B61">
      <w:pPr>
        <w:tabs>
          <w:tab w:val="left" w:pos="284"/>
        </w:tabs>
        <w:spacing w:after="0" w:line="240" w:lineRule="auto"/>
        <w:ind w:firstLine="284"/>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Заявки на участие в аукционе принимаются ежедневно в рабочие дни с 21 июня 2019г. по 18 июля 2019г. (выходные дни: суббота, воскресенье), с 9 00 до 16 00 ч. (перерыв с 12 00 до 13 00) в отделе приватизации и торгов Комитета по управлению муниципальным имуществом муниципального района Сергиевский, по адресу: Самарская область, Сергиевский район, с. Сергиевск, ул. Ленина, д. 15А, кабинет № 10 (тел. 8-84655-2-21-91).</w:t>
      </w:r>
    </w:p>
    <w:p w:rsidR="00951B61" w:rsidRPr="00951B61" w:rsidRDefault="00951B61" w:rsidP="00951B61">
      <w:pPr>
        <w:tabs>
          <w:tab w:val="left" w:pos="284"/>
        </w:tabs>
        <w:spacing w:after="0" w:line="240" w:lineRule="auto"/>
        <w:ind w:firstLine="284"/>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Дата определения участников аукциона: 19 июля  2019г.</w:t>
      </w:r>
    </w:p>
    <w:p w:rsidR="00951B61" w:rsidRPr="00951B61" w:rsidRDefault="00951B61" w:rsidP="00951B61">
      <w:pPr>
        <w:tabs>
          <w:tab w:val="left" w:pos="284"/>
        </w:tabs>
        <w:spacing w:after="0" w:line="240" w:lineRule="auto"/>
        <w:ind w:firstLine="284"/>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Регистрация участников аукциона будет осуществляться 22 июля 2019г. с 9-10 до 9-50 в отделе приватизации и торгов Комитета по управлению муниципальным имуществом  муниципального района Сергиевский, по адресу: Самарская область, Сергиевский район, с. Сергиевск, ул. Ленина, д. 15А, кабинет № 10 (тел. 8-84655-221-91)</w:t>
      </w:r>
    </w:p>
    <w:p w:rsidR="00951B61" w:rsidRPr="00951B61" w:rsidRDefault="00951B61" w:rsidP="00951B61">
      <w:pPr>
        <w:tabs>
          <w:tab w:val="left" w:pos="284"/>
        </w:tabs>
        <w:spacing w:after="0" w:line="240" w:lineRule="auto"/>
        <w:ind w:firstLine="284"/>
        <w:jc w:val="both"/>
        <w:rPr>
          <w:rFonts w:ascii="Times New Roman" w:eastAsia="Calibri" w:hAnsi="Times New Roman" w:cs="Times New Roman"/>
          <w:sz w:val="12"/>
          <w:szCs w:val="12"/>
        </w:rPr>
      </w:pPr>
    </w:p>
    <w:p w:rsidR="00951B61" w:rsidRPr="00951B61" w:rsidRDefault="00951B61" w:rsidP="00951B61">
      <w:pPr>
        <w:tabs>
          <w:tab w:val="left" w:pos="284"/>
        </w:tabs>
        <w:spacing w:after="0" w:line="240" w:lineRule="auto"/>
        <w:ind w:firstLine="284"/>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Для участия в аукционе заявители представляют следующие документы:</w:t>
      </w:r>
    </w:p>
    <w:p w:rsidR="00951B61" w:rsidRPr="00951B61" w:rsidRDefault="00951B61" w:rsidP="00951B61">
      <w:pPr>
        <w:tabs>
          <w:tab w:val="left" w:pos="284"/>
        </w:tabs>
        <w:spacing w:after="0" w:line="240" w:lineRule="auto"/>
        <w:ind w:firstLine="284"/>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1. Заявка на участие в аукционе по установленной форме с указанием реквизитов счета для возврата задатка. (В случае подачи заявки представителем претендента предъявляется доверенность).</w:t>
      </w:r>
    </w:p>
    <w:p w:rsidR="00951B61" w:rsidRPr="00951B61" w:rsidRDefault="00951B61" w:rsidP="00951B61">
      <w:pPr>
        <w:tabs>
          <w:tab w:val="left" w:pos="284"/>
        </w:tabs>
        <w:spacing w:after="0" w:line="240" w:lineRule="auto"/>
        <w:ind w:firstLine="284"/>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2. Копии документов, удостоверяющих личность (для физических лиц).</w:t>
      </w:r>
    </w:p>
    <w:p w:rsidR="00951B61" w:rsidRPr="00951B61" w:rsidRDefault="00951B61" w:rsidP="00951B61">
      <w:pPr>
        <w:tabs>
          <w:tab w:val="left" w:pos="284"/>
        </w:tabs>
        <w:spacing w:after="0" w:line="240" w:lineRule="auto"/>
        <w:ind w:firstLine="284"/>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951B61" w:rsidRPr="00951B61" w:rsidRDefault="00951B61" w:rsidP="00951B61">
      <w:pPr>
        <w:tabs>
          <w:tab w:val="left" w:pos="284"/>
        </w:tabs>
        <w:spacing w:after="0" w:line="240" w:lineRule="auto"/>
        <w:ind w:firstLine="284"/>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4. Документы, подтверждающие внесение задатка.</w:t>
      </w:r>
    </w:p>
    <w:p w:rsidR="00951B61" w:rsidRPr="00951B61" w:rsidRDefault="00951B61" w:rsidP="00951B61">
      <w:pPr>
        <w:tabs>
          <w:tab w:val="left" w:pos="284"/>
        </w:tabs>
        <w:spacing w:after="0" w:line="240" w:lineRule="auto"/>
        <w:ind w:firstLine="284"/>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Один заявитель вправе подать только одну заявку по каждому лоту на участие в аукционе.</w:t>
      </w:r>
    </w:p>
    <w:p w:rsidR="00951B61" w:rsidRPr="00951B61" w:rsidRDefault="00951B61" w:rsidP="00951B61">
      <w:pPr>
        <w:tabs>
          <w:tab w:val="left" w:pos="284"/>
        </w:tabs>
        <w:spacing w:after="0" w:line="240" w:lineRule="auto"/>
        <w:ind w:firstLine="284"/>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 xml:space="preserve">Заявители, признанные участниками аукциона, и заявители, не допущенные к участию в аукционе, уведомляются о принятом решении не позднее следующего рабочего дня после даты оформления данного решения протоколом рас-смотрения заявок на участие в аукционе, путем вручения им под расписку соответствующего уведомления либо </w:t>
      </w:r>
      <w:proofErr w:type="spellStart"/>
      <w:r w:rsidRPr="00951B61">
        <w:rPr>
          <w:rFonts w:ascii="Times New Roman" w:eastAsia="Calibri" w:hAnsi="Times New Roman" w:cs="Times New Roman"/>
          <w:sz w:val="12"/>
          <w:szCs w:val="12"/>
        </w:rPr>
        <w:t>направ-ления</w:t>
      </w:r>
      <w:proofErr w:type="spellEnd"/>
      <w:r w:rsidRPr="00951B61">
        <w:rPr>
          <w:rFonts w:ascii="Times New Roman" w:eastAsia="Calibri" w:hAnsi="Times New Roman" w:cs="Times New Roman"/>
          <w:sz w:val="12"/>
          <w:szCs w:val="12"/>
        </w:rPr>
        <w:t xml:space="preserve"> такого уведомления по почте заказным письмом.</w:t>
      </w:r>
    </w:p>
    <w:p w:rsidR="00951B61" w:rsidRPr="00951B61" w:rsidRDefault="00951B61" w:rsidP="00951B61">
      <w:pPr>
        <w:tabs>
          <w:tab w:val="left" w:pos="284"/>
        </w:tabs>
        <w:spacing w:after="0" w:line="240" w:lineRule="auto"/>
        <w:ind w:firstLine="284"/>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Организатор аукциона обязан вернуть внесенный задаток заявителю, не допущенному к участию в аукционе, в те-</w:t>
      </w:r>
      <w:proofErr w:type="spellStart"/>
      <w:r w:rsidRPr="00951B61">
        <w:rPr>
          <w:rFonts w:ascii="Times New Roman" w:eastAsia="Calibri" w:hAnsi="Times New Roman" w:cs="Times New Roman"/>
          <w:sz w:val="12"/>
          <w:szCs w:val="12"/>
        </w:rPr>
        <w:t>чение</w:t>
      </w:r>
      <w:proofErr w:type="spellEnd"/>
      <w:r w:rsidRPr="00951B61">
        <w:rPr>
          <w:rFonts w:ascii="Times New Roman" w:eastAsia="Calibri" w:hAnsi="Times New Roman" w:cs="Times New Roman"/>
          <w:sz w:val="12"/>
          <w:szCs w:val="12"/>
        </w:rPr>
        <w:t xml:space="preserve"> 3 рабочих дней со дня оформления протокола приема заявок на участие в аукционе.</w:t>
      </w:r>
    </w:p>
    <w:p w:rsidR="00951B61" w:rsidRPr="00951B61" w:rsidRDefault="00951B61" w:rsidP="00951B61">
      <w:pPr>
        <w:tabs>
          <w:tab w:val="left" w:pos="284"/>
        </w:tabs>
        <w:spacing w:after="0" w:line="240" w:lineRule="auto"/>
        <w:ind w:firstLine="284"/>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Основаниями не допуска заявителя к участию в аукционе являются:</w:t>
      </w:r>
    </w:p>
    <w:p w:rsidR="00951B61" w:rsidRPr="00951B61" w:rsidRDefault="00951B61" w:rsidP="00951B61">
      <w:pPr>
        <w:tabs>
          <w:tab w:val="left" w:pos="284"/>
        </w:tabs>
        <w:spacing w:after="0" w:line="240" w:lineRule="auto"/>
        <w:ind w:firstLine="284"/>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 xml:space="preserve">1) непредставление необходимых для участия в аукционе документов или представление недостоверных </w:t>
      </w:r>
      <w:proofErr w:type="spellStart"/>
      <w:r w:rsidRPr="00951B61">
        <w:rPr>
          <w:rFonts w:ascii="Times New Roman" w:eastAsia="Calibri" w:hAnsi="Times New Roman" w:cs="Times New Roman"/>
          <w:sz w:val="12"/>
          <w:szCs w:val="12"/>
        </w:rPr>
        <w:t>сведе-ний</w:t>
      </w:r>
      <w:proofErr w:type="spellEnd"/>
      <w:r w:rsidRPr="00951B61">
        <w:rPr>
          <w:rFonts w:ascii="Times New Roman" w:eastAsia="Calibri" w:hAnsi="Times New Roman" w:cs="Times New Roman"/>
          <w:sz w:val="12"/>
          <w:szCs w:val="12"/>
        </w:rPr>
        <w:t>;</w:t>
      </w:r>
    </w:p>
    <w:p w:rsidR="00951B61" w:rsidRPr="00951B61" w:rsidRDefault="00951B61" w:rsidP="00951B61">
      <w:pPr>
        <w:tabs>
          <w:tab w:val="left" w:pos="284"/>
        </w:tabs>
        <w:spacing w:after="0" w:line="240" w:lineRule="auto"/>
        <w:ind w:firstLine="284"/>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lastRenderedPageBreak/>
        <w:t>2) не поступление задатка на дату рассмотрения заявок на участие в аукционе;</w:t>
      </w:r>
    </w:p>
    <w:p w:rsidR="00951B61" w:rsidRPr="00951B61" w:rsidRDefault="00951B61" w:rsidP="00951B61">
      <w:pPr>
        <w:tabs>
          <w:tab w:val="left" w:pos="284"/>
        </w:tabs>
        <w:spacing w:after="0" w:line="240" w:lineRule="auto"/>
        <w:ind w:firstLine="284"/>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 xml:space="preserve">3) подача заявки на участие в аукционе лицом, которое в соответствии с Земельным кодексом Российской </w:t>
      </w:r>
      <w:proofErr w:type="spellStart"/>
      <w:r w:rsidRPr="00951B61">
        <w:rPr>
          <w:rFonts w:ascii="Times New Roman" w:eastAsia="Calibri" w:hAnsi="Times New Roman" w:cs="Times New Roman"/>
          <w:sz w:val="12"/>
          <w:szCs w:val="12"/>
        </w:rPr>
        <w:t>Федера-ции</w:t>
      </w:r>
      <w:proofErr w:type="spellEnd"/>
      <w:r w:rsidRPr="00951B61">
        <w:rPr>
          <w:rFonts w:ascii="Times New Roman" w:eastAsia="Calibri" w:hAnsi="Times New Roman" w:cs="Times New Roman"/>
          <w:sz w:val="12"/>
          <w:szCs w:val="12"/>
        </w:rPr>
        <w:t xml:space="preserve">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951B61" w:rsidRPr="00951B61" w:rsidRDefault="00951B61" w:rsidP="00951B61">
      <w:pPr>
        <w:tabs>
          <w:tab w:val="left" w:pos="284"/>
        </w:tabs>
        <w:spacing w:after="0" w:line="240" w:lineRule="auto"/>
        <w:ind w:firstLine="284"/>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4) наличие сведений о заявителе, в реестре недобросовестных участников аукциона, предусмотренном пунктами 28 и 29 статьи 39.12 Земельного кодекса Российской Федерации.</w:t>
      </w:r>
    </w:p>
    <w:p w:rsidR="00951B61" w:rsidRPr="00951B61" w:rsidRDefault="00951B61" w:rsidP="00951B61">
      <w:pPr>
        <w:tabs>
          <w:tab w:val="left" w:pos="284"/>
        </w:tabs>
        <w:spacing w:after="0" w:line="240" w:lineRule="auto"/>
        <w:ind w:firstLine="284"/>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Порядок проведения аукциона.</w:t>
      </w:r>
    </w:p>
    <w:p w:rsidR="00951B61" w:rsidRPr="00951B61" w:rsidRDefault="00951B61" w:rsidP="00951B61">
      <w:pPr>
        <w:tabs>
          <w:tab w:val="left" w:pos="284"/>
        </w:tabs>
        <w:spacing w:after="0" w:line="240" w:lineRule="auto"/>
        <w:ind w:firstLine="284"/>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1. Аукцион проводится в указанном в извещении о проведении аукциона месте, в соответствующие день и час.</w:t>
      </w:r>
    </w:p>
    <w:p w:rsidR="00951B61" w:rsidRPr="00951B61" w:rsidRDefault="00951B61" w:rsidP="00951B61">
      <w:pPr>
        <w:tabs>
          <w:tab w:val="left" w:pos="284"/>
        </w:tabs>
        <w:spacing w:after="0" w:line="240" w:lineRule="auto"/>
        <w:ind w:firstLine="284"/>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2. Аукцион проводится в следующем порядке:</w:t>
      </w:r>
    </w:p>
    <w:p w:rsidR="00951B61" w:rsidRPr="00951B61" w:rsidRDefault="00951B61" w:rsidP="00951B61">
      <w:pPr>
        <w:tabs>
          <w:tab w:val="left" w:pos="284"/>
        </w:tabs>
        <w:spacing w:after="0" w:line="240" w:lineRule="auto"/>
        <w:ind w:firstLine="284"/>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а) аукцион ведет аукционист;</w:t>
      </w:r>
    </w:p>
    <w:p w:rsidR="00951B61" w:rsidRPr="00951B61" w:rsidRDefault="00951B61" w:rsidP="00951B61">
      <w:pPr>
        <w:tabs>
          <w:tab w:val="left" w:pos="284"/>
        </w:tabs>
        <w:spacing w:after="0" w:line="240" w:lineRule="auto"/>
        <w:ind w:firstLine="284"/>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 xml:space="preserve">б) аукцион начинается с оглашения аукционистом наименования, основных характеристик и начальной цены </w:t>
      </w:r>
      <w:proofErr w:type="spellStart"/>
      <w:r w:rsidRPr="00951B61">
        <w:rPr>
          <w:rFonts w:ascii="Times New Roman" w:eastAsia="Calibri" w:hAnsi="Times New Roman" w:cs="Times New Roman"/>
          <w:sz w:val="12"/>
          <w:szCs w:val="12"/>
        </w:rPr>
        <w:t>зе-мельного</w:t>
      </w:r>
      <w:proofErr w:type="spellEnd"/>
      <w:r w:rsidRPr="00951B61">
        <w:rPr>
          <w:rFonts w:ascii="Times New Roman" w:eastAsia="Calibri" w:hAnsi="Times New Roman" w:cs="Times New Roman"/>
          <w:sz w:val="12"/>
          <w:szCs w:val="12"/>
        </w:rPr>
        <w:t xml:space="preserve"> участка, «шага аукциона» и порядка проведения аукциона.</w:t>
      </w:r>
    </w:p>
    <w:p w:rsidR="00951B61" w:rsidRPr="00951B61" w:rsidRDefault="00951B61" w:rsidP="00951B61">
      <w:pPr>
        <w:tabs>
          <w:tab w:val="left" w:pos="284"/>
        </w:tabs>
        <w:spacing w:after="0" w:line="240" w:lineRule="auto"/>
        <w:ind w:firstLine="284"/>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«Шаг аукциона» устанавливается в размере 3 процентов начальной цены земельного участка и не изменяется в те-</w:t>
      </w:r>
      <w:proofErr w:type="spellStart"/>
      <w:r w:rsidRPr="00951B61">
        <w:rPr>
          <w:rFonts w:ascii="Times New Roman" w:eastAsia="Calibri" w:hAnsi="Times New Roman" w:cs="Times New Roman"/>
          <w:sz w:val="12"/>
          <w:szCs w:val="12"/>
        </w:rPr>
        <w:t>чение</w:t>
      </w:r>
      <w:proofErr w:type="spellEnd"/>
      <w:r w:rsidRPr="00951B61">
        <w:rPr>
          <w:rFonts w:ascii="Times New Roman" w:eastAsia="Calibri" w:hAnsi="Times New Roman" w:cs="Times New Roman"/>
          <w:sz w:val="12"/>
          <w:szCs w:val="12"/>
        </w:rPr>
        <w:t xml:space="preserve"> всего аукциона;</w:t>
      </w:r>
    </w:p>
    <w:p w:rsidR="00951B61" w:rsidRPr="00951B61" w:rsidRDefault="00951B61" w:rsidP="00951B61">
      <w:pPr>
        <w:tabs>
          <w:tab w:val="left" w:pos="284"/>
        </w:tabs>
        <w:spacing w:after="0" w:line="240" w:lineRule="auto"/>
        <w:ind w:firstLine="284"/>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в) участникам аукциона выдаются пронумерованные билеты, которые они поднимают после оглашения аукционистом начальной цены или начального размера арендной платы и каждой очередной цены  или размера арендной платы в случае, если готовы купить земельный участок или заключить договор аренды в соответствии с этой ценой или размером арендной платы;</w:t>
      </w:r>
    </w:p>
    <w:p w:rsidR="00951B61" w:rsidRPr="00951B61" w:rsidRDefault="00951B61" w:rsidP="00951B61">
      <w:pPr>
        <w:tabs>
          <w:tab w:val="left" w:pos="284"/>
        </w:tabs>
        <w:spacing w:after="0" w:line="240" w:lineRule="auto"/>
        <w:ind w:firstLine="284"/>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 xml:space="preserve">г) 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следующую цену в соответствии с «шагом </w:t>
      </w:r>
      <w:proofErr w:type="spellStart"/>
      <w:r w:rsidRPr="00951B61">
        <w:rPr>
          <w:rFonts w:ascii="Times New Roman" w:eastAsia="Calibri" w:hAnsi="Times New Roman" w:cs="Times New Roman"/>
          <w:sz w:val="12"/>
          <w:szCs w:val="12"/>
        </w:rPr>
        <w:t>аукцио</w:t>
      </w:r>
      <w:proofErr w:type="spellEnd"/>
      <w:r w:rsidRPr="00951B61">
        <w:rPr>
          <w:rFonts w:ascii="Times New Roman" w:eastAsia="Calibri" w:hAnsi="Times New Roman" w:cs="Times New Roman"/>
          <w:sz w:val="12"/>
          <w:szCs w:val="12"/>
        </w:rPr>
        <w:t>-на»;</w:t>
      </w:r>
    </w:p>
    <w:p w:rsidR="00951B61" w:rsidRPr="00951B61" w:rsidRDefault="00951B61" w:rsidP="00951B61">
      <w:pPr>
        <w:tabs>
          <w:tab w:val="left" w:pos="284"/>
        </w:tabs>
        <w:spacing w:after="0" w:line="240" w:lineRule="auto"/>
        <w:ind w:firstLine="284"/>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д) при отсутствии участников аукциона, готовых купить земельный участок или заключить договор аренды в соответствии с названной аукционистом ценой, аукционист повторяет эту цену или размер арендной платы  3 раза.</w:t>
      </w:r>
    </w:p>
    <w:p w:rsidR="00951B61" w:rsidRPr="00951B61" w:rsidRDefault="00951B61" w:rsidP="00951B61">
      <w:pPr>
        <w:tabs>
          <w:tab w:val="left" w:pos="284"/>
        </w:tabs>
        <w:spacing w:after="0" w:line="240" w:lineRule="auto"/>
        <w:ind w:firstLine="284"/>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 xml:space="preserve">Если после троекратного объявления очередной цены или размера арендной платы  ни один из участников </w:t>
      </w:r>
      <w:proofErr w:type="spellStart"/>
      <w:r w:rsidRPr="00951B61">
        <w:rPr>
          <w:rFonts w:ascii="Times New Roman" w:eastAsia="Calibri" w:hAnsi="Times New Roman" w:cs="Times New Roman"/>
          <w:sz w:val="12"/>
          <w:szCs w:val="12"/>
        </w:rPr>
        <w:t>аукци</w:t>
      </w:r>
      <w:proofErr w:type="spellEnd"/>
      <w:r w:rsidRPr="00951B61">
        <w:rPr>
          <w:rFonts w:ascii="Times New Roman" w:eastAsia="Calibri" w:hAnsi="Times New Roman" w:cs="Times New Roman"/>
          <w:sz w:val="12"/>
          <w:szCs w:val="12"/>
        </w:rPr>
        <w:t>-она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951B61" w:rsidRPr="00951B61" w:rsidRDefault="00951B61" w:rsidP="00951B61">
      <w:pPr>
        <w:tabs>
          <w:tab w:val="left" w:pos="284"/>
        </w:tabs>
        <w:spacing w:after="0" w:line="240" w:lineRule="auto"/>
        <w:ind w:firstLine="284"/>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е) по завершении аукциона аукционист объявляет о продаже земельного участка или права на заключение договора его аренды, называет цену проданного земельного участка или размер арендной платы и номер билета победителя аукциона.</w:t>
      </w:r>
    </w:p>
    <w:p w:rsidR="00951B61" w:rsidRPr="00951B61" w:rsidRDefault="00951B61" w:rsidP="00951B61">
      <w:pPr>
        <w:tabs>
          <w:tab w:val="left" w:pos="284"/>
        </w:tabs>
        <w:spacing w:after="0" w:line="240" w:lineRule="auto"/>
        <w:ind w:firstLine="284"/>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Победителем аукциона признается лицо, предложившее наиболее высокую цену или размер арендной платы за выставленный на аукцион земельный участок. Победителем будет признан участник аукциона по его окончании, что будет оформлено протоколом о его результатах.</w:t>
      </w:r>
    </w:p>
    <w:p w:rsidR="00951B61" w:rsidRPr="00951B61" w:rsidRDefault="00951B61" w:rsidP="00951B61">
      <w:pPr>
        <w:tabs>
          <w:tab w:val="left" w:pos="284"/>
        </w:tabs>
        <w:spacing w:after="0" w:line="240" w:lineRule="auto"/>
        <w:ind w:firstLine="284"/>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Организатор аукциона обязан в течение 3 банковских дней со дня подписания протокола о результатах аукциона возвратить задаток участникам аукциона, которые не выиграли его.</w:t>
      </w:r>
    </w:p>
    <w:p w:rsidR="00951B61" w:rsidRPr="00951B61" w:rsidRDefault="00951B61" w:rsidP="00951B61">
      <w:pPr>
        <w:tabs>
          <w:tab w:val="left" w:pos="284"/>
        </w:tabs>
        <w:spacing w:after="0" w:line="240" w:lineRule="auto"/>
        <w:ind w:firstLine="284"/>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 xml:space="preserve">В случае, если Победитель аукциона уклонился от подписания протокола о результатах аукциона, заключения договора аренды или купли-продажи земельного участка, внесенный победителем аукциона задаток ему не </w:t>
      </w:r>
      <w:proofErr w:type="spellStart"/>
      <w:r w:rsidRPr="00951B61">
        <w:rPr>
          <w:rFonts w:ascii="Times New Roman" w:eastAsia="Calibri" w:hAnsi="Times New Roman" w:cs="Times New Roman"/>
          <w:sz w:val="12"/>
          <w:szCs w:val="12"/>
        </w:rPr>
        <w:t>возвраща-ется</w:t>
      </w:r>
      <w:proofErr w:type="spellEnd"/>
      <w:r w:rsidRPr="00951B61">
        <w:rPr>
          <w:rFonts w:ascii="Times New Roman" w:eastAsia="Calibri" w:hAnsi="Times New Roman" w:cs="Times New Roman"/>
          <w:sz w:val="12"/>
          <w:szCs w:val="12"/>
        </w:rPr>
        <w:t>.</w:t>
      </w:r>
    </w:p>
    <w:p w:rsidR="00951B61" w:rsidRPr="00951B61" w:rsidRDefault="00951B61" w:rsidP="00951B61">
      <w:pPr>
        <w:tabs>
          <w:tab w:val="left" w:pos="284"/>
        </w:tabs>
        <w:spacing w:after="0" w:line="240" w:lineRule="auto"/>
        <w:ind w:firstLine="284"/>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Аукцион признается не состоявшимся, если: 1) в аукционе участвовало менее двух участников; 2) после трое-кратного объявления начальной цены предмета торгов ни один из участников не заявил о своем намерении приобрести предмет аукциона по начальной цене. В случае, если аукцион признан не состоявшимся по причине, указанной в п. 1, уполномоченный орган направляет единственному принявшему участие в аукционе участнику три экземпляра подписанного проекта договора купли-продажи в десятидневный срок со дня составления протокола о результатах аукциона.</w:t>
      </w:r>
    </w:p>
    <w:p w:rsidR="00951B61" w:rsidRPr="00951B61" w:rsidRDefault="00951B61" w:rsidP="00951B61">
      <w:pPr>
        <w:tabs>
          <w:tab w:val="left" w:pos="284"/>
        </w:tabs>
        <w:spacing w:after="0" w:line="240" w:lineRule="auto"/>
        <w:ind w:firstLine="284"/>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Организатор аукциона обязан в течение 3 рабочих дней со дня подписания протокола о результатах аукциона возвратить задатки лицам, участвовавшим в аукционе, но не победившим в нем.</w:t>
      </w:r>
    </w:p>
    <w:p w:rsidR="00951B61" w:rsidRPr="00951B61" w:rsidRDefault="00951B61" w:rsidP="00951B61">
      <w:pPr>
        <w:tabs>
          <w:tab w:val="left" w:pos="284"/>
        </w:tabs>
        <w:spacing w:after="0" w:line="240" w:lineRule="auto"/>
        <w:ind w:firstLine="284"/>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Организатор аукциона вправе отказаться от проведения аукциона не позднее, чем за пять рабочих дней до дня проведения аукциона.</w:t>
      </w:r>
    </w:p>
    <w:p w:rsidR="00951B61" w:rsidRPr="00951B61" w:rsidRDefault="00951B61" w:rsidP="00951B61">
      <w:pPr>
        <w:tabs>
          <w:tab w:val="left" w:pos="284"/>
        </w:tabs>
        <w:spacing w:after="0" w:line="240" w:lineRule="auto"/>
        <w:ind w:firstLine="284"/>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Заявитель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 Организатор аукциона обязан возвратить внесенный задаток заявителю в течение трех рабочих дней со дня регистрации отзыва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951B61" w:rsidRPr="00951B61" w:rsidRDefault="00951B61" w:rsidP="00951B61">
      <w:pPr>
        <w:tabs>
          <w:tab w:val="left" w:pos="284"/>
        </w:tabs>
        <w:spacing w:after="0" w:line="240" w:lineRule="auto"/>
        <w:ind w:firstLine="284"/>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Не допускается заключение договора по результатам аукциона ранее, чем через десять дней со дня размещения информации о результатах аукциона на официальном сайте Российской Федерации в сети «Интернет».</w:t>
      </w:r>
    </w:p>
    <w:p w:rsidR="00951B61" w:rsidRPr="00951B61" w:rsidRDefault="00951B61" w:rsidP="00951B61">
      <w:pPr>
        <w:tabs>
          <w:tab w:val="left" w:pos="284"/>
        </w:tabs>
        <w:spacing w:after="0" w:line="240" w:lineRule="auto"/>
        <w:ind w:firstLine="284"/>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Банковские реквизиты для внесения задатка: Управление финансами администрации муниципального района Сергиевский (КУМИ муниципального района Сергиевский л/с 608030670), ИНН 6381001160, КПП 638101001, Р/С 40302810636015000068 в Отделении Самара г. Самара, БИК 043601001, КБК 60811105013050000120, ОКТМО 36638426 (Липовка), с пометкой – задаток для участия в аукционе, адрес земельного участка в отношении которого внесен задаток. Задаток можно внести с первого дня приема заявок на участие в аукционе на право заключения договора аренды земельного участка по день подачи заявки включительно, но не позднее срока окончания приема заявок на участие в аукционе. Документом, подтверждающим поступление задатка на счет организатора торгов, является выписка со счета организатора торгов.</w:t>
      </w:r>
    </w:p>
    <w:p w:rsidR="00951B61" w:rsidRPr="00951B61" w:rsidRDefault="00951B61" w:rsidP="00951B61">
      <w:pPr>
        <w:tabs>
          <w:tab w:val="left" w:pos="284"/>
        </w:tabs>
        <w:spacing w:after="0" w:line="240" w:lineRule="auto"/>
        <w:rPr>
          <w:rFonts w:ascii="Times New Roman" w:eastAsia="Calibri" w:hAnsi="Times New Roman" w:cs="Times New Roman"/>
          <w:sz w:val="12"/>
          <w:szCs w:val="12"/>
        </w:rPr>
      </w:pPr>
    </w:p>
    <w:p w:rsidR="00951B61" w:rsidRPr="00951B61" w:rsidRDefault="00951B61" w:rsidP="00951B61">
      <w:pPr>
        <w:tabs>
          <w:tab w:val="left" w:pos="284"/>
        </w:tabs>
        <w:spacing w:after="0" w:line="240" w:lineRule="auto"/>
        <w:jc w:val="center"/>
        <w:rPr>
          <w:rFonts w:ascii="Times New Roman" w:eastAsia="Calibri" w:hAnsi="Times New Roman" w:cs="Times New Roman"/>
          <w:b/>
          <w:sz w:val="12"/>
          <w:szCs w:val="12"/>
        </w:rPr>
      </w:pPr>
      <w:r w:rsidRPr="00951B61">
        <w:rPr>
          <w:rFonts w:ascii="Times New Roman" w:eastAsia="Calibri" w:hAnsi="Times New Roman" w:cs="Times New Roman"/>
          <w:b/>
          <w:sz w:val="12"/>
          <w:szCs w:val="12"/>
        </w:rPr>
        <w:t>Проект договора аренды земельного участка</w:t>
      </w:r>
    </w:p>
    <w:p w:rsidR="00951B61" w:rsidRPr="00951B61" w:rsidRDefault="00951B61" w:rsidP="00951B61">
      <w:pPr>
        <w:tabs>
          <w:tab w:val="left" w:pos="284"/>
        </w:tabs>
        <w:spacing w:after="0" w:line="240" w:lineRule="auto"/>
        <w:rPr>
          <w:rFonts w:ascii="Times New Roman" w:eastAsia="Calibri" w:hAnsi="Times New Roman" w:cs="Times New Roman"/>
          <w:sz w:val="12"/>
          <w:szCs w:val="12"/>
        </w:rPr>
      </w:pPr>
      <w:r w:rsidRPr="00951B61">
        <w:rPr>
          <w:rFonts w:ascii="Times New Roman" w:eastAsia="Calibri" w:hAnsi="Times New Roman" w:cs="Times New Roman"/>
          <w:sz w:val="12"/>
          <w:szCs w:val="12"/>
        </w:rPr>
        <w:t xml:space="preserve"> </w:t>
      </w:r>
    </w:p>
    <w:p w:rsidR="00951B61" w:rsidRPr="00951B61" w:rsidRDefault="00951B61" w:rsidP="00951B61">
      <w:pPr>
        <w:tabs>
          <w:tab w:val="left" w:pos="284"/>
        </w:tabs>
        <w:spacing w:after="0" w:line="240" w:lineRule="auto"/>
        <w:rPr>
          <w:rFonts w:ascii="Times New Roman" w:eastAsia="Calibri" w:hAnsi="Times New Roman" w:cs="Times New Roman"/>
          <w:sz w:val="12"/>
          <w:szCs w:val="12"/>
        </w:rPr>
      </w:pPr>
      <w:r w:rsidRPr="00951B61">
        <w:rPr>
          <w:rFonts w:ascii="Times New Roman" w:eastAsia="Calibri" w:hAnsi="Times New Roman" w:cs="Times New Roman"/>
          <w:sz w:val="12"/>
          <w:szCs w:val="12"/>
        </w:rPr>
        <w:t>село Сергиевск Самарской области</w:t>
      </w:r>
      <w:r w:rsidRPr="00951B61">
        <w:rPr>
          <w:rFonts w:ascii="Times New Roman" w:eastAsia="Calibri" w:hAnsi="Times New Roman" w:cs="Times New Roman"/>
          <w:sz w:val="12"/>
          <w:szCs w:val="12"/>
        </w:rPr>
        <w:tab/>
      </w:r>
      <w:r>
        <w:rPr>
          <w:rFonts w:ascii="Times New Roman" w:eastAsia="Calibri" w:hAnsi="Times New Roman" w:cs="Times New Roman"/>
          <w:sz w:val="12"/>
          <w:szCs w:val="12"/>
        </w:rPr>
        <w:t xml:space="preserve">                                                                                                                                    </w:t>
      </w:r>
      <w:r w:rsidRPr="00951B61">
        <w:rPr>
          <w:rFonts w:ascii="Times New Roman" w:eastAsia="Calibri" w:hAnsi="Times New Roman" w:cs="Times New Roman"/>
          <w:sz w:val="12"/>
          <w:szCs w:val="12"/>
        </w:rPr>
        <w:t>Дата заключения договора</w:t>
      </w:r>
    </w:p>
    <w:p w:rsidR="00951B61" w:rsidRPr="00951B61" w:rsidRDefault="00951B61" w:rsidP="00951B61">
      <w:pPr>
        <w:tabs>
          <w:tab w:val="left" w:pos="284"/>
        </w:tabs>
        <w:spacing w:after="0" w:line="240" w:lineRule="auto"/>
        <w:rPr>
          <w:rFonts w:ascii="Times New Roman" w:eastAsia="Calibri" w:hAnsi="Times New Roman" w:cs="Times New Roman"/>
          <w:sz w:val="12"/>
          <w:szCs w:val="12"/>
        </w:rPr>
      </w:pP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Муниципальное образование – муниципальный район Сергиевский Самарской области, именуемое в дальнейшем «Арендодатель», в лице ____ с одной стороны, и  ___________________________________________, именуемый в дальнейшем «Арендатор», с  другой  стороны,  заключили  настоящий  договор  о  нижеследующем:</w:t>
      </w:r>
    </w:p>
    <w:p w:rsidR="00951B61" w:rsidRDefault="00951B61" w:rsidP="00951B61">
      <w:pPr>
        <w:tabs>
          <w:tab w:val="left" w:pos="284"/>
        </w:tabs>
        <w:spacing w:after="0" w:line="240" w:lineRule="auto"/>
        <w:jc w:val="both"/>
        <w:rPr>
          <w:rFonts w:ascii="Times New Roman" w:eastAsia="Calibri" w:hAnsi="Times New Roman" w:cs="Times New Roman"/>
          <w:sz w:val="12"/>
          <w:szCs w:val="12"/>
        </w:rPr>
      </w:pPr>
    </w:p>
    <w:p w:rsidR="00951B61" w:rsidRPr="00951B61" w:rsidRDefault="00951B61" w:rsidP="00951B61">
      <w:pPr>
        <w:tabs>
          <w:tab w:val="left" w:pos="284"/>
        </w:tabs>
        <w:spacing w:after="0" w:line="240" w:lineRule="auto"/>
        <w:jc w:val="both"/>
        <w:rPr>
          <w:rFonts w:ascii="Times New Roman" w:eastAsia="Calibri" w:hAnsi="Times New Roman" w:cs="Times New Roman"/>
          <w:b/>
          <w:sz w:val="12"/>
          <w:szCs w:val="12"/>
        </w:rPr>
      </w:pPr>
      <w:r w:rsidRPr="00951B61">
        <w:rPr>
          <w:rFonts w:ascii="Times New Roman" w:eastAsia="Calibri" w:hAnsi="Times New Roman" w:cs="Times New Roman"/>
          <w:b/>
          <w:sz w:val="12"/>
          <w:szCs w:val="12"/>
        </w:rPr>
        <w:t>1.</w:t>
      </w:r>
      <w:r w:rsidRPr="00951B61">
        <w:rPr>
          <w:rFonts w:ascii="Times New Roman" w:eastAsia="Calibri" w:hAnsi="Times New Roman" w:cs="Times New Roman"/>
          <w:b/>
          <w:sz w:val="12"/>
          <w:szCs w:val="12"/>
        </w:rPr>
        <w:tab/>
        <w:t>Предмет договора.</w:t>
      </w: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1.1. «Арендодатель» передал, а «Арендатор» принял на праве аренды сроком на 49 лет, по результатам аукциона открытого по форме подачи предложения о размере арендной платы на право заключения договора аренды земельного участка, имеющего кадастровый номер: ______, площадь ____ кв. м., категория земель: земли сельскохозяйственного назначения, расположенный по адресу: _________, ____________________________________, вид разрешенного использования: ________________________(в дальнейшем именуемый «Участок») в качественном состоянии, как он есть.</w:t>
      </w: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1.2. «Арендодатель» распоряжается данным земельным участком в соответствии с Земельным Кодексом Российской Федерации, Законом Самарской области «О земле» № 94-ГД от 11.03.2005г.</w:t>
      </w:r>
    </w:p>
    <w:p w:rsidR="00951B61" w:rsidRDefault="00951B61" w:rsidP="00951B61">
      <w:pPr>
        <w:tabs>
          <w:tab w:val="left" w:pos="284"/>
        </w:tabs>
        <w:spacing w:after="0" w:line="240" w:lineRule="auto"/>
        <w:jc w:val="both"/>
        <w:rPr>
          <w:rFonts w:ascii="Times New Roman" w:eastAsia="Calibri" w:hAnsi="Times New Roman" w:cs="Times New Roman"/>
          <w:sz w:val="12"/>
          <w:szCs w:val="12"/>
        </w:rPr>
      </w:pPr>
    </w:p>
    <w:p w:rsidR="00951B61" w:rsidRPr="00951B61" w:rsidRDefault="00951B61" w:rsidP="00951B61">
      <w:pPr>
        <w:tabs>
          <w:tab w:val="left" w:pos="284"/>
        </w:tabs>
        <w:spacing w:after="0" w:line="240" w:lineRule="auto"/>
        <w:jc w:val="both"/>
        <w:rPr>
          <w:rFonts w:ascii="Times New Roman" w:eastAsia="Calibri" w:hAnsi="Times New Roman" w:cs="Times New Roman"/>
          <w:b/>
          <w:sz w:val="12"/>
          <w:szCs w:val="12"/>
        </w:rPr>
      </w:pPr>
      <w:r w:rsidRPr="00951B61">
        <w:rPr>
          <w:rFonts w:ascii="Times New Roman" w:eastAsia="Calibri" w:hAnsi="Times New Roman" w:cs="Times New Roman"/>
          <w:b/>
          <w:sz w:val="12"/>
          <w:szCs w:val="12"/>
        </w:rPr>
        <w:t>2.</w:t>
      </w:r>
      <w:r w:rsidRPr="00951B61">
        <w:rPr>
          <w:rFonts w:ascii="Times New Roman" w:eastAsia="Calibri" w:hAnsi="Times New Roman" w:cs="Times New Roman"/>
          <w:b/>
          <w:sz w:val="12"/>
          <w:szCs w:val="12"/>
        </w:rPr>
        <w:tab/>
        <w:t>Обременения земельного участка.</w:t>
      </w: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2.1. Не зарегистрированы.</w:t>
      </w:r>
    </w:p>
    <w:p w:rsidR="00951B61" w:rsidRDefault="00951B61" w:rsidP="00951B61">
      <w:pPr>
        <w:tabs>
          <w:tab w:val="left" w:pos="284"/>
        </w:tabs>
        <w:spacing w:after="0" w:line="240" w:lineRule="auto"/>
        <w:jc w:val="both"/>
        <w:rPr>
          <w:rFonts w:ascii="Times New Roman" w:eastAsia="Calibri" w:hAnsi="Times New Roman" w:cs="Times New Roman"/>
          <w:sz w:val="12"/>
          <w:szCs w:val="12"/>
        </w:rPr>
      </w:pPr>
    </w:p>
    <w:p w:rsidR="00951B61" w:rsidRPr="00951B61" w:rsidRDefault="00951B61" w:rsidP="00951B61">
      <w:pPr>
        <w:tabs>
          <w:tab w:val="left" w:pos="284"/>
        </w:tabs>
        <w:spacing w:after="0" w:line="240" w:lineRule="auto"/>
        <w:jc w:val="both"/>
        <w:rPr>
          <w:rFonts w:ascii="Times New Roman" w:eastAsia="Calibri" w:hAnsi="Times New Roman" w:cs="Times New Roman"/>
          <w:b/>
          <w:sz w:val="12"/>
          <w:szCs w:val="12"/>
        </w:rPr>
      </w:pPr>
      <w:r w:rsidRPr="00951B61">
        <w:rPr>
          <w:rFonts w:ascii="Times New Roman" w:eastAsia="Calibri" w:hAnsi="Times New Roman" w:cs="Times New Roman"/>
          <w:b/>
          <w:sz w:val="12"/>
          <w:szCs w:val="12"/>
        </w:rPr>
        <w:t>3.</w:t>
      </w:r>
      <w:r w:rsidRPr="00951B61">
        <w:rPr>
          <w:rFonts w:ascii="Times New Roman" w:eastAsia="Calibri" w:hAnsi="Times New Roman" w:cs="Times New Roman"/>
          <w:b/>
          <w:sz w:val="12"/>
          <w:szCs w:val="12"/>
        </w:rPr>
        <w:tab/>
        <w:t>Срок договора.</w:t>
      </w: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3.1</w:t>
      </w:r>
      <w:r w:rsidRPr="00951B61">
        <w:rPr>
          <w:rFonts w:ascii="Times New Roman" w:eastAsia="Calibri" w:hAnsi="Times New Roman" w:cs="Times New Roman"/>
          <w:sz w:val="12"/>
          <w:szCs w:val="12"/>
        </w:rPr>
        <w:tab/>
        <w:t>Срок аренды Участка устанавливается с _____ по _______.</w:t>
      </w: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3.2</w:t>
      </w:r>
      <w:r w:rsidRPr="00951B61">
        <w:rPr>
          <w:rFonts w:ascii="Times New Roman" w:eastAsia="Calibri" w:hAnsi="Times New Roman" w:cs="Times New Roman"/>
          <w:sz w:val="12"/>
          <w:szCs w:val="12"/>
        </w:rPr>
        <w:tab/>
        <w:t>Договор вступает в силу с даты его государственной регистрации и распространяет свое действие на отношения возникшие с _______.</w:t>
      </w:r>
    </w:p>
    <w:p w:rsidR="00951B61" w:rsidRDefault="00951B61" w:rsidP="00951B61">
      <w:pPr>
        <w:tabs>
          <w:tab w:val="left" w:pos="284"/>
        </w:tabs>
        <w:spacing w:after="0" w:line="240" w:lineRule="auto"/>
        <w:jc w:val="both"/>
        <w:rPr>
          <w:rFonts w:ascii="Times New Roman" w:eastAsia="Calibri" w:hAnsi="Times New Roman" w:cs="Times New Roman"/>
          <w:sz w:val="12"/>
          <w:szCs w:val="12"/>
        </w:rPr>
      </w:pPr>
    </w:p>
    <w:p w:rsidR="00951B61" w:rsidRPr="00951B61" w:rsidRDefault="00951B61" w:rsidP="00951B61">
      <w:pPr>
        <w:tabs>
          <w:tab w:val="left" w:pos="284"/>
        </w:tabs>
        <w:spacing w:after="0" w:line="240" w:lineRule="auto"/>
        <w:jc w:val="both"/>
        <w:rPr>
          <w:rFonts w:ascii="Times New Roman" w:eastAsia="Calibri" w:hAnsi="Times New Roman" w:cs="Times New Roman"/>
          <w:b/>
          <w:sz w:val="12"/>
          <w:szCs w:val="12"/>
        </w:rPr>
      </w:pPr>
      <w:r w:rsidRPr="00951B61">
        <w:rPr>
          <w:rFonts w:ascii="Times New Roman" w:eastAsia="Calibri" w:hAnsi="Times New Roman" w:cs="Times New Roman"/>
          <w:b/>
          <w:sz w:val="12"/>
          <w:szCs w:val="12"/>
        </w:rPr>
        <w:t>4.</w:t>
      </w:r>
      <w:r w:rsidRPr="00951B61">
        <w:rPr>
          <w:rFonts w:ascii="Times New Roman" w:eastAsia="Calibri" w:hAnsi="Times New Roman" w:cs="Times New Roman"/>
          <w:b/>
          <w:sz w:val="12"/>
          <w:szCs w:val="12"/>
        </w:rPr>
        <w:tab/>
        <w:t>Арендная плата.</w:t>
      </w: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4.1. Размер арендной платы за земельный участок, расположенный по адресу: _____________, согласно Протокола «_____________________» от ____ ___________ ________года, выданного Отделом приватизации и торгов Комитета по управлению муниципальным имуществом муниципального района Сергиевский, составляет ______ рублей в год.</w:t>
      </w: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4.2. Ранее уплаченный задаток по договору о задатке в размере ____ рублей засчитывается в счет арендной платы. Арендная плата за период с _______ по ______ внесена Арендатором на момент заключения Договора полностью.</w:t>
      </w: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Начиная с ______ арендная плата вносится Арендатором ежеквартально равными платежами по _______ до 10-го числа первого месяца квартала, следующего за отчетным, путем перечисления по следующим реквизитам:</w:t>
      </w: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 xml:space="preserve">УФК по Самарской области (УФ МР Сергиевский СО КУМИ </w:t>
      </w:r>
      <w:proofErr w:type="spellStart"/>
      <w:r w:rsidRPr="00951B61">
        <w:rPr>
          <w:rFonts w:ascii="Times New Roman" w:eastAsia="Calibri" w:hAnsi="Times New Roman" w:cs="Times New Roman"/>
          <w:sz w:val="12"/>
          <w:szCs w:val="12"/>
        </w:rPr>
        <w:t>м.р</w:t>
      </w:r>
      <w:proofErr w:type="spellEnd"/>
      <w:r w:rsidRPr="00951B61">
        <w:rPr>
          <w:rFonts w:ascii="Times New Roman" w:eastAsia="Calibri" w:hAnsi="Times New Roman" w:cs="Times New Roman"/>
          <w:sz w:val="12"/>
          <w:szCs w:val="12"/>
        </w:rPr>
        <w:t>. Сергиевский Самарской области л/с 04423003000), ИНН 6381001160, КПП 638101001, Р/С 40101810822020012001 в Отделении Самара г. Самара, БИК 043601001, КБК 60811105013050000120, ОКТМО 36638426.</w:t>
      </w: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4.3. В платежном документе на перечисление арендной платы «Арендатор» указывает назначение платежа, дата и номер договора аренды, период, за который она вносится.</w:t>
      </w: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4.4. Арендная плата начисляется с _______.</w:t>
      </w: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4.5. Арендная плата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определяемый исходя из максимального уровня инфляции (потребительских цен), устанавливаемого в рамках прогноза социально-экономического развития Самарской области. Коэффициент инфляции на расчетный год определяется как произведение соответствующих максимальных планируемых ежегодных показателей инфляции (индекс потребительских цен, декабрь к декабрю) по состоянию на 1 января расчетного года.</w:t>
      </w: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4.6. Не использование Участка Арендатором не может служить основанием невнесения арендной платы.</w:t>
      </w:r>
    </w:p>
    <w:p w:rsidR="00951B61" w:rsidRDefault="00951B61" w:rsidP="00951B61">
      <w:pPr>
        <w:tabs>
          <w:tab w:val="left" w:pos="284"/>
        </w:tabs>
        <w:spacing w:after="0" w:line="240" w:lineRule="auto"/>
        <w:jc w:val="both"/>
        <w:rPr>
          <w:rFonts w:ascii="Times New Roman" w:eastAsia="Calibri" w:hAnsi="Times New Roman" w:cs="Times New Roman"/>
          <w:sz w:val="12"/>
          <w:szCs w:val="12"/>
        </w:rPr>
      </w:pPr>
    </w:p>
    <w:p w:rsidR="00951B61" w:rsidRPr="00951B61" w:rsidRDefault="00951B61" w:rsidP="00951B61">
      <w:pPr>
        <w:tabs>
          <w:tab w:val="left" w:pos="284"/>
        </w:tabs>
        <w:spacing w:after="0" w:line="240" w:lineRule="auto"/>
        <w:jc w:val="both"/>
        <w:rPr>
          <w:rFonts w:ascii="Times New Roman" w:eastAsia="Calibri" w:hAnsi="Times New Roman" w:cs="Times New Roman"/>
          <w:b/>
          <w:sz w:val="12"/>
          <w:szCs w:val="12"/>
        </w:rPr>
      </w:pPr>
      <w:r w:rsidRPr="00951B61">
        <w:rPr>
          <w:rFonts w:ascii="Times New Roman" w:eastAsia="Calibri" w:hAnsi="Times New Roman" w:cs="Times New Roman"/>
          <w:b/>
          <w:sz w:val="12"/>
          <w:szCs w:val="12"/>
        </w:rPr>
        <w:t>5.</w:t>
      </w:r>
      <w:r w:rsidRPr="00951B61">
        <w:rPr>
          <w:rFonts w:ascii="Times New Roman" w:eastAsia="Calibri" w:hAnsi="Times New Roman" w:cs="Times New Roman"/>
          <w:b/>
          <w:sz w:val="12"/>
          <w:szCs w:val="12"/>
        </w:rPr>
        <w:tab/>
        <w:t>Права и обязанности сторон.</w:t>
      </w: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5.1. «Арендодатель» имеет право:</w:t>
      </w: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5.1.1. Требовать досрочного расторжения Договора при использовании Участка не по целевому назначению, а также при использовании способами, приводящими к его порче, при не внесении арендной платы более чем за 6 месяцев, в случае не подписания Арендатором дополнительных соглашений к Договору и нарушения других условий настоящего Договора.</w:t>
      </w: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5.1.2. На беспрепятственный доступ на территорию арендуемого земельного участка с целью его осмотра на предмет соблюдения условий Договора.</w:t>
      </w: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5.1.3.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РФ.</w:t>
      </w: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5.2. «Арендодатель» обязан:</w:t>
      </w: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5.2.1. Выполнять в полном объеме все условия Договора.</w:t>
      </w: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5.2.2. Передать Арендатору участок по акту приема-передачи в срок не позднее трех дней с момента подписания настоящего договора.</w:t>
      </w: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5.2.3. Письменно в месячный срок уведомить Арендатора об изменении номера счета для перечисления арендной платы.</w:t>
      </w: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5.3. «Арендатор» имеет право:</w:t>
      </w: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5.3.1. Использовать Участок на условиях, установленных Договором.</w:t>
      </w: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5.4. «Арендатор» обязан:</w:t>
      </w: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5.4.1. Выполнять в полном объеме все условия Договора.</w:t>
      </w: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5.4.2.Использовать участок в соответствии с целевым назначением и разрешенным использованием.</w:t>
      </w: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5.4.3. Уплачивать в размере и на условиях, установленных договором, арендную плату.</w:t>
      </w: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5.4.4.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5.4.5. Письменно сообщить Арендодателю не позднее, чем за три месяца о предстоящем освобождении Участка, как в связи с окончанием срока действия Договора, так и при досрочном его освобождении.</w:t>
      </w: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5.4.6.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5.4.7. Письменно в десятидневный срок уведомить Арендодателя об изменении своих реквизитов.</w:t>
      </w: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5.5. Арендодатель и Арендатор имеют иные права и несут иные обязанности, установленные законодательством РФ.</w:t>
      </w:r>
    </w:p>
    <w:p w:rsidR="00951B61" w:rsidRDefault="00951B61" w:rsidP="00951B61">
      <w:pPr>
        <w:tabs>
          <w:tab w:val="left" w:pos="284"/>
        </w:tabs>
        <w:spacing w:after="0" w:line="240" w:lineRule="auto"/>
        <w:jc w:val="both"/>
        <w:rPr>
          <w:rFonts w:ascii="Times New Roman" w:eastAsia="Calibri" w:hAnsi="Times New Roman" w:cs="Times New Roman"/>
          <w:sz w:val="12"/>
          <w:szCs w:val="12"/>
        </w:rPr>
      </w:pPr>
    </w:p>
    <w:p w:rsidR="00951B61" w:rsidRPr="00951B61" w:rsidRDefault="00951B61" w:rsidP="00951B61">
      <w:pPr>
        <w:tabs>
          <w:tab w:val="left" w:pos="284"/>
        </w:tabs>
        <w:spacing w:after="0" w:line="240" w:lineRule="auto"/>
        <w:jc w:val="both"/>
        <w:rPr>
          <w:rFonts w:ascii="Times New Roman" w:eastAsia="Calibri" w:hAnsi="Times New Roman" w:cs="Times New Roman"/>
          <w:b/>
          <w:sz w:val="12"/>
          <w:szCs w:val="12"/>
        </w:rPr>
      </w:pPr>
      <w:r w:rsidRPr="00951B61">
        <w:rPr>
          <w:rFonts w:ascii="Times New Roman" w:eastAsia="Calibri" w:hAnsi="Times New Roman" w:cs="Times New Roman"/>
          <w:b/>
          <w:sz w:val="12"/>
          <w:szCs w:val="12"/>
        </w:rPr>
        <w:t>6.</w:t>
      </w:r>
      <w:r w:rsidRPr="00951B61">
        <w:rPr>
          <w:rFonts w:ascii="Times New Roman" w:eastAsia="Calibri" w:hAnsi="Times New Roman" w:cs="Times New Roman"/>
          <w:b/>
          <w:sz w:val="12"/>
          <w:szCs w:val="12"/>
        </w:rPr>
        <w:tab/>
        <w:t>Ответственность сторон.</w:t>
      </w: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6.1.  За нарушение условий Договора Стороны несут ответственность, предусмотренную законодательством РФ.</w:t>
      </w: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6.2.  За нарушение срока внесения арендной платы по Договору Арендатор выплачивает Арендодателю пени.</w:t>
      </w: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6.3. Уплата неустойки (пени) установленной настоящим Договором, не освобождает стороны от выполнения лежащих на них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951B61" w:rsidRDefault="00951B61" w:rsidP="00951B61">
      <w:pPr>
        <w:tabs>
          <w:tab w:val="left" w:pos="284"/>
        </w:tabs>
        <w:spacing w:after="0" w:line="240" w:lineRule="auto"/>
        <w:jc w:val="both"/>
        <w:rPr>
          <w:rFonts w:ascii="Times New Roman" w:eastAsia="Calibri" w:hAnsi="Times New Roman" w:cs="Times New Roman"/>
          <w:sz w:val="12"/>
          <w:szCs w:val="12"/>
        </w:rPr>
      </w:pPr>
    </w:p>
    <w:p w:rsidR="00951B61" w:rsidRPr="00951B61" w:rsidRDefault="00951B61" w:rsidP="00951B61">
      <w:pPr>
        <w:tabs>
          <w:tab w:val="left" w:pos="284"/>
        </w:tabs>
        <w:spacing w:after="0" w:line="240" w:lineRule="auto"/>
        <w:jc w:val="both"/>
        <w:rPr>
          <w:rFonts w:ascii="Times New Roman" w:eastAsia="Calibri" w:hAnsi="Times New Roman" w:cs="Times New Roman"/>
          <w:b/>
          <w:sz w:val="12"/>
          <w:szCs w:val="12"/>
        </w:rPr>
      </w:pPr>
      <w:r w:rsidRPr="00951B61">
        <w:rPr>
          <w:rFonts w:ascii="Times New Roman" w:eastAsia="Calibri" w:hAnsi="Times New Roman" w:cs="Times New Roman"/>
          <w:b/>
          <w:sz w:val="12"/>
          <w:szCs w:val="12"/>
        </w:rPr>
        <w:t>7.</w:t>
      </w:r>
      <w:r w:rsidRPr="00951B61">
        <w:rPr>
          <w:rFonts w:ascii="Times New Roman" w:eastAsia="Calibri" w:hAnsi="Times New Roman" w:cs="Times New Roman"/>
          <w:b/>
          <w:sz w:val="12"/>
          <w:szCs w:val="12"/>
        </w:rPr>
        <w:tab/>
        <w:t>Изменение, расторжение и прекращение Договора.</w:t>
      </w: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7.1. Все изменения и (или) дополнения к Договору оформляются Сторонами в письменной форме дополнительным соглашением, которое вступает в силу с даты государственной регистрации и является неотъемлемой частью Договора.</w:t>
      </w: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7.2. Договор может быть расторгнут по требованию Арендодателя по решению суда на основании и в порядке, установленном гражданским законодательством, а также в случаях, указанных в п. 5.1.1.</w:t>
      </w:r>
    </w:p>
    <w:p w:rsidR="00951B61" w:rsidRDefault="00951B61" w:rsidP="00951B61">
      <w:pPr>
        <w:tabs>
          <w:tab w:val="left" w:pos="284"/>
        </w:tabs>
        <w:spacing w:after="0" w:line="240" w:lineRule="auto"/>
        <w:jc w:val="both"/>
        <w:rPr>
          <w:rFonts w:ascii="Times New Roman" w:eastAsia="Calibri" w:hAnsi="Times New Roman" w:cs="Times New Roman"/>
          <w:sz w:val="12"/>
          <w:szCs w:val="12"/>
        </w:rPr>
      </w:pPr>
    </w:p>
    <w:p w:rsidR="00951B61" w:rsidRPr="00951B61" w:rsidRDefault="00951B61" w:rsidP="00951B61">
      <w:pPr>
        <w:tabs>
          <w:tab w:val="left" w:pos="284"/>
        </w:tabs>
        <w:spacing w:after="0" w:line="240" w:lineRule="auto"/>
        <w:jc w:val="both"/>
        <w:rPr>
          <w:rFonts w:ascii="Times New Roman" w:eastAsia="Calibri" w:hAnsi="Times New Roman" w:cs="Times New Roman"/>
          <w:b/>
          <w:sz w:val="12"/>
          <w:szCs w:val="12"/>
        </w:rPr>
      </w:pPr>
      <w:r w:rsidRPr="00951B61">
        <w:rPr>
          <w:rFonts w:ascii="Times New Roman" w:eastAsia="Calibri" w:hAnsi="Times New Roman" w:cs="Times New Roman"/>
          <w:b/>
          <w:sz w:val="12"/>
          <w:szCs w:val="12"/>
        </w:rPr>
        <w:t>8.</w:t>
      </w:r>
      <w:r w:rsidRPr="00951B61">
        <w:rPr>
          <w:rFonts w:ascii="Times New Roman" w:eastAsia="Calibri" w:hAnsi="Times New Roman" w:cs="Times New Roman"/>
          <w:b/>
          <w:sz w:val="12"/>
          <w:szCs w:val="12"/>
        </w:rPr>
        <w:tab/>
        <w:t>Рассмотрение и урегулирование споров.</w:t>
      </w: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8.1. Все споры между Сторонами, возникающие по Договору, разрешаются в соответствии с законодательством РФ.</w:t>
      </w:r>
    </w:p>
    <w:p w:rsidR="00951B61" w:rsidRDefault="00951B61" w:rsidP="00951B61">
      <w:pPr>
        <w:tabs>
          <w:tab w:val="left" w:pos="284"/>
        </w:tabs>
        <w:spacing w:after="0" w:line="240" w:lineRule="auto"/>
        <w:jc w:val="both"/>
        <w:rPr>
          <w:rFonts w:ascii="Times New Roman" w:eastAsia="Calibri" w:hAnsi="Times New Roman" w:cs="Times New Roman"/>
          <w:sz w:val="12"/>
          <w:szCs w:val="12"/>
        </w:rPr>
      </w:pPr>
    </w:p>
    <w:p w:rsidR="00951B61" w:rsidRPr="00951B61" w:rsidRDefault="00951B61" w:rsidP="00951B61">
      <w:pPr>
        <w:tabs>
          <w:tab w:val="left" w:pos="284"/>
        </w:tabs>
        <w:spacing w:after="0" w:line="240" w:lineRule="auto"/>
        <w:jc w:val="both"/>
        <w:rPr>
          <w:rFonts w:ascii="Times New Roman" w:eastAsia="Calibri" w:hAnsi="Times New Roman" w:cs="Times New Roman"/>
          <w:b/>
          <w:sz w:val="12"/>
          <w:szCs w:val="12"/>
        </w:rPr>
      </w:pPr>
      <w:r w:rsidRPr="00951B61">
        <w:rPr>
          <w:rFonts w:ascii="Times New Roman" w:eastAsia="Calibri" w:hAnsi="Times New Roman" w:cs="Times New Roman"/>
          <w:b/>
          <w:sz w:val="12"/>
          <w:szCs w:val="12"/>
        </w:rPr>
        <w:t>9.</w:t>
      </w:r>
      <w:r w:rsidRPr="00951B61">
        <w:rPr>
          <w:rFonts w:ascii="Times New Roman" w:eastAsia="Calibri" w:hAnsi="Times New Roman" w:cs="Times New Roman"/>
          <w:b/>
          <w:sz w:val="12"/>
          <w:szCs w:val="12"/>
        </w:rPr>
        <w:tab/>
        <w:t>Неотъемлемой частью договора является.</w:t>
      </w: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9.1. Договор составлен и подписан в 3-х экземплярах на ___ листах, имеющих одинаковую юридическую силу.</w:t>
      </w: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9.2. Неотъемлемой частью договора является акт приема-передачи земельного участка.</w:t>
      </w: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p>
    <w:p w:rsidR="00951B61" w:rsidRPr="00951B61" w:rsidRDefault="00951B61" w:rsidP="00951B61">
      <w:pPr>
        <w:tabs>
          <w:tab w:val="left" w:pos="284"/>
        </w:tabs>
        <w:spacing w:after="0" w:line="240" w:lineRule="auto"/>
        <w:jc w:val="both"/>
        <w:rPr>
          <w:rFonts w:ascii="Times New Roman" w:eastAsia="Calibri" w:hAnsi="Times New Roman" w:cs="Times New Roman"/>
          <w:b/>
          <w:sz w:val="12"/>
          <w:szCs w:val="12"/>
        </w:rPr>
      </w:pPr>
      <w:r w:rsidRPr="00951B61">
        <w:rPr>
          <w:rFonts w:ascii="Times New Roman" w:eastAsia="Calibri" w:hAnsi="Times New Roman" w:cs="Times New Roman"/>
          <w:b/>
          <w:sz w:val="12"/>
          <w:szCs w:val="12"/>
        </w:rPr>
        <w:t>10.</w:t>
      </w:r>
      <w:r w:rsidRPr="00951B61">
        <w:rPr>
          <w:rFonts w:ascii="Times New Roman" w:eastAsia="Calibri" w:hAnsi="Times New Roman" w:cs="Times New Roman"/>
          <w:b/>
          <w:sz w:val="12"/>
          <w:szCs w:val="12"/>
        </w:rPr>
        <w:tab/>
        <w:t>Адреса и подписи  сторон.</w:t>
      </w:r>
    </w:p>
    <w:p w:rsidR="00951B61" w:rsidRPr="00951B61" w:rsidRDefault="00951B61" w:rsidP="00951B61">
      <w:pPr>
        <w:tabs>
          <w:tab w:val="left" w:pos="284"/>
        </w:tabs>
        <w:spacing w:after="0" w:line="240" w:lineRule="auto"/>
        <w:jc w:val="both"/>
        <w:rPr>
          <w:rFonts w:ascii="Times New Roman" w:eastAsia="Calibri" w:hAnsi="Times New Roman" w:cs="Times New Roman"/>
          <w:b/>
          <w:sz w:val="12"/>
          <w:szCs w:val="12"/>
        </w:rPr>
      </w:pPr>
      <w:r w:rsidRPr="00951B61">
        <w:rPr>
          <w:rFonts w:ascii="Times New Roman" w:eastAsia="Calibri" w:hAnsi="Times New Roman" w:cs="Times New Roman"/>
          <w:b/>
          <w:sz w:val="12"/>
          <w:szCs w:val="12"/>
        </w:rPr>
        <w:t>«Арендодатель»:</w:t>
      </w: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Муниципальное образование – муниципальный район Сергиевский Самарской области.</w:t>
      </w: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p>
    <w:p w:rsidR="007B464A" w:rsidRPr="00951B61" w:rsidRDefault="00951B61" w:rsidP="00951B61">
      <w:pPr>
        <w:tabs>
          <w:tab w:val="left" w:pos="284"/>
        </w:tabs>
        <w:spacing w:after="0" w:line="240" w:lineRule="auto"/>
        <w:jc w:val="both"/>
        <w:rPr>
          <w:rFonts w:ascii="Times New Roman" w:eastAsia="Calibri" w:hAnsi="Times New Roman" w:cs="Times New Roman"/>
          <w:b/>
          <w:sz w:val="12"/>
          <w:szCs w:val="12"/>
        </w:rPr>
      </w:pPr>
      <w:r w:rsidRPr="00951B61">
        <w:rPr>
          <w:rFonts w:ascii="Times New Roman" w:eastAsia="Calibri" w:hAnsi="Times New Roman" w:cs="Times New Roman"/>
          <w:b/>
          <w:sz w:val="12"/>
          <w:szCs w:val="12"/>
        </w:rPr>
        <w:t>«Арендатор»:</w:t>
      </w:r>
    </w:p>
    <w:p w:rsidR="00407FF2" w:rsidRDefault="00407FF2" w:rsidP="00407FF2">
      <w:pPr>
        <w:tabs>
          <w:tab w:val="left" w:pos="284"/>
        </w:tabs>
        <w:spacing w:after="0" w:line="240" w:lineRule="auto"/>
        <w:rPr>
          <w:rFonts w:ascii="Times New Roman" w:eastAsia="Calibri" w:hAnsi="Times New Roman" w:cs="Times New Roman"/>
          <w:sz w:val="12"/>
          <w:szCs w:val="12"/>
        </w:rPr>
      </w:pPr>
    </w:p>
    <w:p w:rsidR="00951B61" w:rsidRPr="00951B61" w:rsidRDefault="00951B61" w:rsidP="00951B61">
      <w:pPr>
        <w:tabs>
          <w:tab w:val="left" w:pos="284"/>
        </w:tabs>
        <w:spacing w:after="0" w:line="240" w:lineRule="auto"/>
        <w:jc w:val="center"/>
        <w:rPr>
          <w:rFonts w:ascii="Times New Roman" w:eastAsia="Calibri" w:hAnsi="Times New Roman" w:cs="Times New Roman"/>
          <w:b/>
          <w:sz w:val="12"/>
          <w:szCs w:val="12"/>
        </w:rPr>
      </w:pPr>
      <w:r w:rsidRPr="00951B61">
        <w:rPr>
          <w:rFonts w:ascii="Times New Roman" w:eastAsia="Calibri" w:hAnsi="Times New Roman" w:cs="Times New Roman"/>
          <w:b/>
          <w:sz w:val="12"/>
          <w:szCs w:val="12"/>
        </w:rPr>
        <w:lastRenderedPageBreak/>
        <w:t>Форма заявки на участие в аукционе</w:t>
      </w:r>
    </w:p>
    <w:p w:rsidR="00951B61" w:rsidRPr="00951B61" w:rsidRDefault="00951B61" w:rsidP="00951B61">
      <w:pPr>
        <w:tabs>
          <w:tab w:val="left" w:pos="284"/>
        </w:tabs>
        <w:spacing w:after="0" w:line="240" w:lineRule="auto"/>
        <w:rPr>
          <w:rFonts w:ascii="Times New Roman" w:eastAsia="Calibri" w:hAnsi="Times New Roman" w:cs="Times New Roman"/>
          <w:sz w:val="12"/>
          <w:szCs w:val="12"/>
        </w:rPr>
      </w:pPr>
    </w:p>
    <w:p w:rsidR="00951B61" w:rsidRPr="00951B61" w:rsidRDefault="00951B61" w:rsidP="00951B61">
      <w:pPr>
        <w:tabs>
          <w:tab w:val="left" w:pos="284"/>
        </w:tabs>
        <w:spacing w:after="0" w:line="240" w:lineRule="auto"/>
        <w:jc w:val="right"/>
        <w:rPr>
          <w:rFonts w:ascii="Times New Roman" w:eastAsia="Calibri" w:hAnsi="Times New Roman" w:cs="Times New Roman"/>
          <w:sz w:val="12"/>
          <w:szCs w:val="12"/>
        </w:rPr>
      </w:pPr>
      <w:r w:rsidRPr="00951B61">
        <w:rPr>
          <w:rFonts w:ascii="Times New Roman" w:eastAsia="Calibri" w:hAnsi="Times New Roman" w:cs="Times New Roman"/>
          <w:sz w:val="12"/>
          <w:szCs w:val="12"/>
        </w:rPr>
        <w:t xml:space="preserve">Регистрационный  номер_______ </w:t>
      </w:r>
    </w:p>
    <w:p w:rsidR="00951B61" w:rsidRPr="00951B61" w:rsidRDefault="00951B61" w:rsidP="00951B61">
      <w:pPr>
        <w:tabs>
          <w:tab w:val="left" w:pos="284"/>
        </w:tabs>
        <w:spacing w:after="0" w:line="240" w:lineRule="auto"/>
        <w:jc w:val="right"/>
        <w:rPr>
          <w:rFonts w:ascii="Times New Roman" w:eastAsia="Calibri" w:hAnsi="Times New Roman" w:cs="Times New Roman"/>
          <w:sz w:val="12"/>
          <w:szCs w:val="12"/>
        </w:rPr>
      </w:pPr>
      <w:r w:rsidRPr="00951B61">
        <w:rPr>
          <w:rFonts w:ascii="Times New Roman" w:eastAsia="Calibri" w:hAnsi="Times New Roman" w:cs="Times New Roman"/>
          <w:sz w:val="12"/>
          <w:szCs w:val="12"/>
        </w:rPr>
        <w:t>от "_____" ___________2019 года</w:t>
      </w:r>
    </w:p>
    <w:p w:rsidR="00951B61" w:rsidRPr="00951B61" w:rsidRDefault="00951B61" w:rsidP="00951B61">
      <w:pPr>
        <w:tabs>
          <w:tab w:val="left" w:pos="284"/>
        </w:tabs>
        <w:spacing w:after="0" w:line="240" w:lineRule="auto"/>
        <w:jc w:val="right"/>
        <w:rPr>
          <w:rFonts w:ascii="Times New Roman" w:eastAsia="Calibri" w:hAnsi="Times New Roman" w:cs="Times New Roman"/>
          <w:sz w:val="12"/>
          <w:szCs w:val="12"/>
        </w:rPr>
      </w:pPr>
    </w:p>
    <w:p w:rsidR="00951B61" w:rsidRPr="00951B61" w:rsidRDefault="00951B61" w:rsidP="00951B61">
      <w:pPr>
        <w:tabs>
          <w:tab w:val="left" w:pos="284"/>
        </w:tabs>
        <w:spacing w:after="0" w:line="240" w:lineRule="auto"/>
        <w:jc w:val="right"/>
        <w:rPr>
          <w:rFonts w:ascii="Times New Roman" w:eastAsia="Calibri" w:hAnsi="Times New Roman" w:cs="Times New Roman"/>
          <w:sz w:val="12"/>
          <w:szCs w:val="12"/>
        </w:rPr>
      </w:pPr>
      <w:r w:rsidRPr="00951B61">
        <w:rPr>
          <w:rFonts w:ascii="Times New Roman" w:eastAsia="Calibri" w:hAnsi="Times New Roman" w:cs="Times New Roman"/>
          <w:sz w:val="12"/>
          <w:szCs w:val="12"/>
        </w:rPr>
        <w:t>Продавец: Комитет по управлению</w:t>
      </w:r>
    </w:p>
    <w:p w:rsidR="00951B61" w:rsidRPr="00951B61" w:rsidRDefault="00951B61" w:rsidP="00951B61">
      <w:pPr>
        <w:tabs>
          <w:tab w:val="left" w:pos="284"/>
        </w:tabs>
        <w:spacing w:after="0" w:line="240" w:lineRule="auto"/>
        <w:jc w:val="right"/>
        <w:rPr>
          <w:rFonts w:ascii="Times New Roman" w:eastAsia="Calibri" w:hAnsi="Times New Roman" w:cs="Times New Roman"/>
          <w:sz w:val="12"/>
          <w:szCs w:val="12"/>
        </w:rPr>
      </w:pPr>
      <w:r w:rsidRPr="00951B61">
        <w:rPr>
          <w:rFonts w:ascii="Times New Roman" w:eastAsia="Calibri" w:hAnsi="Times New Roman" w:cs="Times New Roman"/>
          <w:sz w:val="12"/>
          <w:szCs w:val="12"/>
        </w:rPr>
        <w:t>муниципальным имуществом</w:t>
      </w:r>
    </w:p>
    <w:p w:rsidR="00951B61" w:rsidRPr="00951B61" w:rsidRDefault="00951B61" w:rsidP="00951B61">
      <w:pPr>
        <w:tabs>
          <w:tab w:val="left" w:pos="284"/>
        </w:tabs>
        <w:spacing w:after="0" w:line="240" w:lineRule="auto"/>
        <w:jc w:val="right"/>
        <w:rPr>
          <w:rFonts w:ascii="Times New Roman" w:eastAsia="Calibri" w:hAnsi="Times New Roman" w:cs="Times New Roman"/>
          <w:sz w:val="12"/>
          <w:szCs w:val="12"/>
        </w:rPr>
      </w:pPr>
      <w:r w:rsidRPr="00951B61">
        <w:rPr>
          <w:rFonts w:ascii="Times New Roman" w:eastAsia="Calibri" w:hAnsi="Times New Roman" w:cs="Times New Roman"/>
          <w:sz w:val="12"/>
          <w:szCs w:val="12"/>
        </w:rPr>
        <w:t>муниципального района Сергиевский</w:t>
      </w:r>
    </w:p>
    <w:p w:rsidR="00951B61" w:rsidRPr="00951B61" w:rsidRDefault="00951B61" w:rsidP="00951B61">
      <w:pPr>
        <w:tabs>
          <w:tab w:val="left" w:pos="284"/>
        </w:tabs>
        <w:spacing w:after="0" w:line="240" w:lineRule="auto"/>
        <w:jc w:val="right"/>
        <w:rPr>
          <w:rFonts w:ascii="Times New Roman" w:eastAsia="Calibri" w:hAnsi="Times New Roman" w:cs="Times New Roman"/>
          <w:sz w:val="12"/>
          <w:szCs w:val="12"/>
        </w:rPr>
      </w:pPr>
      <w:r w:rsidRPr="00951B61">
        <w:rPr>
          <w:rFonts w:ascii="Times New Roman" w:eastAsia="Calibri" w:hAnsi="Times New Roman" w:cs="Times New Roman"/>
          <w:sz w:val="12"/>
          <w:szCs w:val="12"/>
        </w:rPr>
        <w:t>Самарской области</w:t>
      </w:r>
    </w:p>
    <w:p w:rsidR="00951B61" w:rsidRPr="00951B61" w:rsidRDefault="00951B61" w:rsidP="00951B61">
      <w:pPr>
        <w:tabs>
          <w:tab w:val="left" w:pos="284"/>
        </w:tabs>
        <w:spacing w:after="0" w:line="240" w:lineRule="auto"/>
        <w:jc w:val="right"/>
        <w:rPr>
          <w:rFonts w:ascii="Times New Roman" w:eastAsia="Calibri" w:hAnsi="Times New Roman" w:cs="Times New Roman"/>
          <w:b/>
          <w:sz w:val="12"/>
          <w:szCs w:val="12"/>
        </w:rPr>
      </w:pPr>
    </w:p>
    <w:p w:rsidR="00951B61" w:rsidRPr="00951B61" w:rsidRDefault="00951B61" w:rsidP="00951B61">
      <w:pPr>
        <w:tabs>
          <w:tab w:val="left" w:pos="284"/>
        </w:tabs>
        <w:spacing w:after="0" w:line="240" w:lineRule="auto"/>
        <w:rPr>
          <w:rFonts w:ascii="Times New Roman" w:eastAsia="Calibri" w:hAnsi="Times New Roman" w:cs="Times New Roman"/>
          <w:b/>
          <w:sz w:val="12"/>
          <w:szCs w:val="12"/>
        </w:rPr>
      </w:pPr>
    </w:p>
    <w:p w:rsidR="00951B61" w:rsidRPr="00951B61" w:rsidRDefault="00951B61" w:rsidP="00951B61">
      <w:pPr>
        <w:tabs>
          <w:tab w:val="left" w:pos="284"/>
        </w:tabs>
        <w:spacing w:after="0" w:line="240" w:lineRule="auto"/>
        <w:jc w:val="center"/>
        <w:rPr>
          <w:rFonts w:ascii="Times New Roman" w:eastAsia="Calibri" w:hAnsi="Times New Roman" w:cs="Times New Roman"/>
          <w:b/>
          <w:sz w:val="12"/>
          <w:szCs w:val="12"/>
        </w:rPr>
      </w:pPr>
      <w:r w:rsidRPr="00951B61">
        <w:rPr>
          <w:rFonts w:ascii="Times New Roman" w:eastAsia="Calibri" w:hAnsi="Times New Roman" w:cs="Times New Roman"/>
          <w:b/>
          <w:sz w:val="12"/>
          <w:szCs w:val="12"/>
        </w:rPr>
        <w:t>Заявка на участие в аукционе</w:t>
      </w:r>
    </w:p>
    <w:p w:rsidR="00951B61" w:rsidRPr="00951B61" w:rsidRDefault="00951B61" w:rsidP="00951B61">
      <w:pPr>
        <w:tabs>
          <w:tab w:val="left" w:pos="284"/>
        </w:tabs>
        <w:spacing w:after="0" w:line="240" w:lineRule="auto"/>
        <w:rPr>
          <w:rFonts w:ascii="Times New Roman" w:eastAsia="Calibri" w:hAnsi="Times New Roman" w:cs="Times New Roman"/>
          <w:b/>
          <w:sz w:val="12"/>
          <w:szCs w:val="12"/>
        </w:rPr>
      </w:pPr>
    </w:p>
    <w:p w:rsidR="00951B61" w:rsidRPr="00951B61" w:rsidRDefault="00951B61" w:rsidP="00951B61">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_____________________________________________________________________________________________________________________________</w:t>
      </w:r>
    </w:p>
    <w:p w:rsidR="00951B61" w:rsidRPr="00951B61" w:rsidRDefault="00951B61" w:rsidP="00951B61">
      <w:pPr>
        <w:tabs>
          <w:tab w:val="left" w:pos="284"/>
        </w:tabs>
        <w:spacing w:after="0" w:line="240" w:lineRule="auto"/>
        <w:jc w:val="center"/>
        <w:rPr>
          <w:rFonts w:ascii="Times New Roman" w:eastAsia="Calibri" w:hAnsi="Times New Roman" w:cs="Times New Roman"/>
          <w:sz w:val="12"/>
          <w:szCs w:val="12"/>
        </w:rPr>
      </w:pPr>
      <w:r w:rsidRPr="00951B61">
        <w:rPr>
          <w:rFonts w:ascii="Times New Roman" w:eastAsia="Calibri" w:hAnsi="Times New Roman" w:cs="Times New Roman"/>
          <w:sz w:val="12"/>
          <w:szCs w:val="12"/>
        </w:rPr>
        <w:t>( ФИО и  паспортные данные физ. лица)</w:t>
      </w:r>
    </w:p>
    <w:p w:rsidR="00951B61" w:rsidRPr="00951B61" w:rsidRDefault="00951B61" w:rsidP="00951B61">
      <w:pPr>
        <w:tabs>
          <w:tab w:val="left" w:pos="284"/>
        </w:tabs>
        <w:spacing w:after="0" w:line="240" w:lineRule="auto"/>
        <w:rPr>
          <w:rFonts w:ascii="Times New Roman" w:eastAsia="Calibri" w:hAnsi="Times New Roman" w:cs="Times New Roman"/>
          <w:sz w:val="12"/>
          <w:szCs w:val="12"/>
        </w:rPr>
      </w:pPr>
    </w:p>
    <w:p w:rsidR="00951B61" w:rsidRPr="00951B61" w:rsidRDefault="00951B61" w:rsidP="00951B61">
      <w:pPr>
        <w:tabs>
          <w:tab w:val="left" w:pos="284"/>
        </w:tabs>
        <w:spacing w:after="0" w:line="240" w:lineRule="auto"/>
        <w:rPr>
          <w:rFonts w:ascii="Times New Roman" w:eastAsia="Calibri" w:hAnsi="Times New Roman" w:cs="Times New Roman"/>
          <w:sz w:val="12"/>
          <w:szCs w:val="12"/>
        </w:rPr>
      </w:pPr>
      <w:r w:rsidRPr="00951B61">
        <w:rPr>
          <w:rFonts w:ascii="Times New Roman" w:eastAsia="Calibri" w:hAnsi="Times New Roman" w:cs="Times New Roman"/>
          <w:sz w:val="12"/>
          <w:szCs w:val="12"/>
        </w:rPr>
        <w:t>именуемый в дальнейшем ПРЕТЕНДЕНТ, принимая решение об участии в аукционе на право заключения договора аренды земельного участка, расположенного по адресу: ________________________________________________________________________________________________________,  площадь ________________ м</w:t>
      </w:r>
      <w:r w:rsidRPr="00951B61">
        <w:rPr>
          <w:rFonts w:ascii="Times New Roman" w:eastAsia="Calibri" w:hAnsi="Times New Roman" w:cs="Times New Roman"/>
          <w:sz w:val="12"/>
          <w:szCs w:val="12"/>
          <w:vertAlign w:val="superscript"/>
        </w:rPr>
        <w:t>2</w:t>
      </w:r>
      <w:r w:rsidRPr="00951B61">
        <w:rPr>
          <w:rFonts w:ascii="Times New Roman" w:eastAsia="Calibri" w:hAnsi="Times New Roman" w:cs="Times New Roman"/>
          <w:sz w:val="12"/>
          <w:szCs w:val="12"/>
        </w:rPr>
        <w:t xml:space="preserve">,  кадастровый номер участка  ______________________________________. </w:t>
      </w:r>
    </w:p>
    <w:p w:rsidR="00951B61" w:rsidRPr="00951B61" w:rsidRDefault="00951B61" w:rsidP="00951B61">
      <w:pPr>
        <w:tabs>
          <w:tab w:val="left" w:pos="284"/>
        </w:tabs>
        <w:spacing w:after="0" w:line="240" w:lineRule="auto"/>
        <w:rPr>
          <w:rFonts w:ascii="Times New Roman" w:eastAsia="Calibri" w:hAnsi="Times New Roman" w:cs="Times New Roman"/>
          <w:sz w:val="12"/>
          <w:szCs w:val="12"/>
        </w:rPr>
      </w:pPr>
      <w:r w:rsidRPr="00951B61">
        <w:rPr>
          <w:rFonts w:ascii="Times New Roman" w:eastAsia="Calibri" w:hAnsi="Times New Roman" w:cs="Times New Roman"/>
          <w:b/>
          <w:sz w:val="12"/>
          <w:szCs w:val="12"/>
        </w:rPr>
        <w:t>ОБЯЗУЮСЬ:</w:t>
      </w:r>
    </w:p>
    <w:p w:rsidR="00951B61" w:rsidRPr="00951B61" w:rsidRDefault="00951B61" w:rsidP="00951B61">
      <w:pPr>
        <w:numPr>
          <w:ilvl w:val="0"/>
          <w:numId w:val="21"/>
        </w:num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Соблюдать условия аукциона, открытого по форме подачи предложения о цене, содержащиеся в информационном сообщении о проведении аукциона, а также условия проведения аукциона, открытого по форме подачи предложения о цене, установленные ст.39.12 Земельного Кодекса РФ № 136-ФЗ от 25.10.2001 года.</w:t>
      </w:r>
    </w:p>
    <w:p w:rsidR="00951B61" w:rsidRPr="00951B61" w:rsidRDefault="00951B61" w:rsidP="00951B61">
      <w:pPr>
        <w:numPr>
          <w:ilvl w:val="0"/>
          <w:numId w:val="21"/>
        </w:num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В случае признания победителем аукциона ОБЯЗУЮСЬ заключить с Продавцом договор аренды земельного участка по истечении 10 дней со дня размещения информации о результатах аукциона на официальном сайте и уплатить Продавцу стоимость аренды земельного участка, установленную по результатам аукциона, открытого по форме подачи предложения о цене, в сроки, определяемые договором аренды.</w:t>
      </w:r>
    </w:p>
    <w:p w:rsidR="00951B61" w:rsidRPr="00951B61" w:rsidRDefault="00951B61" w:rsidP="00951B61">
      <w:pPr>
        <w:numPr>
          <w:ilvl w:val="0"/>
          <w:numId w:val="21"/>
        </w:numPr>
        <w:tabs>
          <w:tab w:val="left" w:pos="284"/>
        </w:tabs>
        <w:spacing w:after="0" w:line="240" w:lineRule="auto"/>
        <w:jc w:val="both"/>
        <w:rPr>
          <w:rFonts w:ascii="Times New Roman" w:eastAsia="Calibri" w:hAnsi="Times New Roman" w:cs="Times New Roman"/>
          <w:sz w:val="12"/>
          <w:szCs w:val="12"/>
        </w:rPr>
      </w:pPr>
      <w:r w:rsidRPr="00951B61">
        <w:rPr>
          <w:rFonts w:ascii="Times New Roman" w:eastAsia="Calibri" w:hAnsi="Times New Roman" w:cs="Times New Roman"/>
          <w:sz w:val="12"/>
          <w:szCs w:val="12"/>
        </w:rPr>
        <w:t>Я согласен с тем, что в случае признания меня победителем аукциона и моего отказа от заключения договора аренды, либо не внесения в срок установленной суммы платежа, сумма внесенного мною задатка остается в распоряжении Продавца.</w:t>
      </w:r>
    </w:p>
    <w:p w:rsidR="00951B61" w:rsidRPr="00951B61" w:rsidRDefault="00951B61" w:rsidP="00951B61">
      <w:pPr>
        <w:tabs>
          <w:tab w:val="left" w:pos="284"/>
        </w:tabs>
        <w:spacing w:after="0" w:line="240" w:lineRule="auto"/>
        <w:jc w:val="both"/>
        <w:rPr>
          <w:rFonts w:ascii="Times New Roman" w:eastAsia="Calibri" w:hAnsi="Times New Roman" w:cs="Times New Roman"/>
          <w:sz w:val="12"/>
          <w:szCs w:val="12"/>
        </w:rPr>
      </w:pPr>
    </w:p>
    <w:p w:rsidR="00951B61" w:rsidRPr="00951B61" w:rsidRDefault="00951B61" w:rsidP="00951B61">
      <w:pPr>
        <w:tabs>
          <w:tab w:val="left" w:pos="284"/>
        </w:tabs>
        <w:spacing w:after="0" w:line="240" w:lineRule="auto"/>
        <w:rPr>
          <w:rFonts w:ascii="Times New Roman" w:eastAsia="Calibri" w:hAnsi="Times New Roman" w:cs="Times New Roman"/>
          <w:sz w:val="12"/>
          <w:szCs w:val="12"/>
        </w:rPr>
      </w:pPr>
      <w:r w:rsidRPr="00951B61">
        <w:rPr>
          <w:rFonts w:ascii="Times New Roman" w:eastAsia="Calibri" w:hAnsi="Times New Roman" w:cs="Times New Roman"/>
          <w:sz w:val="12"/>
          <w:szCs w:val="12"/>
        </w:rPr>
        <w:t>Адрес, реквизиты и телефон ЗАЯВИТЕЛЯ:</w:t>
      </w:r>
    </w:p>
    <w:p w:rsidR="00951B61" w:rsidRPr="00951B61" w:rsidRDefault="00951B61" w:rsidP="00951B61">
      <w:pPr>
        <w:tabs>
          <w:tab w:val="left" w:pos="284"/>
        </w:tabs>
        <w:spacing w:after="0" w:line="240" w:lineRule="auto"/>
        <w:rPr>
          <w:rFonts w:ascii="Times New Roman" w:eastAsia="Calibri" w:hAnsi="Times New Roman" w:cs="Times New Roman"/>
          <w:sz w:val="12"/>
          <w:szCs w:val="12"/>
        </w:rPr>
      </w:pPr>
      <w:r w:rsidRPr="00951B61">
        <w:rPr>
          <w:rFonts w:ascii="Times New Roman" w:eastAsia="Calibri" w:hAnsi="Times New Roman" w:cs="Times New Roman"/>
          <w:sz w:val="12"/>
          <w:szCs w:val="12"/>
        </w:rPr>
        <w:t>________________________________________________________________________________________________________</w:t>
      </w:r>
    </w:p>
    <w:p w:rsidR="00951B61" w:rsidRPr="00951B61" w:rsidRDefault="00951B61" w:rsidP="00951B61">
      <w:pPr>
        <w:tabs>
          <w:tab w:val="left" w:pos="284"/>
        </w:tabs>
        <w:spacing w:after="0" w:line="240" w:lineRule="auto"/>
        <w:rPr>
          <w:rFonts w:ascii="Times New Roman" w:eastAsia="Calibri" w:hAnsi="Times New Roman" w:cs="Times New Roman"/>
          <w:sz w:val="12"/>
          <w:szCs w:val="12"/>
        </w:rPr>
      </w:pPr>
      <w:r w:rsidRPr="00951B61">
        <w:rPr>
          <w:rFonts w:ascii="Times New Roman" w:eastAsia="Calibri" w:hAnsi="Times New Roman" w:cs="Times New Roman"/>
          <w:sz w:val="12"/>
          <w:szCs w:val="12"/>
        </w:rPr>
        <w:t>________________________________________________________________________________________________________</w:t>
      </w:r>
    </w:p>
    <w:p w:rsidR="00951B61" w:rsidRPr="00951B61" w:rsidRDefault="00951B61" w:rsidP="00951B61">
      <w:pPr>
        <w:tabs>
          <w:tab w:val="left" w:pos="284"/>
        </w:tabs>
        <w:spacing w:after="0" w:line="240" w:lineRule="auto"/>
        <w:rPr>
          <w:rFonts w:ascii="Times New Roman" w:eastAsia="Calibri" w:hAnsi="Times New Roman" w:cs="Times New Roman"/>
          <w:sz w:val="12"/>
          <w:szCs w:val="12"/>
        </w:rPr>
      </w:pPr>
    </w:p>
    <w:p w:rsidR="00951B61" w:rsidRPr="00951B61" w:rsidRDefault="00951B61" w:rsidP="00951B61">
      <w:pPr>
        <w:tabs>
          <w:tab w:val="left" w:pos="284"/>
        </w:tabs>
        <w:spacing w:after="0" w:line="240" w:lineRule="auto"/>
        <w:rPr>
          <w:rFonts w:ascii="Times New Roman" w:eastAsia="Calibri" w:hAnsi="Times New Roman" w:cs="Times New Roman"/>
          <w:sz w:val="12"/>
          <w:szCs w:val="12"/>
        </w:rPr>
      </w:pPr>
      <w:r w:rsidRPr="00951B61">
        <w:rPr>
          <w:rFonts w:ascii="Times New Roman" w:eastAsia="Calibri" w:hAnsi="Times New Roman" w:cs="Times New Roman"/>
          <w:sz w:val="12"/>
          <w:szCs w:val="12"/>
        </w:rPr>
        <w:t>ПРИЛОЖЕНИЯ:</w:t>
      </w:r>
    </w:p>
    <w:p w:rsidR="00951B61" w:rsidRPr="00951B61" w:rsidRDefault="00951B61" w:rsidP="00951B61">
      <w:pPr>
        <w:tabs>
          <w:tab w:val="left" w:pos="284"/>
        </w:tabs>
        <w:spacing w:after="0" w:line="240" w:lineRule="auto"/>
        <w:rPr>
          <w:rFonts w:ascii="Times New Roman" w:eastAsia="Calibri" w:hAnsi="Times New Roman" w:cs="Times New Roman"/>
          <w:sz w:val="12"/>
          <w:szCs w:val="12"/>
        </w:rPr>
      </w:pPr>
      <w:r w:rsidRPr="00951B61">
        <w:rPr>
          <w:rFonts w:ascii="Times New Roman" w:eastAsia="Calibri" w:hAnsi="Times New Roman" w:cs="Times New Roman"/>
          <w:sz w:val="12"/>
          <w:szCs w:val="12"/>
        </w:rPr>
        <w:t>________________________________________________________________________________________________________</w:t>
      </w:r>
    </w:p>
    <w:p w:rsidR="00951B61" w:rsidRPr="00951B61" w:rsidRDefault="00951B61" w:rsidP="00951B61">
      <w:pPr>
        <w:tabs>
          <w:tab w:val="left" w:pos="284"/>
        </w:tabs>
        <w:spacing w:after="0" w:line="240" w:lineRule="auto"/>
        <w:rPr>
          <w:rFonts w:ascii="Times New Roman" w:eastAsia="Calibri" w:hAnsi="Times New Roman" w:cs="Times New Roman"/>
          <w:sz w:val="12"/>
          <w:szCs w:val="12"/>
        </w:rPr>
      </w:pPr>
      <w:r w:rsidRPr="00951B61">
        <w:rPr>
          <w:rFonts w:ascii="Times New Roman" w:eastAsia="Calibri" w:hAnsi="Times New Roman" w:cs="Times New Roman"/>
          <w:sz w:val="12"/>
          <w:szCs w:val="12"/>
        </w:rPr>
        <w:t>________________________________________________________________________________________________________</w:t>
      </w:r>
    </w:p>
    <w:p w:rsidR="00951B61" w:rsidRPr="00951B61" w:rsidRDefault="00951B61" w:rsidP="00951B61">
      <w:pPr>
        <w:tabs>
          <w:tab w:val="left" w:pos="284"/>
        </w:tabs>
        <w:spacing w:after="0" w:line="240" w:lineRule="auto"/>
        <w:rPr>
          <w:rFonts w:ascii="Times New Roman" w:eastAsia="Calibri" w:hAnsi="Times New Roman" w:cs="Times New Roman"/>
          <w:sz w:val="12"/>
          <w:szCs w:val="12"/>
        </w:rPr>
      </w:pPr>
    </w:p>
    <w:p w:rsidR="00951B61" w:rsidRPr="00951B61" w:rsidRDefault="00951B61" w:rsidP="00951B61">
      <w:pPr>
        <w:tabs>
          <w:tab w:val="left" w:pos="284"/>
        </w:tabs>
        <w:spacing w:after="0" w:line="240" w:lineRule="auto"/>
        <w:ind w:firstLine="284"/>
        <w:rPr>
          <w:rFonts w:ascii="Times New Roman" w:eastAsia="Calibri" w:hAnsi="Times New Roman" w:cs="Times New Roman"/>
          <w:sz w:val="12"/>
          <w:szCs w:val="12"/>
        </w:rPr>
      </w:pPr>
      <w:r w:rsidRPr="00951B61">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p>
    <w:p w:rsidR="00951B61" w:rsidRPr="00951B61" w:rsidRDefault="00951B61" w:rsidP="00951B61">
      <w:pPr>
        <w:tabs>
          <w:tab w:val="left" w:pos="284"/>
        </w:tabs>
        <w:spacing w:after="0" w:line="240" w:lineRule="auto"/>
        <w:rPr>
          <w:rFonts w:ascii="Times New Roman" w:eastAsia="Calibri" w:hAnsi="Times New Roman" w:cs="Times New Roman"/>
          <w:sz w:val="12"/>
          <w:szCs w:val="12"/>
        </w:rPr>
      </w:pPr>
    </w:p>
    <w:p w:rsidR="00951B61" w:rsidRPr="00951B61" w:rsidRDefault="00951B61" w:rsidP="00951B61">
      <w:pPr>
        <w:tabs>
          <w:tab w:val="left" w:pos="284"/>
        </w:tabs>
        <w:spacing w:after="0" w:line="240" w:lineRule="auto"/>
        <w:rPr>
          <w:rFonts w:ascii="Times New Roman" w:eastAsia="Calibri" w:hAnsi="Times New Roman" w:cs="Times New Roman"/>
          <w:sz w:val="12"/>
          <w:szCs w:val="12"/>
        </w:rPr>
      </w:pPr>
    </w:p>
    <w:p w:rsidR="00951B61" w:rsidRPr="00951B61" w:rsidRDefault="00951B61" w:rsidP="00951B61">
      <w:pPr>
        <w:tabs>
          <w:tab w:val="left" w:pos="284"/>
        </w:tabs>
        <w:spacing w:after="0" w:line="240" w:lineRule="auto"/>
        <w:jc w:val="right"/>
        <w:rPr>
          <w:rFonts w:ascii="Times New Roman" w:eastAsia="Calibri" w:hAnsi="Times New Roman" w:cs="Times New Roman"/>
          <w:sz w:val="12"/>
          <w:szCs w:val="12"/>
        </w:rPr>
      </w:pPr>
      <w:r w:rsidRPr="00951B61">
        <w:rPr>
          <w:rFonts w:ascii="Times New Roman" w:eastAsia="Calibri" w:hAnsi="Times New Roman" w:cs="Times New Roman"/>
          <w:sz w:val="12"/>
          <w:szCs w:val="12"/>
        </w:rPr>
        <w:t>Заявка принята ПРОДАВЦОМ</w:t>
      </w:r>
    </w:p>
    <w:p w:rsidR="00951B61" w:rsidRPr="00951B61" w:rsidRDefault="00951B61" w:rsidP="00951B61">
      <w:pPr>
        <w:tabs>
          <w:tab w:val="left" w:pos="284"/>
        </w:tabs>
        <w:spacing w:after="0" w:line="240" w:lineRule="auto"/>
        <w:jc w:val="right"/>
        <w:rPr>
          <w:rFonts w:ascii="Times New Roman" w:eastAsia="Calibri" w:hAnsi="Times New Roman" w:cs="Times New Roman"/>
          <w:sz w:val="12"/>
          <w:szCs w:val="12"/>
        </w:rPr>
      </w:pPr>
    </w:p>
    <w:p w:rsidR="00951B61" w:rsidRPr="00951B61" w:rsidRDefault="00951B61" w:rsidP="00951B61">
      <w:pPr>
        <w:tabs>
          <w:tab w:val="left" w:pos="284"/>
        </w:tabs>
        <w:spacing w:after="0" w:line="240" w:lineRule="auto"/>
        <w:jc w:val="right"/>
        <w:rPr>
          <w:rFonts w:ascii="Times New Roman" w:eastAsia="Calibri" w:hAnsi="Times New Roman" w:cs="Times New Roman"/>
          <w:sz w:val="12"/>
          <w:szCs w:val="12"/>
        </w:rPr>
      </w:pPr>
      <w:r w:rsidRPr="00951B61">
        <w:rPr>
          <w:rFonts w:ascii="Times New Roman" w:eastAsia="Calibri" w:hAnsi="Times New Roman" w:cs="Times New Roman"/>
          <w:sz w:val="12"/>
          <w:szCs w:val="12"/>
        </w:rPr>
        <w:t>«___»__________2019 г.  в ____ч. _____мин.</w:t>
      </w:r>
    </w:p>
    <w:p w:rsidR="00951B61" w:rsidRPr="00951B61" w:rsidRDefault="00951B61" w:rsidP="00951B61">
      <w:pPr>
        <w:tabs>
          <w:tab w:val="left" w:pos="284"/>
        </w:tabs>
        <w:spacing w:after="0" w:line="240" w:lineRule="auto"/>
        <w:rPr>
          <w:rFonts w:ascii="Times New Roman" w:eastAsia="Calibri" w:hAnsi="Times New Roman" w:cs="Times New Roman"/>
          <w:sz w:val="12"/>
          <w:szCs w:val="12"/>
        </w:rPr>
      </w:pPr>
      <w:r w:rsidRPr="00951B61">
        <w:rPr>
          <w:rFonts w:ascii="Times New Roman" w:eastAsia="Calibri" w:hAnsi="Times New Roman" w:cs="Times New Roman"/>
          <w:sz w:val="12"/>
          <w:szCs w:val="12"/>
        </w:rPr>
        <w:t xml:space="preserve"> </w:t>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7"/>
        <w:gridCol w:w="3756"/>
      </w:tblGrid>
      <w:tr w:rsidR="00951B61" w:rsidRPr="00951B61" w:rsidTr="007870A3">
        <w:trPr>
          <w:trHeight w:val="881"/>
        </w:trPr>
        <w:tc>
          <w:tcPr>
            <w:tcW w:w="3757" w:type="dxa"/>
            <w:tcBorders>
              <w:top w:val="nil"/>
              <w:left w:val="nil"/>
              <w:bottom w:val="nil"/>
              <w:right w:val="nil"/>
            </w:tcBorders>
          </w:tcPr>
          <w:p w:rsidR="00951B61" w:rsidRPr="00951B61" w:rsidRDefault="00951B61" w:rsidP="00951B61">
            <w:pPr>
              <w:tabs>
                <w:tab w:val="left" w:pos="284"/>
              </w:tabs>
              <w:spacing w:after="0" w:line="240" w:lineRule="auto"/>
              <w:rPr>
                <w:rFonts w:ascii="Times New Roman" w:eastAsia="Calibri" w:hAnsi="Times New Roman" w:cs="Times New Roman"/>
                <w:sz w:val="12"/>
                <w:szCs w:val="12"/>
                <w:u w:val="single"/>
              </w:rPr>
            </w:pPr>
            <w:r w:rsidRPr="00951B61">
              <w:rPr>
                <w:rFonts w:ascii="Times New Roman" w:eastAsia="Calibri" w:hAnsi="Times New Roman" w:cs="Times New Roman"/>
                <w:sz w:val="12"/>
                <w:szCs w:val="12"/>
                <w:u w:val="single"/>
              </w:rPr>
              <w:t>Подпись ПРЕТЕНДЕНТА</w:t>
            </w:r>
          </w:p>
          <w:p w:rsidR="00951B61" w:rsidRPr="00951B61" w:rsidRDefault="00951B61" w:rsidP="00951B61">
            <w:pPr>
              <w:tabs>
                <w:tab w:val="left" w:pos="284"/>
              </w:tabs>
              <w:spacing w:after="0" w:line="240" w:lineRule="auto"/>
              <w:rPr>
                <w:rFonts w:ascii="Times New Roman" w:eastAsia="Calibri" w:hAnsi="Times New Roman" w:cs="Times New Roman"/>
                <w:sz w:val="12"/>
                <w:szCs w:val="12"/>
                <w:u w:val="single"/>
              </w:rPr>
            </w:pPr>
          </w:p>
          <w:p w:rsidR="00951B61" w:rsidRPr="00951B61" w:rsidRDefault="00951B61" w:rsidP="00951B61">
            <w:pPr>
              <w:tabs>
                <w:tab w:val="left" w:pos="284"/>
              </w:tabs>
              <w:spacing w:after="0" w:line="240" w:lineRule="auto"/>
              <w:rPr>
                <w:rFonts w:ascii="Times New Roman" w:eastAsia="Calibri" w:hAnsi="Times New Roman" w:cs="Times New Roman"/>
                <w:sz w:val="12"/>
                <w:szCs w:val="12"/>
                <w:u w:val="single"/>
              </w:rPr>
            </w:pPr>
            <w:r w:rsidRPr="00951B61">
              <w:rPr>
                <w:rFonts w:ascii="Times New Roman" w:eastAsia="Calibri" w:hAnsi="Times New Roman" w:cs="Times New Roman"/>
                <w:sz w:val="12"/>
                <w:szCs w:val="12"/>
                <w:u w:val="single"/>
              </w:rPr>
              <w:t>_________________</w:t>
            </w:r>
          </w:p>
          <w:p w:rsidR="00951B61" w:rsidRPr="00951B61" w:rsidRDefault="00951B61" w:rsidP="00951B61">
            <w:pPr>
              <w:tabs>
                <w:tab w:val="left" w:pos="284"/>
              </w:tabs>
              <w:spacing w:after="0" w:line="240" w:lineRule="auto"/>
              <w:rPr>
                <w:rFonts w:ascii="Times New Roman" w:eastAsia="Calibri" w:hAnsi="Times New Roman" w:cs="Times New Roman"/>
                <w:sz w:val="12"/>
                <w:szCs w:val="12"/>
                <w:u w:val="single"/>
              </w:rPr>
            </w:pPr>
            <w:r w:rsidRPr="00951B61">
              <w:rPr>
                <w:rFonts w:ascii="Times New Roman" w:eastAsia="Calibri" w:hAnsi="Times New Roman" w:cs="Times New Roman"/>
                <w:sz w:val="12"/>
                <w:szCs w:val="12"/>
                <w:u w:val="single"/>
              </w:rPr>
              <w:t xml:space="preserve">                                                   </w:t>
            </w:r>
          </w:p>
        </w:tc>
        <w:tc>
          <w:tcPr>
            <w:tcW w:w="3756" w:type="dxa"/>
            <w:tcBorders>
              <w:top w:val="nil"/>
              <w:left w:val="nil"/>
              <w:bottom w:val="nil"/>
              <w:right w:val="nil"/>
            </w:tcBorders>
          </w:tcPr>
          <w:p w:rsidR="00951B61" w:rsidRPr="00951B61" w:rsidRDefault="00951B61" w:rsidP="00951B61">
            <w:pPr>
              <w:tabs>
                <w:tab w:val="left" w:pos="284"/>
              </w:tabs>
              <w:spacing w:after="0" w:line="240" w:lineRule="auto"/>
              <w:rPr>
                <w:rFonts w:ascii="Times New Roman" w:eastAsia="Calibri" w:hAnsi="Times New Roman" w:cs="Times New Roman"/>
                <w:sz w:val="12"/>
                <w:szCs w:val="12"/>
                <w:u w:val="single"/>
              </w:rPr>
            </w:pPr>
            <w:r w:rsidRPr="00951B61">
              <w:rPr>
                <w:rFonts w:ascii="Times New Roman" w:eastAsia="Calibri" w:hAnsi="Times New Roman" w:cs="Times New Roman"/>
                <w:sz w:val="12"/>
                <w:szCs w:val="12"/>
              </w:rPr>
              <w:t xml:space="preserve">                                                          </w:t>
            </w:r>
            <w:r w:rsidRPr="00951B61">
              <w:rPr>
                <w:rFonts w:ascii="Times New Roman" w:eastAsia="Calibri" w:hAnsi="Times New Roman" w:cs="Times New Roman"/>
                <w:sz w:val="12"/>
                <w:szCs w:val="12"/>
                <w:u w:val="single"/>
              </w:rPr>
              <w:t xml:space="preserve">Подпись ПРОДАВЦА   </w:t>
            </w:r>
          </w:p>
          <w:p w:rsidR="00951B61" w:rsidRPr="00951B61" w:rsidRDefault="00951B61" w:rsidP="00951B61">
            <w:pPr>
              <w:tabs>
                <w:tab w:val="left" w:pos="284"/>
              </w:tabs>
              <w:spacing w:after="0" w:line="240" w:lineRule="auto"/>
              <w:rPr>
                <w:rFonts w:ascii="Times New Roman" w:eastAsia="Calibri" w:hAnsi="Times New Roman" w:cs="Times New Roman"/>
                <w:sz w:val="12"/>
                <w:szCs w:val="12"/>
                <w:u w:val="single"/>
              </w:rPr>
            </w:pPr>
          </w:p>
          <w:p w:rsidR="00951B61" w:rsidRPr="00951B61" w:rsidRDefault="00951B61" w:rsidP="00951B61">
            <w:pPr>
              <w:tabs>
                <w:tab w:val="left" w:pos="284"/>
              </w:tabs>
              <w:spacing w:after="0" w:line="240" w:lineRule="auto"/>
              <w:rPr>
                <w:rFonts w:ascii="Times New Roman" w:eastAsia="Calibri" w:hAnsi="Times New Roman" w:cs="Times New Roman"/>
                <w:sz w:val="12"/>
                <w:szCs w:val="12"/>
                <w:u w:val="single"/>
              </w:rPr>
            </w:pPr>
            <w:r w:rsidRPr="00951B61">
              <w:rPr>
                <w:rFonts w:ascii="Times New Roman" w:eastAsia="Calibri" w:hAnsi="Times New Roman" w:cs="Times New Roman"/>
                <w:sz w:val="12"/>
                <w:szCs w:val="12"/>
              </w:rPr>
              <w:t xml:space="preserve">                                                       </w:t>
            </w:r>
            <w:r w:rsidRPr="00951B61">
              <w:rPr>
                <w:rFonts w:ascii="Times New Roman" w:eastAsia="Calibri" w:hAnsi="Times New Roman" w:cs="Times New Roman"/>
                <w:sz w:val="12"/>
                <w:szCs w:val="12"/>
                <w:u w:val="single"/>
              </w:rPr>
              <w:t>_________________</w:t>
            </w:r>
          </w:p>
          <w:p w:rsidR="00951B61" w:rsidRPr="00951B61" w:rsidRDefault="00951B61" w:rsidP="00951B61">
            <w:pPr>
              <w:tabs>
                <w:tab w:val="left" w:pos="284"/>
              </w:tabs>
              <w:spacing w:after="0" w:line="240" w:lineRule="auto"/>
              <w:rPr>
                <w:rFonts w:ascii="Times New Roman" w:eastAsia="Calibri" w:hAnsi="Times New Roman" w:cs="Times New Roman"/>
                <w:sz w:val="12"/>
                <w:szCs w:val="12"/>
              </w:rPr>
            </w:pPr>
            <w:r w:rsidRPr="00951B61">
              <w:rPr>
                <w:rFonts w:ascii="Times New Roman" w:eastAsia="Calibri" w:hAnsi="Times New Roman" w:cs="Times New Roman"/>
                <w:sz w:val="12"/>
                <w:szCs w:val="12"/>
              </w:rPr>
              <w:tab/>
              <w:t xml:space="preserve">                     </w:t>
            </w:r>
          </w:p>
        </w:tc>
      </w:tr>
    </w:tbl>
    <w:p w:rsidR="007870A3" w:rsidRPr="009F2305" w:rsidRDefault="007870A3" w:rsidP="007870A3">
      <w:pPr>
        <w:tabs>
          <w:tab w:val="left" w:pos="284"/>
          <w:tab w:val="left" w:pos="3828"/>
        </w:tabs>
        <w:spacing w:after="0" w:line="240" w:lineRule="auto"/>
        <w:jc w:val="center"/>
        <w:rPr>
          <w:rFonts w:ascii="Times New Roman" w:eastAsia="Calibri" w:hAnsi="Times New Roman" w:cs="Times New Roman"/>
          <w:b/>
          <w:sz w:val="12"/>
          <w:szCs w:val="12"/>
        </w:rPr>
      </w:pPr>
      <w:r w:rsidRPr="009F2305">
        <w:rPr>
          <w:rFonts w:ascii="Times New Roman" w:eastAsia="Calibri" w:hAnsi="Times New Roman" w:cs="Times New Roman"/>
          <w:b/>
          <w:sz w:val="12"/>
          <w:szCs w:val="12"/>
        </w:rPr>
        <w:t>АДМИНИСТРАЦИЯ</w:t>
      </w:r>
    </w:p>
    <w:p w:rsidR="007870A3" w:rsidRPr="009F2305" w:rsidRDefault="007870A3" w:rsidP="007870A3">
      <w:pPr>
        <w:tabs>
          <w:tab w:val="left" w:pos="284"/>
        </w:tabs>
        <w:spacing w:after="0" w:line="240" w:lineRule="auto"/>
        <w:jc w:val="center"/>
        <w:rPr>
          <w:rFonts w:ascii="Times New Roman" w:eastAsia="Calibri" w:hAnsi="Times New Roman" w:cs="Times New Roman"/>
          <w:b/>
          <w:sz w:val="12"/>
          <w:szCs w:val="12"/>
        </w:rPr>
      </w:pPr>
      <w:r w:rsidRPr="009F2305">
        <w:rPr>
          <w:rFonts w:ascii="Times New Roman" w:eastAsia="Calibri" w:hAnsi="Times New Roman" w:cs="Times New Roman"/>
          <w:b/>
          <w:sz w:val="12"/>
          <w:szCs w:val="12"/>
        </w:rPr>
        <w:t>МУНИЦИПАЛЬНОГО РАЙОНА СЕРГИЕВСКИЙ</w:t>
      </w:r>
    </w:p>
    <w:p w:rsidR="007870A3" w:rsidRPr="009F2305" w:rsidRDefault="007870A3" w:rsidP="007870A3">
      <w:pPr>
        <w:tabs>
          <w:tab w:val="left" w:pos="284"/>
        </w:tabs>
        <w:spacing w:after="0" w:line="240" w:lineRule="auto"/>
        <w:jc w:val="center"/>
        <w:rPr>
          <w:rFonts w:ascii="Times New Roman" w:eastAsia="Calibri" w:hAnsi="Times New Roman" w:cs="Times New Roman"/>
          <w:b/>
          <w:sz w:val="12"/>
          <w:szCs w:val="12"/>
        </w:rPr>
      </w:pPr>
      <w:r w:rsidRPr="009F2305">
        <w:rPr>
          <w:rFonts w:ascii="Times New Roman" w:eastAsia="Calibri" w:hAnsi="Times New Roman" w:cs="Times New Roman"/>
          <w:b/>
          <w:sz w:val="12"/>
          <w:szCs w:val="12"/>
        </w:rPr>
        <w:t>САМАРСКОЙ ОБЛАСТИ</w:t>
      </w:r>
    </w:p>
    <w:p w:rsidR="007870A3" w:rsidRPr="009F2305" w:rsidRDefault="007870A3" w:rsidP="007870A3">
      <w:pPr>
        <w:tabs>
          <w:tab w:val="left" w:pos="284"/>
        </w:tabs>
        <w:spacing w:after="0" w:line="240" w:lineRule="auto"/>
        <w:jc w:val="center"/>
        <w:rPr>
          <w:rFonts w:ascii="Times New Roman" w:eastAsia="Calibri" w:hAnsi="Times New Roman" w:cs="Times New Roman"/>
          <w:sz w:val="12"/>
          <w:szCs w:val="12"/>
        </w:rPr>
      </w:pPr>
    </w:p>
    <w:p w:rsidR="007870A3" w:rsidRPr="009F2305" w:rsidRDefault="007870A3" w:rsidP="007870A3">
      <w:pPr>
        <w:tabs>
          <w:tab w:val="left" w:pos="284"/>
        </w:tabs>
        <w:spacing w:after="0" w:line="240" w:lineRule="auto"/>
        <w:jc w:val="center"/>
        <w:rPr>
          <w:rFonts w:ascii="Times New Roman" w:eastAsia="Calibri" w:hAnsi="Times New Roman" w:cs="Times New Roman"/>
          <w:sz w:val="12"/>
          <w:szCs w:val="12"/>
        </w:rPr>
      </w:pPr>
      <w:r w:rsidRPr="009F2305">
        <w:rPr>
          <w:rFonts w:ascii="Times New Roman" w:eastAsia="Calibri" w:hAnsi="Times New Roman" w:cs="Times New Roman"/>
          <w:sz w:val="12"/>
          <w:szCs w:val="12"/>
        </w:rPr>
        <w:t>ПОСТАНОВЛЕНИЕ</w:t>
      </w:r>
    </w:p>
    <w:p w:rsidR="007870A3" w:rsidRPr="009F2305" w:rsidRDefault="007870A3" w:rsidP="007870A3">
      <w:pPr>
        <w:tabs>
          <w:tab w:val="left" w:pos="284"/>
        </w:tabs>
        <w:spacing w:after="0" w:line="240" w:lineRule="auto"/>
        <w:jc w:val="both"/>
        <w:rPr>
          <w:rFonts w:ascii="Times New Roman" w:eastAsia="Calibri" w:hAnsi="Times New Roman" w:cs="Times New Roman"/>
          <w:sz w:val="12"/>
          <w:szCs w:val="12"/>
        </w:rPr>
      </w:pPr>
      <w:r w:rsidRPr="009F2305">
        <w:rPr>
          <w:rFonts w:ascii="Times New Roman" w:eastAsia="Calibri" w:hAnsi="Times New Roman" w:cs="Times New Roman"/>
          <w:sz w:val="12"/>
          <w:szCs w:val="12"/>
        </w:rPr>
        <w:t xml:space="preserve">18 июня  2019г.                                                                                                                                                                                                               </w:t>
      </w:r>
      <w:r>
        <w:rPr>
          <w:rFonts w:ascii="Times New Roman" w:eastAsia="Calibri" w:hAnsi="Times New Roman" w:cs="Times New Roman"/>
          <w:sz w:val="12"/>
          <w:szCs w:val="12"/>
        </w:rPr>
        <w:t xml:space="preserve">    №797</w:t>
      </w:r>
    </w:p>
    <w:p w:rsidR="007870A3" w:rsidRDefault="007870A3" w:rsidP="007870A3">
      <w:pPr>
        <w:tabs>
          <w:tab w:val="left" w:pos="284"/>
        </w:tabs>
        <w:spacing w:after="0" w:line="240" w:lineRule="auto"/>
        <w:jc w:val="center"/>
        <w:rPr>
          <w:rFonts w:ascii="Times New Roman" w:eastAsia="Calibri" w:hAnsi="Times New Roman" w:cs="Times New Roman"/>
          <w:b/>
          <w:sz w:val="12"/>
          <w:szCs w:val="12"/>
        </w:rPr>
      </w:pPr>
      <w:r w:rsidRPr="007870A3">
        <w:rPr>
          <w:rFonts w:ascii="Times New Roman" w:eastAsia="Calibri" w:hAnsi="Times New Roman" w:cs="Times New Roman"/>
          <w:b/>
          <w:sz w:val="12"/>
          <w:szCs w:val="12"/>
        </w:rPr>
        <w:t>О внесении изменений в Приложение № 1 к  постановлению администр</w:t>
      </w:r>
      <w:r>
        <w:rPr>
          <w:rFonts w:ascii="Times New Roman" w:eastAsia="Calibri" w:hAnsi="Times New Roman" w:cs="Times New Roman"/>
          <w:b/>
          <w:sz w:val="12"/>
          <w:szCs w:val="12"/>
        </w:rPr>
        <w:t>ации муни</w:t>
      </w:r>
      <w:r w:rsidRPr="007870A3">
        <w:rPr>
          <w:rFonts w:ascii="Times New Roman" w:eastAsia="Calibri" w:hAnsi="Times New Roman" w:cs="Times New Roman"/>
          <w:b/>
          <w:sz w:val="12"/>
          <w:szCs w:val="12"/>
        </w:rPr>
        <w:t>ципального района Сергиевский № 1120 от 17.1</w:t>
      </w:r>
      <w:r>
        <w:rPr>
          <w:rFonts w:ascii="Times New Roman" w:eastAsia="Calibri" w:hAnsi="Times New Roman" w:cs="Times New Roman"/>
          <w:b/>
          <w:sz w:val="12"/>
          <w:szCs w:val="12"/>
        </w:rPr>
        <w:t>0.2016г. «Об утверждении муници</w:t>
      </w:r>
      <w:r w:rsidRPr="007870A3">
        <w:rPr>
          <w:rFonts w:ascii="Times New Roman" w:eastAsia="Calibri" w:hAnsi="Times New Roman" w:cs="Times New Roman"/>
          <w:b/>
          <w:sz w:val="12"/>
          <w:szCs w:val="12"/>
        </w:rPr>
        <w:t>пальной Программы «Реконструкция, строител</w:t>
      </w:r>
      <w:r>
        <w:rPr>
          <w:rFonts w:ascii="Times New Roman" w:eastAsia="Calibri" w:hAnsi="Times New Roman" w:cs="Times New Roman"/>
          <w:b/>
          <w:sz w:val="12"/>
          <w:szCs w:val="12"/>
        </w:rPr>
        <w:t>ьство, ремонт и укрепление мате</w:t>
      </w:r>
      <w:r w:rsidRPr="007870A3">
        <w:rPr>
          <w:rFonts w:ascii="Times New Roman" w:eastAsia="Calibri" w:hAnsi="Times New Roman" w:cs="Times New Roman"/>
          <w:b/>
          <w:sz w:val="12"/>
          <w:szCs w:val="12"/>
        </w:rPr>
        <w:t>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2017-2019 годы»</w:t>
      </w:r>
    </w:p>
    <w:p w:rsidR="007870A3" w:rsidRPr="009F2305" w:rsidRDefault="007870A3" w:rsidP="007870A3">
      <w:pPr>
        <w:tabs>
          <w:tab w:val="left" w:pos="284"/>
        </w:tabs>
        <w:spacing w:after="0" w:line="240" w:lineRule="auto"/>
        <w:jc w:val="center"/>
        <w:rPr>
          <w:rFonts w:ascii="Times New Roman" w:eastAsia="Calibri" w:hAnsi="Times New Roman" w:cs="Times New Roman"/>
          <w:b/>
          <w:sz w:val="12"/>
          <w:szCs w:val="12"/>
        </w:rPr>
      </w:pP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t>В соответствии с Бюджетным коде</w:t>
      </w:r>
      <w:r>
        <w:rPr>
          <w:rFonts w:ascii="Times New Roman" w:eastAsia="Calibri" w:hAnsi="Times New Roman" w:cs="Times New Roman"/>
          <w:sz w:val="12"/>
          <w:szCs w:val="12"/>
        </w:rPr>
        <w:t>ксом Российской Федерации, Феде</w:t>
      </w:r>
      <w:r w:rsidRPr="00FE5E11">
        <w:rPr>
          <w:rFonts w:ascii="Times New Roman" w:eastAsia="Calibri" w:hAnsi="Times New Roman" w:cs="Times New Roman"/>
          <w:sz w:val="12"/>
          <w:szCs w:val="12"/>
        </w:rPr>
        <w:t>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приведения нормативных правовых актов органов местного самоуправления в соответствие с действующим законодательством и в целях уточнения объемов финансирования муниципальной Программы «Реконструкция,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2017-2019 годы», администрация муниципального района Сергиевский,</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b/>
          <w:sz w:val="12"/>
          <w:szCs w:val="12"/>
        </w:rPr>
      </w:pPr>
      <w:r w:rsidRPr="00FE5E11">
        <w:rPr>
          <w:rFonts w:ascii="Times New Roman" w:eastAsia="Calibri" w:hAnsi="Times New Roman" w:cs="Times New Roman"/>
          <w:b/>
          <w:sz w:val="12"/>
          <w:szCs w:val="12"/>
        </w:rPr>
        <w:t>ПОСТАНОВЛЯ</w:t>
      </w:r>
      <w:r>
        <w:rPr>
          <w:rFonts w:ascii="Times New Roman" w:eastAsia="Calibri" w:hAnsi="Times New Roman" w:cs="Times New Roman"/>
          <w:b/>
          <w:sz w:val="12"/>
          <w:szCs w:val="12"/>
        </w:rPr>
        <w:t>ЕТ:</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t>1.</w:t>
      </w:r>
      <w:r w:rsidRPr="00FE5E11">
        <w:rPr>
          <w:rFonts w:ascii="Times New Roman" w:eastAsia="Calibri" w:hAnsi="Times New Roman" w:cs="Times New Roman"/>
          <w:sz w:val="12"/>
          <w:szCs w:val="12"/>
        </w:rPr>
        <w:tab/>
        <w:t>Внести изменения в Приложени</w:t>
      </w:r>
      <w:r>
        <w:rPr>
          <w:rFonts w:ascii="Times New Roman" w:eastAsia="Calibri" w:hAnsi="Times New Roman" w:cs="Times New Roman"/>
          <w:sz w:val="12"/>
          <w:szCs w:val="12"/>
        </w:rPr>
        <w:t>е №1 к постановлению администра</w:t>
      </w:r>
      <w:r w:rsidRPr="00FE5E11">
        <w:rPr>
          <w:rFonts w:ascii="Times New Roman" w:eastAsia="Calibri" w:hAnsi="Times New Roman" w:cs="Times New Roman"/>
          <w:sz w:val="12"/>
          <w:szCs w:val="12"/>
        </w:rPr>
        <w:t>ции муниципального района Сергиевский № 1120 от 17.10.2016 года «Об утверждении муниципальной Программы «Реконструкция,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2017-2019 годы» (далее Программа) следующего содержания:</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lastRenderedPageBreak/>
        <w:t>1.1.</w:t>
      </w:r>
      <w:r w:rsidRPr="00FE5E11">
        <w:rPr>
          <w:rFonts w:ascii="Times New Roman" w:eastAsia="Calibri" w:hAnsi="Times New Roman" w:cs="Times New Roman"/>
          <w:sz w:val="12"/>
          <w:szCs w:val="12"/>
        </w:rPr>
        <w:tab/>
        <w:t>В паспорте Программы раздел «Объемы и источники финансирования муниципальной программы» изложить в следующей редакции:</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t>«Планируемый общий объем финансирования Программы составит</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t>400 927 285,98   рублей, в том числе:</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t>- средства федерального бюджета (прогноз) – 109 570 723,83 рублей:</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t>2017 год – 108 126 344,04 рублей (прогноз)</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t>2018 год – 1 444 379,79рублей (прогноз)</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t>2019 год – 0,00 рублей (прогноз)</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t>-средства областного бюджета (прогноз) – 177 168 447,18 рублей:</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t>2017 год – 136 449 228,08 рублей (прогноз);</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t>2018 год – 26 967 928,10 рублей (прогноз);</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t>2019 год – 13 751 291,00 рублей (прогноз).</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t>- средства местного бюджета (прогноз) – 90 129 112,65 рублей:</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t>2017 год – 41 046 958,22 рублей (прогноз);</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t>2018 год – 27 378 357,56 рублей (прогноз);</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t>2019 год – 21 703 796,87 рублей (прогноз).</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t>- внебюджетные средства (прогноз) – 24 059 002,32 рублей:</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t>2017 год – 15 488 752,22 рублей (прогноз);</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t>2018 год – 5 543 050,10рублей (прогноз);</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t>2019 год – 3 027 200,00 рублей (прогноз)».</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t xml:space="preserve">1.2. В Программе раздел «Финансовое обеспечение Программы» изложить в следующей редакции: «Финансовые средства для решения проблемы реконструкции, строительства, ремонта и укрепления материально-технической базы учреждений культуры, здравоохранения, образования и административных зданий, ремонта прочих объектов муниципального района Сергиевский Самарской области на 2017-2019 годы формируются за счет местного бюджета, так же возможно  участие в областных и федеральных программах в части </w:t>
      </w:r>
      <w:proofErr w:type="spellStart"/>
      <w:r w:rsidRPr="00FE5E11">
        <w:rPr>
          <w:rFonts w:ascii="Times New Roman" w:eastAsia="Calibri" w:hAnsi="Times New Roman" w:cs="Times New Roman"/>
          <w:sz w:val="12"/>
          <w:szCs w:val="12"/>
        </w:rPr>
        <w:t>софинансирования</w:t>
      </w:r>
      <w:proofErr w:type="spellEnd"/>
      <w:r w:rsidRPr="00FE5E11">
        <w:rPr>
          <w:rFonts w:ascii="Times New Roman" w:eastAsia="Calibri" w:hAnsi="Times New Roman" w:cs="Times New Roman"/>
          <w:sz w:val="12"/>
          <w:szCs w:val="12"/>
        </w:rPr>
        <w:t xml:space="preserve"> выделяемых  денежных средств.</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t>Планируемый общий объем финансирования Программы составит</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t>400 927 285,98   рублей, в том числе:</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t>- средства федерального бюджета (прогноз) – 109 570 723,83 рублей:</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t>2017 год – 108 126 344,04 рублей (прогноз)</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t>2018 год – 1 444 379,79рублей (прогноз)</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t>2019 год – 0,00 рублей (прогноз)</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t>-средства областного бюджета (прогноз) – 177 168 447,18 рублей:</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t>2017 год – 136 449 228,08 рублей (прогноз);</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t>2018 год – 26 967 928,10 рублей (прогноз);</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t>2019 год – 13 751 291,00 рублей (прогноз).</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t>- средства местного бюджета (прогноз) – 90 129 112,65 рублей:</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t>2017 год – 41 046 958,22 рублей (прогноз);</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t>2018 год – 27 378 357,56 рублей (прогноз);</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t>2019 год – 21 703 796,87 рублей (прогноз).</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t>- внебюджетные средства (прогноз) – 24 059 002,32 рублей:</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t>2017 год – 15 488 752,22 рублей (прогноз);</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t>2018 год – 5 543 050,10рублей (прогноз);</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t>2019 год – 3 027 200,00 рублей (прогноз)».</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t>Расчет средств, необходимых для реализации Программы, приведен в приложении № 1.»</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t>1.3. Приложение № 1 к Программе изложить в редакции согласно приложению № 1 к настоящему Постановлению.</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t>2. Опубликовать настоящее Постановление в г</w:t>
      </w:r>
      <w:r w:rsidR="00443887">
        <w:rPr>
          <w:rFonts w:ascii="Times New Roman" w:eastAsia="Calibri" w:hAnsi="Times New Roman" w:cs="Times New Roman"/>
          <w:sz w:val="12"/>
          <w:szCs w:val="12"/>
        </w:rPr>
        <w:t>азете «Сергиевский вест</w:t>
      </w:r>
      <w:r w:rsidRPr="00FE5E11">
        <w:rPr>
          <w:rFonts w:ascii="Times New Roman" w:eastAsia="Calibri" w:hAnsi="Times New Roman" w:cs="Times New Roman"/>
          <w:sz w:val="12"/>
          <w:szCs w:val="12"/>
        </w:rPr>
        <w:t>ник».</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E5E11" w:rsidRPr="00FE5E11" w:rsidRDefault="00FE5E11" w:rsidP="00FE5E11">
      <w:pPr>
        <w:tabs>
          <w:tab w:val="left" w:pos="284"/>
        </w:tabs>
        <w:spacing w:after="0" w:line="240" w:lineRule="auto"/>
        <w:ind w:firstLine="284"/>
        <w:jc w:val="both"/>
        <w:rPr>
          <w:rFonts w:ascii="Times New Roman" w:eastAsia="Calibri" w:hAnsi="Times New Roman" w:cs="Times New Roman"/>
          <w:sz w:val="12"/>
          <w:szCs w:val="12"/>
        </w:rPr>
      </w:pPr>
      <w:r w:rsidRPr="00FE5E11">
        <w:rPr>
          <w:rFonts w:ascii="Times New Roman" w:eastAsia="Calibri" w:hAnsi="Times New Roman" w:cs="Times New Roman"/>
          <w:sz w:val="12"/>
          <w:szCs w:val="12"/>
        </w:rPr>
        <w:t>4. Контроль за выполнением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w:t>
      </w:r>
      <w:r>
        <w:rPr>
          <w:rFonts w:ascii="Times New Roman" w:eastAsia="Calibri" w:hAnsi="Times New Roman" w:cs="Times New Roman"/>
          <w:sz w:val="12"/>
          <w:szCs w:val="12"/>
        </w:rPr>
        <w:t>айона Сергиевский Астапову Е.А.</w:t>
      </w:r>
    </w:p>
    <w:p w:rsidR="00FE5E11" w:rsidRPr="00FE5E11" w:rsidRDefault="00FE5E11" w:rsidP="00FE5E11">
      <w:pPr>
        <w:tabs>
          <w:tab w:val="left" w:pos="284"/>
        </w:tabs>
        <w:spacing w:after="0" w:line="240" w:lineRule="auto"/>
        <w:jc w:val="right"/>
        <w:rPr>
          <w:rFonts w:ascii="Times New Roman" w:eastAsia="Calibri" w:hAnsi="Times New Roman" w:cs="Times New Roman"/>
          <w:sz w:val="12"/>
          <w:szCs w:val="12"/>
        </w:rPr>
      </w:pPr>
      <w:r w:rsidRPr="00FE5E11">
        <w:rPr>
          <w:rFonts w:ascii="Times New Roman" w:eastAsia="Calibri" w:hAnsi="Times New Roman" w:cs="Times New Roman"/>
          <w:sz w:val="12"/>
          <w:szCs w:val="12"/>
        </w:rPr>
        <w:t>Глава</w:t>
      </w:r>
    </w:p>
    <w:p w:rsidR="00FE5E11" w:rsidRDefault="00FE5E11" w:rsidP="00FE5E11">
      <w:pPr>
        <w:tabs>
          <w:tab w:val="left" w:pos="284"/>
        </w:tabs>
        <w:spacing w:after="0" w:line="240" w:lineRule="auto"/>
        <w:jc w:val="right"/>
        <w:rPr>
          <w:rFonts w:ascii="Times New Roman" w:eastAsia="Calibri" w:hAnsi="Times New Roman" w:cs="Times New Roman"/>
          <w:sz w:val="12"/>
          <w:szCs w:val="12"/>
        </w:rPr>
      </w:pPr>
      <w:r w:rsidRPr="00FE5E11">
        <w:rPr>
          <w:rFonts w:ascii="Times New Roman" w:eastAsia="Calibri" w:hAnsi="Times New Roman" w:cs="Times New Roman"/>
          <w:sz w:val="12"/>
          <w:szCs w:val="12"/>
        </w:rPr>
        <w:t>муниципального района Сергиевский</w:t>
      </w:r>
    </w:p>
    <w:p w:rsidR="00FE5E11" w:rsidRDefault="00FE5E11" w:rsidP="00FE5E11">
      <w:pPr>
        <w:tabs>
          <w:tab w:val="left" w:pos="284"/>
        </w:tabs>
        <w:spacing w:after="0" w:line="240" w:lineRule="auto"/>
        <w:jc w:val="right"/>
        <w:rPr>
          <w:rFonts w:ascii="Times New Roman" w:eastAsia="Calibri" w:hAnsi="Times New Roman" w:cs="Times New Roman"/>
          <w:sz w:val="12"/>
          <w:szCs w:val="12"/>
        </w:rPr>
      </w:pPr>
      <w:r w:rsidRPr="00FE5E11">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FE5E11">
        <w:rPr>
          <w:rFonts w:ascii="Times New Roman" w:eastAsia="Calibri" w:hAnsi="Times New Roman" w:cs="Times New Roman"/>
          <w:sz w:val="12"/>
          <w:szCs w:val="12"/>
        </w:rPr>
        <w:t>Веселов</w:t>
      </w:r>
    </w:p>
    <w:p w:rsidR="00FE5E11" w:rsidRPr="00FE5E11" w:rsidRDefault="00FE5E11" w:rsidP="00FE5E11">
      <w:pPr>
        <w:tabs>
          <w:tab w:val="left" w:pos="284"/>
        </w:tabs>
        <w:spacing w:after="0" w:line="240" w:lineRule="auto"/>
        <w:jc w:val="right"/>
        <w:rPr>
          <w:rFonts w:ascii="Times New Roman" w:eastAsia="Calibri" w:hAnsi="Times New Roman" w:cs="Times New Roman"/>
          <w:sz w:val="12"/>
          <w:szCs w:val="12"/>
        </w:rPr>
      </w:pPr>
    </w:p>
    <w:p w:rsidR="00FE5E11" w:rsidRPr="00703B48" w:rsidRDefault="00FE5E11" w:rsidP="00FE5E1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FE5E11" w:rsidRPr="00703B48" w:rsidRDefault="00FE5E11" w:rsidP="00FE5E11">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к постановлению администрации</w:t>
      </w:r>
    </w:p>
    <w:p w:rsidR="00FE5E11" w:rsidRPr="00703B48" w:rsidRDefault="00FE5E11" w:rsidP="00FE5E11">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муниципального района Сергиевский</w:t>
      </w:r>
    </w:p>
    <w:p w:rsidR="00DA28DB" w:rsidRPr="00703B48" w:rsidRDefault="00FE5E11" w:rsidP="00D55F1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№797 от  «18» июня</w:t>
      </w:r>
      <w:r w:rsidRPr="00703B48">
        <w:rPr>
          <w:rFonts w:ascii="Times New Roman" w:eastAsia="Calibri" w:hAnsi="Times New Roman" w:cs="Times New Roman"/>
          <w:i/>
          <w:sz w:val="12"/>
          <w:szCs w:val="12"/>
        </w:rPr>
        <w:t xml:space="preserve"> 2019г.</w:t>
      </w:r>
    </w:p>
    <w:p w:rsidR="00FE5E11" w:rsidRPr="00DA28DB" w:rsidRDefault="00DA28DB" w:rsidP="00DA28DB">
      <w:pPr>
        <w:tabs>
          <w:tab w:val="left" w:pos="284"/>
        </w:tabs>
        <w:spacing w:after="0" w:line="240" w:lineRule="auto"/>
        <w:jc w:val="center"/>
        <w:rPr>
          <w:rFonts w:ascii="Times New Roman" w:eastAsia="Calibri" w:hAnsi="Times New Roman" w:cs="Times New Roman"/>
          <w:b/>
          <w:sz w:val="12"/>
          <w:szCs w:val="12"/>
        </w:rPr>
      </w:pPr>
      <w:r w:rsidRPr="00DA28DB">
        <w:rPr>
          <w:rFonts w:ascii="Times New Roman" w:eastAsia="Calibri" w:hAnsi="Times New Roman" w:cs="Times New Roman"/>
          <w:b/>
          <w:sz w:val="12"/>
          <w:szCs w:val="12"/>
        </w:rPr>
        <w:t>ОСНОВНЫЕ ИСТОЧНИКИ И ОБЪЕМЫ ФИНАНСИРОВАНИЯ МУНИЦИПАЛЬНОЙ ПРОГРАММЫ</w:t>
      </w:r>
    </w:p>
    <w:p w:rsidR="00DA28DB" w:rsidRDefault="00DA28DB" w:rsidP="00DA28DB">
      <w:pPr>
        <w:tabs>
          <w:tab w:val="left" w:pos="284"/>
        </w:tabs>
        <w:spacing w:after="0" w:line="240" w:lineRule="auto"/>
        <w:jc w:val="center"/>
        <w:rPr>
          <w:rFonts w:ascii="Times New Roman" w:eastAsia="Calibri" w:hAnsi="Times New Roman" w:cs="Times New Roman"/>
          <w:b/>
          <w:sz w:val="12"/>
          <w:szCs w:val="12"/>
        </w:rPr>
      </w:pPr>
      <w:r w:rsidRPr="00DA28DB">
        <w:rPr>
          <w:rFonts w:ascii="Times New Roman" w:eastAsia="Calibri" w:hAnsi="Times New Roman" w:cs="Times New Roman"/>
          <w:b/>
          <w:sz w:val="12"/>
          <w:szCs w:val="12"/>
        </w:rPr>
        <w:t xml:space="preserve">"Реконструкция, строительство, ремонт и укрепление материально-технической базы </w:t>
      </w:r>
    </w:p>
    <w:p w:rsidR="00DA28DB" w:rsidRDefault="00DA28DB" w:rsidP="00DA28DB">
      <w:pPr>
        <w:tabs>
          <w:tab w:val="left" w:pos="284"/>
        </w:tabs>
        <w:spacing w:after="0" w:line="240" w:lineRule="auto"/>
        <w:jc w:val="center"/>
        <w:rPr>
          <w:rFonts w:ascii="Times New Roman" w:eastAsia="Calibri" w:hAnsi="Times New Roman" w:cs="Times New Roman"/>
          <w:b/>
          <w:sz w:val="12"/>
          <w:szCs w:val="12"/>
        </w:rPr>
      </w:pPr>
      <w:r w:rsidRPr="00DA28DB">
        <w:rPr>
          <w:rFonts w:ascii="Times New Roman" w:eastAsia="Calibri" w:hAnsi="Times New Roman" w:cs="Times New Roman"/>
          <w:b/>
          <w:sz w:val="12"/>
          <w:szCs w:val="12"/>
        </w:rPr>
        <w:t>учреждений культуры, здравоохранения, образования и административных зданий, ремонт прочих объектов</w:t>
      </w:r>
    </w:p>
    <w:p w:rsidR="00407FF2" w:rsidRPr="00DA28DB" w:rsidRDefault="00DA28DB" w:rsidP="00DA28DB">
      <w:pPr>
        <w:tabs>
          <w:tab w:val="left" w:pos="284"/>
        </w:tabs>
        <w:spacing w:after="0" w:line="240" w:lineRule="auto"/>
        <w:jc w:val="center"/>
        <w:rPr>
          <w:rFonts w:ascii="Times New Roman" w:eastAsia="Calibri" w:hAnsi="Times New Roman" w:cs="Times New Roman"/>
          <w:b/>
          <w:sz w:val="12"/>
          <w:szCs w:val="12"/>
        </w:rPr>
      </w:pPr>
      <w:r w:rsidRPr="00DA28DB">
        <w:rPr>
          <w:rFonts w:ascii="Times New Roman" w:eastAsia="Calibri" w:hAnsi="Times New Roman" w:cs="Times New Roman"/>
          <w:b/>
          <w:sz w:val="12"/>
          <w:szCs w:val="12"/>
        </w:rPr>
        <w:t xml:space="preserve"> муниципального района Сергиевский Самарской области на 2017-2019 годы"</w:t>
      </w:r>
    </w:p>
    <w:p w:rsidR="00407FF2" w:rsidRPr="00DA28DB" w:rsidRDefault="00DA28DB" w:rsidP="00DA28DB">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руб.</w:t>
      </w:r>
    </w:p>
    <w:tbl>
      <w:tblPr>
        <w:tblStyle w:val="af7"/>
        <w:tblW w:w="0" w:type="auto"/>
        <w:tblInd w:w="108" w:type="dxa"/>
        <w:tblLayout w:type="fixed"/>
        <w:tblLook w:val="04A0" w:firstRow="1" w:lastRow="0" w:firstColumn="1" w:lastColumn="0" w:noHBand="0" w:noVBand="1"/>
      </w:tblPr>
      <w:tblGrid>
        <w:gridCol w:w="426"/>
        <w:gridCol w:w="3543"/>
        <w:gridCol w:w="284"/>
        <w:gridCol w:w="283"/>
        <w:gridCol w:w="284"/>
        <w:gridCol w:w="283"/>
        <w:gridCol w:w="284"/>
        <w:gridCol w:w="283"/>
        <w:gridCol w:w="284"/>
        <w:gridCol w:w="425"/>
        <w:gridCol w:w="284"/>
        <w:gridCol w:w="283"/>
        <w:gridCol w:w="241"/>
        <w:gridCol w:w="326"/>
      </w:tblGrid>
      <w:tr w:rsidR="00DA28DB" w:rsidRPr="00DA28DB" w:rsidTr="00DA28DB">
        <w:trPr>
          <w:trHeight w:val="20"/>
        </w:trPr>
        <w:tc>
          <w:tcPr>
            <w:tcW w:w="426" w:type="dxa"/>
            <w:vMerge w:val="restart"/>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 п/п</w:t>
            </w:r>
          </w:p>
        </w:tc>
        <w:tc>
          <w:tcPr>
            <w:tcW w:w="3543" w:type="dxa"/>
            <w:vMerge w:val="restart"/>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Наименование учреждения и объекта</w:t>
            </w:r>
          </w:p>
        </w:tc>
        <w:tc>
          <w:tcPr>
            <w:tcW w:w="284" w:type="dxa"/>
            <w:vMerge w:val="restart"/>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Финансирование всего</w:t>
            </w:r>
          </w:p>
        </w:tc>
        <w:tc>
          <w:tcPr>
            <w:tcW w:w="1134" w:type="dxa"/>
            <w:gridSpan w:val="4"/>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2017</w:t>
            </w:r>
          </w:p>
        </w:tc>
        <w:tc>
          <w:tcPr>
            <w:tcW w:w="1276" w:type="dxa"/>
            <w:gridSpan w:val="4"/>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2018</w:t>
            </w:r>
          </w:p>
        </w:tc>
        <w:tc>
          <w:tcPr>
            <w:tcW w:w="850" w:type="dxa"/>
            <w:gridSpan w:val="3"/>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2019</w:t>
            </w:r>
          </w:p>
        </w:tc>
      </w:tr>
      <w:tr w:rsidR="00DA28DB" w:rsidRPr="00DA28DB" w:rsidTr="00DA28DB">
        <w:trPr>
          <w:cantSplit/>
          <w:trHeight w:val="1545"/>
        </w:trPr>
        <w:tc>
          <w:tcPr>
            <w:tcW w:w="426" w:type="dxa"/>
            <w:vMerge/>
            <w:hideMark/>
          </w:tcPr>
          <w:p w:rsidR="00DA28DB" w:rsidRPr="00DA28DB" w:rsidRDefault="00DA28DB" w:rsidP="00DA28DB">
            <w:pPr>
              <w:tabs>
                <w:tab w:val="left" w:pos="284"/>
              </w:tabs>
              <w:rPr>
                <w:rFonts w:ascii="Times New Roman" w:eastAsia="Calibri" w:hAnsi="Times New Roman" w:cs="Times New Roman"/>
                <w:sz w:val="12"/>
                <w:szCs w:val="12"/>
              </w:rPr>
            </w:pPr>
          </w:p>
        </w:tc>
        <w:tc>
          <w:tcPr>
            <w:tcW w:w="3543" w:type="dxa"/>
            <w:vMerge/>
            <w:hideMark/>
          </w:tcPr>
          <w:p w:rsidR="00DA28DB" w:rsidRPr="00DA28DB" w:rsidRDefault="00DA28DB" w:rsidP="00DA28DB">
            <w:pPr>
              <w:tabs>
                <w:tab w:val="left" w:pos="284"/>
              </w:tabs>
              <w:rPr>
                <w:rFonts w:ascii="Times New Roman" w:eastAsia="Calibri" w:hAnsi="Times New Roman" w:cs="Times New Roman"/>
                <w:sz w:val="12"/>
                <w:szCs w:val="12"/>
              </w:rPr>
            </w:pPr>
          </w:p>
        </w:tc>
        <w:tc>
          <w:tcPr>
            <w:tcW w:w="284" w:type="dxa"/>
            <w:vMerge/>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Местный бюджет</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Областной бюджет</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Федеральный бюджет</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Внебюджетные средства</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Местный бюджет</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Областной бюджет</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Федеральный бюджет</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Внебюджетные средства</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Местный бюджет</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Областной бюджет</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Внебюджетные средства</w:t>
            </w:r>
          </w:p>
        </w:tc>
      </w:tr>
      <w:tr w:rsidR="00DA28DB" w:rsidRPr="00DA28DB" w:rsidTr="00DA28DB">
        <w:trPr>
          <w:cantSplit/>
          <w:trHeight w:val="1051"/>
        </w:trPr>
        <w:tc>
          <w:tcPr>
            <w:tcW w:w="426" w:type="dxa"/>
            <w:noWrap/>
            <w:hideMark/>
          </w:tcPr>
          <w:p w:rsidR="00DA28DB" w:rsidRPr="00DA28DB" w:rsidRDefault="00DA28DB" w:rsidP="00DA28DB">
            <w:pPr>
              <w:tabs>
                <w:tab w:val="left" w:pos="284"/>
              </w:tabs>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lastRenderedPageBreak/>
              <w:t>1</w:t>
            </w:r>
          </w:p>
        </w:tc>
        <w:tc>
          <w:tcPr>
            <w:tcW w:w="3543" w:type="dxa"/>
            <w:hideMark/>
          </w:tcPr>
          <w:p w:rsidR="00DA28DB" w:rsidRPr="00DA28DB" w:rsidRDefault="00DA28DB" w:rsidP="00DA28DB">
            <w:pPr>
              <w:tabs>
                <w:tab w:val="left" w:pos="284"/>
              </w:tabs>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Учреждения культуры:</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27 032 341,72</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5 603 004,50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1 339 553,16</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807 390,00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8 037 472,22</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2 479 684,39</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922 332,00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200 000,00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7 587 905,45</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55 000,00</w:t>
            </w:r>
          </w:p>
        </w:tc>
      </w:tr>
      <w:tr w:rsidR="00DA28DB" w:rsidRPr="00DA28DB" w:rsidTr="00DA28DB">
        <w:trPr>
          <w:cantSplit/>
          <w:trHeight w:val="980"/>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1.1.</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Ремонтно-восстановительные работы учреждений культуры</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2 274 995,80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61 805,12</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269 292,00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59 500,00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1 884 398,68</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981"/>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1.2.</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Прочие работы по учреждениям культуры</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277 952,28</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277 952,28</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980"/>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1.3.</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 xml:space="preserve">Ремонт и оснащение здания МАУК "МКДЦ" районного дома культуры "Дружба" </w:t>
            </w:r>
            <w:proofErr w:type="spellStart"/>
            <w:r w:rsidRPr="00DA28DB">
              <w:rPr>
                <w:rFonts w:ascii="Times New Roman" w:eastAsia="Calibri" w:hAnsi="Times New Roman" w:cs="Times New Roman"/>
                <w:sz w:val="12"/>
                <w:szCs w:val="12"/>
              </w:rPr>
              <w:t>с.Сергиевск</w:t>
            </w:r>
            <w:proofErr w:type="spellEnd"/>
            <w:r w:rsidRPr="00DA28DB">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proofErr w:type="spellStart"/>
            <w:r w:rsidRPr="00DA28DB">
              <w:rPr>
                <w:rFonts w:ascii="Times New Roman" w:eastAsia="Calibri" w:hAnsi="Times New Roman" w:cs="Times New Roman"/>
                <w:sz w:val="12"/>
                <w:szCs w:val="12"/>
              </w:rPr>
              <w:t>м.р.Сергиевский</w:t>
            </w:r>
            <w:proofErr w:type="spellEnd"/>
            <w:r w:rsidRPr="00DA28DB">
              <w:rPr>
                <w:rFonts w:ascii="Times New Roman" w:eastAsia="Calibri" w:hAnsi="Times New Roman" w:cs="Times New Roman"/>
                <w:sz w:val="12"/>
                <w:szCs w:val="12"/>
              </w:rPr>
              <w:t xml:space="preserve"> Самарской области</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7 977 972,22</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7 977 972,22</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838"/>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1.4.</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Проведение проверки достоверности определения сметной стоимости и проведение проектных работ по учреждениям культуры</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421 388,48</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373 388,48</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48 000,00</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567"/>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1.3.</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 xml:space="preserve">Реконструкция СДК </w:t>
            </w:r>
            <w:proofErr w:type="spellStart"/>
            <w:r w:rsidRPr="00DA28DB">
              <w:rPr>
                <w:rFonts w:ascii="Times New Roman" w:eastAsia="Calibri" w:hAnsi="Times New Roman" w:cs="Times New Roman"/>
                <w:sz w:val="12"/>
                <w:szCs w:val="12"/>
              </w:rPr>
              <w:t>с.Елшанка</w:t>
            </w:r>
            <w:proofErr w:type="spellEnd"/>
            <w:r w:rsidRPr="00DA28DB">
              <w:rPr>
                <w:rFonts w:ascii="Times New Roman" w:eastAsia="Calibri" w:hAnsi="Times New Roman" w:cs="Times New Roman"/>
                <w:sz w:val="12"/>
                <w:szCs w:val="12"/>
              </w:rPr>
              <w:t xml:space="preserve"> муниципального района Сергиевский Самарской области</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561"/>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1.4.</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 xml:space="preserve">Реконструкция сельского дома культуры, расположенного по адресу: </w:t>
            </w:r>
            <w:proofErr w:type="spellStart"/>
            <w:r w:rsidRPr="00DA28DB">
              <w:rPr>
                <w:rFonts w:ascii="Times New Roman" w:eastAsia="Calibri" w:hAnsi="Times New Roman" w:cs="Times New Roman"/>
                <w:sz w:val="12"/>
                <w:szCs w:val="12"/>
              </w:rPr>
              <w:t>с.Спасское</w:t>
            </w:r>
            <w:proofErr w:type="spellEnd"/>
            <w:r w:rsidRPr="00DA28DB">
              <w:rPr>
                <w:rFonts w:ascii="Times New Roman" w:eastAsia="Calibri" w:hAnsi="Times New Roman" w:cs="Times New Roman"/>
                <w:sz w:val="12"/>
                <w:szCs w:val="12"/>
              </w:rPr>
              <w:t xml:space="preserve"> </w:t>
            </w:r>
            <w:proofErr w:type="spellStart"/>
            <w:r w:rsidRPr="00DA28DB">
              <w:rPr>
                <w:rFonts w:ascii="Times New Roman" w:eastAsia="Calibri" w:hAnsi="Times New Roman" w:cs="Times New Roman"/>
                <w:sz w:val="12"/>
                <w:szCs w:val="12"/>
              </w:rPr>
              <w:t>ул.Центральная</w:t>
            </w:r>
            <w:proofErr w:type="spellEnd"/>
            <w:r w:rsidRPr="00DA28DB">
              <w:rPr>
                <w:rFonts w:ascii="Times New Roman" w:eastAsia="Calibri" w:hAnsi="Times New Roman" w:cs="Times New Roman"/>
                <w:sz w:val="12"/>
                <w:szCs w:val="12"/>
              </w:rPr>
              <w:t>, 51 муниципального района Сергиевский Самарской области</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555"/>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1.5.</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 xml:space="preserve">Реконструкция СДК </w:t>
            </w:r>
            <w:proofErr w:type="spellStart"/>
            <w:r w:rsidRPr="00DA28DB">
              <w:rPr>
                <w:rFonts w:ascii="Times New Roman" w:eastAsia="Calibri" w:hAnsi="Times New Roman" w:cs="Times New Roman"/>
                <w:sz w:val="12"/>
                <w:szCs w:val="12"/>
              </w:rPr>
              <w:t>с.Воротнее</w:t>
            </w:r>
            <w:proofErr w:type="spellEnd"/>
            <w:r w:rsidRPr="00DA28DB">
              <w:rPr>
                <w:rFonts w:ascii="Times New Roman" w:eastAsia="Calibri" w:hAnsi="Times New Roman" w:cs="Times New Roman"/>
                <w:sz w:val="12"/>
                <w:szCs w:val="12"/>
              </w:rPr>
              <w:t xml:space="preserve"> муниципального района Сергиевский Самарской области</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988"/>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1.6.</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Материально-техническое оснащение</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4 994 622,41</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3 490 699,41</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200 000,00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1 303 923,00</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975"/>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1.7.</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 xml:space="preserve">Обустройство и приспособление приоритетных муниципальных объектов в сфере культуры с целью обеспечения их доступности для инвалидов (Сергиевская центральная библиотека и Сергиевская центральная детская библиотека МБУ культуры "МЦБ", </w:t>
            </w:r>
            <w:proofErr w:type="spellStart"/>
            <w:r w:rsidRPr="00DA28DB">
              <w:rPr>
                <w:rFonts w:ascii="Times New Roman" w:eastAsia="Calibri" w:hAnsi="Times New Roman" w:cs="Times New Roman"/>
                <w:sz w:val="12"/>
                <w:szCs w:val="12"/>
              </w:rPr>
              <w:t>Кармало-Аделяковский</w:t>
            </w:r>
            <w:proofErr w:type="spellEnd"/>
            <w:r w:rsidRPr="00DA28DB">
              <w:rPr>
                <w:rFonts w:ascii="Times New Roman" w:eastAsia="Calibri" w:hAnsi="Times New Roman" w:cs="Times New Roman"/>
                <w:sz w:val="12"/>
                <w:szCs w:val="12"/>
              </w:rPr>
              <w:t xml:space="preserve"> СДК МАУК "МКДЦ" и </w:t>
            </w:r>
            <w:proofErr w:type="spellStart"/>
            <w:r w:rsidRPr="00DA28DB">
              <w:rPr>
                <w:rFonts w:ascii="Times New Roman" w:eastAsia="Calibri" w:hAnsi="Times New Roman" w:cs="Times New Roman"/>
                <w:sz w:val="12"/>
                <w:szCs w:val="12"/>
              </w:rPr>
              <w:t>Кармало-Аделяковская</w:t>
            </w:r>
            <w:proofErr w:type="spellEnd"/>
            <w:r w:rsidRPr="00DA28DB">
              <w:rPr>
                <w:rFonts w:ascii="Times New Roman" w:eastAsia="Calibri" w:hAnsi="Times New Roman" w:cs="Times New Roman"/>
                <w:sz w:val="12"/>
                <w:szCs w:val="12"/>
              </w:rPr>
              <w:t xml:space="preserve"> поселенческая библиотека МБУК "МЦБ")</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2 503 551,90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625 900,74</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1 070 261,16</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807 390,00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988"/>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1.8.</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Ремонт отопления и утепление стен в здании Сергиевской центральной библиотеки и Сергиевской центральной детской библиотеки МБУ культуры "МЦБ"</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1 051 210,75</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1 051 210,75</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909"/>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lastRenderedPageBreak/>
              <w:t>1.9.</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 xml:space="preserve">Восстановление кровельного покрытия здания СДК </w:t>
            </w:r>
            <w:proofErr w:type="spellStart"/>
            <w:r w:rsidRPr="00DA28DB">
              <w:rPr>
                <w:rFonts w:ascii="Times New Roman" w:eastAsia="Calibri" w:hAnsi="Times New Roman" w:cs="Times New Roman"/>
                <w:sz w:val="12"/>
                <w:szCs w:val="12"/>
              </w:rPr>
              <w:t>с.Боровка</w:t>
            </w:r>
            <w:proofErr w:type="spellEnd"/>
            <w:r w:rsidRPr="00DA28DB">
              <w:rPr>
                <w:rFonts w:ascii="Times New Roman" w:eastAsia="Calibri" w:hAnsi="Times New Roman" w:cs="Times New Roman"/>
                <w:sz w:val="12"/>
                <w:szCs w:val="12"/>
              </w:rPr>
              <w:t xml:space="preserve"> Юбилейная 34</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1 317 617,71</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395 285,71</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922 332,00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851"/>
        </w:trPr>
        <w:tc>
          <w:tcPr>
            <w:tcW w:w="426" w:type="dxa"/>
            <w:noWrap/>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1.10.</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 xml:space="preserve">Приобретение костюмов  и музыкальной аппаратуры для ДК </w:t>
            </w:r>
            <w:proofErr w:type="spellStart"/>
            <w:r w:rsidRPr="00DA28DB">
              <w:rPr>
                <w:rFonts w:ascii="Times New Roman" w:eastAsia="Calibri" w:hAnsi="Times New Roman" w:cs="Times New Roman"/>
                <w:sz w:val="12"/>
                <w:szCs w:val="12"/>
              </w:rPr>
              <w:t>с.Липовка</w:t>
            </w:r>
            <w:proofErr w:type="spellEnd"/>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255 000,00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200 000,00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55 000,00</w:t>
            </w:r>
          </w:p>
        </w:tc>
      </w:tr>
      <w:tr w:rsidR="00DA28DB" w:rsidRPr="00DA28DB" w:rsidTr="00DA28DB">
        <w:trPr>
          <w:cantSplit/>
          <w:trHeight w:val="551"/>
        </w:trPr>
        <w:tc>
          <w:tcPr>
            <w:tcW w:w="426" w:type="dxa"/>
            <w:noWrap/>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1.11</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Установка пожарной сигнализации МАУК МКДЦ</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984"/>
        </w:trPr>
        <w:tc>
          <w:tcPr>
            <w:tcW w:w="426" w:type="dxa"/>
            <w:noWrap/>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1.12</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Реализация мероприятий по "Созданию модельной библиотеки "Центр семейного чтения" на базе центральной и районной детской библиотек муниципального района Сергиевский"</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5 958 030,17</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5 958 030,17</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984"/>
        </w:trPr>
        <w:tc>
          <w:tcPr>
            <w:tcW w:w="426" w:type="dxa"/>
            <w:hideMark/>
          </w:tcPr>
          <w:p w:rsidR="00DA28DB" w:rsidRPr="00DA28DB" w:rsidRDefault="00DA28DB" w:rsidP="00DA28DB">
            <w:pPr>
              <w:tabs>
                <w:tab w:val="left" w:pos="284"/>
              </w:tabs>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2</w:t>
            </w:r>
          </w:p>
        </w:tc>
        <w:tc>
          <w:tcPr>
            <w:tcW w:w="3543" w:type="dxa"/>
            <w:hideMark/>
          </w:tcPr>
          <w:p w:rsidR="00DA28DB" w:rsidRPr="00DA28DB" w:rsidRDefault="00DA28DB" w:rsidP="00DA28DB">
            <w:pPr>
              <w:tabs>
                <w:tab w:val="left" w:pos="284"/>
              </w:tabs>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Учреждения образования:</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329 912 565,62</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26 911 790,65</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131 142 319,80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107 318 954,04</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119 000,00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10 892 352,91</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24 280 248,10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1 444 379,79</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4 800 000,00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6 639 205,33</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13 751 291,00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2 613 024,00</w:t>
            </w:r>
          </w:p>
        </w:tc>
      </w:tr>
      <w:tr w:rsidR="00DA28DB" w:rsidRPr="00DA28DB" w:rsidTr="00DA28DB">
        <w:trPr>
          <w:cantSplit/>
          <w:trHeight w:val="985"/>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2.1.</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Ремонтно-</w:t>
            </w:r>
            <w:proofErr w:type="spellStart"/>
            <w:r w:rsidRPr="00DA28DB">
              <w:rPr>
                <w:rFonts w:ascii="Times New Roman" w:eastAsia="Calibri" w:hAnsi="Times New Roman" w:cs="Times New Roman"/>
                <w:sz w:val="12"/>
                <w:szCs w:val="12"/>
              </w:rPr>
              <w:t>востановительные</w:t>
            </w:r>
            <w:proofErr w:type="spellEnd"/>
            <w:r w:rsidRPr="00DA28DB">
              <w:rPr>
                <w:rFonts w:ascii="Times New Roman" w:eastAsia="Calibri" w:hAnsi="Times New Roman" w:cs="Times New Roman"/>
                <w:sz w:val="12"/>
                <w:szCs w:val="12"/>
              </w:rPr>
              <w:t xml:space="preserve"> работы образовательных учреждений</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8 508 353,46</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3 512 317,48</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498 134,51</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119 000,00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2 929 014,62</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1 449 886,85</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829"/>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2.2.</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 xml:space="preserve">Проведение проектных работ, экспертиз, проверки достоверности определения сметной стоимости по </w:t>
            </w:r>
            <w:proofErr w:type="spellStart"/>
            <w:r w:rsidRPr="00DA28DB">
              <w:rPr>
                <w:rFonts w:ascii="Times New Roman" w:eastAsia="Calibri" w:hAnsi="Times New Roman" w:cs="Times New Roman"/>
                <w:sz w:val="12"/>
                <w:szCs w:val="12"/>
              </w:rPr>
              <w:t>учереждениям</w:t>
            </w:r>
            <w:proofErr w:type="spellEnd"/>
            <w:r w:rsidRPr="00DA28DB">
              <w:rPr>
                <w:rFonts w:ascii="Times New Roman" w:eastAsia="Calibri" w:hAnsi="Times New Roman" w:cs="Times New Roman"/>
                <w:sz w:val="12"/>
                <w:szCs w:val="12"/>
              </w:rPr>
              <w:t xml:space="preserve"> образования</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433 898,49</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289 569,61</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64 328,88</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80 000,00</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996"/>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2.3.</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 xml:space="preserve">Реконструкция здания Сергиевской школы №1 под общеобразовательный центр в </w:t>
            </w:r>
            <w:proofErr w:type="spellStart"/>
            <w:r w:rsidRPr="00DA28DB">
              <w:rPr>
                <w:rFonts w:ascii="Times New Roman" w:eastAsia="Calibri" w:hAnsi="Times New Roman" w:cs="Times New Roman"/>
                <w:sz w:val="12"/>
                <w:szCs w:val="12"/>
              </w:rPr>
              <w:t>с.Сергиевск</w:t>
            </w:r>
            <w:proofErr w:type="spellEnd"/>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243 080 948,05</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12 249 045,55</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124 597 928,36</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106 138 976,04</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94 998,10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983"/>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2.4.</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Материально-техническое оснащение</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11 458 076,90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10 403 500,90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400 000,00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654 576,00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969"/>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2.5.</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 xml:space="preserve">Ремонт и оснащение спортивных залов в ГБОУ СОШ </w:t>
            </w:r>
            <w:proofErr w:type="spellStart"/>
            <w:r w:rsidRPr="00DA28DB">
              <w:rPr>
                <w:rFonts w:ascii="Times New Roman" w:eastAsia="Calibri" w:hAnsi="Times New Roman" w:cs="Times New Roman"/>
                <w:sz w:val="12"/>
                <w:szCs w:val="12"/>
              </w:rPr>
              <w:t>пос.Сургут</w:t>
            </w:r>
            <w:proofErr w:type="spellEnd"/>
            <w:r w:rsidRPr="00DA28DB">
              <w:rPr>
                <w:rFonts w:ascii="Times New Roman" w:eastAsia="Calibri" w:hAnsi="Times New Roman" w:cs="Times New Roman"/>
                <w:sz w:val="12"/>
                <w:szCs w:val="12"/>
              </w:rPr>
              <w:t xml:space="preserve"> и в Антоновском филиале ГБОУ СОШ </w:t>
            </w:r>
            <w:proofErr w:type="spellStart"/>
            <w:r w:rsidRPr="00DA28DB">
              <w:rPr>
                <w:rFonts w:ascii="Times New Roman" w:eastAsia="Calibri" w:hAnsi="Times New Roman" w:cs="Times New Roman"/>
                <w:sz w:val="12"/>
                <w:szCs w:val="12"/>
              </w:rPr>
              <w:t>пос.Серноводск</w:t>
            </w:r>
            <w:proofErr w:type="spellEnd"/>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3 201 493,11</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457 357,11</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1 564 158,00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1 179 978,00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982"/>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2.6.</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 xml:space="preserve">Проведение ремонтно-восстановительных работ кровли здания структурного подразделения детский сад «Золотой ключик» ГБОУ СОШ № 1 </w:t>
            </w:r>
            <w:proofErr w:type="spellStart"/>
            <w:r w:rsidRPr="00DA28DB">
              <w:rPr>
                <w:rFonts w:ascii="Times New Roman" w:eastAsia="Calibri" w:hAnsi="Times New Roman" w:cs="Times New Roman"/>
                <w:sz w:val="12"/>
                <w:szCs w:val="12"/>
              </w:rPr>
              <w:t>пгт</w:t>
            </w:r>
            <w:proofErr w:type="spellEnd"/>
            <w:r w:rsidRPr="00DA28DB">
              <w:rPr>
                <w:rFonts w:ascii="Times New Roman" w:eastAsia="Calibri" w:hAnsi="Times New Roman" w:cs="Times New Roman"/>
                <w:sz w:val="12"/>
                <w:szCs w:val="12"/>
              </w:rPr>
              <w:t xml:space="preserve"> Суходол </w:t>
            </w:r>
            <w:proofErr w:type="spellStart"/>
            <w:r w:rsidRPr="00DA28DB">
              <w:rPr>
                <w:rFonts w:ascii="Times New Roman" w:eastAsia="Calibri" w:hAnsi="Times New Roman" w:cs="Times New Roman"/>
                <w:sz w:val="12"/>
                <w:szCs w:val="12"/>
              </w:rPr>
              <w:t>м.р.Сергиевский</w:t>
            </w:r>
            <w:proofErr w:type="spellEnd"/>
            <w:r w:rsidRPr="00DA28DB">
              <w:rPr>
                <w:rFonts w:ascii="Times New Roman" w:eastAsia="Calibri" w:hAnsi="Times New Roman" w:cs="Times New Roman"/>
                <w:sz w:val="12"/>
                <w:szCs w:val="12"/>
              </w:rPr>
              <w:t xml:space="preserve"> Самарской области</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4 082 098,93</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4 082 098,93</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484"/>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lastRenderedPageBreak/>
              <w:t>2.7.</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 xml:space="preserve">Ремонт и оснащение учебных классов ГБОУ СОШ </w:t>
            </w:r>
            <w:proofErr w:type="spellStart"/>
            <w:r w:rsidRPr="00DA28DB">
              <w:rPr>
                <w:rFonts w:ascii="Times New Roman" w:eastAsia="Calibri" w:hAnsi="Times New Roman" w:cs="Times New Roman"/>
                <w:sz w:val="12"/>
                <w:szCs w:val="12"/>
              </w:rPr>
              <w:t>с.Воротнее</w:t>
            </w:r>
            <w:proofErr w:type="spellEnd"/>
            <w:r w:rsidRPr="00DA28DB">
              <w:rPr>
                <w:rFonts w:ascii="Times New Roman" w:eastAsia="Calibri" w:hAnsi="Times New Roman" w:cs="Times New Roman"/>
                <w:sz w:val="12"/>
                <w:szCs w:val="12"/>
              </w:rPr>
              <w:t xml:space="preserve"> </w:t>
            </w:r>
            <w:proofErr w:type="spellStart"/>
            <w:r w:rsidRPr="00DA28DB">
              <w:rPr>
                <w:rFonts w:ascii="Times New Roman" w:eastAsia="Calibri" w:hAnsi="Times New Roman" w:cs="Times New Roman"/>
                <w:sz w:val="12"/>
                <w:szCs w:val="12"/>
              </w:rPr>
              <w:t>м.р.Сергиевский</w:t>
            </w:r>
            <w:proofErr w:type="spellEnd"/>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844"/>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2.8.</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 xml:space="preserve">Спил </w:t>
            </w:r>
            <w:proofErr w:type="spellStart"/>
            <w:r w:rsidRPr="00DA28DB">
              <w:rPr>
                <w:rFonts w:ascii="Times New Roman" w:eastAsia="Calibri" w:hAnsi="Times New Roman" w:cs="Times New Roman"/>
                <w:sz w:val="12"/>
                <w:szCs w:val="12"/>
              </w:rPr>
              <w:t>аврийных</w:t>
            </w:r>
            <w:proofErr w:type="spellEnd"/>
            <w:r w:rsidRPr="00DA28DB">
              <w:rPr>
                <w:rFonts w:ascii="Times New Roman" w:eastAsia="Calibri" w:hAnsi="Times New Roman" w:cs="Times New Roman"/>
                <w:sz w:val="12"/>
                <w:szCs w:val="12"/>
              </w:rPr>
              <w:t xml:space="preserve"> деревьев на территории ГБОУ СОШ №1 </w:t>
            </w:r>
            <w:proofErr w:type="spellStart"/>
            <w:r w:rsidRPr="00DA28DB">
              <w:rPr>
                <w:rFonts w:ascii="Times New Roman" w:eastAsia="Calibri" w:hAnsi="Times New Roman" w:cs="Times New Roman"/>
                <w:sz w:val="12"/>
                <w:szCs w:val="12"/>
              </w:rPr>
              <w:t>с.Сергиевск</w:t>
            </w:r>
            <w:proofErr w:type="spellEnd"/>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708 135,58</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708 135,58</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985"/>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2.9.</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 xml:space="preserve">Ремонт и оснащение спортзала ГБОУ ООШ </w:t>
            </w:r>
            <w:proofErr w:type="spellStart"/>
            <w:r w:rsidRPr="00DA28DB">
              <w:rPr>
                <w:rFonts w:ascii="Times New Roman" w:eastAsia="Calibri" w:hAnsi="Times New Roman" w:cs="Times New Roman"/>
                <w:sz w:val="12"/>
                <w:szCs w:val="12"/>
              </w:rPr>
              <w:t>с.Сидоровка</w:t>
            </w:r>
            <w:proofErr w:type="spellEnd"/>
            <w:r w:rsidRPr="00DA28DB">
              <w:rPr>
                <w:rFonts w:ascii="Times New Roman" w:eastAsia="Calibri" w:hAnsi="Times New Roman" w:cs="Times New Roman"/>
                <w:sz w:val="12"/>
                <w:szCs w:val="12"/>
              </w:rPr>
              <w:t xml:space="preserve"> </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2 592 734,29</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370 500,00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777 854,50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1 444 379,79</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842"/>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2.10.</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 xml:space="preserve">Проверка достоверности определения сметной стоимости объекта: "Ремонт спортивного зала ГБОУ ООШ </w:t>
            </w:r>
            <w:proofErr w:type="spellStart"/>
            <w:r w:rsidRPr="00DA28DB">
              <w:rPr>
                <w:rFonts w:ascii="Times New Roman" w:eastAsia="Calibri" w:hAnsi="Times New Roman" w:cs="Times New Roman"/>
                <w:sz w:val="12"/>
                <w:szCs w:val="12"/>
              </w:rPr>
              <w:t>с.Сидоровка</w:t>
            </w:r>
            <w:proofErr w:type="spellEnd"/>
            <w:r w:rsidRPr="00DA28DB">
              <w:rPr>
                <w:rFonts w:ascii="Times New Roman" w:eastAsia="Calibri" w:hAnsi="Times New Roman" w:cs="Times New Roman"/>
                <w:sz w:val="12"/>
                <w:szCs w:val="12"/>
              </w:rPr>
              <w:t xml:space="preserve"> </w:t>
            </w:r>
            <w:proofErr w:type="spellStart"/>
            <w:r w:rsidRPr="00DA28DB">
              <w:rPr>
                <w:rFonts w:ascii="Times New Roman" w:eastAsia="Calibri" w:hAnsi="Times New Roman" w:cs="Times New Roman"/>
                <w:sz w:val="12"/>
                <w:szCs w:val="12"/>
              </w:rPr>
              <w:t>м.р</w:t>
            </w:r>
            <w:proofErr w:type="spellEnd"/>
            <w:r w:rsidRPr="00DA28DB">
              <w:rPr>
                <w:rFonts w:ascii="Times New Roman" w:eastAsia="Calibri" w:hAnsi="Times New Roman" w:cs="Times New Roman"/>
                <w:sz w:val="12"/>
                <w:szCs w:val="12"/>
              </w:rPr>
              <w:t>. Сергиевский Самарской области"</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11 800,00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11 800,00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841"/>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2.11.</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Утепление фасада и кровли МБУ ДО Сергиевская школа искусств</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147 198,60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147 198,60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966"/>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2.12</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 xml:space="preserve">Капитальный ремонт ГБОУ СОШ №1 ОЦ </w:t>
            </w:r>
            <w:proofErr w:type="spellStart"/>
            <w:r w:rsidRPr="00DA28DB">
              <w:rPr>
                <w:rFonts w:ascii="Times New Roman" w:eastAsia="Calibri" w:hAnsi="Times New Roman" w:cs="Times New Roman"/>
                <w:sz w:val="12"/>
                <w:szCs w:val="12"/>
              </w:rPr>
              <w:t>с.Сергиевск</w:t>
            </w:r>
            <w:proofErr w:type="spellEnd"/>
            <w:r w:rsidRPr="00DA28DB">
              <w:rPr>
                <w:rFonts w:ascii="Times New Roman" w:eastAsia="Calibri" w:hAnsi="Times New Roman" w:cs="Times New Roman"/>
                <w:sz w:val="12"/>
                <w:szCs w:val="12"/>
              </w:rPr>
              <w:t xml:space="preserve"> структурное подразделение детский сад "Радуга" </w:t>
            </w:r>
            <w:proofErr w:type="spellStart"/>
            <w:r w:rsidRPr="00DA28DB">
              <w:rPr>
                <w:rFonts w:ascii="Times New Roman" w:eastAsia="Calibri" w:hAnsi="Times New Roman" w:cs="Times New Roman"/>
                <w:sz w:val="12"/>
                <w:szCs w:val="12"/>
              </w:rPr>
              <w:t>с.Сергиевск</w:t>
            </w:r>
            <w:proofErr w:type="spellEnd"/>
            <w:r w:rsidRPr="00DA28DB">
              <w:rPr>
                <w:rFonts w:ascii="Times New Roman" w:eastAsia="Calibri" w:hAnsi="Times New Roman" w:cs="Times New Roman"/>
                <w:sz w:val="12"/>
                <w:szCs w:val="12"/>
              </w:rPr>
              <w:t xml:space="preserve">, </w:t>
            </w:r>
            <w:proofErr w:type="spellStart"/>
            <w:r w:rsidRPr="00DA28DB">
              <w:rPr>
                <w:rFonts w:ascii="Times New Roman" w:eastAsia="Calibri" w:hAnsi="Times New Roman" w:cs="Times New Roman"/>
                <w:sz w:val="12"/>
                <w:szCs w:val="12"/>
              </w:rPr>
              <w:t>ул.Строителей</w:t>
            </w:r>
            <w:proofErr w:type="spellEnd"/>
            <w:r w:rsidRPr="00DA28DB">
              <w:rPr>
                <w:rFonts w:ascii="Times New Roman" w:eastAsia="Calibri" w:hAnsi="Times New Roman" w:cs="Times New Roman"/>
                <w:sz w:val="12"/>
                <w:szCs w:val="12"/>
              </w:rPr>
              <w:t>, д.7 муниципального района Сергиевский Самарской области</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15 748 235,30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2 362 235,30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13 386 000,00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994"/>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2.13</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 xml:space="preserve">Восстановительные работы здания структурного подразделения ГБОУ СОШ №1 </w:t>
            </w:r>
            <w:proofErr w:type="spellStart"/>
            <w:r w:rsidRPr="00DA28DB">
              <w:rPr>
                <w:rFonts w:ascii="Times New Roman" w:eastAsia="Calibri" w:hAnsi="Times New Roman" w:cs="Times New Roman"/>
                <w:sz w:val="12"/>
                <w:szCs w:val="12"/>
              </w:rPr>
              <w:t>п.г.т.Суходол</w:t>
            </w:r>
            <w:proofErr w:type="spellEnd"/>
            <w:r w:rsidRPr="00DA28DB">
              <w:rPr>
                <w:rFonts w:ascii="Times New Roman" w:eastAsia="Calibri" w:hAnsi="Times New Roman" w:cs="Times New Roman"/>
                <w:sz w:val="12"/>
                <w:szCs w:val="12"/>
              </w:rPr>
              <w:t xml:space="preserve"> детского сада "Аленушка" с целью предотвращения угрозы чрезвычайной ситуации</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14 518 200,00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2 529 550,00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7 588 650,00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2 200 000,00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2 200 000,00</w:t>
            </w:r>
          </w:p>
        </w:tc>
      </w:tr>
      <w:tr w:rsidR="00DA28DB" w:rsidRPr="00DA28DB" w:rsidTr="00DA28DB">
        <w:trPr>
          <w:cantSplit/>
          <w:trHeight w:val="981"/>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2.14</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 xml:space="preserve">Ремонт здания детской школы искусств </w:t>
            </w:r>
            <w:proofErr w:type="spellStart"/>
            <w:r w:rsidRPr="00DA28DB">
              <w:rPr>
                <w:rFonts w:ascii="Times New Roman" w:eastAsia="Calibri" w:hAnsi="Times New Roman" w:cs="Times New Roman"/>
                <w:sz w:val="12"/>
                <w:szCs w:val="12"/>
              </w:rPr>
              <w:t>с.Сергиевск</w:t>
            </w:r>
            <w:proofErr w:type="spellEnd"/>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3 013 024,00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2 600 000,00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413 024,00</w:t>
            </w:r>
          </w:p>
        </w:tc>
      </w:tr>
      <w:tr w:rsidR="00DA28DB" w:rsidRPr="00DA28DB" w:rsidTr="00DA28DB">
        <w:trPr>
          <w:cantSplit/>
          <w:trHeight w:val="980"/>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2.15</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Прочие работы по учреждениям образования</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2 474 142,11</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747 118,25</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1 727 023,86</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994"/>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2.16</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 xml:space="preserve">Ремонт кровли, в рамках реализации мероприятий по объекту «Капитальный ремонт ГБОУ ООШ </w:t>
            </w:r>
            <w:proofErr w:type="spellStart"/>
            <w:r w:rsidRPr="00DA28DB">
              <w:rPr>
                <w:rFonts w:ascii="Times New Roman" w:eastAsia="Calibri" w:hAnsi="Times New Roman" w:cs="Times New Roman"/>
                <w:sz w:val="12"/>
                <w:szCs w:val="12"/>
              </w:rPr>
              <w:t>с.Сидоровка</w:t>
            </w:r>
            <w:proofErr w:type="spellEnd"/>
            <w:r w:rsidRPr="00DA28DB">
              <w:rPr>
                <w:rFonts w:ascii="Times New Roman" w:eastAsia="Calibri" w:hAnsi="Times New Roman" w:cs="Times New Roman"/>
                <w:sz w:val="12"/>
                <w:szCs w:val="12"/>
              </w:rPr>
              <w:t xml:space="preserve"> </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2 800 641,18</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420 096,18</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2 380 545,00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838"/>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2.17</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 xml:space="preserve">Ремонт ГБОУ СОШ </w:t>
            </w:r>
            <w:proofErr w:type="spellStart"/>
            <w:r w:rsidRPr="00DA28DB">
              <w:rPr>
                <w:rFonts w:ascii="Times New Roman" w:eastAsia="Calibri" w:hAnsi="Times New Roman" w:cs="Times New Roman"/>
                <w:sz w:val="12"/>
                <w:szCs w:val="12"/>
              </w:rPr>
              <w:t>п.Сургут</w:t>
            </w:r>
            <w:proofErr w:type="spellEnd"/>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756 332,12</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756 332,12</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1051"/>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lastRenderedPageBreak/>
              <w:t>2.18</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 xml:space="preserve">Капитальный ремонт ГБОУ ООШ </w:t>
            </w:r>
            <w:proofErr w:type="spellStart"/>
            <w:r w:rsidRPr="00DA28DB">
              <w:rPr>
                <w:rFonts w:ascii="Times New Roman" w:eastAsia="Calibri" w:hAnsi="Times New Roman" w:cs="Times New Roman"/>
                <w:sz w:val="12"/>
                <w:szCs w:val="12"/>
              </w:rPr>
              <w:t>с.Сидоровка</w:t>
            </w:r>
            <w:proofErr w:type="spellEnd"/>
            <w:r w:rsidRPr="00DA28DB">
              <w:rPr>
                <w:rFonts w:ascii="Times New Roman" w:eastAsia="Calibri" w:hAnsi="Times New Roman" w:cs="Times New Roman"/>
                <w:sz w:val="12"/>
                <w:szCs w:val="12"/>
              </w:rPr>
              <w:t xml:space="preserve"> муниципального района Сергиевский Самарской области</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16 177 989,41</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2 426 698,41</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13 751 291,00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838"/>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2.19</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 xml:space="preserve">Реализация мероприятий по открытию центров образования цифрового и гуманитарного профилей «Точка роста» </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199 264,09</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199 264,09</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992"/>
        </w:trPr>
        <w:tc>
          <w:tcPr>
            <w:tcW w:w="426" w:type="dxa"/>
            <w:hideMark/>
          </w:tcPr>
          <w:p w:rsidR="00DA28DB" w:rsidRPr="00DA28DB" w:rsidRDefault="00DA28DB" w:rsidP="00DA28DB">
            <w:pPr>
              <w:tabs>
                <w:tab w:val="left" w:pos="284"/>
              </w:tabs>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3</w:t>
            </w:r>
          </w:p>
        </w:tc>
        <w:tc>
          <w:tcPr>
            <w:tcW w:w="3543" w:type="dxa"/>
            <w:hideMark/>
          </w:tcPr>
          <w:p w:rsidR="00DA28DB" w:rsidRPr="00DA28DB" w:rsidRDefault="00DA28DB" w:rsidP="00DA28DB">
            <w:pPr>
              <w:tabs>
                <w:tab w:val="left" w:pos="284"/>
              </w:tabs>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Муниципальные административные здания и прочие сооружения</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31 162 857,28</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8 156 296,21</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3 967 355,12</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13 397 171,86</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1 765 348,00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3 876 686,09</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0,00</w:t>
            </w:r>
          </w:p>
        </w:tc>
      </w:tr>
      <w:tr w:rsidR="00DA28DB" w:rsidRPr="00DA28DB" w:rsidTr="00DA28DB">
        <w:trPr>
          <w:cantSplit/>
          <w:trHeight w:val="978"/>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3.1.</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Создание, организация деятельности и развитию многофункционального центра предоставления государственных и муниципальных услуг</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3 819 482,00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122 126,88</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3 697 355,12</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1134"/>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3.2.</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Материально-техническое оснащение</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21 842 387,47</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7 421 774,61</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70 000,00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10 579 854,36</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765 348,00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3 005 410,50</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966"/>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3.3.</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Ремонтно-восстановительные работы  муниципальные административных зданий</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3 549 774,22</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612 394,72</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200 000,00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2 675 379,50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62 000,00</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981"/>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3.4</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Ремонт второго этажа здания управления финансами</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1 767 631,11</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1 000 000,00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767 631,11</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838"/>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3.5</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Ремонт зала приема клиентов архива</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141 938,00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141 938,00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851"/>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3.6.</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Прочие работы</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41 644,48</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41 644,48</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977"/>
        </w:trPr>
        <w:tc>
          <w:tcPr>
            <w:tcW w:w="426" w:type="dxa"/>
            <w:hideMark/>
          </w:tcPr>
          <w:p w:rsidR="00DA28DB" w:rsidRPr="00DA28DB" w:rsidRDefault="00DA28DB" w:rsidP="00DA28DB">
            <w:pPr>
              <w:tabs>
                <w:tab w:val="left" w:pos="284"/>
              </w:tabs>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4</w:t>
            </w:r>
          </w:p>
        </w:tc>
        <w:tc>
          <w:tcPr>
            <w:tcW w:w="3543" w:type="dxa"/>
            <w:hideMark/>
          </w:tcPr>
          <w:p w:rsidR="00DA28DB" w:rsidRPr="00DA28DB" w:rsidRDefault="00DA28DB" w:rsidP="00DA28DB">
            <w:pPr>
              <w:tabs>
                <w:tab w:val="left" w:pos="284"/>
              </w:tabs>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Прочие объекты и сооружения</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12 819 521,36</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375 866,86</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7 332 280,00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609 148,40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543 050,10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3 600 000,00</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359 176,00</w:t>
            </w:r>
          </w:p>
        </w:tc>
      </w:tr>
      <w:tr w:rsidR="00DA28DB" w:rsidRPr="00DA28DB" w:rsidTr="00DA28DB">
        <w:trPr>
          <w:cantSplit/>
          <w:trHeight w:val="909"/>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lastRenderedPageBreak/>
              <w:t>4.1.</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 xml:space="preserve">Приобретение и проведение работ по установке универсальной спортивной площадки для развития массового спорта в </w:t>
            </w:r>
            <w:proofErr w:type="spellStart"/>
            <w:r w:rsidRPr="00DA28DB">
              <w:rPr>
                <w:rFonts w:ascii="Times New Roman" w:eastAsia="Calibri" w:hAnsi="Times New Roman" w:cs="Times New Roman"/>
                <w:sz w:val="12"/>
                <w:szCs w:val="12"/>
              </w:rPr>
              <w:t>с.Воротнее</w:t>
            </w:r>
            <w:proofErr w:type="spellEnd"/>
            <w:r w:rsidRPr="00DA28DB">
              <w:rPr>
                <w:rFonts w:ascii="Times New Roman" w:eastAsia="Calibri" w:hAnsi="Times New Roman" w:cs="Times New Roman"/>
                <w:sz w:val="12"/>
                <w:szCs w:val="12"/>
              </w:rPr>
              <w:t xml:space="preserve"> Сергиевского района Самарской области</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5 032 280,00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5 032 280,00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993"/>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4.2.</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Устройство игровых площадок в поселениях</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2 317 530,90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2 300 000,00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17 530,90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837"/>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4.3.</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 xml:space="preserve">Замена игрового оборудования детских игровых площадок в </w:t>
            </w:r>
            <w:proofErr w:type="spellStart"/>
            <w:r w:rsidRPr="00DA28DB">
              <w:rPr>
                <w:rFonts w:ascii="Times New Roman" w:eastAsia="Calibri" w:hAnsi="Times New Roman" w:cs="Times New Roman"/>
                <w:sz w:val="12"/>
                <w:szCs w:val="12"/>
              </w:rPr>
              <w:t>с.Сергиевск</w:t>
            </w:r>
            <w:proofErr w:type="spellEnd"/>
            <w:r w:rsidRPr="00DA28DB">
              <w:rPr>
                <w:rFonts w:ascii="Times New Roman" w:eastAsia="Calibri" w:hAnsi="Times New Roman" w:cs="Times New Roman"/>
                <w:sz w:val="12"/>
                <w:szCs w:val="12"/>
              </w:rPr>
              <w:t>"</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14 850,10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14 850,10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834"/>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4.4.</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 xml:space="preserve">Устройство  площадки  здания   ФАП  в с. Кандабулак   </w:t>
            </w:r>
            <w:proofErr w:type="spellStart"/>
            <w:r w:rsidRPr="00DA28DB">
              <w:rPr>
                <w:rFonts w:ascii="Times New Roman" w:eastAsia="Calibri" w:hAnsi="Times New Roman" w:cs="Times New Roman"/>
                <w:sz w:val="12"/>
                <w:szCs w:val="12"/>
              </w:rPr>
              <w:t>м.р</w:t>
            </w:r>
            <w:proofErr w:type="spellEnd"/>
            <w:r w:rsidRPr="00DA28DB">
              <w:rPr>
                <w:rFonts w:ascii="Times New Roman" w:eastAsia="Calibri" w:hAnsi="Times New Roman" w:cs="Times New Roman"/>
                <w:sz w:val="12"/>
                <w:szCs w:val="12"/>
              </w:rPr>
              <w:t xml:space="preserve">. Сергиевский </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375 866,86</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375 866,86</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833"/>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4.5.</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Приобретение и поставка новогодних 3 D моделей</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192 400,69</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192 400,69</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845"/>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4.6.</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Проверка достоверности определения сметной стоимости прочих объектов</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14 620,20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14 620,20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559"/>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4.7.</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Техническое обследование, получение заключения</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837"/>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4.8</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 xml:space="preserve">«Спортивная площадка в с. Черновка. Кредиторская задолженность 2016 год» </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175 425,76</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175 425,76</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848"/>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4.9</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 xml:space="preserve">Установка </w:t>
            </w:r>
            <w:proofErr w:type="spellStart"/>
            <w:r w:rsidRPr="00DA28DB">
              <w:rPr>
                <w:rFonts w:ascii="Times New Roman" w:eastAsia="Calibri" w:hAnsi="Times New Roman" w:cs="Times New Roman"/>
                <w:sz w:val="12"/>
                <w:szCs w:val="12"/>
              </w:rPr>
              <w:t>стеллы</w:t>
            </w:r>
            <w:proofErr w:type="spellEnd"/>
            <w:r w:rsidRPr="00DA28DB">
              <w:rPr>
                <w:rFonts w:ascii="Times New Roman" w:eastAsia="Calibri" w:hAnsi="Times New Roman" w:cs="Times New Roman"/>
                <w:sz w:val="12"/>
                <w:szCs w:val="12"/>
              </w:rPr>
              <w:t xml:space="preserve">-указателя </w:t>
            </w:r>
            <w:proofErr w:type="spellStart"/>
            <w:r w:rsidRPr="00DA28DB">
              <w:rPr>
                <w:rFonts w:ascii="Times New Roman" w:eastAsia="Calibri" w:hAnsi="Times New Roman" w:cs="Times New Roman"/>
                <w:sz w:val="12"/>
                <w:szCs w:val="12"/>
              </w:rPr>
              <w:t>п.г.т.Суходол</w:t>
            </w:r>
            <w:proofErr w:type="spellEnd"/>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887 376,00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528 200,00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noWrap/>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359 176,00</w:t>
            </w:r>
          </w:p>
        </w:tc>
      </w:tr>
      <w:tr w:rsidR="00DA28DB" w:rsidRPr="00DA28DB" w:rsidTr="00DA28DB">
        <w:trPr>
          <w:cantSplit/>
          <w:trHeight w:val="988"/>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4.10</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 xml:space="preserve">Разработка проектно-сметной документации по объекту «Проектирование и реконструкция спортивного комплекса «Олимп» </w:t>
            </w:r>
            <w:proofErr w:type="spellStart"/>
            <w:r w:rsidRPr="00DA28DB">
              <w:rPr>
                <w:rFonts w:ascii="Times New Roman" w:eastAsia="Calibri" w:hAnsi="Times New Roman" w:cs="Times New Roman"/>
                <w:sz w:val="12"/>
                <w:szCs w:val="12"/>
              </w:rPr>
              <w:t>п.г.т</w:t>
            </w:r>
            <w:proofErr w:type="spellEnd"/>
            <w:r w:rsidRPr="00DA28DB">
              <w:rPr>
                <w:rFonts w:ascii="Times New Roman" w:eastAsia="Calibri" w:hAnsi="Times New Roman" w:cs="Times New Roman"/>
                <w:sz w:val="12"/>
                <w:szCs w:val="12"/>
              </w:rPr>
              <w:t>. Суходол муниципального района Сергиевский»</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3 600 000,00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3 600 000,00</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832"/>
        </w:trPr>
        <w:tc>
          <w:tcPr>
            <w:tcW w:w="426"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4.11</w:t>
            </w:r>
          </w:p>
        </w:tc>
        <w:tc>
          <w:tcPr>
            <w:tcW w:w="3543" w:type="dxa"/>
            <w:hideMark/>
          </w:tcPr>
          <w:p w:rsidR="00DA28DB" w:rsidRPr="00DA28DB" w:rsidRDefault="00DA28DB" w:rsidP="00DA28DB">
            <w:pPr>
              <w:tabs>
                <w:tab w:val="left" w:pos="284"/>
              </w:tabs>
              <w:rPr>
                <w:rFonts w:ascii="Times New Roman" w:eastAsia="Calibri" w:hAnsi="Times New Roman" w:cs="Times New Roman"/>
                <w:sz w:val="12"/>
                <w:szCs w:val="12"/>
              </w:rPr>
            </w:pPr>
            <w:r w:rsidRPr="00DA28DB">
              <w:rPr>
                <w:rFonts w:ascii="Times New Roman" w:eastAsia="Calibri" w:hAnsi="Times New Roman" w:cs="Times New Roman"/>
                <w:sz w:val="12"/>
                <w:szCs w:val="12"/>
              </w:rPr>
              <w:t>Прочие работы</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209 170,85</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209 170,85</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425"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4"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83"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241"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c>
          <w:tcPr>
            <w:tcW w:w="326" w:type="dxa"/>
            <w:textDirection w:val="tbRl"/>
            <w:hideMark/>
          </w:tcPr>
          <w:p w:rsidR="00DA28DB" w:rsidRPr="00DA28DB" w:rsidRDefault="00DA28DB" w:rsidP="00DA28DB">
            <w:pPr>
              <w:tabs>
                <w:tab w:val="left" w:pos="284"/>
              </w:tabs>
              <w:ind w:left="113" w:right="113"/>
              <w:rPr>
                <w:rFonts w:ascii="Times New Roman" w:eastAsia="Calibri" w:hAnsi="Times New Roman" w:cs="Times New Roman"/>
                <w:sz w:val="12"/>
                <w:szCs w:val="12"/>
              </w:rPr>
            </w:pPr>
            <w:r w:rsidRPr="00DA28DB">
              <w:rPr>
                <w:rFonts w:ascii="Times New Roman" w:eastAsia="Calibri" w:hAnsi="Times New Roman" w:cs="Times New Roman"/>
                <w:sz w:val="12"/>
                <w:szCs w:val="12"/>
              </w:rPr>
              <w:t>0,00</w:t>
            </w:r>
          </w:p>
        </w:tc>
      </w:tr>
      <w:tr w:rsidR="00DA28DB" w:rsidRPr="00DA28DB" w:rsidTr="00DA28DB">
        <w:trPr>
          <w:cantSplit/>
          <w:trHeight w:val="1134"/>
        </w:trPr>
        <w:tc>
          <w:tcPr>
            <w:tcW w:w="3969" w:type="dxa"/>
            <w:gridSpan w:val="2"/>
            <w:noWrap/>
            <w:hideMark/>
          </w:tcPr>
          <w:p w:rsidR="00DA28DB" w:rsidRPr="00DA28DB" w:rsidRDefault="00DA28DB" w:rsidP="00DA28DB">
            <w:pPr>
              <w:tabs>
                <w:tab w:val="left" w:pos="284"/>
              </w:tabs>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lastRenderedPageBreak/>
              <w:t>ИТОГО</w:t>
            </w:r>
          </w:p>
        </w:tc>
        <w:tc>
          <w:tcPr>
            <w:tcW w:w="284" w:type="dxa"/>
            <w:noWrap/>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400 927 285,98</w:t>
            </w:r>
          </w:p>
        </w:tc>
        <w:tc>
          <w:tcPr>
            <w:tcW w:w="283" w:type="dxa"/>
            <w:noWrap/>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41 046 958,22</w:t>
            </w:r>
          </w:p>
        </w:tc>
        <w:tc>
          <w:tcPr>
            <w:tcW w:w="284" w:type="dxa"/>
            <w:noWrap/>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136 449 228,08</w:t>
            </w:r>
          </w:p>
        </w:tc>
        <w:tc>
          <w:tcPr>
            <w:tcW w:w="283" w:type="dxa"/>
            <w:noWrap/>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108 126 344,04</w:t>
            </w:r>
          </w:p>
        </w:tc>
        <w:tc>
          <w:tcPr>
            <w:tcW w:w="284" w:type="dxa"/>
            <w:noWrap/>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15 488 752,22</w:t>
            </w:r>
          </w:p>
        </w:tc>
        <w:tc>
          <w:tcPr>
            <w:tcW w:w="283" w:type="dxa"/>
            <w:noWrap/>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27 378 357,56</w:t>
            </w:r>
          </w:p>
        </w:tc>
        <w:tc>
          <w:tcPr>
            <w:tcW w:w="284" w:type="dxa"/>
            <w:noWrap/>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26 967 928,10</w:t>
            </w:r>
          </w:p>
        </w:tc>
        <w:tc>
          <w:tcPr>
            <w:tcW w:w="425" w:type="dxa"/>
            <w:noWrap/>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1 444 379,79</w:t>
            </w:r>
          </w:p>
        </w:tc>
        <w:tc>
          <w:tcPr>
            <w:tcW w:w="284" w:type="dxa"/>
            <w:noWrap/>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5 543 050,10</w:t>
            </w:r>
          </w:p>
        </w:tc>
        <w:tc>
          <w:tcPr>
            <w:tcW w:w="283" w:type="dxa"/>
            <w:noWrap/>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21 703 796,87</w:t>
            </w:r>
          </w:p>
        </w:tc>
        <w:tc>
          <w:tcPr>
            <w:tcW w:w="241" w:type="dxa"/>
            <w:noWrap/>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13 751 291,00</w:t>
            </w:r>
          </w:p>
        </w:tc>
        <w:tc>
          <w:tcPr>
            <w:tcW w:w="326" w:type="dxa"/>
            <w:noWrap/>
            <w:textDirection w:val="tbRl"/>
            <w:hideMark/>
          </w:tcPr>
          <w:p w:rsidR="00DA28DB" w:rsidRPr="00DA28DB" w:rsidRDefault="00DA28DB" w:rsidP="00DA28DB">
            <w:pPr>
              <w:tabs>
                <w:tab w:val="left" w:pos="284"/>
              </w:tabs>
              <w:ind w:left="113" w:right="113"/>
              <w:rPr>
                <w:rFonts w:ascii="Times New Roman" w:eastAsia="Calibri" w:hAnsi="Times New Roman" w:cs="Times New Roman"/>
                <w:bCs/>
                <w:sz w:val="12"/>
                <w:szCs w:val="12"/>
              </w:rPr>
            </w:pPr>
            <w:r w:rsidRPr="00DA28DB">
              <w:rPr>
                <w:rFonts w:ascii="Times New Roman" w:eastAsia="Calibri" w:hAnsi="Times New Roman" w:cs="Times New Roman"/>
                <w:bCs/>
                <w:sz w:val="12"/>
                <w:szCs w:val="12"/>
              </w:rPr>
              <w:t>3 027 200,00</w:t>
            </w:r>
          </w:p>
        </w:tc>
      </w:tr>
    </w:tbl>
    <w:p w:rsidR="007B464A" w:rsidRDefault="007B464A" w:rsidP="00EC3D1F">
      <w:pPr>
        <w:tabs>
          <w:tab w:val="left" w:pos="284"/>
        </w:tabs>
        <w:spacing w:after="0" w:line="240" w:lineRule="auto"/>
        <w:jc w:val="both"/>
        <w:rPr>
          <w:rFonts w:ascii="Times New Roman" w:eastAsia="Calibri" w:hAnsi="Times New Roman" w:cs="Times New Roman"/>
          <w:sz w:val="12"/>
          <w:szCs w:val="12"/>
        </w:rPr>
      </w:pPr>
    </w:p>
    <w:p w:rsidR="008442E8" w:rsidRPr="009F2305" w:rsidRDefault="008442E8" w:rsidP="008442E8">
      <w:pPr>
        <w:tabs>
          <w:tab w:val="left" w:pos="284"/>
          <w:tab w:val="left" w:pos="3828"/>
        </w:tabs>
        <w:spacing w:after="0" w:line="240" w:lineRule="auto"/>
        <w:jc w:val="center"/>
        <w:rPr>
          <w:rFonts w:ascii="Times New Roman" w:eastAsia="Calibri" w:hAnsi="Times New Roman" w:cs="Times New Roman"/>
          <w:b/>
          <w:sz w:val="12"/>
          <w:szCs w:val="12"/>
        </w:rPr>
      </w:pPr>
      <w:r w:rsidRPr="009F2305">
        <w:rPr>
          <w:rFonts w:ascii="Times New Roman" w:eastAsia="Calibri" w:hAnsi="Times New Roman" w:cs="Times New Roman"/>
          <w:b/>
          <w:sz w:val="12"/>
          <w:szCs w:val="12"/>
        </w:rPr>
        <w:t>АДМИНИСТРАЦИЯ</w:t>
      </w:r>
    </w:p>
    <w:p w:rsidR="008442E8" w:rsidRPr="009F2305" w:rsidRDefault="008442E8" w:rsidP="008442E8">
      <w:pPr>
        <w:tabs>
          <w:tab w:val="left" w:pos="284"/>
        </w:tabs>
        <w:spacing w:after="0" w:line="240" w:lineRule="auto"/>
        <w:jc w:val="center"/>
        <w:rPr>
          <w:rFonts w:ascii="Times New Roman" w:eastAsia="Calibri" w:hAnsi="Times New Roman" w:cs="Times New Roman"/>
          <w:b/>
          <w:sz w:val="12"/>
          <w:szCs w:val="12"/>
        </w:rPr>
      </w:pPr>
      <w:r w:rsidRPr="009F2305">
        <w:rPr>
          <w:rFonts w:ascii="Times New Roman" w:eastAsia="Calibri" w:hAnsi="Times New Roman" w:cs="Times New Roman"/>
          <w:b/>
          <w:sz w:val="12"/>
          <w:szCs w:val="12"/>
        </w:rPr>
        <w:t>МУНИЦИПАЛЬНОГО РАЙОНА СЕРГИЕВСКИЙ</w:t>
      </w:r>
    </w:p>
    <w:p w:rsidR="008442E8" w:rsidRPr="009F2305" w:rsidRDefault="008442E8" w:rsidP="008442E8">
      <w:pPr>
        <w:tabs>
          <w:tab w:val="left" w:pos="284"/>
        </w:tabs>
        <w:spacing w:after="0" w:line="240" w:lineRule="auto"/>
        <w:jc w:val="center"/>
        <w:rPr>
          <w:rFonts w:ascii="Times New Roman" w:eastAsia="Calibri" w:hAnsi="Times New Roman" w:cs="Times New Roman"/>
          <w:b/>
          <w:sz w:val="12"/>
          <w:szCs w:val="12"/>
        </w:rPr>
      </w:pPr>
      <w:r w:rsidRPr="009F2305">
        <w:rPr>
          <w:rFonts w:ascii="Times New Roman" w:eastAsia="Calibri" w:hAnsi="Times New Roman" w:cs="Times New Roman"/>
          <w:b/>
          <w:sz w:val="12"/>
          <w:szCs w:val="12"/>
        </w:rPr>
        <w:t>САМАРСКОЙ ОБЛАСТИ</w:t>
      </w:r>
    </w:p>
    <w:p w:rsidR="008442E8" w:rsidRPr="009F2305" w:rsidRDefault="008442E8" w:rsidP="008442E8">
      <w:pPr>
        <w:tabs>
          <w:tab w:val="left" w:pos="284"/>
        </w:tabs>
        <w:spacing w:after="0" w:line="240" w:lineRule="auto"/>
        <w:jc w:val="center"/>
        <w:rPr>
          <w:rFonts w:ascii="Times New Roman" w:eastAsia="Calibri" w:hAnsi="Times New Roman" w:cs="Times New Roman"/>
          <w:sz w:val="12"/>
          <w:szCs w:val="12"/>
        </w:rPr>
      </w:pPr>
    </w:p>
    <w:p w:rsidR="008442E8" w:rsidRPr="009F2305" w:rsidRDefault="008442E8" w:rsidP="008442E8">
      <w:pPr>
        <w:tabs>
          <w:tab w:val="left" w:pos="284"/>
        </w:tabs>
        <w:spacing w:after="0" w:line="240" w:lineRule="auto"/>
        <w:jc w:val="center"/>
        <w:rPr>
          <w:rFonts w:ascii="Times New Roman" w:eastAsia="Calibri" w:hAnsi="Times New Roman" w:cs="Times New Roman"/>
          <w:sz w:val="12"/>
          <w:szCs w:val="12"/>
        </w:rPr>
      </w:pPr>
      <w:r w:rsidRPr="009F2305">
        <w:rPr>
          <w:rFonts w:ascii="Times New Roman" w:eastAsia="Calibri" w:hAnsi="Times New Roman" w:cs="Times New Roman"/>
          <w:sz w:val="12"/>
          <w:szCs w:val="12"/>
        </w:rPr>
        <w:t>ПОСТАНОВЛЕНИЕ</w:t>
      </w:r>
    </w:p>
    <w:p w:rsidR="008442E8" w:rsidRPr="009F2305" w:rsidRDefault="008442E8" w:rsidP="008442E8">
      <w:pPr>
        <w:tabs>
          <w:tab w:val="left" w:pos="284"/>
        </w:tabs>
        <w:spacing w:after="0" w:line="240" w:lineRule="auto"/>
        <w:jc w:val="both"/>
        <w:rPr>
          <w:rFonts w:ascii="Times New Roman" w:eastAsia="Calibri" w:hAnsi="Times New Roman" w:cs="Times New Roman"/>
          <w:sz w:val="12"/>
          <w:szCs w:val="12"/>
        </w:rPr>
      </w:pPr>
      <w:r w:rsidRPr="009F2305">
        <w:rPr>
          <w:rFonts w:ascii="Times New Roman" w:eastAsia="Calibri" w:hAnsi="Times New Roman" w:cs="Times New Roman"/>
          <w:sz w:val="12"/>
          <w:szCs w:val="12"/>
        </w:rPr>
        <w:t xml:space="preserve">18 июня  2019г.                                                                                                                                                                                                               </w:t>
      </w:r>
      <w:r>
        <w:rPr>
          <w:rFonts w:ascii="Times New Roman" w:eastAsia="Calibri" w:hAnsi="Times New Roman" w:cs="Times New Roman"/>
          <w:sz w:val="12"/>
          <w:szCs w:val="12"/>
        </w:rPr>
        <w:t xml:space="preserve">    №798</w:t>
      </w:r>
    </w:p>
    <w:p w:rsidR="008442E8" w:rsidRDefault="008442E8" w:rsidP="008442E8">
      <w:pPr>
        <w:tabs>
          <w:tab w:val="left" w:pos="284"/>
        </w:tabs>
        <w:spacing w:after="0" w:line="240" w:lineRule="auto"/>
        <w:jc w:val="center"/>
        <w:rPr>
          <w:rFonts w:ascii="Times New Roman" w:eastAsia="Calibri" w:hAnsi="Times New Roman" w:cs="Times New Roman"/>
          <w:b/>
          <w:sz w:val="12"/>
          <w:szCs w:val="12"/>
        </w:rPr>
      </w:pPr>
      <w:r w:rsidRPr="008442E8">
        <w:rPr>
          <w:rFonts w:ascii="Times New Roman" w:eastAsia="Calibri" w:hAnsi="Times New Roman" w:cs="Times New Roman"/>
          <w:b/>
          <w:sz w:val="12"/>
          <w:szCs w:val="12"/>
        </w:rPr>
        <w:t xml:space="preserve">   О внесении изменений в приложение №1 к Постановлению администрации муниципального района Сергиевский Самарской области №1079 от 05.09.2017г. «Об утверждении муниципальной Программы «Обеспечение реализации политики в сфере строительного комплекса и градостроительной деятельности муниципального района Сергиевский Самарской области на 2018-2020 годы»</w:t>
      </w:r>
    </w:p>
    <w:p w:rsidR="008442E8" w:rsidRPr="009F2305" w:rsidRDefault="008442E8" w:rsidP="008442E8">
      <w:pPr>
        <w:tabs>
          <w:tab w:val="left" w:pos="284"/>
        </w:tabs>
        <w:spacing w:after="0" w:line="240" w:lineRule="auto"/>
        <w:jc w:val="center"/>
        <w:rPr>
          <w:rFonts w:ascii="Times New Roman" w:eastAsia="Calibri" w:hAnsi="Times New Roman" w:cs="Times New Roman"/>
          <w:b/>
          <w:sz w:val="12"/>
          <w:szCs w:val="12"/>
        </w:rPr>
      </w:pPr>
    </w:p>
    <w:p w:rsidR="00A24A62" w:rsidRPr="00A24A62" w:rsidRDefault="00A24A62" w:rsidP="00A24A62">
      <w:pPr>
        <w:tabs>
          <w:tab w:val="left" w:pos="284"/>
        </w:tabs>
        <w:spacing w:after="0" w:line="240" w:lineRule="auto"/>
        <w:ind w:firstLine="284"/>
        <w:jc w:val="both"/>
        <w:rPr>
          <w:rFonts w:ascii="Times New Roman" w:eastAsia="Calibri" w:hAnsi="Times New Roman" w:cs="Times New Roman"/>
          <w:sz w:val="12"/>
          <w:szCs w:val="12"/>
        </w:rPr>
      </w:pPr>
      <w:r w:rsidRPr="00A24A62">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в целях повышения эффективности деятельности муниципального казенного учреждения «Управление заказчика-застройщика, архитектуры и градостроительства» муниципального района Сергиевский,  в целях приведения нормативных правовых актов органов местного самоуправления в соответствие с действующим законодательством, администрация муниципального района Сергиевский:</w:t>
      </w:r>
    </w:p>
    <w:p w:rsidR="00A24A62" w:rsidRPr="00A24A62" w:rsidRDefault="00A24A62" w:rsidP="00A24A62">
      <w:pPr>
        <w:tabs>
          <w:tab w:val="left" w:pos="284"/>
        </w:tabs>
        <w:spacing w:after="0" w:line="240" w:lineRule="auto"/>
        <w:ind w:firstLine="284"/>
        <w:jc w:val="both"/>
        <w:rPr>
          <w:rFonts w:ascii="Times New Roman" w:eastAsia="Calibri" w:hAnsi="Times New Roman" w:cs="Times New Roman"/>
          <w:b/>
          <w:sz w:val="12"/>
          <w:szCs w:val="12"/>
        </w:rPr>
      </w:pPr>
      <w:r w:rsidRPr="00A24A62">
        <w:rPr>
          <w:rFonts w:ascii="Times New Roman" w:eastAsia="Calibri" w:hAnsi="Times New Roman" w:cs="Times New Roman"/>
          <w:b/>
          <w:sz w:val="12"/>
          <w:szCs w:val="12"/>
        </w:rPr>
        <w:t>ПОС</w:t>
      </w:r>
      <w:r>
        <w:rPr>
          <w:rFonts w:ascii="Times New Roman" w:eastAsia="Calibri" w:hAnsi="Times New Roman" w:cs="Times New Roman"/>
          <w:b/>
          <w:sz w:val="12"/>
          <w:szCs w:val="12"/>
        </w:rPr>
        <w:t>ТАНОВЛЯЕТ:</w:t>
      </w:r>
    </w:p>
    <w:p w:rsidR="00A24A62" w:rsidRPr="00A24A62" w:rsidRDefault="00A24A62" w:rsidP="00A24A62">
      <w:pPr>
        <w:tabs>
          <w:tab w:val="left" w:pos="284"/>
        </w:tabs>
        <w:spacing w:after="0" w:line="240" w:lineRule="auto"/>
        <w:ind w:firstLine="284"/>
        <w:jc w:val="both"/>
        <w:rPr>
          <w:rFonts w:ascii="Times New Roman" w:eastAsia="Calibri" w:hAnsi="Times New Roman" w:cs="Times New Roman"/>
          <w:sz w:val="12"/>
          <w:szCs w:val="12"/>
        </w:rPr>
      </w:pPr>
      <w:r w:rsidRPr="00A24A62">
        <w:rPr>
          <w:rFonts w:ascii="Times New Roman" w:eastAsia="Calibri" w:hAnsi="Times New Roman" w:cs="Times New Roman"/>
          <w:sz w:val="12"/>
          <w:szCs w:val="12"/>
        </w:rPr>
        <w:t>1. Внести изменения в Приложение №1 к Постановлению  администрации муниципального района Сергиевский Самарской области №1079 от 05.09.2017г. «Об утверждении муниципальной Программы «Обеспечение реализации политики в сфере строительного комплекса и градостроительной  деятельности муниципального района Сергиевский Самарской области на 2018-2020 годы» (далее – Программа), следующего содержания:</w:t>
      </w:r>
    </w:p>
    <w:p w:rsidR="00A24A62" w:rsidRPr="00A24A62" w:rsidRDefault="00A24A62" w:rsidP="00A24A62">
      <w:pPr>
        <w:tabs>
          <w:tab w:val="left" w:pos="284"/>
        </w:tabs>
        <w:spacing w:after="0" w:line="240" w:lineRule="auto"/>
        <w:ind w:firstLine="284"/>
        <w:jc w:val="both"/>
        <w:rPr>
          <w:rFonts w:ascii="Times New Roman" w:eastAsia="Calibri" w:hAnsi="Times New Roman" w:cs="Times New Roman"/>
          <w:sz w:val="12"/>
          <w:szCs w:val="12"/>
        </w:rPr>
      </w:pPr>
      <w:r w:rsidRPr="00A24A62">
        <w:rPr>
          <w:rFonts w:ascii="Times New Roman" w:eastAsia="Calibri" w:hAnsi="Times New Roman" w:cs="Times New Roman"/>
          <w:sz w:val="12"/>
          <w:szCs w:val="12"/>
        </w:rPr>
        <w:t>1.1. В паспорте Программы позицию «Источники финансирования» изложить в следующей редакции:</w:t>
      </w:r>
    </w:p>
    <w:p w:rsidR="00A24A62" w:rsidRPr="00A24A62" w:rsidRDefault="00A24A62" w:rsidP="00A24A62">
      <w:pPr>
        <w:tabs>
          <w:tab w:val="left" w:pos="284"/>
        </w:tabs>
        <w:spacing w:after="0" w:line="240" w:lineRule="auto"/>
        <w:ind w:firstLine="284"/>
        <w:jc w:val="both"/>
        <w:rPr>
          <w:rFonts w:ascii="Times New Roman" w:eastAsia="Calibri" w:hAnsi="Times New Roman" w:cs="Times New Roman"/>
          <w:sz w:val="12"/>
          <w:szCs w:val="12"/>
        </w:rPr>
      </w:pPr>
      <w:r w:rsidRPr="00A24A62">
        <w:rPr>
          <w:rFonts w:ascii="Times New Roman" w:eastAsia="Calibri" w:hAnsi="Times New Roman" w:cs="Times New Roman"/>
          <w:sz w:val="12"/>
          <w:szCs w:val="12"/>
        </w:rPr>
        <w:t>«Источники финансирования.</w:t>
      </w:r>
    </w:p>
    <w:p w:rsidR="00A24A62" w:rsidRPr="00A24A62" w:rsidRDefault="00A24A62" w:rsidP="00A24A62">
      <w:pPr>
        <w:tabs>
          <w:tab w:val="left" w:pos="284"/>
        </w:tabs>
        <w:spacing w:after="0" w:line="240" w:lineRule="auto"/>
        <w:ind w:firstLine="284"/>
        <w:jc w:val="both"/>
        <w:rPr>
          <w:rFonts w:ascii="Times New Roman" w:eastAsia="Calibri" w:hAnsi="Times New Roman" w:cs="Times New Roman"/>
          <w:sz w:val="12"/>
          <w:szCs w:val="12"/>
        </w:rPr>
      </w:pPr>
      <w:r w:rsidRPr="00A24A62">
        <w:rPr>
          <w:rFonts w:ascii="Times New Roman" w:eastAsia="Calibri" w:hAnsi="Times New Roman" w:cs="Times New Roman"/>
          <w:sz w:val="12"/>
          <w:szCs w:val="12"/>
        </w:rPr>
        <w:t>Планируемый общий объем финансирования Программы составит   34 537 788,46 рублей, в том числе:</w:t>
      </w:r>
    </w:p>
    <w:p w:rsidR="00A24A62" w:rsidRPr="00A24A62" w:rsidRDefault="00A24A62" w:rsidP="00A24A62">
      <w:pPr>
        <w:tabs>
          <w:tab w:val="left" w:pos="284"/>
        </w:tabs>
        <w:spacing w:after="0" w:line="240" w:lineRule="auto"/>
        <w:ind w:firstLine="284"/>
        <w:jc w:val="both"/>
        <w:rPr>
          <w:rFonts w:ascii="Times New Roman" w:eastAsia="Calibri" w:hAnsi="Times New Roman" w:cs="Times New Roman"/>
          <w:sz w:val="12"/>
          <w:szCs w:val="12"/>
        </w:rPr>
      </w:pPr>
      <w:r w:rsidRPr="00A24A62">
        <w:rPr>
          <w:rFonts w:ascii="Times New Roman" w:eastAsia="Calibri" w:hAnsi="Times New Roman" w:cs="Times New Roman"/>
          <w:sz w:val="12"/>
          <w:szCs w:val="12"/>
        </w:rPr>
        <w:t>- средства областного бюджета 948 044,96 рублей (прогноз)</w:t>
      </w:r>
    </w:p>
    <w:p w:rsidR="00A24A62" w:rsidRPr="00A24A62" w:rsidRDefault="00A24A62" w:rsidP="00A24A62">
      <w:pPr>
        <w:tabs>
          <w:tab w:val="left" w:pos="284"/>
        </w:tabs>
        <w:spacing w:after="0" w:line="240" w:lineRule="auto"/>
        <w:ind w:firstLine="284"/>
        <w:jc w:val="both"/>
        <w:rPr>
          <w:rFonts w:ascii="Times New Roman" w:eastAsia="Calibri" w:hAnsi="Times New Roman" w:cs="Times New Roman"/>
          <w:sz w:val="12"/>
          <w:szCs w:val="12"/>
        </w:rPr>
      </w:pPr>
      <w:r w:rsidRPr="00A24A62">
        <w:rPr>
          <w:rFonts w:ascii="Times New Roman" w:eastAsia="Calibri" w:hAnsi="Times New Roman" w:cs="Times New Roman"/>
          <w:sz w:val="12"/>
          <w:szCs w:val="12"/>
        </w:rPr>
        <w:t>2018 год – 948 044,96 рублей (прогноз);</w:t>
      </w:r>
    </w:p>
    <w:p w:rsidR="00A24A62" w:rsidRPr="00A24A62" w:rsidRDefault="00A24A62" w:rsidP="00A24A62">
      <w:pPr>
        <w:tabs>
          <w:tab w:val="left" w:pos="284"/>
        </w:tabs>
        <w:spacing w:after="0" w:line="240" w:lineRule="auto"/>
        <w:ind w:firstLine="284"/>
        <w:jc w:val="both"/>
        <w:rPr>
          <w:rFonts w:ascii="Times New Roman" w:eastAsia="Calibri" w:hAnsi="Times New Roman" w:cs="Times New Roman"/>
          <w:sz w:val="12"/>
          <w:szCs w:val="12"/>
        </w:rPr>
      </w:pPr>
      <w:r w:rsidRPr="00A24A62">
        <w:rPr>
          <w:rFonts w:ascii="Times New Roman" w:eastAsia="Calibri" w:hAnsi="Times New Roman" w:cs="Times New Roman"/>
          <w:sz w:val="12"/>
          <w:szCs w:val="12"/>
        </w:rPr>
        <w:t>2019 год – 0,00 рублей (прогноз);</w:t>
      </w:r>
    </w:p>
    <w:p w:rsidR="00A24A62" w:rsidRPr="00A24A62" w:rsidRDefault="00A24A62" w:rsidP="00A24A62">
      <w:pPr>
        <w:tabs>
          <w:tab w:val="left" w:pos="284"/>
        </w:tabs>
        <w:spacing w:after="0" w:line="240" w:lineRule="auto"/>
        <w:ind w:firstLine="284"/>
        <w:jc w:val="both"/>
        <w:rPr>
          <w:rFonts w:ascii="Times New Roman" w:eastAsia="Calibri" w:hAnsi="Times New Roman" w:cs="Times New Roman"/>
          <w:sz w:val="12"/>
          <w:szCs w:val="12"/>
        </w:rPr>
      </w:pPr>
      <w:r w:rsidRPr="00A24A62">
        <w:rPr>
          <w:rFonts w:ascii="Times New Roman" w:eastAsia="Calibri" w:hAnsi="Times New Roman" w:cs="Times New Roman"/>
          <w:sz w:val="12"/>
          <w:szCs w:val="12"/>
        </w:rPr>
        <w:t>2020 год – 0,00 рублей (прогноз).</w:t>
      </w:r>
    </w:p>
    <w:p w:rsidR="00A24A62" w:rsidRPr="00A24A62" w:rsidRDefault="00A24A62" w:rsidP="00A24A62">
      <w:pPr>
        <w:tabs>
          <w:tab w:val="left" w:pos="284"/>
        </w:tabs>
        <w:spacing w:after="0" w:line="240" w:lineRule="auto"/>
        <w:ind w:firstLine="284"/>
        <w:jc w:val="both"/>
        <w:rPr>
          <w:rFonts w:ascii="Times New Roman" w:eastAsia="Calibri" w:hAnsi="Times New Roman" w:cs="Times New Roman"/>
          <w:sz w:val="12"/>
          <w:szCs w:val="12"/>
        </w:rPr>
      </w:pPr>
      <w:r w:rsidRPr="00A24A62">
        <w:rPr>
          <w:rFonts w:ascii="Times New Roman" w:eastAsia="Calibri" w:hAnsi="Times New Roman" w:cs="Times New Roman"/>
          <w:sz w:val="12"/>
          <w:szCs w:val="12"/>
        </w:rPr>
        <w:t>- средства местного бюджета 32 960 325,27 рублей (прогноз):</w:t>
      </w:r>
    </w:p>
    <w:p w:rsidR="00A24A62" w:rsidRPr="00A24A62" w:rsidRDefault="00A24A62" w:rsidP="00A24A62">
      <w:pPr>
        <w:tabs>
          <w:tab w:val="left" w:pos="284"/>
        </w:tabs>
        <w:spacing w:after="0" w:line="240" w:lineRule="auto"/>
        <w:ind w:firstLine="284"/>
        <w:jc w:val="both"/>
        <w:rPr>
          <w:rFonts w:ascii="Times New Roman" w:eastAsia="Calibri" w:hAnsi="Times New Roman" w:cs="Times New Roman"/>
          <w:sz w:val="12"/>
          <w:szCs w:val="12"/>
        </w:rPr>
      </w:pPr>
      <w:r w:rsidRPr="00A24A62">
        <w:rPr>
          <w:rFonts w:ascii="Times New Roman" w:eastAsia="Calibri" w:hAnsi="Times New Roman" w:cs="Times New Roman"/>
          <w:sz w:val="12"/>
          <w:szCs w:val="12"/>
        </w:rPr>
        <w:t>2018 год – 10 767 860,87 рублей (прогноз);</w:t>
      </w:r>
    </w:p>
    <w:p w:rsidR="00A24A62" w:rsidRPr="00A24A62" w:rsidRDefault="00A24A62" w:rsidP="00A24A62">
      <w:pPr>
        <w:tabs>
          <w:tab w:val="left" w:pos="284"/>
        </w:tabs>
        <w:spacing w:after="0" w:line="240" w:lineRule="auto"/>
        <w:ind w:firstLine="284"/>
        <w:jc w:val="both"/>
        <w:rPr>
          <w:rFonts w:ascii="Times New Roman" w:eastAsia="Calibri" w:hAnsi="Times New Roman" w:cs="Times New Roman"/>
          <w:sz w:val="12"/>
          <w:szCs w:val="12"/>
        </w:rPr>
      </w:pPr>
      <w:r w:rsidRPr="00A24A62">
        <w:rPr>
          <w:rFonts w:ascii="Times New Roman" w:eastAsia="Calibri" w:hAnsi="Times New Roman" w:cs="Times New Roman"/>
          <w:sz w:val="12"/>
          <w:szCs w:val="12"/>
        </w:rPr>
        <w:t>2019 год – 12 092 464,40 рублей (прогноз);</w:t>
      </w:r>
    </w:p>
    <w:p w:rsidR="00A24A62" w:rsidRPr="00A24A62" w:rsidRDefault="00A24A62" w:rsidP="00A24A62">
      <w:pPr>
        <w:tabs>
          <w:tab w:val="left" w:pos="284"/>
        </w:tabs>
        <w:spacing w:after="0" w:line="240" w:lineRule="auto"/>
        <w:ind w:firstLine="284"/>
        <w:jc w:val="both"/>
        <w:rPr>
          <w:rFonts w:ascii="Times New Roman" w:eastAsia="Calibri" w:hAnsi="Times New Roman" w:cs="Times New Roman"/>
          <w:sz w:val="12"/>
          <w:szCs w:val="12"/>
        </w:rPr>
      </w:pPr>
      <w:r w:rsidRPr="00A24A62">
        <w:rPr>
          <w:rFonts w:ascii="Times New Roman" w:eastAsia="Calibri" w:hAnsi="Times New Roman" w:cs="Times New Roman"/>
          <w:sz w:val="12"/>
          <w:szCs w:val="12"/>
        </w:rPr>
        <w:t>2020 год – 10 100 000,00 рублей (прогноз).</w:t>
      </w:r>
    </w:p>
    <w:p w:rsidR="00A24A62" w:rsidRPr="00A24A62" w:rsidRDefault="00A24A62" w:rsidP="00A24A62">
      <w:pPr>
        <w:tabs>
          <w:tab w:val="left" w:pos="284"/>
        </w:tabs>
        <w:spacing w:after="0" w:line="240" w:lineRule="auto"/>
        <w:ind w:firstLine="284"/>
        <w:jc w:val="both"/>
        <w:rPr>
          <w:rFonts w:ascii="Times New Roman" w:eastAsia="Calibri" w:hAnsi="Times New Roman" w:cs="Times New Roman"/>
          <w:sz w:val="12"/>
          <w:szCs w:val="12"/>
        </w:rPr>
      </w:pPr>
      <w:r w:rsidRPr="00A24A62">
        <w:rPr>
          <w:rFonts w:ascii="Times New Roman" w:eastAsia="Calibri" w:hAnsi="Times New Roman" w:cs="Times New Roman"/>
          <w:sz w:val="12"/>
          <w:szCs w:val="12"/>
        </w:rPr>
        <w:t>- внебюджетные средства 629 418,23 рублей (прогноз):</w:t>
      </w:r>
    </w:p>
    <w:p w:rsidR="00A24A62" w:rsidRPr="00A24A62" w:rsidRDefault="00A24A62" w:rsidP="00A24A62">
      <w:pPr>
        <w:tabs>
          <w:tab w:val="left" w:pos="284"/>
        </w:tabs>
        <w:spacing w:after="0" w:line="240" w:lineRule="auto"/>
        <w:ind w:firstLine="284"/>
        <w:jc w:val="both"/>
        <w:rPr>
          <w:rFonts w:ascii="Times New Roman" w:eastAsia="Calibri" w:hAnsi="Times New Roman" w:cs="Times New Roman"/>
          <w:sz w:val="12"/>
          <w:szCs w:val="12"/>
        </w:rPr>
      </w:pPr>
      <w:r w:rsidRPr="00A24A62">
        <w:rPr>
          <w:rFonts w:ascii="Times New Roman" w:eastAsia="Calibri" w:hAnsi="Times New Roman" w:cs="Times New Roman"/>
          <w:sz w:val="12"/>
          <w:szCs w:val="12"/>
        </w:rPr>
        <w:t>2018 год – 483 465,99 рублей (прогноз);</w:t>
      </w:r>
    </w:p>
    <w:p w:rsidR="00A24A62" w:rsidRPr="00A24A62" w:rsidRDefault="00A24A62" w:rsidP="00A24A62">
      <w:pPr>
        <w:tabs>
          <w:tab w:val="left" w:pos="284"/>
        </w:tabs>
        <w:spacing w:after="0" w:line="240" w:lineRule="auto"/>
        <w:ind w:firstLine="284"/>
        <w:jc w:val="both"/>
        <w:rPr>
          <w:rFonts w:ascii="Times New Roman" w:eastAsia="Calibri" w:hAnsi="Times New Roman" w:cs="Times New Roman"/>
          <w:sz w:val="12"/>
          <w:szCs w:val="12"/>
        </w:rPr>
      </w:pPr>
      <w:r w:rsidRPr="00A24A62">
        <w:rPr>
          <w:rFonts w:ascii="Times New Roman" w:eastAsia="Calibri" w:hAnsi="Times New Roman" w:cs="Times New Roman"/>
          <w:sz w:val="12"/>
          <w:szCs w:val="12"/>
        </w:rPr>
        <w:t>2019 год – 145 952,24 рублей (прогноз);</w:t>
      </w:r>
    </w:p>
    <w:p w:rsidR="00A24A62" w:rsidRPr="00A24A62" w:rsidRDefault="00A24A62" w:rsidP="00A24A62">
      <w:pPr>
        <w:tabs>
          <w:tab w:val="left" w:pos="284"/>
        </w:tabs>
        <w:spacing w:after="0" w:line="240" w:lineRule="auto"/>
        <w:ind w:firstLine="284"/>
        <w:jc w:val="both"/>
        <w:rPr>
          <w:rFonts w:ascii="Times New Roman" w:eastAsia="Calibri" w:hAnsi="Times New Roman" w:cs="Times New Roman"/>
          <w:sz w:val="12"/>
          <w:szCs w:val="12"/>
        </w:rPr>
      </w:pPr>
      <w:r w:rsidRPr="00A24A62">
        <w:rPr>
          <w:rFonts w:ascii="Times New Roman" w:eastAsia="Calibri" w:hAnsi="Times New Roman" w:cs="Times New Roman"/>
          <w:sz w:val="12"/>
          <w:szCs w:val="12"/>
        </w:rPr>
        <w:t>2020 год – 0,00 рублей (прогноз)».</w:t>
      </w:r>
    </w:p>
    <w:p w:rsidR="00A24A62" w:rsidRPr="00A24A62" w:rsidRDefault="00A24A62" w:rsidP="00A24A62">
      <w:pPr>
        <w:tabs>
          <w:tab w:val="left" w:pos="284"/>
        </w:tabs>
        <w:spacing w:after="0" w:line="240" w:lineRule="auto"/>
        <w:ind w:firstLine="284"/>
        <w:jc w:val="both"/>
        <w:rPr>
          <w:rFonts w:ascii="Times New Roman" w:eastAsia="Calibri" w:hAnsi="Times New Roman" w:cs="Times New Roman"/>
          <w:sz w:val="12"/>
          <w:szCs w:val="12"/>
        </w:rPr>
      </w:pPr>
      <w:r w:rsidRPr="00A24A62">
        <w:rPr>
          <w:rFonts w:ascii="Times New Roman" w:eastAsia="Calibri" w:hAnsi="Times New Roman" w:cs="Times New Roman"/>
          <w:sz w:val="12"/>
          <w:szCs w:val="12"/>
        </w:rPr>
        <w:t>1.2. В тексте Программы раздел «Финансовое обеспечение Программы» изложить в следующей редакции:</w:t>
      </w:r>
    </w:p>
    <w:p w:rsidR="00A24A62" w:rsidRPr="00A24A62" w:rsidRDefault="00A24A62" w:rsidP="00A24A62">
      <w:pPr>
        <w:tabs>
          <w:tab w:val="left" w:pos="284"/>
        </w:tabs>
        <w:spacing w:after="0" w:line="240" w:lineRule="auto"/>
        <w:ind w:firstLine="284"/>
        <w:jc w:val="both"/>
        <w:rPr>
          <w:rFonts w:ascii="Times New Roman" w:eastAsia="Calibri" w:hAnsi="Times New Roman" w:cs="Times New Roman"/>
          <w:sz w:val="12"/>
          <w:szCs w:val="12"/>
        </w:rPr>
      </w:pPr>
      <w:r w:rsidRPr="00A24A62">
        <w:rPr>
          <w:rFonts w:ascii="Times New Roman" w:eastAsia="Calibri" w:hAnsi="Times New Roman" w:cs="Times New Roman"/>
          <w:sz w:val="12"/>
          <w:szCs w:val="12"/>
        </w:rPr>
        <w:t>«Финансовое обеспечение Программы.</w:t>
      </w:r>
    </w:p>
    <w:p w:rsidR="00A24A62" w:rsidRPr="00A24A62" w:rsidRDefault="00A24A62" w:rsidP="00A24A62">
      <w:pPr>
        <w:tabs>
          <w:tab w:val="left" w:pos="284"/>
        </w:tabs>
        <w:spacing w:after="0" w:line="240" w:lineRule="auto"/>
        <w:ind w:firstLine="284"/>
        <w:jc w:val="both"/>
        <w:rPr>
          <w:rFonts w:ascii="Times New Roman" w:eastAsia="Calibri" w:hAnsi="Times New Roman" w:cs="Times New Roman"/>
          <w:sz w:val="12"/>
          <w:szCs w:val="12"/>
        </w:rPr>
      </w:pPr>
      <w:r w:rsidRPr="00A24A62">
        <w:rPr>
          <w:rFonts w:ascii="Times New Roman" w:eastAsia="Calibri" w:hAnsi="Times New Roman" w:cs="Times New Roman"/>
          <w:sz w:val="12"/>
          <w:szCs w:val="12"/>
        </w:rPr>
        <w:t>Планируемый общий объем финансирования Программы составит   34 537 788,46 рублей, в том числе:</w:t>
      </w:r>
    </w:p>
    <w:p w:rsidR="00A24A62" w:rsidRPr="00A24A62" w:rsidRDefault="00A24A62" w:rsidP="00A24A62">
      <w:pPr>
        <w:tabs>
          <w:tab w:val="left" w:pos="284"/>
        </w:tabs>
        <w:spacing w:after="0" w:line="240" w:lineRule="auto"/>
        <w:ind w:firstLine="284"/>
        <w:jc w:val="both"/>
        <w:rPr>
          <w:rFonts w:ascii="Times New Roman" w:eastAsia="Calibri" w:hAnsi="Times New Roman" w:cs="Times New Roman"/>
          <w:sz w:val="12"/>
          <w:szCs w:val="12"/>
        </w:rPr>
      </w:pPr>
      <w:r w:rsidRPr="00A24A62">
        <w:rPr>
          <w:rFonts w:ascii="Times New Roman" w:eastAsia="Calibri" w:hAnsi="Times New Roman" w:cs="Times New Roman"/>
          <w:sz w:val="12"/>
          <w:szCs w:val="12"/>
        </w:rPr>
        <w:t>- средства областного бюджета 948 044,96 рублей (прогноз)</w:t>
      </w:r>
    </w:p>
    <w:p w:rsidR="00A24A62" w:rsidRPr="00A24A62" w:rsidRDefault="00A24A62" w:rsidP="00A24A62">
      <w:pPr>
        <w:tabs>
          <w:tab w:val="left" w:pos="284"/>
        </w:tabs>
        <w:spacing w:after="0" w:line="240" w:lineRule="auto"/>
        <w:ind w:firstLine="284"/>
        <w:jc w:val="both"/>
        <w:rPr>
          <w:rFonts w:ascii="Times New Roman" w:eastAsia="Calibri" w:hAnsi="Times New Roman" w:cs="Times New Roman"/>
          <w:sz w:val="12"/>
          <w:szCs w:val="12"/>
        </w:rPr>
      </w:pPr>
      <w:r w:rsidRPr="00A24A62">
        <w:rPr>
          <w:rFonts w:ascii="Times New Roman" w:eastAsia="Calibri" w:hAnsi="Times New Roman" w:cs="Times New Roman"/>
          <w:sz w:val="12"/>
          <w:szCs w:val="12"/>
        </w:rPr>
        <w:t>2018 год – 948 044,96 рублей (прогноз);</w:t>
      </w:r>
    </w:p>
    <w:p w:rsidR="00A24A62" w:rsidRPr="00A24A62" w:rsidRDefault="00A24A62" w:rsidP="00A24A62">
      <w:pPr>
        <w:tabs>
          <w:tab w:val="left" w:pos="284"/>
        </w:tabs>
        <w:spacing w:after="0" w:line="240" w:lineRule="auto"/>
        <w:ind w:firstLine="284"/>
        <w:jc w:val="both"/>
        <w:rPr>
          <w:rFonts w:ascii="Times New Roman" w:eastAsia="Calibri" w:hAnsi="Times New Roman" w:cs="Times New Roman"/>
          <w:sz w:val="12"/>
          <w:szCs w:val="12"/>
        </w:rPr>
      </w:pPr>
      <w:r w:rsidRPr="00A24A62">
        <w:rPr>
          <w:rFonts w:ascii="Times New Roman" w:eastAsia="Calibri" w:hAnsi="Times New Roman" w:cs="Times New Roman"/>
          <w:sz w:val="12"/>
          <w:szCs w:val="12"/>
        </w:rPr>
        <w:t>2019 год – 0,00 рублей (прогноз);</w:t>
      </w:r>
    </w:p>
    <w:p w:rsidR="00A24A62" w:rsidRPr="00A24A62" w:rsidRDefault="00A24A62" w:rsidP="00A24A62">
      <w:pPr>
        <w:tabs>
          <w:tab w:val="left" w:pos="284"/>
        </w:tabs>
        <w:spacing w:after="0" w:line="240" w:lineRule="auto"/>
        <w:ind w:firstLine="284"/>
        <w:jc w:val="both"/>
        <w:rPr>
          <w:rFonts w:ascii="Times New Roman" w:eastAsia="Calibri" w:hAnsi="Times New Roman" w:cs="Times New Roman"/>
          <w:sz w:val="12"/>
          <w:szCs w:val="12"/>
        </w:rPr>
      </w:pPr>
      <w:r w:rsidRPr="00A24A62">
        <w:rPr>
          <w:rFonts w:ascii="Times New Roman" w:eastAsia="Calibri" w:hAnsi="Times New Roman" w:cs="Times New Roman"/>
          <w:sz w:val="12"/>
          <w:szCs w:val="12"/>
        </w:rPr>
        <w:t>2020 год – 0,00 рублей (прогноз).</w:t>
      </w:r>
    </w:p>
    <w:p w:rsidR="00A24A62" w:rsidRPr="00A24A62" w:rsidRDefault="00A24A62" w:rsidP="00A24A62">
      <w:pPr>
        <w:tabs>
          <w:tab w:val="left" w:pos="284"/>
        </w:tabs>
        <w:spacing w:after="0" w:line="240" w:lineRule="auto"/>
        <w:ind w:firstLine="284"/>
        <w:jc w:val="both"/>
        <w:rPr>
          <w:rFonts w:ascii="Times New Roman" w:eastAsia="Calibri" w:hAnsi="Times New Roman" w:cs="Times New Roman"/>
          <w:sz w:val="12"/>
          <w:szCs w:val="12"/>
        </w:rPr>
      </w:pPr>
      <w:r w:rsidRPr="00A24A62">
        <w:rPr>
          <w:rFonts w:ascii="Times New Roman" w:eastAsia="Calibri" w:hAnsi="Times New Roman" w:cs="Times New Roman"/>
          <w:sz w:val="12"/>
          <w:szCs w:val="12"/>
        </w:rPr>
        <w:t>- средства местного бюджета 32 960 325,27 рублей (прогноз):</w:t>
      </w:r>
    </w:p>
    <w:p w:rsidR="00A24A62" w:rsidRPr="00A24A62" w:rsidRDefault="00A24A62" w:rsidP="00A24A62">
      <w:pPr>
        <w:tabs>
          <w:tab w:val="left" w:pos="284"/>
        </w:tabs>
        <w:spacing w:after="0" w:line="240" w:lineRule="auto"/>
        <w:ind w:firstLine="284"/>
        <w:jc w:val="both"/>
        <w:rPr>
          <w:rFonts w:ascii="Times New Roman" w:eastAsia="Calibri" w:hAnsi="Times New Roman" w:cs="Times New Roman"/>
          <w:sz w:val="12"/>
          <w:szCs w:val="12"/>
        </w:rPr>
      </w:pPr>
      <w:r w:rsidRPr="00A24A62">
        <w:rPr>
          <w:rFonts w:ascii="Times New Roman" w:eastAsia="Calibri" w:hAnsi="Times New Roman" w:cs="Times New Roman"/>
          <w:sz w:val="12"/>
          <w:szCs w:val="12"/>
        </w:rPr>
        <w:t>2018 год – 10 767 860,87 рублей (прогноз);</w:t>
      </w:r>
    </w:p>
    <w:p w:rsidR="00A24A62" w:rsidRPr="00A24A62" w:rsidRDefault="00A24A62" w:rsidP="00A24A62">
      <w:pPr>
        <w:tabs>
          <w:tab w:val="left" w:pos="284"/>
        </w:tabs>
        <w:spacing w:after="0" w:line="240" w:lineRule="auto"/>
        <w:ind w:firstLine="284"/>
        <w:jc w:val="both"/>
        <w:rPr>
          <w:rFonts w:ascii="Times New Roman" w:eastAsia="Calibri" w:hAnsi="Times New Roman" w:cs="Times New Roman"/>
          <w:sz w:val="12"/>
          <w:szCs w:val="12"/>
        </w:rPr>
      </w:pPr>
      <w:r w:rsidRPr="00A24A62">
        <w:rPr>
          <w:rFonts w:ascii="Times New Roman" w:eastAsia="Calibri" w:hAnsi="Times New Roman" w:cs="Times New Roman"/>
          <w:sz w:val="12"/>
          <w:szCs w:val="12"/>
        </w:rPr>
        <w:t>2019 год – 12 092 464,40 рублей (прогноз);</w:t>
      </w:r>
    </w:p>
    <w:p w:rsidR="00A24A62" w:rsidRPr="00A24A62" w:rsidRDefault="00A24A62" w:rsidP="00A24A62">
      <w:pPr>
        <w:tabs>
          <w:tab w:val="left" w:pos="284"/>
        </w:tabs>
        <w:spacing w:after="0" w:line="240" w:lineRule="auto"/>
        <w:ind w:firstLine="284"/>
        <w:jc w:val="both"/>
        <w:rPr>
          <w:rFonts w:ascii="Times New Roman" w:eastAsia="Calibri" w:hAnsi="Times New Roman" w:cs="Times New Roman"/>
          <w:sz w:val="12"/>
          <w:szCs w:val="12"/>
        </w:rPr>
      </w:pPr>
      <w:r w:rsidRPr="00A24A62">
        <w:rPr>
          <w:rFonts w:ascii="Times New Roman" w:eastAsia="Calibri" w:hAnsi="Times New Roman" w:cs="Times New Roman"/>
          <w:sz w:val="12"/>
          <w:szCs w:val="12"/>
        </w:rPr>
        <w:t>2020 год – 10 100 000,00 рублей (прогноз).</w:t>
      </w:r>
    </w:p>
    <w:p w:rsidR="00A24A62" w:rsidRPr="00A24A62" w:rsidRDefault="00A24A62" w:rsidP="00A24A62">
      <w:pPr>
        <w:tabs>
          <w:tab w:val="left" w:pos="284"/>
        </w:tabs>
        <w:spacing w:after="0" w:line="240" w:lineRule="auto"/>
        <w:ind w:firstLine="284"/>
        <w:jc w:val="both"/>
        <w:rPr>
          <w:rFonts w:ascii="Times New Roman" w:eastAsia="Calibri" w:hAnsi="Times New Roman" w:cs="Times New Roman"/>
          <w:sz w:val="12"/>
          <w:szCs w:val="12"/>
        </w:rPr>
      </w:pPr>
      <w:r w:rsidRPr="00A24A62">
        <w:rPr>
          <w:rFonts w:ascii="Times New Roman" w:eastAsia="Calibri" w:hAnsi="Times New Roman" w:cs="Times New Roman"/>
          <w:sz w:val="12"/>
          <w:szCs w:val="12"/>
        </w:rPr>
        <w:t>- внебюджетные средства 629 418,23 рублей (прогноз):</w:t>
      </w:r>
    </w:p>
    <w:p w:rsidR="00A24A62" w:rsidRPr="00A24A62" w:rsidRDefault="00A24A62" w:rsidP="00A24A62">
      <w:pPr>
        <w:tabs>
          <w:tab w:val="left" w:pos="284"/>
        </w:tabs>
        <w:spacing w:after="0" w:line="240" w:lineRule="auto"/>
        <w:ind w:firstLine="284"/>
        <w:jc w:val="both"/>
        <w:rPr>
          <w:rFonts w:ascii="Times New Roman" w:eastAsia="Calibri" w:hAnsi="Times New Roman" w:cs="Times New Roman"/>
          <w:sz w:val="12"/>
          <w:szCs w:val="12"/>
        </w:rPr>
      </w:pPr>
      <w:r w:rsidRPr="00A24A62">
        <w:rPr>
          <w:rFonts w:ascii="Times New Roman" w:eastAsia="Calibri" w:hAnsi="Times New Roman" w:cs="Times New Roman"/>
          <w:sz w:val="12"/>
          <w:szCs w:val="12"/>
        </w:rPr>
        <w:t>2018 год – 483 465,99 рублей (прогноз);</w:t>
      </w:r>
    </w:p>
    <w:p w:rsidR="00A24A62" w:rsidRPr="00A24A62" w:rsidRDefault="00A24A62" w:rsidP="00A24A62">
      <w:pPr>
        <w:tabs>
          <w:tab w:val="left" w:pos="284"/>
        </w:tabs>
        <w:spacing w:after="0" w:line="240" w:lineRule="auto"/>
        <w:ind w:firstLine="284"/>
        <w:jc w:val="both"/>
        <w:rPr>
          <w:rFonts w:ascii="Times New Roman" w:eastAsia="Calibri" w:hAnsi="Times New Roman" w:cs="Times New Roman"/>
          <w:sz w:val="12"/>
          <w:szCs w:val="12"/>
        </w:rPr>
      </w:pPr>
      <w:r w:rsidRPr="00A24A62">
        <w:rPr>
          <w:rFonts w:ascii="Times New Roman" w:eastAsia="Calibri" w:hAnsi="Times New Roman" w:cs="Times New Roman"/>
          <w:sz w:val="12"/>
          <w:szCs w:val="12"/>
        </w:rPr>
        <w:t>2019 год – 145 952,24 рублей (прогноз);</w:t>
      </w:r>
    </w:p>
    <w:p w:rsidR="00A24A62" w:rsidRPr="00A24A62" w:rsidRDefault="00A24A62" w:rsidP="00A24A62">
      <w:pPr>
        <w:tabs>
          <w:tab w:val="left" w:pos="284"/>
        </w:tabs>
        <w:spacing w:after="0" w:line="240" w:lineRule="auto"/>
        <w:ind w:firstLine="284"/>
        <w:jc w:val="both"/>
        <w:rPr>
          <w:rFonts w:ascii="Times New Roman" w:eastAsia="Calibri" w:hAnsi="Times New Roman" w:cs="Times New Roman"/>
          <w:sz w:val="12"/>
          <w:szCs w:val="12"/>
        </w:rPr>
      </w:pPr>
      <w:r w:rsidRPr="00A24A62">
        <w:rPr>
          <w:rFonts w:ascii="Times New Roman" w:eastAsia="Calibri" w:hAnsi="Times New Roman" w:cs="Times New Roman"/>
          <w:sz w:val="12"/>
          <w:szCs w:val="12"/>
        </w:rPr>
        <w:t>2020 год – 0,00 рублей (прогноз)».</w:t>
      </w:r>
    </w:p>
    <w:p w:rsidR="00A24A62" w:rsidRPr="00A24A62" w:rsidRDefault="00A24A62" w:rsidP="00A24A62">
      <w:pPr>
        <w:tabs>
          <w:tab w:val="left" w:pos="284"/>
        </w:tabs>
        <w:spacing w:after="0" w:line="240" w:lineRule="auto"/>
        <w:ind w:firstLine="284"/>
        <w:jc w:val="both"/>
        <w:rPr>
          <w:rFonts w:ascii="Times New Roman" w:eastAsia="Calibri" w:hAnsi="Times New Roman" w:cs="Times New Roman"/>
          <w:sz w:val="12"/>
          <w:szCs w:val="12"/>
        </w:rPr>
      </w:pPr>
      <w:r w:rsidRPr="00A24A62">
        <w:rPr>
          <w:rFonts w:ascii="Times New Roman" w:eastAsia="Calibri" w:hAnsi="Times New Roman" w:cs="Times New Roman"/>
          <w:sz w:val="12"/>
          <w:szCs w:val="12"/>
        </w:rPr>
        <w:t>2. Опубликовать настоящее постановление в газете «Сергиевский вестник».</w:t>
      </w:r>
    </w:p>
    <w:p w:rsidR="00A24A62" w:rsidRPr="00A24A62" w:rsidRDefault="00A24A62" w:rsidP="00A24A62">
      <w:pPr>
        <w:tabs>
          <w:tab w:val="left" w:pos="284"/>
        </w:tabs>
        <w:spacing w:after="0" w:line="240" w:lineRule="auto"/>
        <w:ind w:firstLine="284"/>
        <w:jc w:val="both"/>
        <w:rPr>
          <w:rFonts w:ascii="Times New Roman" w:eastAsia="Calibri" w:hAnsi="Times New Roman" w:cs="Times New Roman"/>
          <w:sz w:val="12"/>
          <w:szCs w:val="12"/>
        </w:rPr>
      </w:pPr>
      <w:r w:rsidRPr="00A24A62">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A24A62" w:rsidRPr="00A24A62" w:rsidRDefault="00A24A62" w:rsidP="00A24A62">
      <w:pPr>
        <w:tabs>
          <w:tab w:val="left" w:pos="284"/>
        </w:tabs>
        <w:spacing w:after="0" w:line="240" w:lineRule="auto"/>
        <w:ind w:firstLine="284"/>
        <w:jc w:val="both"/>
        <w:rPr>
          <w:rFonts w:ascii="Times New Roman" w:eastAsia="Calibri" w:hAnsi="Times New Roman" w:cs="Times New Roman"/>
          <w:sz w:val="12"/>
          <w:szCs w:val="12"/>
        </w:rPr>
      </w:pPr>
      <w:r w:rsidRPr="00A24A62">
        <w:rPr>
          <w:rFonts w:ascii="Times New Roman" w:eastAsia="Calibri" w:hAnsi="Times New Roman" w:cs="Times New Roman"/>
          <w:sz w:val="12"/>
          <w:szCs w:val="12"/>
        </w:rPr>
        <w:t>4. Контроль за выполнением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w:t>
      </w:r>
      <w:r>
        <w:rPr>
          <w:rFonts w:ascii="Times New Roman" w:eastAsia="Calibri" w:hAnsi="Times New Roman" w:cs="Times New Roman"/>
          <w:sz w:val="12"/>
          <w:szCs w:val="12"/>
        </w:rPr>
        <w:t>айона Сергиевский Астапову Е.А.</w:t>
      </w:r>
    </w:p>
    <w:p w:rsidR="00A24A62" w:rsidRPr="00A24A62" w:rsidRDefault="00A24A62" w:rsidP="00A24A62">
      <w:pPr>
        <w:tabs>
          <w:tab w:val="left" w:pos="284"/>
        </w:tabs>
        <w:spacing w:after="0" w:line="240" w:lineRule="auto"/>
        <w:jc w:val="right"/>
        <w:rPr>
          <w:rFonts w:ascii="Times New Roman" w:eastAsia="Calibri" w:hAnsi="Times New Roman" w:cs="Times New Roman"/>
          <w:sz w:val="12"/>
          <w:szCs w:val="12"/>
        </w:rPr>
      </w:pPr>
      <w:r w:rsidRPr="00A24A62">
        <w:rPr>
          <w:rFonts w:ascii="Times New Roman" w:eastAsia="Calibri" w:hAnsi="Times New Roman" w:cs="Times New Roman"/>
          <w:sz w:val="12"/>
          <w:szCs w:val="12"/>
        </w:rPr>
        <w:t>Глава муниципального</w:t>
      </w:r>
    </w:p>
    <w:p w:rsidR="00A24A62" w:rsidRDefault="00A24A62" w:rsidP="00A24A62">
      <w:pPr>
        <w:tabs>
          <w:tab w:val="left" w:pos="284"/>
        </w:tabs>
        <w:spacing w:after="0" w:line="240" w:lineRule="auto"/>
        <w:jc w:val="right"/>
        <w:rPr>
          <w:rFonts w:ascii="Times New Roman" w:eastAsia="Calibri" w:hAnsi="Times New Roman" w:cs="Times New Roman"/>
          <w:sz w:val="12"/>
          <w:szCs w:val="12"/>
        </w:rPr>
      </w:pPr>
      <w:r w:rsidRPr="00A24A62">
        <w:rPr>
          <w:rFonts w:ascii="Times New Roman" w:eastAsia="Calibri" w:hAnsi="Times New Roman" w:cs="Times New Roman"/>
          <w:sz w:val="12"/>
          <w:szCs w:val="12"/>
        </w:rPr>
        <w:t>района Сергиевский</w:t>
      </w:r>
    </w:p>
    <w:p w:rsidR="00A24A62" w:rsidRPr="00A24A62" w:rsidRDefault="00A24A62" w:rsidP="00A24A62">
      <w:pPr>
        <w:tabs>
          <w:tab w:val="left" w:pos="284"/>
        </w:tabs>
        <w:spacing w:after="0" w:line="240" w:lineRule="auto"/>
        <w:jc w:val="right"/>
        <w:rPr>
          <w:rFonts w:ascii="Times New Roman" w:eastAsia="Calibri" w:hAnsi="Times New Roman" w:cs="Times New Roman"/>
          <w:sz w:val="12"/>
          <w:szCs w:val="12"/>
        </w:rPr>
      </w:pPr>
      <w:r w:rsidRPr="00A24A62">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A24A62">
        <w:rPr>
          <w:rFonts w:ascii="Times New Roman" w:eastAsia="Calibri" w:hAnsi="Times New Roman" w:cs="Times New Roman"/>
          <w:sz w:val="12"/>
          <w:szCs w:val="12"/>
        </w:rPr>
        <w:t>Веселов</w:t>
      </w:r>
    </w:p>
    <w:p w:rsidR="000B2423" w:rsidRPr="00D55F1B" w:rsidRDefault="000B2423" w:rsidP="00D55F1B">
      <w:pPr>
        <w:tabs>
          <w:tab w:val="left" w:pos="284"/>
        </w:tabs>
        <w:spacing w:after="0" w:line="240" w:lineRule="auto"/>
        <w:jc w:val="center"/>
        <w:rPr>
          <w:rFonts w:ascii="Times New Roman" w:eastAsia="Calibri" w:hAnsi="Times New Roman" w:cs="Times New Roman"/>
          <w:b/>
          <w:sz w:val="12"/>
          <w:szCs w:val="12"/>
        </w:rPr>
      </w:pPr>
      <w:r w:rsidRPr="000B2423">
        <w:rPr>
          <w:rFonts w:ascii="Times New Roman" w:eastAsia="Calibri" w:hAnsi="Times New Roman" w:cs="Times New Roman"/>
          <w:b/>
          <w:sz w:val="12"/>
          <w:szCs w:val="12"/>
        </w:rPr>
        <w:t>ИНФОРМАЦИОННОЕ СОО</w:t>
      </w:r>
      <w:r w:rsidR="00D55F1B">
        <w:rPr>
          <w:rFonts w:ascii="Times New Roman" w:eastAsia="Calibri" w:hAnsi="Times New Roman" w:cs="Times New Roman"/>
          <w:b/>
          <w:sz w:val="12"/>
          <w:szCs w:val="12"/>
        </w:rPr>
        <w:t>БЩЕНИЕ О ПРОВЕДЕНИИ АУКЦИОНА</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 xml:space="preserve">Комитет по управлению муниципальным имуществом муниципального района Сергиевский Самарской области, выступающий в качестве организатора аукционов, на основании Распоряжения Администрации муниципального района Сергиевский №855-р от 20.06.2019г. «О выставлении на аукцион на право заключения договора аренды земельного участка, с видом разрешенного использования: хранение и переработка сельскохозяйственной продукции», сообщает, что 22 июля 2019 года в 14 часов 00 минут, по адресу: Самарская область, Сергиевский район, с. Сергиевск, ул. Ленина, д. 15А, </w:t>
      </w:r>
      <w:proofErr w:type="spellStart"/>
      <w:r w:rsidRPr="000B2423">
        <w:rPr>
          <w:rFonts w:ascii="Times New Roman" w:eastAsia="Calibri" w:hAnsi="Times New Roman" w:cs="Times New Roman"/>
          <w:sz w:val="12"/>
          <w:szCs w:val="12"/>
        </w:rPr>
        <w:t>каб</w:t>
      </w:r>
      <w:proofErr w:type="spellEnd"/>
      <w:r w:rsidRPr="000B2423">
        <w:rPr>
          <w:rFonts w:ascii="Times New Roman" w:eastAsia="Calibri" w:hAnsi="Times New Roman" w:cs="Times New Roman"/>
          <w:sz w:val="12"/>
          <w:szCs w:val="12"/>
        </w:rPr>
        <w:t>. № 20 состоится аукцион, открытый по составу участников и по форме подачи предложения о цене, на право заключения договора аренды земельного участка:</w:t>
      </w:r>
    </w:p>
    <w:p w:rsidR="00D55F1B"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 xml:space="preserve">Земельный участок, категории земель - земли населенных пунктов, с разрешенным использованием: хранение и переработка сельскохозяйственной продукции, расположенный по адресу: Самарская область, Сергиевский район, с. Калиновка, кадастровый номер </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lastRenderedPageBreak/>
        <w:t xml:space="preserve">63:31:1603001:202, площадью 23977 </w:t>
      </w:r>
      <w:proofErr w:type="spellStart"/>
      <w:r w:rsidRPr="000B2423">
        <w:rPr>
          <w:rFonts w:ascii="Times New Roman" w:eastAsia="Calibri" w:hAnsi="Times New Roman" w:cs="Times New Roman"/>
          <w:sz w:val="12"/>
          <w:szCs w:val="12"/>
        </w:rPr>
        <w:t>кв.м</w:t>
      </w:r>
      <w:proofErr w:type="spellEnd"/>
      <w:r w:rsidRPr="000B2423">
        <w:rPr>
          <w:rFonts w:ascii="Times New Roman" w:eastAsia="Calibri" w:hAnsi="Times New Roman" w:cs="Times New Roman"/>
          <w:sz w:val="12"/>
          <w:szCs w:val="12"/>
        </w:rPr>
        <w:t>.</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Обременения: не зарегистрированы.</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Начальная цена предмета торгов: 503517,00 рублей в год.</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Шаг аукциона:  15105,51 рублей.</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Сумма задатка: 503517,00 рублей.</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Срок аренды - 10 лет</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Максимально и (или) минимально допустимые параметры разрешенного строительства объекта капитального строительства:</w:t>
      </w:r>
    </w:p>
    <w:p w:rsidR="000B2423" w:rsidRPr="000B2423" w:rsidRDefault="000B2423" w:rsidP="00D55F1B">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 xml:space="preserve">Согласно Правил землепользования и застройки сельского поселения Калиновка </w:t>
      </w:r>
      <w:proofErr w:type="spellStart"/>
      <w:r w:rsidRPr="000B2423">
        <w:rPr>
          <w:rFonts w:ascii="Times New Roman" w:eastAsia="Calibri" w:hAnsi="Times New Roman" w:cs="Times New Roman"/>
          <w:sz w:val="12"/>
          <w:szCs w:val="12"/>
        </w:rPr>
        <w:t>м.р</w:t>
      </w:r>
      <w:proofErr w:type="spellEnd"/>
      <w:r w:rsidRPr="000B2423">
        <w:rPr>
          <w:rFonts w:ascii="Times New Roman" w:eastAsia="Calibri" w:hAnsi="Times New Roman" w:cs="Times New Roman"/>
          <w:sz w:val="12"/>
          <w:szCs w:val="12"/>
        </w:rPr>
        <w:t xml:space="preserve">. Сергиевский Самарской области утвержденных решением собрания представителей </w:t>
      </w:r>
      <w:proofErr w:type="spellStart"/>
      <w:r w:rsidRPr="000B2423">
        <w:rPr>
          <w:rFonts w:ascii="Times New Roman" w:eastAsia="Calibri" w:hAnsi="Times New Roman" w:cs="Times New Roman"/>
          <w:sz w:val="12"/>
          <w:szCs w:val="12"/>
        </w:rPr>
        <w:t>с.п</w:t>
      </w:r>
      <w:proofErr w:type="spellEnd"/>
      <w:r w:rsidRPr="000B2423">
        <w:rPr>
          <w:rFonts w:ascii="Times New Roman" w:eastAsia="Calibri" w:hAnsi="Times New Roman" w:cs="Times New Roman"/>
          <w:sz w:val="12"/>
          <w:szCs w:val="12"/>
        </w:rPr>
        <w:t xml:space="preserve">. Калиновка муниципального района Сергиевский </w:t>
      </w:r>
      <w:proofErr w:type="spellStart"/>
      <w:r w:rsidRPr="000B2423">
        <w:rPr>
          <w:rFonts w:ascii="Times New Roman" w:eastAsia="Calibri" w:hAnsi="Times New Roman" w:cs="Times New Roman"/>
          <w:sz w:val="12"/>
          <w:szCs w:val="12"/>
        </w:rPr>
        <w:t>Самар-ской</w:t>
      </w:r>
      <w:proofErr w:type="spellEnd"/>
      <w:r w:rsidRPr="000B2423">
        <w:rPr>
          <w:rFonts w:ascii="Times New Roman" w:eastAsia="Calibri" w:hAnsi="Times New Roman" w:cs="Times New Roman"/>
          <w:sz w:val="12"/>
          <w:szCs w:val="12"/>
        </w:rPr>
        <w:t xml:space="preserve"> области №32 от 27.12.2013г., предельные параметры разрешенного строительства объекта капитального строительства: соответствующих данному земельному участку, расположенному в территориальной зоне – П1-4: минимальная площадь земельного участка – 100 </w:t>
      </w:r>
      <w:proofErr w:type="spellStart"/>
      <w:r w:rsidRPr="000B2423">
        <w:rPr>
          <w:rFonts w:ascii="Times New Roman" w:eastAsia="Calibri" w:hAnsi="Times New Roman" w:cs="Times New Roman"/>
          <w:sz w:val="12"/>
          <w:szCs w:val="12"/>
        </w:rPr>
        <w:t>кв.м</w:t>
      </w:r>
      <w:proofErr w:type="spellEnd"/>
      <w:r w:rsidRPr="000B2423">
        <w:rPr>
          <w:rFonts w:ascii="Times New Roman" w:eastAsia="Calibri" w:hAnsi="Times New Roman" w:cs="Times New Roman"/>
          <w:sz w:val="12"/>
          <w:szCs w:val="12"/>
        </w:rPr>
        <w:t>., предельная высота зданий, строений, сооружений – 30 м., минимальный отступ от границ земельных участков до зданий, строений, сооружений – 1 м., максимальный процент застройки в границах земельного участка при размещении п</w:t>
      </w:r>
      <w:r w:rsidR="00D55F1B">
        <w:rPr>
          <w:rFonts w:ascii="Times New Roman" w:eastAsia="Calibri" w:hAnsi="Times New Roman" w:cs="Times New Roman"/>
          <w:sz w:val="12"/>
          <w:szCs w:val="12"/>
        </w:rPr>
        <w:t>роизводственных объектов – 80%.</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Технические условия подключения объекта, к сетям инженерно-технического обеспечения проектируемого объекта в границах земельного участка, расположенного по адресу: Самарская область, Сергиевский район, с. Калиновка.</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На основании сведений №170/50 от 19.06.2019г. акционерного общества «Самарская сетевая компания» технологическое присоединение проектируемого объекта капитального строительства к сетям АО «Самарская сетевая компания» возможно. Технические условия на подключение к электрическим сетям будут выданы Заказчику строительства на основании договора технологического присоединения в соответствии с Постановлением Правительства РФ №861 от 27.12.2004г. после подачи заявки установленного образца на технологическое присоединение в адрес АО «Самарская сетевая компания».</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В соответствии с приказами:</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1. Министерства энергетики и жилищно-коммунального хозяйства Самарской области от 21.12.2010г. № 77 размер платы за технологическое присоединение к электрическим сетям территориальных сетевых организаций Самарской области для заявителей, подающих заявку на технологическое присоединение с присоединенной мощностью, не превышающей 15 кВт включительно (с учетом ранее присоединенной в данной точке присоединения мощности), при условии, что расстояние от границ участка заявителя до объектов электросетевого хозяйства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 составляет 550 рублей, а также отсутствии технологического присоединения этого заявителя в данном муниципальном районе в течение 3 лет.</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 xml:space="preserve">2. Министерства энергетики и жилищно-коммунального хозяйства Самарской области от 27.12.2018г. №990 размер платы за технологическое присоединение к электрическим сетям АО «Самарская сетевая компания» для заявителей с присоединяемой мощностью более 15 кВт, и для заявителей, подающих заявку на технологическое присоединение </w:t>
      </w:r>
      <w:proofErr w:type="spellStart"/>
      <w:r w:rsidRPr="000B2423">
        <w:rPr>
          <w:rFonts w:ascii="Times New Roman" w:eastAsia="Calibri" w:hAnsi="Times New Roman" w:cs="Times New Roman"/>
          <w:sz w:val="12"/>
          <w:szCs w:val="12"/>
        </w:rPr>
        <w:t>энергопринимающих</w:t>
      </w:r>
      <w:proofErr w:type="spellEnd"/>
      <w:r w:rsidRPr="000B2423">
        <w:rPr>
          <w:rFonts w:ascii="Times New Roman" w:eastAsia="Calibri" w:hAnsi="Times New Roman" w:cs="Times New Roman"/>
          <w:sz w:val="12"/>
          <w:szCs w:val="12"/>
        </w:rPr>
        <w:t xml:space="preserve"> устройств максимальной присоединенной мощностью, не превышающей 15 кВт включительно (с учетом ранее присоединенной в данной точке присоединения мощности), в случае если расстояние от границ участка заявителя до объектов электросетевого хозяйства необходимого заявителю класса напряжения сетевой организации, в которую подана заявка, составляет более 300 метров в городах и поселках городского типа и более 500 метров в сельской местности, взимается в соответствии с утвержденными стандартизированными тарифными ставками, ставками за</w:t>
      </w:r>
      <w:r>
        <w:rPr>
          <w:rFonts w:ascii="Times New Roman" w:eastAsia="Calibri" w:hAnsi="Times New Roman" w:cs="Times New Roman"/>
          <w:sz w:val="12"/>
          <w:szCs w:val="12"/>
        </w:rPr>
        <w:t xml:space="preserve"> единицу максимальной мощности.</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На основании сведений вх.№611 от 19.06.2019г. общества с ограниченной ответственностью «Сервисная Коммунальная Компания»</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1. Присоединение произвести к существующему ПВХ водопроводу Ǿ 100 мм в существующем колодце по ул. Луговой при помощи соединения типа «Сиделка» (ГОСТ 12.3.003-75, 52134-2003).</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2. Разработать в специализированной организации и согласовать с ООО «Сервисная Коммунальная Компания» проект на подключение к сетям водоснабжения.</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3. В месте врезки установить запорную арматуру (ГОСТ 26304-84).</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4. Трубопровод на здание выполнить из сертифицированного материала, трубой ПВХ на глубине 2,2 м (ГОСТ 18599-2001).</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5. Земляные работы производить в соответствии с «Ордером на право производства земляных работ».</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 xml:space="preserve">6. Предельная свободная мощность водопровода 0,8 </w:t>
      </w:r>
      <w:proofErr w:type="spellStart"/>
      <w:r w:rsidRPr="000B2423">
        <w:rPr>
          <w:rFonts w:ascii="Times New Roman" w:eastAsia="Calibri" w:hAnsi="Times New Roman" w:cs="Times New Roman"/>
          <w:sz w:val="12"/>
          <w:szCs w:val="12"/>
        </w:rPr>
        <w:t>м.куб</w:t>
      </w:r>
      <w:proofErr w:type="spellEnd"/>
      <w:r w:rsidRPr="000B2423">
        <w:rPr>
          <w:rFonts w:ascii="Times New Roman" w:eastAsia="Calibri" w:hAnsi="Times New Roman" w:cs="Times New Roman"/>
          <w:sz w:val="12"/>
          <w:szCs w:val="12"/>
        </w:rPr>
        <w:t xml:space="preserve"> в час, при скорости потока воды 1,2 м/с и внутреннем диаметре трубопровода не более 20 мм.</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7. После производства земляных работ выполнить планировку места прокладки водопровода.</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8. Приемку выполненных работ производит ООО «Сервисная Коммунальная Компания» по письменному запросу.</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9. Заключить с ООО «Сервисная Коммунальная Компания» договор на отпуск воды.</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10. Срок действия технических условий – 3 года.</w:t>
      </w:r>
    </w:p>
    <w:p w:rsidR="000B2423" w:rsidRPr="000B2423" w:rsidRDefault="000B2423" w:rsidP="00D55F1B">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11. Врезку в существующий водопровод производят специалисты ООО «СКК» после выполнения пунктов 1-11 настоящих те</w:t>
      </w:r>
      <w:r w:rsidR="00D55F1B">
        <w:rPr>
          <w:rFonts w:ascii="Times New Roman" w:eastAsia="Calibri" w:hAnsi="Times New Roman" w:cs="Times New Roman"/>
          <w:sz w:val="12"/>
          <w:szCs w:val="12"/>
        </w:rPr>
        <w:t>хнических условий.</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В соответствии с письмом №01-07/35 от 21.06.2019г. Общества с ограниченной ответственностью «</w:t>
      </w:r>
      <w:proofErr w:type="spellStart"/>
      <w:r w:rsidRPr="000B2423">
        <w:rPr>
          <w:rFonts w:ascii="Times New Roman" w:eastAsia="Calibri" w:hAnsi="Times New Roman" w:cs="Times New Roman"/>
          <w:sz w:val="12"/>
          <w:szCs w:val="12"/>
        </w:rPr>
        <w:t>Средневолжская</w:t>
      </w:r>
      <w:proofErr w:type="spellEnd"/>
      <w:r w:rsidRPr="000B2423">
        <w:rPr>
          <w:rFonts w:ascii="Times New Roman" w:eastAsia="Calibri" w:hAnsi="Times New Roman" w:cs="Times New Roman"/>
          <w:sz w:val="12"/>
          <w:szCs w:val="12"/>
        </w:rPr>
        <w:t xml:space="preserve"> газовая компания» техническая возможность присоединения к сети газораспределения объекта капитального строительства, с расходом газа 15 м3/час имеется от подземного полиэтиленового газопровода высокого давления 2 категории Ǿ 100 мм с. Калиновка.</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Предварительный размер платы за подключение (технологическое присоединение) на 2019г. вышеуказанного объекта с общим расходом газа 15 м3/час и общей протяженностью сети газораспределения около 700 м определяется исходя из стандартизированных тарифных ставок, утвержденных приказом Минэнерго и ЖКХ Самарской области от 04.12.2018г. №590 и составит 1397128,55 рублей, в том числе НДС.</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Для заключения договора о подключении к газораспределительной сети объектов капитального строительства, правообладателю необходимо обратиться в ООО «СВГК» (газораспределительная организация) в соответствии с правилами о подключении (технологического присоединения) объектов капитального строительства к сетям газораспределения, утвержденными постановлением Правительства Российской Федерации от 30.12.2013 г. №1314 со следующими документами:</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1. Заявка о подключении (технологическом присоединении) объекта капитального строительства к газораспределительной сети ООО «СВГК»;</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2. Копия документа, подтверждающего право собственности или иное предусмотренное законом основание на объект капитального строительства и (или) земельный участок, на котором расположены (будут располагаться) объекты капитального строительства заявителя;</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 xml:space="preserve">3. Расчет планируемого максимального часового расхода газа (не требуется в случае планируемого максимального часового расхода газа не более 5 </w:t>
      </w:r>
      <w:proofErr w:type="spellStart"/>
      <w:r w:rsidRPr="000B2423">
        <w:rPr>
          <w:rFonts w:ascii="Times New Roman" w:eastAsia="Calibri" w:hAnsi="Times New Roman" w:cs="Times New Roman"/>
          <w:sz w:val="12"/>
          <w:szCs w:val="12"/>
        </w:rPr>
        <w:t>м.куб</w:t>
      </w:r>
      <w:proofErr w:type="spellEnd"/>
      <w:r w:rsidRPr="000B2423">
        <w:rPr>
          <w:rFonts w:ascii="Times New Roman" w:eastAsia="Calibri" w:hAnsi="Times New Roman" w:cs="Times New Roman"/>
          <w:sz w:val="12"/>
          <w:szCs w:val="12"/>
        </w:rPr>
        <w:t>);</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4. Ситуационный план расположения точек границ (координат) земельного участка.</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Мероприятия по подключению (технологическому присоединению) объекта должны быть осуществлены в срок от 12 до 36 месяцев с момента заключения договора о подключении (технологическом присоединении), срок действия технических условий – 3 года.</w:t>
      </w:r>
    </w:p>
    <w:p w:rsidR="000B2423" w:rsidRPr="000B2423" w:rsidRDefault="000B2423" w:rsidP="00D55F1B">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 xml:space="preserve">Кроме того, в соответствии с п. 14 правил определения и представления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13.02.2006г. №83 и п.58 правил подключения (технологического присоединения) объектов капитального строительства к сетям газораспределения, утвержденными постановлением Правительства Российской Федерации от 30.12.2013г. №1314 необходимо получить заключение о технической возможности </w:t>
      </w:r>
      <w:r w:rsidRPr="000B2423">
        <w:rPr>
          <w:rFonts w:ascii="Times New Roman" w:eastAsia="Calibri" w:hAnsi="Times New Roman" w:cs="Times New Roman"/>
          <w:sz w:val="12"/>
          <w:szCs w:val="12"/>
        </w:rPr>
        <w:lastRenderedPageBreak/>
        <w:t>подключения вышеуказанного объекта капитального строительства от газотранспортной организации, владеющей технологически связанными сетями –</w:t>
      </w:r>
      <w:r w:rsidR="00D55F1B">
        <w:rPr>
          <w:rFonts w:ascii="Times New Roman" w:eastAsia="Calibri" w:hAnsi="Times New Roman" w:cs="Times New Roman"/>
          <w:sz w:val="12"/>
          <w:szCs w:val="12"/>
        </w:rPr>
        <w:t xml:space="preserve"> ООО «Газпром </w:t>
      </w:r>
      <w:proofErr w:type="spellStart"/>
      <w:r w:rsidR="00D55F1B">
        <w:rPr>
          <w:rFonts w:ascii="Times New Roman" w:eastAsia="Calibri" w:hAnsi="Times New Roman" w:cs="Times New Roman"/>
          <w:sz w:val="12"/>
          <w:szCs w:val="12"/>
        </w:rPr>
        <w:t>трансгаз</w:t>
      </w:r>
      <w:proofErr w:type="spellEnd"/>
      <w:r w:rsidR="00D55F1B">
        <w:rPr>
          <w:rFonts w:ascii="Times New Roman" w:eastAsia="Calibri" w:hAnsi="Times New Roman" w:cs="Times New Roman"/>
          <w:sz w:val="12"/>
          <w:szCs w:val="12"/>
        </w:rPr>
        <w:t xml:space="preserve"> Самара».</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Заявки на участие в аукционе принимаются ежедневно в рабочие дни с 24 июня 2019 г. по 17 июля 2019 г. (выходные дни: суббота, воскресенье), с 9-00 до 16-00 ч. (перерыв с 12-00  до 13-00) в отделе приватизации и торгов Комитета по управлению муниципальным имуществом  муниципального района Сергиевский, по адресу: Самарская область, Сергиевский район, с. Сергиевск, ул. Ленина, д. 15А, кабинет № 10 (тел. 8-84655-221-91).</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Дата определения участников аукциона: 19 июля 2019 г.</w:t>
      </w:r>
    </w:p>
    <w:p w:rsidR="000B2423" w:rsidRPr="000B2423" w:rsidRDefault="000B2423" w:rsidP="00D55F1B">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Регистрация участников аукциона будет осуществляться 22 июля 2019 г. с 13-30 до 13-50  в отделе приватизации и торгов Комитета по управлению муниципальным имуществом  муниципального района Сергиевский, по адресу: Самарская область, Сергиевский район, с. Сергиевск, ул. Ленина, д. 15А, каби</w:t>
      </w:r>
      <w:r w:rsidR="00D55F1B">
        <w:rPr>
          <w:rFonts w:ascii="Times New Roman" w:eastAsia="Calibri" w:hAnsi="Times New Roman" w:cs="Times New Roman"/>
          <w:sz w:val="12"/>
          <w:szCs w:val="12"/>
        </w:rPr>
        <w:t>нет № 10 (тел. 8-84655-221-91).</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Для участия в аукционе заявители представляют следующие документы:</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1. Заявка на участие в аукционе по установленной форме с указанием реквизитов счета для возврата задатка. (В случае подачи заявки представителем претендента предъявляется доверенность).</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2. Копии документов, удостоверяющих личность (для физических лиц).</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4. Документы, подтверждающие внесение задатка.</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Один заявитель вправе подать только одну заявку по каждому лоту на участие в аукционе.</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 xml:space="preserve">Заявители, признанные участниками аукциона, и заявители, не допущенные к участию в аукционе, уведомляются о принятом решении не позднее следующего рабочего дня после даты оформления данного решения протоколом рас-смотрения заявок на участие в аукционе, путем вручения им под расписку соответствующего уведомления либо </w:t>
      </w:r>
      <w:proofErr w:type="spellStart"/>
      <w:r w:rsidRPr="000B2423">
        <w:rPr>
          <w:rFonts w:ascii="Times New Roman" w:eastAsia="Calibri" w:hAnsi="Times New Roman" w:cs="Times New Roman"/>
          <w:sz w:val="12"/>
          <w:szCs w:val="12"/>
        </w:rPr>
        <w:t>направ-ления</w:t>
      </w:r>
      <w:proofErr w:type="spellEnd"/>
      <w:r w:rsidRPr="000B2423">
        <w:rPr>
          <w:rFonts w:ascii="Times New Roman" w:eastAsia="Calibri" w:hAnsi="Times New Roman" w:cs="Times New Roman"/>
          <w:sz w:val="12"/>
          <w:szCs w:val="12"/>
        </w:rPr>
        <w:t xml:space="preserve"> такого уведомления по почте заказным письмом.</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Организатор аукциона обязан вернуть внесенный задаток заявителю, не допущенному к участию в аукционе, в те-</w:t>
      </w:r>
      <w:proofErr w:type="spellStart"/>
      <w:r w:rsidRPr="000B2423">
        <w:rPr>
          <w:rFonts w:ascii="Times New Roman" w:eastAsia="Calibri" w:hAnsi="Times New Roman" w:cs="Times New Roman"/>
          <w:sz w:val="12"/>
          <w:szCs w:val="12"/>
        </w:rPr>
        <w:t>чение</w:t>
      </w:r>
      <w:proofErr w:type="spellEnd"/>
      <w:r w:rsidRPr="000B2423">
        <w:rPr>
          <w:rFonts w:ascii="Times New Roman" w:eastAsia="Calibri" w:hAnsi="Times New Roman" w:cs="Times New Roman"/>
          <w:sz w:val="12"/>
          <w:szCs w:val="12"/>
        </w:rPr>
        <w:t xml:space="preserve"> 3 рабочих дней со дня оформления протокола приема заявок на участие в аукционе.</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Основаниями не допуска заявителя к участию в аукционе являются:</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 xml:space="preserve">1) непредставление необходимых для участия в аукционе документов или представление недостоверных </w:t>
      </w:r>
      <w:proofErr w:type="spellStart"/>
      <w:r w:rsidRPr="000B2423">
        <w:rPr>
          <w:rFonts w:ascii="Times New Roman" w:eastAsia="Calibri" w:hAnsi="Times New Roman" w:cs="Times New Roman"/>
          <w:sz w:val="12"/>
          <w:szCs w:val="12"/>
        </w:rPr>
        <w:t>сведе-ний</w:t>
      </w:r>
      <w:proofErr w:type="spellEnd"/>
      <w:r w:rsidRPr="000B2423">
        <w:rPr>
          <w:rFonts w:ascii="Times New Roman" w:eastAsia="Calibri" w:hAnsi="Times New Roman" w:cs="Times New Roman"/>
          <w:sz w:val="12"/>
          <w:szCs w:val="12"/>
        </w:rPr>
        <w:t>;</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 xml:space="preserve">2) </w:t>
      </w:r>
      <w:proofErr w:type="spellStart"/>
      <w:r w:rsidRPr="000B2423">
        <w:rPr>
          <w:rFonts w:ascii="Times New Roman" w:eastAsia="Calibri" w:hAnsi="Times New Roman" w:cs="Times New Roman"/>
          <w:sz w:val="12"/>
          <w:szCs w:val="12"/>
        </w:rPr>
        <w:t>непоступление</w:t>
      </w:r>
      <w:proofErr w:type="spellEnd"/>
      <w:r w:rsidRPr="000B2423">
        <w:rPr>
          <w:rFonts w:ascii="Times New Roman" w:eastAsia="Calibri" w:hAnsi="Times New Roman" w:cs="Times New Roman"/>
          <w:sz w:val="12"/>
          <w:szCs w:val="12"/>
        </w:rPr>
        <w:t xml:space="preserve"> задатка на дату рассмотрения заявок на участие в аукционе;</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 xml:space="preserve">3) подача заявки на участие в аукционе лицом, которое в соответствии с Земельным кодексом Российской </w:t>
      </w:r>
      <w:proofErr w:type="spellStart"/>
      <w:r w:rsidRPr="000B2423">
        <w:rPr>
          <w:rFonts w:ascii="Times New Roman" w:eastAsia="Calibri" w:hAnsi="Times New Roman" w:cs="Times New Roman"/>
          <w:sz w:val="12"/>
          <w:szCs w:val="12"/>
        </w:rPr>
        <w:t>Федера-ции</w:t>
      </w:r>
      <w:proofErr w:type="spellEnd"/>
      <w:r w:rsidRPr="000B2423">
        <w:rPr>
          <w:rFonts w:ascii="Times New Roman" w:eastAsia="Calibri" w:hAnsi="Times New Roman" w:cs="Times New Roman"/>
          <w:sz w:val="12"/>
          <w:szCs w:val="12"/>
        </w:rPr>
        <w:t xml:space="preserve">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4) наличие сведений о заявителе, в реестре недобросовестных участников аукциона, предусмотренном пунктами 28 и 29 статьи 39.12 Земельного кодекса Российской Федерации.</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Порядок проведения аукциона.</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1. Аукцион проводится в указанном в извещении о проведении аукциона месте, в соответствующие день и час.</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2. Аукцион проводится в следующем порядке:</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а) аукцион ведет аукционист;</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 xml:space="preserve">б) аукцион начинается с оглашения аукционистом наименования, основных характеристик и начальной цены </w:t>
      </w:r>
      <w:proofErr w:type="spellStart"/>
      <w:r w:rsidRPr="000B2423">
        <w:rPr>
          <w:rFonts w:ascii="Times New Roman" w:eastAsia="Calibri" w:hAnsi="Times New Roman" w:cs="Times New Roman"/>
          <w:sz w:val="12"/>
          <w:szCs w:val="12"/>
        </w:rPr>
        <w:t>зе-мельного</w:t>
      </w:r>
      <w:proofErr w:type="spellEnd"/>
      <w:r w:rsidRPr="000B2423">
        <w:rPr>
          <w:rFonts w:ascii="Times New Roman" w:eastAsia="Calibri" w:hAnsi="Times New Roman" w:cs="Times New Roman"/>
          <w:sz w:val="12"/>
          <w:szCs w:val="12"/>
        </w:rPr>
        <w:t xml:space="preserve"> участка, «шага аукциона» и порядка проведения аукциона.</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«Шаг аукциона» устанавливается в размере 3 процентов начальной цены земельного участка и не изменяется в те-</w:t>
      </w:r>
      <w:proofErr w:type="spellStart"/>
      <w:r w:rsidRPr="000B2423">
        <w:rPr>
          <w:rFonts w:ascii="Times New Roman" w:eastAsia="Calibri" w:hAnsi="Times New Roman" w:cs="Times New Roman"/>
          <w:sz w:val="12"/>
          <w:szCs w:val="12"/>
        </w:rPr>
        <w:t>чение</w:t>
      </w:r>
      <w:proofErr w:type="spellEnd"/>
      <w:r w:rsidRPr="000B2423">
        <w:rPr>
          <w:rFonts w:ascii="Times New Roman" w:eastAsia="Calibri" w:hAnsi="Times New Roman" w:cs="Times New Roman"/>
          <w:sz w:val="12"/>
          <w:szCs w:val="12"/>
        </w:rPr>
        <w:t xml:space="preserve"> всего аукциона;</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в) участникам аукциона выдаются пронумерованные билеты, которые они поднимают после оглашения аукционистом начальной цены или начального размера арендной платы и каждой очередной цены  или размера арендной платы в случае, если готовы купить земельный участок или заключить договор аренды в соответствии с этой ценой или размером арендной платы;</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 xml:space="preserve">г) 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следующую цену в соответствии с «шагом </w:t>
      </w:r>
      <w:proofErr w:type="spellStart"/>
      <w:r w:rsidRPr="000B2423">
        <w:rPr>
          <w:rFonts w:ascii="Times New Roman" w:eastAsia="Calibri" w:hAnsi="Times New Roman" w:cs="Times New Roman"/>
          <w:sz w:val="12"/>
          <w:szCs w:val="12"/>
        </w:rPr>
        <w:t>аукцио</w:t>
      </w:r>
      <w:proofErr w:type="spellEnd"/>
      <w:r w:rsidRPr="000B2423">
        <w:rPr>
          <w:rFonts w:ascii="Times New Roman" w:eastAsia="Calibri" w:hAnsi="Times New Roman" w:cs="Times New Roman"/>
          <w:sz w:val="12"/>
          <w:szCs w:val="12"/>
        </w:rPr>
        <w:t>-на»;</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д) при отсутствии участников аукциона, готовых купить земельный участок или заключить договор аренды в соответствии с названной аукционистом ценой, аукционист повторяет эту цену или размер арендной платы  3 раза.</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 xml:space="preserve">Если после троекратного объявления очередной цены или размера арендной платы  ни один из участников </w:t>
      </w:r>
      <w:proofErr w:type="spellStart"/>
      <w:r w:rsidRPr="000B2423">
        <w:rPr>
          <w:rFonts w:ascii="Times New Roman" w:eastAsia="Calibri" w:hAnsi="Times New Roman" w:cs="Times New Roman"/>
          <w:sz w:val="12"/>
          <w:szCs w:val="12"/>
        </w:rPr>
        <w:t>аукци</w:t>
      </w:r>
      <w:proofErr w:type="spellEnd"/>
      <w:r w:rsidRPr="000B2423">
        <w:rPr>
          <w:rFonts w:ascii="Times New Roman" w:eastAsia="Calibri" w:hAnsi="Times New Roman" w:cs="Times New Roman"/>
          <w:sz w:val="12"/>
          <w:szCs w:val="12"/>
        </w:rPr>
        <w:t>-она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е) по завершении аукциона аукционист объявляет о продаже земельного участка или права на заключение договора его аренды, называет цену проданного земельного участка или размер арендной платы и номер билета победителя аукциона.</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Победителем аукциона признается лицо, предложившее наиболее высокую цену или размер арендной платы за выставленный на аукцион земельный участок. Победителем будет признан участник аукциона по его окончании, что будет оформлено протоколом о его результатах.</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Организатор аукциона обязан в течение 3 банковских дней со дня подписания протокола о результатах аукциона возвратить задаток участникам аукциона, которые не выиграли его.</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 xml:space="preserve">В случае, если Победитель аукциона уклонился от подписания протокола о результатах аукциона, заключения договора аренды или купли-продажи земельного участка, внесенный победителем аукциона задаток ему не </w:t>
      </w:r>
      <w:proofErr w:type="spellStart"/>
      <w:r w:rsidRPr="000B2423">
        <w:rPr>
          <w:rFonts w:ascii="Times New Roman" w:eastAsia="Calibri" w:hAnsi="Times New Roman" w:cs="Times New Roman"/>
          <w:sz w:val="12"/>
          <w:szCs w:val="12"/>
        </w:rPr>
        <w:t>возвраща-ется</w:t>
      </w:r>
      <w:proofErr w:type="spellEnd"/>
      <w:r w:rsidRPr="000B2423">
        <w:rPr>
          <w:rFonts w:ascii="Times New Roman" w:eastAsia="Calibri" w:hAnsi="Times New Roman" w:cs="Times New Roman"/>
          <w:sz w:val="12"/>
          <w:szCs w:val="12"/>
        </w:rPr>
        <w:t>.</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Аукцион признается не состоявшимся, если: 1) в аукционе участвовало менее двух участников; 2) после трое-кратного объявления начальной цены предмета торгов ни один из участников не заявил о своем намерении приобрести предмет аукциона по начальной цене. В случае, если аукцион признан не состоявшимся по причине, указанной в п. 1, уполномоченный орган направляет единственному принявшему участие в аукционе участнику три экземпляра подписанного проекта договора купли-продажи в десятидневный срок со дня составления протокола о результатах аукциона.</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Организатор аукциона обязан в течение 3 рабочих дней со дня подписания протокола о результатах аукциона возвратить задатки лицам, участвовавшим в аукционе, но не победившим в нем.</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Организатор аукциона вправе отказаться от проведения аукциона не позднее, чем за пять рабочих дней до дня проведения аукциона.</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Заявитель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 Организатор аукциона обязан возвратить внесенный задаток заявителю в течении трех рабочих дней со дня регистрации отзыва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Не допускается заключение договора по результатам аукциона ранее, чем через десять дней со дня размещения информации о результатах аукциона на официальном сайте Российской Федерации в сети «Интернет».</w:t>
      </w:r>
    </w:p>
    <w:p w:rsidR="00D55F1B" w:rsidRDefault="000B2423" w:rsidP="00D55F1B">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 xml:space="preserve">Банковские реквизиты для внесения задатка: УФ МР Сергиевский СО (КУМИ </w:t>
      </w:r>
      <w:proofErr w:type="spellStart"/>
      <w:r w:rsidRPr="000B2423">
        <w:rPr>
          <w:rFonts w:ascii="Times New Roman" w:eastAsia="Calibri" w:hAnsi="Times New Roman" w:cs="Times New Roman"/>
          <w:sz w:val="12"/>
          <w:szCs w:val="12"/>
        </w:rPr>
        <w:t>м.р</w:t>
      </w:r>
      <w:proofErr w:type="spellEnd"/>
      <w:r w:rsidRPr="000B2423">
        <w:rPr>
          <w:rFonts w:ascii="Times New Roman" w:eastAsia="Calibri" w:hAnsi="Times New Roman" w:cs="Times New Roman"/>
          <w:sz w:val="12"/>
          <w:szCs w:val="12"/>
        </w:rPr>
        <w:t xml:space="preserve">. Сергиевский Самарской области, л/с 608030670), ИНН 6381001160, КПП 638101001, р/с 40302810636015000068 в Отделении Самара г. Самара, БИК 043601001, КБК 60811105013050000120, ОКТМО 36638410 (Калиновка), с пометкой – задаток для участия в аукционе, адрес земельного участка в отношении которого внесен задаток. Задаток можно внести с первого дня приема заявок на участие в аукционе на право заключения договора аренды земельного участка по день окончания подачи заявки включительно, но не позднее срока окончания приема заявок на участие в аукционе. Документом, подтверждающим поступление </w:t>
      </w:r>
    </w:p>
    <w:p w:rsidR="000B2423" w:rsidRPr="000B2423" w:rsidRDefault="000B2423" w:rsidP="00D55F1B">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lastRenderedPageBreak/>
        <w:t xml:space="preserve">задатка на счет организатора торгов, является выписка со счета </w:t>
      </w:r>
      <w:r w:rsidR="00D55F1B">
        <w:rPr>
          <w:rFonts w:ascii="Times New Roman" w:eastAsia="Calibri" w:hAnsi="Times New Roman" w:cs="Times New Roman"/>
          <w:sz w:val="12"/>
          <w:szCs w:val="12"/>
        </w:rPr>
        <w:t>организатора торгов.</w:t>
      </w:r>
    </w:p>
    <w:p w:rsidR="000B2423" w:rsidRPr="000B2423" w:rsidRDefault="000B2423" w:rsidP="000B2423">
      <w:pPr>
        <w:tabs>
          <w:tab w:val="left" w:pos="284"/>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С техническими условиями можно ознакомиться в извещении о проведении аукциона.</w:t>
      </w:r>
    </w:p>
    <w:p w:rsidR="000B2423" w:rsidRPr="000B2423" w:rsidRDefault="000B2423" w:rsidP="000B2423">
      <w:pPr>
        <w:tabs>
          <w:tab w:val="left" w:pos="284"/>
        </w:tabs>
        <w:spacing w:after="0" w:line="240" w:lineRule="auto"/>
        <w:rPr>
          <w:rFonts w:ascii="Times New Roman" w:eastAsia="Calibri" w:hAnsi="Times New Roman" w:cs="Times New Roman"/>
          <w:sz w:val="12"/>
          <w:szCs w:val="12"/>
        </w:rPr>
      </w:pPr>
      <w:r w:rsidRPr="000B2423">
        <w:rPr>
          <w:rFonts w:ascii="Times New Roman" w:eastAsia="Calibri" w:hAnsi="Times New Roman" w:cs="Times New Roman"/>
          <w:sz w:val="12"/>
          <w:szCs w:val="12"/>
        </w:rPr>
        <w:t xml:space="preserve"> </w:t>
      </w:r>
    </w:p>
    <w:p w:rsidR="000B2423" w:rsidRPr="000B2423" w:rsidRDefault="000B2423" w:rsidP="000B2423">
      <w:pPr>
        <w:tabs>
          <w:tab w:val="left" w:pos="284"/>
        </w:tabs>
        <w:spacing w:after="0" w:line="240" w:lineRule="auto"/>
        <w:jc w:val="center"/>
        <w:rPr>
          <w:rFonts w:ascii="Times New Roman" w:eastAsia="Calibri" w:hAnsi="Times New Roman" w:cs="Times New Roman"/>
          <w:b/>
          <w:sz w:val="12"/>
          <w:szCs w:val="12"/>
        </w:rPr>
      </w:pPr>
      <w:r w:rsidRPr="000B2423">
        <w:rPr>
          <w:rFonts w:ascii="Times New Roman" w:eastAsia="Calibri" w:hAnsi="Times New Roman" w:cs="Times New Roman"/>
          <w:b/>
          <w:sz w:val="12"/>
          <w:szCs w:val="12"/>
        </w:rPr>
        <w:t>Проект договора аренды земельного участка</w:t>
      </w:r>
    </w:p>
    <w:p w:rsidR="000B2423" w:rsidRPr="000B2423" w:rsidRDefault="000B2423" w:rsidP="000B2423">
      <w:pPr>
        <w:tabs>
          <w:tab w:val="left" w:pos="284"/>
        </w:tabs>
        <w:spacing w:after="0" w:line="240" w:lineRule="auto"/>
        <w:rPr>
          <w:rFonts w:ascii="Times New Roman" w:eastAsia="Calibri" w:hAnsi="Times New Roman" w:cs="Times New Roman"/>
          <w:sz w:val="12"/>
          <w:szCs w:val="12"/>
        </w:rPr>
      </w:pPr>
      <w:r w:rsidRPr="000B2423">
        <w:rPr>
          <w:rFonts w:ascii="Times New Roman" w:eastAsia="Calibri" w:hAnsi="Times New Roman" w:cs="Times New Roman"/>
          <w:sz w:val="12"/>
          <w:szCs w:val="12"/>
        </w:rPr>
        <w:t xml:space="preserve"> </w:t>
      </w:r>
    </w:p>
    <w:p w:rsidR="000B2423" w:rsidRPr="000B2423" w:rsidRDefault="000B2423" w:rsidP="000B2423">
      <w:pPr>
        <w:tabs>
          <w:tab w:val="left" w:pos="284"/>
        </w:tabs>
        <w:spacing w:after="0" w:line="240" w:lineRule="auto"/>
        <w:rPr>
          <w:rFonts w:ascii="Times New Roman" w:eastAsia="Calibri" w:hAnsi="Times New Roman" w:cs="Times New Roman"/>
          <w:sz w:val="12"/>
          <w:szCs w:val="12"/>
        </w:rPr>
      </w:pPr>
      <w:r w:rsidRPr="000B2423">
        <w:rPr>
          <w:rFonts w:ascii="Times New Roman" w:eastAsia="Calibri" w:hAnsi="Times New Roman" w:cs="Times New Roman"/>
          <w:sz w:val="12"/>
          <w:szCs w:val="12"/>
        </w:rPr>
        <w:t>село Сергиевск Самарской области</w:t>
      </w:r>
      <w:r w:rsidRPr="000B2423">
        <w:rPr>
          <w:rFonts w:ascii="Times New Roman" w:eastAsia="Calibri" w:hAnsi="Times New Roman" w:cs="Times New Roman"/>
          <w:sz w:val="12"/>
          <w:szCs w:val="12"/>
        </w:rPr>
        <w:tab/>
      </w:r>
      <w:r>
        <w:rPr>
          <w:rFonts w:ascii="Times New Roman" w:eastAsia="Calibri" w:hAnsi="Times New Roman" w:cs="Times New Roman"/>
          <w:sz w:val="12"/>
          <w:szCs w:val="12"/>
        </w:rPr>
        <w:t xml:space="preserve">                                                                                                                                      </w:t>
      </w:r>
      <w:r w:rsidRPr="000B2423">
        <w:rPr>
          <w:rFonts w:ascii="Times New Roman" w:eastAsia="Calibri" w:hAnsi="Times New Roman" w:cs="Times New Roman"/>
          <w:sz w:val="12"/>
          <w:szCs w:val="12"/>
        </w:rPr>
        <w:t>Дата заключения договора</w:t>
      </w:r>
    </w:p>
    <w:p w:rsidR="000B2423" w:rsidRPr="000B2423" w:rsidRDefault="000B2423" w:rsidP="000B2423">
      <w:pPr>
        <w:tabs>
          <w:tab w:val="left" w:pos="284"/>
        </w:tabs>
        <w:spacing w:after="0" w:line="240" w:lineRule="auto"/>
        <w:rPr>
          <w:rFonts w:ascii="Times New Roman" w:eastAsia="Calibri" w:hAnsi="Times New Roman" w:cs="Times New Roman"/>
          <w:sz w:val="12"/>
          <w:szCs w:val="12"/>
        </w:rPr>
      </w:pPr>
    </w:p>
    <w:p w:rsidR="000B2423" w:rsidRPr="000B2423"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Муниципальное образование – муниципальный район Сергиевский Самарской области, именуемое в дальнейшем «Арендодатель», в лице ____ с одной стороны, и  ___________________________________________, именуемый в дальнейшем «Арендатор», с  другой  стороны,  заключили  настоящ</w:t>
      </w:r>
      <w:r w:rsidR="00D55F1B">
        <w:rPr>
          <w:rFonts w:ascii="Times New Roman" w:eastAsia="Calibri" w:hAnsi="Times New Roman" w:cs="Times New Roman"/>
          <w:sz w:val="12"/>
          <w:szCs w:val="12"/>
        </w:rPr>
        <w:t xml:space="preserve">ий  договор  о  нижеследующем: </w:t>
      </w:r>
    </w:p>
    <w:p w:rsidR="000B2423" w:rsidRPr="000B2423" w:rsidRDefault="000B2423" w:rsidP="000B2423">
      <w:pPr>
        <w:tabs>
          <w:tab w:val="left" w:pos="284"/>
        </w:tabs>
        <w:spacing w:after="0" w:line="240" w:lineRule="auto"/>
        <w:jc w:val="both"/>
        <w:rPr>
          <w:rFonts w:ascii="Times New Roman" w:eastAsia="Calibri" w:hAnsi="Times New Roman" w:cs="Times New Roman"/>
          <w:b/>
          <w:sz w:val="12"/>
          <w:szCs w:val="12"/>
        </w:rPr>
      </w:pPr>
      <w:r w:rsidRPr="000B2423">
        <w:rPr>
          <w:rFonts w:ascii="Times New Roman" w:eastAsia="Calibri" w:hAnsi="Times New Roman" w:cs="Times New Roman"/>
          <w:b/>
          <w:sz w:val="12"/>
          <w:szCs w:val="12"/>
        </w:rPr>
        <w:t>1.</w:t>
      </w:r>
      <w:r w:rsidRPr="000B2423">
        <w:rPr>
          <w:rFonts w:ascii="Times New Roman" w:eastAsia="Calibri" w:hAnsi="Times New Roman" w:cs="Times New Roman"/>
          <w:b/>
          <w:sz w:val="12"/>
          <w:szCs w:val="12"/>
        </w:rPr>
        <w:tab/>
        <w:t>Предмет договора.</w:t>
      </w:r>
    </w:p>
    <w:p w:rsidR="000B2423" w:rsidRPr="000B2423"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 xml:space="preserve">1.1. «Арендодатель» передал, а «Арендатор» принял на праве аренды сроком на 10 лет, по результатам аукциона открытого по форме подачи предложения о размере арендной платы на право заключения договора аренды земельного участка, имеющего кадастровый номер: ______, площадью ____ кв. м., отнесенный к землям населенных пунктов, расположенный по адресу: _________, ____________________________________, с разрешенным использованием: ________________________(в дальнейшем именуемый «Участок») в качественном состоянии, как он есть. </w:t>
      </w:r>
    </w:p>
    <w:p w:rsidR="000B2423" w:rsidRPr="000B2423"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1.2. «Арендодатель» распоряжается данным земельным участком в соответствии с Земельным Кодексом Российской Федерации, Законом Самарской области «О</w:t>
      </w:r>
      <w:r w:rsidR="00D55F1B">
        <w:rPr>
          <w:rFonts w:ascii="Times New Roman" w:eastAsia="Calibri" w:hAnsi="Times New Roman" w:cs="Times New Roman"/>
          <w:sz w:val="12"/>
          <w:szCs w:val="12"/>
        </w:rPr>
        <w:t xml:space="preserve"> земле» № 94-ГД от 11.03.2005г.</w:t>
      </w:r>
    </w:p>
    <w:p w:rsidR="000B2423" w:rsidRPr="000B2423" w:rsidRDefault="000B2423" w:rsidP="000B2423">
      <w:pPr>
        <w:tabs>
          <w:tab w:val="left" w:pos="284"/>
        </w:tabs>
        <w:spacing w:after="0" w:line="240" w:lineRule="auto"/>
        <w:jc w:val="both"/>
        <w:rPr>
          <w:rFonts w:ascii="Times New Roman" w:eastAsia="Calibri" w:hAnsi="Times New Roman" w:cs="Times New Roman"/>
          <w:b/>
          <w:sz w:val="12"/>
          <w:szCs w:val="12"/>
        </w:rPr>
      </w:pPr>
      <w:r w:rsidRPr="000B2423">
        <w:rPr>
          <w:rFonts w:ascii="Times New Roman" w:eastAsia="Calibri" w:hAnsi="Times New Roman" w:cs="Times New Roman"/>
          <w:b/>
          <w:sz w:val="12"/>
          <w:szCs w:val="12"/>
        </w:rPr>
        <w:t>2.</w:t>
      </w:r>
      <w:r w:rsidRPr="000B2423">
        <w:rPr>
          <w:rFonts w:ascii="Times New Roman" w:eastAsia="Calibri" w:hAnsi="Times New Roman" w:cs="Times New Roman"/>
          <w:b/>
          <w:sz w:val="12"/>
          <w:szCs w:val="12"/>
        </w:rPr>
        <w:tab/>
        <w:t>Обременения земельного участка.</w:t>
      </w:r>
    </w:p>
    <w:p w:rsidR="000B2423" w:rsidRPr="000B2423" w:rsidRDefault="00D55F1B" w:rsidP="000B242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2.1. Не зарегистрированы.</w:t>
      </w:r>
    </w:p>
    <w:p w:rsidR="000B2423" w:rsidRPr="000B2423" w:rsidRDefault="000B2423" w:rsidP="000B2423">
      <w:pPr>
        <w:tabs>
          <w:tab w:val="left" w:pos="284"/>
        </w:tabs>
        <w:spacing w:after="0" w:line="240" w:lineRule="auto"/>
        <w:jc w:val="both"/>
        <w:rPr>
          <w:rFonts w:ascii="Times New Roman" w:eastAsia="Calibri" w:hAnsi="Times New Roman" w:cs="Times New Roman"/>
          <w:b/>
          <w:sz w:val="12"/>
          <w:szCs w:val="12"/>
        </w:rPr>
      </w:pPr>
      <w:r w:rsidRPr="000B2423">
        <w:rPr>
          <w:rFonts w:ascii="Times New Roman" w:eastAsia="Calibri" w:hAnsi="Times New Roman" w:cs="Times New Roman"/>
          <w:b/>
          <w:sz w:val="12"/>
          <w:szCs w:val="12"/>
        </w:rPr>
        <w:t>3.</w:t>
      </w:r>
      <w:r w:rsidRPr="000B2423">
        <w:rPr>
          <w:rFonts w:ascii="Times New Roman" w:eastAsia="Calibri" w:hAnsi="Times New Roman" w:cs="Times New Roman"/>
          <w:b/>
          <w:sz w:val="12"/>
          <w:szCs w:val="12"/>
        </w:rPr>
        <w:tab/>
        <w:t>Срок договора.</w:t>
      </w:r>
    </w:p>
    <w:p w:rsidR="000B2423" w:rsidRPr="000B2423"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3.1</w:t>
      </w:r>
      <w:r w:rsidRPr="000B2423">
        <w:rPr>
          <w:rFonts w:ascii="Times New Roman" w:eastAsia="Calibri" w:hAnsi="Times New Roman" w:cs="Times New Roman"/>
          <w:sz w:val="12"/>
          <w:szCs w:val="12"/>
        </w:rPr>
        <w:tab/>
        <w:t>Срок аренды «Участка» устанавливается с _____ по _______.</w:t>
      </w:r>
    </w:p>
    <w:p w:rsidR="000B2423" w:rsidRPr="000B2423"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3.2</w:t>
      </w:r>
      <w:r w:rsidRPr="000B2423">
        <w:rPr>
          <w:rFonts w:ascii="Times New Roman" w:eastAsia="Calibri" w:hAnsi="Times New Roman" w:cs="Times New Roman"/>
          <w:sz w:val="12"/>
          <w:szCs w:val="12"/>
        </w:rPr>
        <w:tab/>
        <w:t>Договор вступает в силу с даты его государственной регистрации и распространяет свое действие на</w:t>
      </w:r>
      <w:r w:rsidR="00D55F1B">
        <w:rPr>
          <w:rFonts w:ascii="Times New Roman" w:eastAsia="Calibri" w:hAnsi="Times New Roman" w:cs="Times New Roman"/>
          <w:sz w:val="12"/>
          <w:szCs w:val="12"/>
        </w:rPr>
        <w:t xml:space="preserve"> отношения возникшие с _______.</w:t>
      </w:r>
    </w:p>
    <w:p w:rsidR="000B2423" w:rsidRPr="000B2423" w:rsidRDefault="000B2423" w:rsidP="000B2423">
      <w:pPr>
        <w:tabs>
          <w:tab w:val="left" w:pos="284"/>
        </w:tabs>
        <w:spacing w:after="0" w:line="240" w:lineRule="auto"/>
        <w:jc w:val="both"/>
        <w:rPr>
          <w:rFonts w:ascii="Times New Roman" w:eastAsia="Calibri" w:hAnsi="Times New Roman" w:cs="Times New Roman"/>
          <w:b/>
          <w:sz w:val="12"/>
          <w:szCs w:val="12"/>
        </w:rPr>
      </w:pPr>
      <w:r w:rsidRPr="000B2423">
        <w:rPr>
          <w:rFonts w:ascii="Times New Roman" w:eastAsia="Calibri" w:hAnsi="Times New Roman" w:cs="Times New Roman"/>
          <w:b/>
          <w:sz w:val="12"/>
          <w:szCs w:val="12"/>
        </w:rPr>
        <w:t>4.</w:t>
      </w:r>
      <w:r w:rsidRPr="000B2423">
        <w:rPr>
          <w:rFonts w:ascii="Times New Roman" w:eastAsia="Calibri" w:hAnsi="Times New Roman" w:cs="Times New Roman"/>
          <w:b/>
          <w:sz w:val="12"/>
          <w:szCs w:val="12"/>
        </w:rPr>
        <w:tab/>
        <w:t>Арендная плата.</w:t>
      </w:r>
    </w:p>
    <w:p w:rsidR="000B2423" w:rsidRPr="000B2423"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4.1. Размер арендной платы за земельный участок, расположенный по адресу: _____________, согласно Протокола «_____________________» от ____ ___________ ________года, выданного Отделом приватизации и торгов Комитета по управлению муниципальным имуществом муниципального района Сергиевский, составляет ______ рублей в год.</w:t>
      </w:r>
    </w:p>
    <w:p w:rsidR="000B2423" w:rsidRPr="000B2423"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 xml:space="preserve">4.2. Ранее уплаченный задаток в размере ____ рублей засчитывается в счет арендной платы. Арендная плата за период с _______ по ______ внесена «Арендатором» на момент заключения Договора полностью. </w:t>
      </w:r>
    </w:p>
    <w:p w:rsidR="000B2423" w:rsidRPr="000B2423"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Начиная с ______ арендная плата вносится «Арендатором» ежеквартально равными платежами по _______ до 10-го числа первого месяца квартала, следующего за отчетным, путем перечисления по следующим реквизитам:</w:t>
      </w:r>
    </w:p>
    <w:p w:rsidR="000B2423" w:rsidRPr="000B2423"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 xml:space="preserve">УФК по Самарской области (УФ МР Сергиевский СО, КУМИ </w:t>
      </w:r>
      <w:proofErr w:type="spellStart"/>
      <w:r w:rsidRPr="000B2423">
        <w:rPr>
          <w:rFonts w:ascii="Times New Roman" w:eastAsia="Calibri" w:hAnsi="Times New Roman" w:cs="Times New Roman"/>
          <w:sz w:val="12"/>
          <w:szCs w:val="12"/>
        </w:rPr>
        <w:t>м.р</w:t>
      </w:r>
      <w:proofErr w:type="spellEnd"/>
      <w:r w:rsidRPr="000B2423">
        <w:rPr>
          <w:rFonts w:ascii="Times New Roman" w:eastAsia="Calibri" w:hAnsi="Times New Roman" w:cs="Times New Roman"/>
          <w:sz w:val="12"/>
          <w:szCs w:val="12"/>
        </w:rPr>
        <w:t>. Сергиевский Самарской области л/с 04423003000), ИНН 6381001160, КПП 638101001, р/с 40101810822020012001, БИК 043601001, в Отделении Самара г. Самара, КБК 60811105013050000120, ОКТМО 36638410 (Калиновка).</w:t>
      </w:r>
    </w:p>
    <w:p w:rsidR="000B2423" w:rsidRPr="000B2423"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4.3. В платежном документе на перечисление арендной платы «Арендатор» указывает назначение платежа, дата и номер договора аренды, период, за который она вносится.</w:t>
      </w:r>
    </w:p>
    <w:p w:rsidR="000B2423" w:rsidRPr="000B2423"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4.4. Арендная плата начисляется с _______.</w:t>
      </w:r>
    </w:p>
    <w:p w:rsidR="000B2423" w:rsidRPr="000B2423"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 xml:space="preserve">4.5. Арендная плата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определяемый исходя из максимального уровня инфляции (потребительских цен), устанавливаемого в рамках прогноза социально-экономического развития Самарской области. Коэффициент инфляции на расчетный год определяется как произведение соответствующих максимальных планируемых ежегодных показателей инфляции (индекс потребительских цен, декабрь к декабрю) по состоянию на 1 января расчетного года. </w:t>
      </w:r>
    </w:p>
    <w:p w:rsidR="000B2423" w:rsidRPr="000B2423"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4.6 Не использование «Участка» «Арендатором» не может служить основа</w:t>
      </w:r>
      <w:r w:rsidR="00D55F1B">
        <w:rPr>
          <w:rFonts w:ascii="Times New Roman" w:eastAsia="Calibri" w:hAnsi="Times New Roman" w:cs="Times New Roman"/>
          <w:sz w:val="12"/>
          <w:szCs w:val="12"/>
        </w:rPr>
        <w:t>нием невнесения арендной платы.</w:t>
      </w:r>
    </w:p>
    <w:p w:rsidR="000B2423" w:rsidRPr="000B2423" w:rsidRDefault="000B2423" w:rsidP="000B2423">
      <w:pPr>
        <w:tabs>
          <w:tab w:val="left" w:pos="284"/>
        </w:tabs>
        <w:spacing w:after="0" w:line="240" w:lineRule="auto"/>
        <w:jc w:val="both"/>
        <w:rPr>
          <w:rFonts w:ascii="Times New Roman" w:eastAsia="Calibri" w:hAnsi="Times New Roman" w:cs="Times New Roman"/>
          <w:b/>
          <w:sz w:val="12"/>
          <w:szCs w:val="12"/>
        </w:rPr>
      </w:pPr>
      <w:r w:rsidRPr="000B2423">
        <w:rPr>
          <w:rFonts w:ascii="Times New Roman" w:eastAsia="Calibri" w:hAnsi="Times New Roman" w:cs="Times New Roman"/>
          <w:b/>
          <w:sz w:val="12"/>
          <w:szCs w:val="12"/>
        </w:rPr>
        <w:t>5.</w:t>
      </w:r>
      <w:r w:rsidRPr="000B2423">
        <w:rPr>
          <w:rFonts w:ascii="Times New Roman" w:eastAsia="Calibri" w:hAnsi="Times New Roman" w:cs="Times New Roman"/>
          <w:b/>
          <w:sz w:val="12"/>
          <w:szCs w:val="12"/>
        </w:rPr>
        <w:tab/>
        <w:t>Права и обязанности сторон.</w:t>
      </w:r>
    </w:p>
    <w:p w:rsidR="000B2423" w:rsidRPr="000B2423"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5.1. «Арендодатель» имеет право:</w:t>
      </w:r>
    </w:p>
    <w:p w:rsidR="000B2423" w:rsidRPr="000B2423"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5.1.1. Требовать досрочного расторжения Договора при использовании «Участка» не по целевому назначению, а также при использовании способами, приводящими к его порче, при не внесении арендной платы более чем за 6 месяцев, в случае не подписания «Арендатором» дополнительных соглашений к Договору и нарушения других условий настоящего Договора.</w:t>
      </w:r>
    </w:p>
    <w:p w:rsidR="000B2423" w:rsidRPr="000B2423"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5.1.2. На беспрепятственный доступ на территорию арендуемого земельного участка с целью его осмотра на предмет соблюдения условий Договора.</w:t>
      </w:r>
    </w:p>
    <w:p w:rsidR="000B2423" w:rsidRPr="000B2423"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 xml:space="preserve">5.1.3.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РФ. </w:t>
      </w:r>
    </w:p>
    <w:p w:rsidR="000B2423" w:rsidRPr="000B2423"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5.2. «Арендодатель» обязан:</w:t>
      </w:r>
    </w:p>
    <w:p w:rsidR="000B2423" w:rsidRPr="000B2423"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5.2.1. Выполнять в полном объеме все условия Договора.</w:t>
      </w:r>
    </w:p>
    <w:p w:rsidR="000B2423" w:rsidRPr="000B2423"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5.2.2. Передать «Арендатору» участок по акту приема-передачи в срок не позднее трех дней с момента подписания настоящего договора.</w:t>
      </w:r>
    </w:p>
    <w:p w:rsidR="000B2423" w:rsidRPr="000B2423"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5.2.3. Письменно в месячный срок уведомить «Арендатора» об изменении номера счета для перечисления арендной платы.</w:t>
      </w:r>
    </w:p>
    <w:p w:rsidR="000B2423" w:rsidRPr="000B2423"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5.3. «Арендатор» имеет право:</w:t>
      </w:r>
    </w:p>
    <w:p w:rsidR="000B2423" w:rsidRPr="000B2423"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5.3.1. Использовать «Участок» на условиях, установленных Договором.</w:t>
      </w:r>
    </w:p>
    <w:p w:rsidR="000B2423" w:rsidRPr="000B2423"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5.4. «Арендатор» обязан:</w:t>
      </w:r>
    </w:p>
    <w:p w:rsidR="000B2423" w:rsidRPr="000B2423"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5.4.1. Выполнять в полном объеме все условия Договора.</w:t>
      </w:r>
    </w:p>
    <w:p w:rsidR="000B2423" w:rsidRPr="000B2423"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5.4.2.Использовать участок в соответствии с целевым назначением и разрешенным использованием.</w:t>
      </w:r>
    </w:p>
    <w:p w:rsidR="000B2423" w:rsidRPr="000B2423"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5.4.3. Уплачивать в размере и на условиях, установленных договором, арендную плату.</w:t>
      </w:r>
    </w:p>
    <w:p w:rsidR="000B2423" w:rsidRPr="000B2423"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5.4.4.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0B2423" w:rsidRPr="000B2423"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5.4.5. Письменно сообщить «Арендодателю» не позднее, чем за три месяца о предстоящем освобождении «Участка», как в связи с окончанием срока действия Договора, так и при досрочном его освобождении.</w:t>
      </w:r>
    </w:p>
    <w:p w:rsidR="000B2423" w:rsidRPr="000B2423"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5.4.6.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0B2423" w:rsidRPr="000B2423"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5.4.7. Письменно в десятидневный срок уведомить «Арендодателя» об изменении своих реквизитов.</w:t>
      </w:r>
    </w:p>
    <w:p w:rsidR="000B2423" w:rsidRPr="000B2423"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5.5. «Арендодатель» и «Арендатор» имеют иные права и несут иные обязанности, уста</w:t>
      </w:r>
      <w:r w:rsidR="00D55F1B">
        <w:rPr>
          <w:rFonts w:ascii="Times New Roman" w:eastAsia="Calibri" w:hAnsi="Times New Roman" w:cs="Times New Roman"/>
          <w:sz w:val="12"/>
          <w:szCs w:val="12"/>
        </w:rPr>
        <w:t>новленные законодательством РФ.</w:t>
      </w:r>
    </w:p>
    <w:p w:rsidR="000B2423" w:rsidRPr="000B2423" w:rsidRDefault="000B2423" w:rsidP="000B2423">
      <w:pPr>
        <w:tabs>
          <w:tab w:val="left" w:pos="284"/>
        </w:tabs>
        <w:spacing w:after="0" w:line="240" w:lineRule="auto"/>
        <w:jc w:val="both"/>
        <w:rPr>
          <w:rFonts w:ascii="Times New Roman" w:eastAsia="Calibri" w:hAnsi="Times New Roman" w:cs="Times New Roman"/>
          <w:b/>
          <w:sz w:val="12"/>
          <w:szCs w:val="12"/>
        </w:rPr>
      </w:pPr>
      <w:r w:rsidRPr="000B2423">
        <w:rPr>
          <w:rFonts w:ascii="Times New Roman" w:eastAsia="Calibri" w:hAnsi="Times New Roman" w:cs="Times New Roman"/>
          <w:b/>
          <w:sz w:val="12"/>
          <w:szCs w:val="12"/>
        </w:rPr>
        <w:t>6.</w:t>
      </w:r>
      <w:r w:rsidRPr="000B2423">
        <w:rPr>
          <w:rFonts w:ascii="Times New Roman" w:eastAsia="Calibri" w:hAnsi="Times New Roman" w:cs="Times New Roman"/>
          <w:b/>
          <w:sz w:val="12"/>
          <w:szCs w:val="12"/>
        </w:rPr>
        <w:tab/>
        <w:t>Ответственность сторон.</w:t>
      </w:r>
    </w:p>
    <w:p w:rsidR="000B2423" w:rsidRPr="000B2423"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6.1.  За нарушение условий Договора Стороны несут ответственность, предусмотренную законодательством РФ.</w:t>
      </w:r>
    </w:p>
    <w:p w:rsidR="000B2423" w:rsidRPr="000B2423"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6.2.  За нарушение срока внесения арендной платы по Договору «Арендатор» выплачивает «Арендодателю» пени.</w:t>
      </w:r>
    </w:p>
    <w:p w:rsidR="00D55F1B"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 xml:space="preserve">6.3. Уплата неустойки (пени) установленной настоящим Договором, не освобождает стороны от выполнения лежащих на них обязательств или устранения нарушений, а также от возмещения убытков, причиненных неисполнением или ненадлежащим исполнением обязательств, </w:t>
      </w:r>
    </w:p>
    <w:p w:rsidR="000B2423" w:rsidRPr="000B2423"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lastRenderedPageBreak/>
        <w:t>преду</w:t>
      </w:r>
      <w:r w:rsidR="00D55F1B">
        <w:rPr>
          <w:rFonts w:ascii="Times New Roman" w:eastAsia="Calibri" w:hAnsi="Times New Roman" w:cs="Times New Roman"/>
          <w:sz w:val="12"/>
          <w:szCs w:val="12"/>
        </w:rPr>
        <w:t>смотренных настоящим Договором.</w:t>
      </w:r>
    </w:p>
    <w:p w:rsidR="000B2423" w:rsidRPr="000B2423" w:rsidRDefault="000B2423" w:rsidP="000B2423">
      <w:pPr>
        <w:tabs>
          <w:tab w:val="left" w:pos="284"/>
        </w:tabs>
        <w:spacing w:after="0" w:line="240" w:lineRule="auto"/>
        <w:jc w:val="both"/>
        <w:rPr>
          <w:rFonts w:ascii="Times New Roman" w:eastAsia="Calibri" w:hAnsi="Times New Roman" w:cs="Times New Roman"/>
          <w:b/>
          <w:sz w:val="12"/>
          <w:szCs w:val="12"/>
        </w:rPr>
      </w:pPr>
      <w:r w:rsidRPr="000B2423">
        <w:rPr>
          <w:rFonts w:ascii="Times New Roman" w:eastAsia="Calibri" w:hAnsi="Times New Roman" w:cs="Times New Roman"/>
          <w:b/>
          <w:sz w:val="12"/>
          <w:szCs w:val="12"/>
        </w:rPr>
        <w:t>7.</w:t>
      </w:r>
      <w:r w:rsidRPr="000B2423">
        <w:rPr>
          <w:rFonts w:ascii="Times New Roman" w:eastAsia="Calibri" w:hAnsi="Times New Roman" w:cs="Times New Roman"/>
          <w:b/>
          <w:sz w:val="12"/>
          <w:szCs w:val="12"/>
        </w:rPr>
        <w:tab/>
        <w:t>Изменение, расторжение и прекращение Договора.</w:t>
      </w:r>
    </w:p>
    <w:p w:rsidR="000B2423" w:rsidRPr="000B2423"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7.1. Все изменения и (или) дополнения к Договору оформляются Сторонами в письменной форме дополнительным соглашением, которое вступает в силу с даты государственной регистрации и является неотъемлемой частью Договора.</w:t>
      </w:r>
    </w:p>
    <w:p w:rsidR="000B2423" w:rsidRPr="000B2423"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7.2. Договор может быть расторгнут по требованию «Арендодателя» по решению суда на основании и в порядке, установленном гражданским законодательством, а также в</w:t>
      </w:r>
      <w:r w:rsidR="00D55F1B">
        <w:rPr>
          <w:rFonts w:ascii="Times New Roman" w:eastAsia="Calibri" w:hAnsi="Times New Roman" w:cs="Times New Roman"/>
          <w:sz w:val="12"/>
          <w:szCs w:val="12"/>
        </w:rPr>
        <w:t xml:space="preserve"> случаях, указанных в п. 5.1.1.</w:t>
      </w:r>
    </w:p>
    <w:p w:rsidR="000B2423" w:rsidRPr="000B2423" w:rsidRDefault="000B2423" w:rsidP="000B2423">
      <w:pPr>
        <w:tabs>
          <w:tab w:val="left" w:pos="284"/>
        </w:tabs>
        <w:spacing w:after="0" w:line="240" w:lineRule="auto"/>
        <w:jc w:val="both"/>
        <w:rPr>
          <w:rFonts w:ascii="Times New Roman" w:eastAsia="Calibri" w:hAnsi="Times New Roman" w:cs="Times New Roman"/>
          <w:b/>
          <w:sz w:val="12"/>
          <w:szCs w:val="12"/>
        </w:rPr>
      </w:pPr>
      <w:r w:rsidRPr="000B2423">
        <w:rPr>
          <w:rFonts w:ascii="Times New Roman" w:eastAsia="Calibri" w:hAnsi="Times New Roman" w:cs="Times New Roman"/>
          <w:b/>
          <w:sz w:val="12"/>
          <w:szCs w:val="12"/>
        </w:rPr>
        <w:t>8.</w:t>
      </w:r>
      <w:r w:rsidRPr="000B2423">
        <w:rPr>
          <w:rFonts w:ascii="Times New Roman" w:eastAsia="Calibri" w:hAnsi="Times New Roman" w:cs="Times New Roman"/>
          <w:b/>
          <w:sz w:val="12"/>
          <w:szCs w:val="12"/>
        </w:rPr>
        <w:tab/>
        <w:t>Рассмотрение и урегулирование споров.</w:t>
      </w:r>
    </w:p>
    <w:p w:rsidR="000B2423" w:rsidRPr="000B2423"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8.1. Все споры между Сторонами, возникающие по Договору, разрешаются в соотв</w:t>
      </w:r>
      <w:r w:rsidR="00D55F1B">
        <w:rPr>
          <w:rFonts w:ascii="Times New Roman" w:eastAsia="Calibri" w:hAnsi="Times New Roman" w:cs="Times New Roman"/>
          <w:sz w:val="12"/>
          <w:szCs w:val="12"/>
        </w:rPr>
        <w:t>етствии с законодательством РФ.</w:t>
      </w:r>
    </w:p>
    <w:p w:rsidR="000B2423" w:rsidRPr="000B2423" w:rsidRDefault="000B2423" w:rsidP="000B2423">
      <w:pPr>
        <w:tabs>
          <w:tab w:val="left" w:pos="284"/>
        </w:tabs>
        <w:spacing w:after="0" w:line="240" w:lineRule="auto"/>
        <w:jc w:val="both"/>
        <w:rPr>
          <w:rFonts w:ascii="Times New Roman" w:eastAsia="Calibri" w:hAnsi="Times New Roman" w:cs="Times New Roman"/>
          <w:b/>
          <w:sz w:val="12"/>
          <w:szCs w:val="12"/>
        </w:rPr>
      </w:pPr>
      <w:r w:rsidRPr="000B2423">
        <w:rPr>
          <w:rFonts w:ascii="Times New Roman" w:eastAsia="Calibri" w:hAnsi="Times New Roman" w:cs="Times New Roman"/>
          <w:b/>
          <w:sz w:val="12"/>
          <w:szCs w:val="12"/>
        </w:rPr>
        <w:t>9.</w:t>
      </w:r>
      <w:r w:rsidRPr="000B2423">
        <w:rPr>
          <w:rFonts w:ascii="Times New Roman" w:eastAsia="Calibri" w:hAnsi="Times New Roman" w:cs="Times New Roman"/>
          <w:b/>
          <w:sz w:val="12"/>
          <w:szCs w:val="12"/>
        </w:rPr>
        <w:tab/>
        <w:t>Неотъемлемой частью договора является.</w:t>
      </w:r>
    </w:p>
    <w:p w:rsidR="000B2423" w:rsidRPr="000B2423"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9.1. Договор составлен и подписан в 3-х экземплярах на ___ листах, имеющих одинаковую юридическую силу.</w:t>
      </w:r>
    </w:p>
    <w:p w:rsidR="000B2423" w:rsidRPr="000B2423"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9.2. Неотъемлемой частью договора является акт прие</w:t>
      </w:r>
      <w:r w:rsidR="00D55F1B">
        <w:rPr>
          <w:rFonts w:ascii="Times New Roman" w:eastAsia="Calibri" w:hAnsi="Times New Roman" w:cs="Times New Roman"/>
          <w:sz w:val="12"/>
          <w:szCs w:val="12"/>
        </w:rPr>
        <w:t>ма-передачи земельного участка.</w:t>
      </w:r>
    </w:p>
    <w:p w:rsidR="000B2423" w:rsidRPr="000B2423" w:rsidRDefault="000B2423" w:rsidP="000B2423">
      <w:pPr>
        <w:tabs>
          <w:tab w:val="left" w:pos="284"/>
        </w:tabs>
        <w:spacing w:after="0" w:line="240" w:lineRule="auto"/>
        <w:jc w:val="both"/>
        <w:rPr>
          <w:rFonts w:ascii="Times New Roman" w:eastAsia="Calibri" w:hAnsi="Times New Roman" w:cs="Times New Roman"/>
          <w:b/>
          <w:sz w:val="12"/>
          <w:szCs w:val="12"/>
        </w:rPr>
      </w:pPr>
      <w:r w:rsidRPr="000B2423">
        <w:rPr>
          <w:rFonts w:ascii="Times New Roman" w:eastAsia="Calibri" w:hAnsi="Times New Roman" w:cs="Times New Roman"/>
          <w:b/>
          <w:sz w:val="12"/>
          <w:szCs w:val="12"/>
        </w:rPr>
        <w:t>10.</w:t>
      </w:r>
      <w:r w:rsidRPr="000B2423">
        <w:rPr>
          <w:rFonts w:ascii="Times New Roman" w:eastAsia="Calibri" w:hAnsi="Times New Roman" w:cs="Times New Roman"/>
          <w:b/>
          <w:sz w:val="12"/>
          <w:szCs w:val="12"/>
        </w:rPr>
        <w:tab/>
        <w:t>Адреса и подписи  сторон.</w:t>
      </w:r>
    </w:p>
    <w:p w:rsidR="000B2423" w:rsidRPr="000B2423" w:rsidRDefault="000B2423" w:rsidP="000B2423">
      <w:pPr>
        <w:tabs>
          <w:tab w:val="left" w:pos="284"/>
        </w:tabs>
        <w:spacing w:after="0" w:line="240" w:lineRule="auto"/>
        <w:jc w:val="both"/>
        <w:rPr>
          <w:rFonts w:ascii="Times New Roman" w:eastAsia="Calibri" w:hAnsi="Times New Roman" w:cs="Times New Roman"/>
          <w:b/>
          <w:sz w:val="12"/>
          <w:szCs w:val="12"/>
        </w:rPr>
      </w:pPr>
      <w:r w:rsidRPr="000B2423">
        <w:rPr>
          <w:rFonts w:ascii="Times New Roman" w:eastAsia="Calibri" w:hAnsi="Times New Roman" w:cs="Times New Roman"/>
          <w:b/>
          <w:sz w:val="12"/>
          <w:szCs w:val="12"/>
        </w:rPr>
        <w:t>«Арендодатель»:</w:t>
      </w:r>
    </w:p>
    <w:p w:rsidR="000B2423" w:rsidRPr="000B2423"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Муниципальное образование – муниципальный район Сергиевский Самарской области.</w:t>
      </w:r>
    </w:p>
    <w:p w:rsidR="000B2423" w:rsidRPr="000B2423" w:rsidRDefault="000B2423" w:rsidP="000B2423">
      <w:pPr>
        <w:tabs>
          <w:tab w:val="left" w:pos="284"/>
        </w:tabs>
        <w:spacing w:after="0" w:line="240" w:lineRule="auto"/>
        <w:jc w:val="both"/>
        <w:rPr>
          <w:rFonts w:ascii="Times New Roman" w:eastAsia="Calibri" w:hAnsi="Times New Roman" w:cs="Times New Roman"/>
          <w:b/>
          <w:sz w:val="12"/>
          <w:szCs w:val="12"/>
        </w:rPr>
      </w:pPr>
      <w:r w:rsidRPr="000B2423">
        <w:rPr>
          <w:rFonts w:ascii="Times New Roman" w:eastAsia="Calibri" w:hAnsi="Times New Roman" w:cs="Times New Roman"/>
          <w:b/>
          <w:sz w:val="12"/>
          <w:szCs w:val="12"/>
        </w:rPr>
        <w:t>«Арендатор»:</w:t>
      </w:r>
    </w:p>
    <w:p w:rsidR="000B2423" w:rsidRPr="00D242F3" w:rsidRDefault="000B2423" w:rsidP="00D242F3">
      <w:pPr>
        <w:tabs>
          <w:tab w:val="left" w:pos="284"/>
        </w:tabs>
        <w:spacing w:after="0" w:line="240" w:lineRule="auto"/>
        <w:jc w:val="center"/>
        <w:rPr>
          <w:rFonts w:ascii="Times New Roman" w:eastAsia="Calibri" w:hAnsi="Times New Roman" w:cs="Times New Roman"/>
          <w:b/>
          <w:sz w:val="12"/>
          <w:szCs w:val="12"/>
        </w:rPr>
      </w:pPr>
      <w:r w:rsidRPr="000B2423">
        <w:rPr>
          <w:rFonts w:ascii="Times New Roman" w:eastAsia="Calibri" w:hAnsi="Times New Roman" w:cs="Times New Roman"/>
          <w:b/>
          <w:sz w:val="12"/>
          <w:szCs w:val="12"/>
        </w:rPr>
        <w:t>Форма заявки на участие в аукционе</w:t>
      </w:r>
    </w:p>
    <w:p w:rsidR="000B2423" w:rsidRPr="000B2423" w:rsidRDefault="000B2423" w:rsidP="000B2423">
      <w:pPr>
        <w:tabs>
          <w:tab w:val="left" w:pos="284"/>
        </w:tabs>
        <w:spacing w:after="0" w:line="240" w:lineRule="auto"/>
        <w:jc w:val="right"/>
        <w:rPr>
          <w:rFonts w:ascii="Times New Roman" w:eastAsia="Calibri" w:hAnsi="Times New Roman" w:cs="Times New Roman"/>
          <w:sz w:val="12"/>
          <w:szCs w:val="12"/>
        </w:rPr>
      </w:pPr>
      <w:r w:rsidRPr="000B2423">
        <w:rPr>
          <w:rFonts w:ascii="Times New Roman" w:eastAsia="Calibri" w:hAnsi="Times New Roman" w:cs="Times New Roman"/>
          <w:sz w:val="12"/>
          <w:szCs w:val="12"/>
        </w:rPr>
        <w:t>Регистрационный  номер_______</w:t>
      </w:r>
    </w:p>
    <w:p w:rsidR="000B2423" w:rsidRPr="000B2423" w:rsidRDefault="000B2423" w:rsidP="000B2423">
      <w:pPr>
        <w:tabs>
          <w:tab w:val="left" w:pos="284"/>
        </w:tabs>
        <w:spacing w:after="0" w:line="240" w:lineRule="auto"/>
        <w:jc w:val="right"/>
        <w:rPr>
          <w:rFonts w:ascii="Times New Roman" w:eastAsia="Calibri" w:hAnsi="Times New Roman" w:cs="Times New Roman"/>
          <w:sz w:val="12"/>
          <w:szCs w:val="12"/>
        </w:rPr>
      </w:pPr>
      <w:r w:rsidRPr="000B2423">
        <w:rPr>
          <w:rFonts w:ascii="Times New Roman" w:eastAsia="Calibri" w:hAnsi="Times New Roman" w:cs="Times New Roman"/>
          <w:sz w:val="12"/>
          <w:szCs w:val="12"/>
        </w:rPr>
        <w:t>от "_____" ___________2019года</w:t>
      </w:r>
    </w:p>
    <w:p w:rsidR="000B2423" w:rsidRPr="000B2423" w:rsidRDefault="000B2423" w:rsidP="000B2423">
      <w:pPr>
        <w:tabs>
          <w:tab w:val="left" w:pos="284"/>
        </w:tabs>
        <w:spacing w:after="0" w:line="240" w:lineRule="auto"/>
        <w:jc w:val="right"/>
        <w:rPr>
          <w:rFonts w:ascii="Times New Roman" w:eastAsia="Calibri" w:hAnsi="Times New Roman" w:cs="Times New Roman"/>
          <w:sz w:val="12"/>
          <w:szCs w:val="12"/>
        </w:rPr>
      </w:pPr>
    </w:p>
    <w:p w:rsidR="000B2423" w:rsidRPr="000B2423" w:rsidRDefault="000B2423" w:rsidP="000B2423">
      <w:pPr>
        <w:tabs>
          <w:tab w:val="left" w:pos="284"/>
        </w:tabs>
        <w:spacing w:after="0" w:line="240" w:lineRule="auto"/>
        <w:jc w:val="right"/>
        <w:rPr>
          <w:rFonts w:ascii="Times New Roman" w:eastAsia="Calibri" w:hAnsi="Times New Roman" w:cs="Times New Roman"/>
          <w:sz w:val="12"/>
          <w:szCs w:val="12"/>
        </w:rPr>
      </w:pPr>
      <w:r w:rsidRPr="000B2423">
        <w:rPr>
          <w:rFonts w:ascii="Times New Roman" w:eastAsia="Calibri" w:hAnsi="Times New Roman" w:cs="Times New Roman"/>
          <w:sz w:val="12"/>
          <w:szCs w:val="12"/>
        </w:rPr>
        <w:t>Продавец: Комитет по управлению</w:t>
      </w:r>
    </w:p>
    <w:p w:rsidR="000B2423" w:rsidRPr="000B2423" w:rsidRDefault="000B2423" w:rsidP="000B2423">
      <w:pPr>
        <w:tabs>
          <w:tab w:val="left" w:pos="284"/>
        </w:tabs>
        <w:spacing w:after="0" w:line="240" w:lineRule="auto"/>
        <w:jc w:val="right"/>
        <w:rPr>
          <w:rFonts w:ascii="Times New Roman" w:eastAsia="Calibri" w:hAnsi="Times New Roman" w:cs="Times New Roman"/>
          <w:sz w:val="12"/>
          <w:szCs w:val="12"/>
        </w:rPr>
      </w:pPr>
      <w:r w:rsidRPr="000B2423">
        <w:rPr>
          <w:rFonts w:ascii="Times New Roman" w:eastAsia="Calibri" w:hAnsi="Times New Roman" w:cs="Times New Roman"/>
          <w:sz w:val="12"/>
          <w:szCs w:val="12"/>
        </w:rPr>
        <w:t>муниципальным имуществом</w:t>
      </w:r>
    </w:p>
    <w:p w:rsidR="000B2423" w:rsidRPr="000B2423" w:rsidRDefault="000B2423" w:rsidP="000B2423">
      <w:pPr>
        <w:tabs>
          <w:tab w:val="left" w:pos="284"/>
        </w:tabs>
        <w:spacing w:after="0" w:line="240" w:lineRule="auto"/>
        <w:jc w:val="right"/>
        <w:rPr>
          <w:rFonts w:ascii="Times New Roman" w:eastAsia="Calibri" w:hAnsi="Times New Roman" w:cs="Times New Roman"/>
          <w:sz w:val="12"/>
          <w:szCs w:val="12"/>
        </w:rPr>
      </w:pPr>
      <w:r w:rsidRPr="000B2423">
        <w:rPr>
          <w:rFonts w:ascii="Times New Roman" w:eastAsia="Calibri" w:hAnsi="Times New Roman" w:cs="Times New Roman"/>
          <w:sz w:val="12"/>
          <w:szCs w:val="12"/>
        </w:rPr>
        <w:t>муниципального района Сергиевский</w:t>
      </w:r>
    </w:p>
    <w:p w:rsidR="000B2423" w:rsidRPr="000B2423" w:rsidRDefault="000B2423" w:rsidP="000B2423">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Самарской области</w:t>
      </w:r>
    </w:p>
    <w:p w:rsidR="000B2423" w:rsidRPr="000B2423" w:rsidRDefault="000B2423" w:rsidP="000B2423">
      <w:pPr>
        <w:tabs>
          <w:tab w:val="left" w:pos="284"/>
        </w:tabs>
        <w:spacing w:after="0" w:line="240" w:lineRule="auto"/>
        <w:jc w:val="center"/>
        <w:rPr>
          <w:rFonts w:ascii="Times New Roman" w:eastAsia="Calibri" w:hAnsi="Times New Roman" w:cs="Times New Roman"/>
          <w:b/>
          <w:sz w:val="12"/>
          <w:szCs w:val="12"/>
        </w:rPr>
      </w:pPr>
      <w:r w:rsidRPr="000B2423">
        <w:rPr>
          <w:rFonts w:ascii="Times New Roman" w:eastAsia="Calibri" w:hAnsi="Times New Roman" w:cs="Times New Roman"/>
          <w:b/>
          <w:sz w:val="12"/>
          <w:szCs w:val="12"/>
        </w:rPr>
        <w:t>Заявка на участие в аукционе</w:t>
      </w:r>
    </w:p>
    <w:p w:rsidR="000B2423" w:rsidRPr="000B2423" w:rsidRDefault="000B2423" w:rsidP="000B2423">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0B2423" w:rsidRPr="000B2423" w:rsidRDefault="000B2423" w:rsidP="00F63D6F">
      <w:pPr>
        <w:tabs>
          <w:tab w:val="left" w:pos="284"/>
        </w:tabs>
        <w:spacing w:after="0" w:line="240" w:lineRule="auto"/>
        <w:jc w:val="center"/>
        <w:rPr>
          <w:rFonts w:ascii="Times New Roman" w:eastAsia="Calibri" w:hAnsi="Times New Roman" w:cs="Times New Roman"/>
          <w:sz w:val="12"/>
          <w:szCs w:val="12"/>
        </w:rPr>
      </w:pPr>
      <w:r w:rsidRPr="000B2423">
        <w:rPr>
          <w:rFonts w:ascii="Times New Roman" w:eastAsia="Calibri" w:hAnsi="Times New Roman" w:cs="Times New Roman"/>
          <w:sz w:val="12"/>
          <w:szCs w:val="12"/>
        </w:rPr>
        <w:t xml:space="preserve">( ФИО </w:t>
      </w:r>
      <w:r w:rsidR="00F63D6F">
        <w:rPr>
          <w:rFonts w:ascii="Times New Roman" w:eastAsia="Calibri" w:hAnsi="Times New Roman" w:cs="Times New Roman"/>
          <w:sz w:val="12"/>
          <w:szCs w:val="12"/>
        </w:rPr>
        <w:t>и  паспортные данные физ. лица)</w:t>
      </w:r>
    </w:p>
    <w:p w:rsidR="000B2423" w:rsidRDefault="000B2423" w:rsidP="00D242F3">
      <w:pPr>
        <w:tabs>
          <w:tab w:val="left" w:pos="284"/>
        </w:tabs>
        <w:spacing w:after="0" w:line="240" w:lineRule="auto"/>
        <w:rPr>
          <w:rFonts w:ascii="Times New Roman" w:eastAsia="Calibri" w:hAnsi="Times New Roman" w:cs="Times New Roman"/>
          <w:sz w:val="12"/>
          <w:szCs w:val="12"/>
        </w:rPr>
      </w:pPr>
      <w:r w:rsidRPr="000B2423">
        <w:rPr>
          <w:rFonts w:ascii="Times New Roman" w:eastAsia="Calibri" w:hAnsi="Times New Roman" w:cs="Times New Roman"/>
          <w:sz w:val="12"/>
          <w:szCs w:val="12"/>
        </w:rPr>
        <w:t xml:space="preserve">именуемый в дальнейшем ПРЕТЕНДЕНТ, принимая решение об участии в аукционе на право заключения договора аренды земельного участка, расположенного по адресу: ____________________________________________________________________________________________,  площадь ________________ м2,  кадастровый номер участка  _______________________________________. </w:t>
      </w:r>
    </w:p>
    <w:p w:rsidR="000B2423" w:rsidRPr="000B2423"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ОБЯЗУЮСЬ:</w:t>
      </w:r>
    </w:p>
    <w:p w:rsidR="000B2423" w:rsidRPr="000B2423"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1.</w:t>
      </w:r>
      <w:r w:rsidRPr="000B2423">
        <w:rPr>
          <w:rFonts w:ascii="Times New Roman" w:eastAsia="Calibri" w:hAnsi="Times New Roman" w:cs="Times New Roman"/>
          <w:sz w:val="12"/>
          <w:szCs w:val="12"/>
        </w:rPr>
        <w:tab/>
        <w:t>Соблюдать условия аукциона, открытого по форме подачи предложения о цене, содержащиеся в информационном сообщении о проведении аукциона, а также условия проведения аукциона, открытого по форме подачи предложения о цене, установленные ст.39.12 Земельного Кодекса РФ № 136-ФЗ от 25.10.2001 года.</w:t>
      </w:r>
    </w:p>
    <w:p w:rsidR="000B2423" w:rsidRPr="000B2423" w:rsidRDefault="000B2423" w:rsidP="000B242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2.</w:t>
      </w:r>
      <w:r w:rsidRPr="000B2423">
        <w:rPr>
          <w:rFonts w:ascii="Times New Roman" w:eastAsia="Calibri" w:hAnsi="Times New Roman" w:cs="Times New Roman"/>
          <w:sz w:val="12"/>
          <w:szCs w:val="12"/>
        </w:rPr>
        <w:tab/>
        <w:t>В случае признания победителем аукциона, открытого по форме подачи предложения о цене, ОБЯЗУЮСЬ заключить с Продавцом договор аренды земельного участка по истечении 10 дней со дня размещения информации о результатах аукциона на официальном сайте и уплатить Продавцу стоимость аренды земельного участка, установленную по результатам аукциона, открытого по форме подачи предложения о цене, в сроки, определяемые договором аренды.</w:t>
      </w:r>
    </w:p>
    <w:p w:rsidR="000B2423" w:rsidRPr="000B2423" w:rsidRDefault="000B2423" w:rsidP="00D242F3">
      <w:pPr>
        <w:tabs>
          <w:tab w:val="left" w:pos="284"/>
        </w:tabs>
        <w:spacing w:after="0" w:line="240" w:lineRule="auto"/>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3.</w:t>
      </w:r>
      <w:r w:rsidRPr="000B2423">
        <w:rPr>
          <w:rFonts w:ascii="Times New Roman" w:eastAsia="Calibri" w:hAnsi="Times New Roman" w:cs="Times New Roman"/>
          <w:sz w:val="12"/>
          <w:szCs w:val="12"/>
        </w:rPr>
        <w:tab/>
        <w:t>Я согласен с тем, что в случае признания меня победителем аукциона, открытого по форме подачи предложения о цене и моего отказа от заключения договора аренды, либо не внесения в срок установленной суммы платежа, сумма внесенного мною задатка остается в распоряжении Продавца.</w:t>
      </w:r>
    </w:p>
    <w:p w:rsidR="000B2423" w:rsidRPr="000B2423" w:rsidRDefault="000B2423" w:rsidP="000B2423">
      <w:pPr>
        <w:tabs>
          <w:tab w:val="left" w:pos="284"/>
        </w:tabs>
        <w:spacing w:after="0" w:line="240" w:lineRule="auto"/>
        <w:rPr>
          <w:rFonts w:ascii="Times New Roman" w:eastAsia="Calibri" w:hAnsi="Times New Roman" w:cs="Times New Roman"/>
          <w:sz w:val="12"/>
          <w:szCs w:val="12"/>
        </w:rPr>
      </w:pPr>
      <w:r w:rsidRPr="000B2423">
        <w:rPr>
          <w:rFonts w:ascii="Times New Roman" w:eastAsia="Calibri" w:hAnsi="Times New Roman" w:cs="Times New Roman"/>
          <w:sz w:val="12"/>
          <w:szCs w:val="12"/>
        </w:rPr>
        <w:t>Адрес, реквизиты и телефон ЗАЯВИТЕЛЯ:</w:t>
      </w:r>
    </w:p>
    <w:p w:rsidR="000B2423" w:rsidRPr="000B2423" w:rsidRDefault="000B2423" w:rsidP="000B2423">
      <w:pPr>
        <w:tabs>
          <w:tab w:val="left" w:pos="284"/>
        </w:tabs>
        <w:spacing w:after="0" w:line="240" w:lineRule="auto"/>
        <w:rPr>
          <w:rFonts w:ascii="Times New Roman" w:eastAsia="Calibri" w:hAnsi="Times New Roman" w:cs="Times New Roman"/>
          <w:sz w:val="12"/>
          <w:szCs w:val="12"/>
        </w:rPr>
      </w:pPr>
      <w:r w:rsidRPr="000B2423">
        <w:rPr>
          <w:rFonts w:ascii="Times New Roman" w:eastAsia="Calibri" w:hAnsi="Times New Roman" w:cs="Times New Roman"/>
          <w:sz w:val="12"/>
          <w:szCs w:val="12"/>
        </w:rPr>
        <w:t>________________________________________________________________________________________________________</w:t>
      </w:r>
    </w:p>
    <w:p w:rsidR="000B2423" w:rsidRPr="000B2423" w:rsidRDefault="000B2423" w:rsidP="000B2423">
      <w:pPr>
        <w:tabs>
          <w:tab w:val="left" w:pos="284"/>
        </w:tabs>
        <w:spacing w:after="0" w:line="240" w:lineRule="auto"/>
        <w:rPr>
          <w:rFonts w:ascii="Times New Roman" w:eastAsia="Calibri" w:hAnsi="Times New Roman" w:cs="Times New Roman"/>
          <w:sz w:val="12"/>
          <w:szCs w:val="12"/>
        </w:rPr>
      </w:pPr>
      <w:r w:rsidRPr="000B2423">
        <w:rPr>
          <w:rFonts w:ascii="Times New Roman" w:eastAsia="Calibri" w:hAnsi="Times New Roman" w:cs="Times New Roman"/>
          <w:sz w:val="12"/>
          <w:szCs w:val="12"/>
        </w:rPr>
        <w:t>________________________________________________________________________________________________________</w:t>
      </w:r>
    </w:p>
    <w:p w:rsidR="000B2423" w:rsidRPr="000B2423" w:rsidRDefault="000B2423" w:rsidP="000B2423">
      <w:pPr>
        <w:tabs>
          <w:tab w:val="left" w:pos="284"/>
        </w:tabs>
        <w:spacing w:after="0" w:line="240" w:lineRule="auto"/>
        <w:rPr>
          <w:rFonts w:ascii="Times New Roman" w:eastAsia="Calibri" w:hAnsi="Times New Roman" w:cs="Times New Roman"/>
          <w:sz w:val="12"/>
          <w:szCs w:val="12"/>
        </w:rPr>
      </w:pPr>
      <w:r w:rsidRPr="000B2423">
        <w:rPr>
          <w:rFonts w:ascii="Times New Roman" w:eastAsia="Calibri" w:hAnsi="Times New Roman" w:cs="Times New Roman"/>
          <w:sz w:val="12"/>
          <w:szCs w:val="12"/>
        </w:rPr>
        <w:t>ПРИЛОЖЕНИЯ:</w:t>
      </w:r>
    </w:p>
    <w:p w:rsidR="000B2423" w:rsidRPr="000B2423" w:rsidRDefault="000B2423" w:rsidP="000B2423">
      <w:pPr>
        <w:tabs>
          <w:tab w:val="left" w:pos="284"/>
        </w:tabs>
        <w:spacing w:after="0" w:line="240" w:lineRule="auto"/>
        <w:rPr>
          <w:rFonts w:ascii="Times New Roman" w:eastAsia="Calibri" w:hAnsi="Times New Roman" w:cs="Times New Roman"/>
          <w:sz w:val="12"/>
          <w:szCs w:val="12"/>
        </w:rPr>
      </w:pPr>
      <w:r w:rsidRPr="000B2423">
        <w:rPr>
          <w:rFonts w:ascii="Times New Roman" w:eastAsia="Calibri" w:hAnsi="Times New Roman" w:cs="Times New Roman"/>
          <w:sz w:val="12"/>
          <w:szCs w:val="12"/>
        </w:rPr>
        <w:t>________________________________________________________________________________________________________</w:t>
      </w:r>
    </w:p>
    <w:p w:rsidR="000B2423" w:rsidRPr="000B2423" w:rsidRDefault="000B2423" w:rsidP="00D242F3">
      <w:pPr>
        <w:tabs>
          <w:tab w:val="left" w:pos="284"/>
          <w:tab w:val="left" w:pos="426"/>
        </w:tabs>
        <w:spacing w:after="0" w:line="240" w:lineRule="auto"/>
        <w:ind w:firstLine="284"/>
        <w:jc w:val="both"/>
        <w:rPr>
          <w:rFonts w:ascii="Times New Roman" w:eastAsia="Calibri" w:hAnsi="Times New Roman" w:cs="Times New Roman"/>
          <w:sz w:val="12"/>
          <w:szCs w:val="12"/>
        </w:rPr>
      </w:pPr>
      <w:r w:rsidRPr="000B2423">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p>
    <w:p w:rsidR="000B2423" w:rsidRPr="000B2423" w:rsidRDefault="000B2423" w:rsidP="000B2423">
      <w:pPr>
        <w:tabs>
          <w:tab w:val="left" w:pos="284"/>
        </w:tabs>
        <w:spacing w:after="0" w:line="240" w:lineRule="auto"/>
        <w:jc w:val="right"/>
        <w:rPr>
          <w:rFonts w:ascii="Times New Roman" w:eastAsia="Calibri" w:hAnsi="Times New Roman" w:cs="Times New Roman"/>
          <w:sz w:val="12"/>
          <w:szCs w:val="12"/>
        </w:rPr>
      </w:pPr>
      <w:r w:rsidRPr="000B2423">
        <w:rPr>
          <w:rFonts w:ascii="Times New Roman" w:eastAsia="Calibri" w:hAnsi="Times New Roman" w:cs="Times New Roman"/>
          <w:sz w:val="12"/>
          <w:szCs w:val="12"/>
        </w:rPr>
        <w:t>Заявка принята ПРОДАВЦОМ</w:t>
      </w:r>
    </w:p>
    <w:p w:rsidR="000B2423" w:rsidRPr="000B2423" w:rsidRDefault="000B2423" w:rsidP="000B2423">
      <w:pPr>
        <w:tabs>
          <w:tab w:val="left" w:pos="284"/>
        </w:tabs>
        <w:spacing w:after="0" w:line="240" w:lineRule="auto"/>
        <w:jc w:val="right"/>
        <w:rPr>
          <w:rFonts w:ascii="Times New Roman" w:eastAsia="Calibri" w:hAnsi="Times New Roman" w:cs="Times New Roman"/>
          <w:sz w:val="12"/>
          <w:szCs w:val="12"/>
        </w:rPr>
      </w:pPr>
    </w:p>
    <w:p w:rsidR="000B2423" w:rsidRPr="000B2423" w:rsidRDefault="000B2423" w:rsidP="00D242F3">
      <w:pPr>
        <w:tabs>
          <w:tab w:val="left" w:pos="284"/>
        </w:tabs>
        <w:spacing w:after="0" w:line="240" w:lineRule="auto"/>
        <w:jc w:val="right"/>
        <w:rPr>
          <w:rFonts w:ascii="Times New Roman" w:eastAsia="Calibri" w:hAnsi="Times New Roman" w:cs="Times New Roman"/>
          <w:sz w:val="12"/>
          <w:szCs w:val="12"/>
        </w:rPr>
      </w:pPr>
      <w:r w:rsidRPr="000B2423">
        <w:rPr>
          <w:rFonts w:ascii="Times New Roman" w:eastAsia="Calibri" w:hAnsi="Times New Roman" w:cs="Times New Roman"/>
          <w:sz w:val="12"/>
          <w:szCs w:val="12"/>
        </w:rPr>
        <w:t>«___»__________2019г.  в ____ч. _____мин.</w:t>
      </w:r>
    </w:p>
    <w:tbl>
      <w:tblPr>
        <w:tblW w:w="10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28"/>
        <w:gridCol w:w="4863"/>
      </w:tblGrid>
      <w:tr w:rsidR="000B2423" w:rsidRPr="000B2423" w:rsidTr="005E7047">
        <w:trPr>
          <w:trHeight w:val="823"/>
        </w:trPr>
        <w:tc>
          <w:tcPr>
            <w:tcW w:w="5828" w:type="dxa"/>
            <w:tcBorders>
              <w:top w:val="nil"/>
              <w:left w:val="nil"/>
              <w:bottom w:val="nil"/>
              <w:right w:val="nil"/>
            </w:tcBorders>
          </w:tcPr>
          <w:p w:rsidR="000B2423" w:rsidRPr="000B2423" w:rsidRDefault="000B2423" w:rsidP="000B2423">
            <w:pPr>
              <w:tabs>
                <w:tab w:val="left" w:pos="284"/>
              </w:tabs>
              <w:spacing w:after="0" w:line="240" w:lineRule="auto"/>
              <w:rPr>
                <w:rFonts w:ascii="Times New Roman" w:eastAsia="Calibri" w:hAnsi="Times New Roman" w:cs="Times New Roman"/>
                <w:sz w:val="12"/>
                <w:szCs w:val="12"/>
                <w:u w:val="single"/>
              </w:rPr>
            </w:pPr>
            <w:r w:rsidRPr="000B2423">
              <w:rPr>
                <w:rFonts w:ascii="Times New Roman" w:eastAsia="Calibri" w:hAnsi="Times New Roman" w:cs="Times New Roman"/>
                <w:sz w:val="12"/>
                <w:szCs w:val="12"/>
                <w:u w:val="single"/>
              </w:rPr>
              <w:t>Подпись ПРЕТЕНДЕНТА</w:t>
            </w:r>
          </w:p>
          <w:p w:rsidR="000B2423" w:rsidRPr="000B2423" w:rsidRDefault="000B2423" w:rsidP="000B2423">
            <w:pPr>
              <w:tabs>
                <w:tab w:val="left" w:pos="284"/>
              </w:tabs>
              <w:spacing w:after="0" w:line="240" w:lineRule="auto"/>
              <w:rPr>
                <w:rFonts w:ascii="Times New Roman" w:eastAsia="Calibri" w:hAnsi="Times New Roman" w:cs="Times New Roman"/>
                <w:sz w:val="12"/>
                <w:szCs w:val="12"/>
                <w:u w:val="single"/>
              </w:rPr>
            </w:pPr>
          </w:p>
          <w:p w:rsidR="000B2423" w:rsidRPr="000B2423" w:rsidRDefault="000B2423" w:rsidP="000B2423">
            <w:pPr>
              <w:tabs>
                <w:tab w:val="left" w:pos="284"/>
              </w:tabs>
              <w:spacing w:after="0" w:line="240" w:lineRule="auto"/>
              <w:rPr>
                <w:rFonts w:ascii="Times New Roman" w:eastAsia="Calibri" w:hAnsi="Times New Roman" w:cs="Times New Roman"/>
                <w:sz w:val="12"/>
                <w:szCs w:val="12"/>
                <w:u w:val="single"/>
              </w:rPr>
            </w:pPr>
            <w:r w:rsidRPr="000B2423">
              <w:rPr>
                <w:rFonts w:ascii="Times New Roman" w:eastAsia="Calibri" w:hAnsi="Times New Roman" w:cs="Times New Roman"/>
                <w:sz w:val="12"/>
                <w:szCs w:val="12"/>
                <w:u w:val="single"/>
              </w:rPr>
              <w:t>_________________</w:t>
            </w:r>
          </w:p>
          <w:p w:rsidR="000B2423" w:rsidRPr="000B2423" w:rsidRDefault="000B2423" w:rsidP="000B2423">
            <w:pPr>
              <w:tabs>
                <w:tab w:val="left" w:pos="284"/>
              </w:tabs>
              <w:spacing w:after="0" w:line="240" w:lineRule="auto"/>
              <w:rPr>
                <w:rFonts w:ascii="Times New Roman" w:eastAsia="Calibri" w:hAnsi="Times New Roman" w:cs="Times New Roman"/>
                <w:sz w:val="12"/>
                <w:szCs w:val="12"/>
                <w:u w:val="single"/>
              </w:rPr>
            </w:pPr>
            <w:r w:rsidRPr="000B2423">
              <w:rPr>
                <w:rFonts w:ascii="Times New Roman" w:eastAsia="Calibri" w:hAnsi="Times New Roman" w:cs="Times New Roman"/>
                <w:sz w:val="12"/>
                <w:szCs w:val="12"/>
                <w:u w:val="single"/>
              </w:rPr>
              <w:t xml:space="preserve">                                                   </w:t>
            </w:r>
          </w:p>
        </w:tc>
        <w:tc>
          <w:tcPr>
            <w:tcW w:w="4863" w:type="dxa"/>
            <w:tcBorders>
              <w:top w:val="nil"/>
              <w:left w:val="nil"/>
              <w:bottom w:val="nil"/>
              <w:right w:val="nil"/>
            </w:tcBorders>
          </w:tcPr>
          <w:p w:rsidR="000B2423" w:rsidRPr="000B2423" w:rsidRDefault="000B2423" w:rsidP="000B2423">
            <w:pPr>
              <w:tabs>
                <w:tab w:val="left" w:pos="284"/>
              </w:tabs>
              <w:spacing w:after="0" w:line="240" w:lineRule="auto"/>
              <w:rPr>
                <w:rFonts w:ascii="Times New Roman" w:eastAsia="Calibri" w:hAnsi="Times New Roman" w:cs="Times New Roman"/>
                <w:sz w:val="12"/>
                <w:szCs w:val="12"/>
                <w:u w:val="single"/>
              </w:rPr>
            </w:pPr>
            <w:r w:rsidRPr="000B2423">
              <w:rPr>
                <w:rFonts w:ascii="Times New Roman" w:eastAsia="Calibri" w:hAnsi="Times New Roman" w:cs="Times New Roman"/>
                <w:sz w:val="12"/>
                <w:szCs w:val="12"/>
                <w:u w:val="single"/>
              </w:rPr>
              <w:t xml:space="preserve">Подпись ПРОДАВЦА   </w:t>
            </w:r>
          </w:p>
          <w:p w:rsidR="000B2423" w:rsidRPr="000B2423" w:rsidRDefault="000B2423" w:rsidP="000B2423">
            <w:pPr>
              <w:tabs>
                <w:tab w:val="left" w:pos="284"/>
              </w:tabs>
              <w:spacing w:after="0" w:line="240" w:lineRule="auto"/>
              <w:rPr>
                <w:rFonts w:ascii="Times New Roman" w:eastAsia="Calibri" w:hAnsi="Times New Roman" w:cs="Times New Roman"/>
                <w:sz w:val="12"/>
                <w:szCs w:val="12"/>
                <w:u w:val="single"/>
              </w:rPr>
            </w:pPr>
          </w:p>
          <w:p w:rsidR="000B2423" w:rsidRPr="000B2423" w:rsidRDefault="000B2423" w:rsidP="000B2423">
            <w:pPr>
              <w:tabs>
                <w:tab w:val="left" w:pos="284"/>
              </w:tabs>
              <w:spacing w:after="0" w:line="240" w:lineRule="auto"/>
              <w:rPr>
                <w:rFonts w:ascii="Times New Roman" w:eastAsia="Calibri" w:hAnsi="Times New Roman" w:cs="Times New Roman"/>
                <w:sz w:val="12"/>
                <w:szCs w:val="12"/>
                <w:u w:val="single"/>
              </w:rPr>
            </w:pPr>
            <w:r w:rsidRPr="000B2423">
              <w:rPr>
                <w:rFonts w:ascii="Times New Roman" w:eastAsia="Calibri" w:hAnsi="Times New Roman" w:cs="Times New Roman"/>
                <w:sz w:val="12"/>
                <w:szCs w:val="12"/>
                <w:u w:val="single"/>
              </w:rPr>
              <w:t>_________________</w:t>
            </w:r>
          </w:p>
          <w:p w:rsidR="000B2423" w:rsidRPr="000B2423" w:rsidRDefault="000B2423" w:rsidP="000B2423">
            <w:pPr>
              <w:tabs>
                <w:tab w:val="left" w:pos="284"/>
              </w:tabs>
              <w:spacing w:after="0" w:line="240" w:lineRule="auto"/>
              <w:rPr>
                <w:rFonts w:ascii="Times New Roman" w:eastAsia="Calibri" w:hAnsi="Times New Roman" w:cs="Times New Roman"/>
                <w:sz w:val="12"/>
                <w:szCs w:val="12"/>
              </w:rPr>
            </w:pPr>
            <w:r w:rsidRPr="000B2423">
              <w:rPr>
                <w:rFonts w:ascii="Times New Roman" w:eastAsia="Calibri" w:hAnsi="Times New Roman" w:cs="Times New Roman"/>
                <w:sz w:val="12"/>
                <w:szCs w:val="12"/>
              </w:rPr>
              <w:tab/>
              <w:t xml:space="preserve">                     </w:t>
            </w:r>
          </w:p>
        </w:tc>
      </w:tr>
    </w:tbl>
    <w:p w:rsidR="00346A89" w:rsidRPr="009F2305" w:rsidRDefault="00346A89" w:rsidP="00346A89">
      <w:pPr>
        <w:tabs>
          <w:tab w:val="left" w:pos="284"/>
          <w:tab w:val="left" w:pos="3828"/>
        </w:tabs>
        <w:spacing w:after="0" w:line="240" w:lineRule="auto"/>
        <w:jc w:val="center"/>
        <w:rPr>
          <w:rFonts w:ascii="Times New Roman" w:eastAsia="Calibri" w:hAnsi="Times New Roman" w:cs="Times New Roman"/>
          <w:b/>
          <w:sz w:val="12"/>
          <w:szCs w:val="12"/>
        </w:rPr>
      </w:pPr>
      <w:r w:rsidRPr="009F2305">
        <w:rPr>
          <w:rFonts w:ascii="Times New Roman" w:eastAsia="Calibri" w:hAnsi="Times New Roman" w:cs="Times New Roman"/>
          <w:b/>
          <w:sz w:val="12"/>
          <w:szCs w:val="12"/>
        </w:rPr>
        <w:t>АДМИНИСТРАЦИЯ</w:t>
      </w:r>
    </w:p>
    <w:p w:rsidR="00346A89" w:rsidRPr="009F2305" w:rsidRDefault="00346A89" w:rsidP="00346A89">
      <w:pPr>
        <w:tabs>
          <w:tab w:val="left" w:pos="284"/>
        </w:tabs>
        <w:spacing w:after="0" w:line="240" w:lineRule="auto"/>
        <w:jc w:val="center"/>
        <w:rPr>
          <w:rFonts w:ascii="Times New Roman" w:eastAsia="Calibri" w:hAnsi="Times New Roman" w:cs="Times New Roman"/>
          <w:b/>
          <w:sz w:val="12"/>
          <w:szCs w:val="12"/>
        </w:rPr>
      </w:pPr>
      <w:r w:rsidRPr="009F2305">
        <w:rPr>
          <w:rFonts w:ascii="Times New Roman" w:eastAsia="Calibri" w:hAnsi="Times New Roman" w:cs="Times New Roman"/>
          <w:b/>
          <w:sz w:val="12"/>
          <w:szCs w:val="12"/>
        </w:rPr>
        <w:t>МУНИЦИПАЛЬНОГО РАЙОНА СЕРГИЕВСКИЙ</w:t>
      </w:r>
    </w:p>
    <w:p w:rsidR="00346A89" w:rsidRPr="009F2305" w:rsidRDefault="00346A89" w:rsidP="00346A89">
      <w:pPr>
        <w:tabs>
          <w:tab w:val="left" w:pos="284"/>
        </w:tabs>
        <w:spacing w:after="0" w:line="240" w:lineRule="auto"/>
        <w:jc w:val="center"/>
        <w:rPr>
          <w:rFonts w:ascii="Times New Roman" w:eastAsia="Calibri" w:hAnsi="Times New Roman" w:cs="Times New Roman"/>
          <w:b/>
          <w:sz w:val="12"/>
          <w:szCs w:val="12"/>
        </w:rPr>
      </w:pPr>
      <w:r w:rsidRPr="009F2305">
        <w:rPr>
          <w:rFonts w:ascii="Times New Roman" w:eastAsia="Calibri" w:hAnsi="Times New Roman" w:cs="Times New Roman"/>
          <w:b/>
          <w:sz w:val="12"/>
          <w:szCs w:val="12"/>
        </w:rPr>
        <w:t>САМАРСКОЙ ОБЛАСТИ</w:t>
      </w:r>
    </w:p>
    <w:p w:rsidR="00346A89" w:rsidRPr="009F2305" w:rsidRDefault="00346A89" w:rsidP="00346A89">
      <w:pPr>
        <w:tabs>
          <w:tab w:val="left" w:pos="284"/>
        </w:tabs>
        <w:spacing w:after="0" w:line="240" w:lineRule="auto"/>
        <w:jc w:val="center"/>
        <w:rPr>
          <w:rFonts w:ascii="Times New Roman" w:eastAsia="Calibri" w:hAnsi="Times New Roman" w:cs="Times New Roman"/>
          <w:sz w:val="12"/>
          <w:szCs w:val="12"/>
        </w:rPr>
      </w:pPr>
    </w:p>
    <w:p w:rsidR="00346A89" w:rsidRPr="009F2305" w:rsidRDefault="00346A89" w:rsidP="00346A89">
      <w:pPr>
        <w:tabs>
          <w:tab w:val="left" w:pos="284"/>
        </w:tabs>
        <w:spacing w:after="0" w:line="240" w:lineRule="auto"/>
        <w:jc w:val="center"/>
        <w:rPr>
          <w:rFonts w:ascii="Times New Roman" w:eastAsia="Calibri" w:hAnsi="Times New Roman" w:cs="Times New Roman"/>
          <w:sz w:val="12"/>
          <w:szCs w:val="12"/>
        </w:rPr>
      </w:pPr>
      <w:r w:rsidRPr="009F2305">
        <w:rPr>
          <w:rFonts w:ascii="Times New Roman" w:eastAsia="Calibri" w:hAnsi="Times New Roman" w:cs="Times New Roman"/>
          <w:sz w:val="12"/>
          <w:szCs w:val="12"/>
        </w:rPr>
        <w:t>ПОСТАНОВЛЕНИЕ</w:t>
      </w:r>
    </w:p>
    <w:p w:rsidR="00346A89" w:rsidRPr="009F2305" w:rsidRDefault="00346A89" w:rsidP="00346A8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9F2305">
        <w:rPr>
          <w:rFonts w:ascii="Times New Roman" w:eastAsia="Calibri" w:hAnsi="Times New Roman" w:cs="Times New Roman"/>
          <w:sz w:val="12"/>
          <w:szCs w:val="12"/>
        </w:rPr>
        <w:t xml:space="preserve"> июня  2019г.                                                                                                                                                                                                               </w:t>
      </w:r>
      <w:r>
        <w:rPr>
          <w:rFonts w:ascii="Times New Roman" w:eastAsia="Calibri" w:hAnsi="Times New Roman" w:cs="Times New Roman"/>
          <w:sz w:val="12"/>
          <w:szCs w:val="12"/>
        </w:rPr>
        <w:t xml:space="preserve">    №813</w:t>
      </w:r>
    </w:p>
    <w:p w:rsidR="00346A89" w:rsidRDefault="00346A89" w:rsidP="00346A89">
      <w:pPr>
        <w:tabs>
          <w:tab w:val="left" w:pos="284"/>
        </w:tabs>
        <w:spacing w:after="0" w:line="240" w:lineRule="auto"/>
        <w:jc w:val="center"/>
        <w:rPr>
          <w:rFonts w:ascii="Times New Roman" w:eastAsia="Calibri" w:hAnsi="Times New Roman" w:cs="Times New Roman"/>
          <w:b/>
          <w:sz w:val="12"/>
          <w:szCs w:val="12"/>
        </w:rPr>
      </w:pPr>
      <w:r w:rsidRPr="00346A89">
        <w:rPr>
          <w:rFonts w:ascii="Times New Roman" w:eastAsia="Calibri" w:hAnsi="Times New Roman" w:cs="Times New Roman"/>
          <w:b/>
          <w:sz w:val="12"/>
          <w:szCs w:val="12"/>
        </w:rPr>
        <w:t xml:space="preserve">Об утверждении Программы профилактики нарушений обязательных требований </w:t>
      </w:r>
    </w:p>
    <w:p w:rsidR="00346A89" w:rsidRDefault="00346A89" w:rsidP="00346A89">
      <w:pPr>
        <w:tabs>
          <w:tab w:val="left" w:pos="284"/>
        </w:tabs>
        <w:spacing w:after="0" w:line="240" w:lineRule="auto"/>
        <w:jc w:val="center"/>
        <w:rPr>
          <w:rFonts w:ascii="Times New Roman" w:eastAsia="Calibri" w:hAnsi="Times New Roman" w:cs="Times New Roman"/>
          <w:b/>
          <w:sz w:val="12"/>
          <w:szCs w:val="12"/>
        </w:rPr>
      </w:pPr>
      <w:r w:rsidRPr="00346A89">
        <w:rPr>
          <w:rFonts w:ascii="Times New Roman" w:eastAsia="Calibri" w:hAnsi="Times New Roman" w:cs="Times New Roman"/>
          <w:b/>
          <w:sz w:val="12"/>
          <w:szCs w:val="12"/>
        </w:rPr>
        <w:t>законодательства в сфере муниципального земельного контроля на 2019 год и плановый период 2020 – 2021 гг.</w:t>
      </w:r>
    </w:p>
    <w:p w:rsidR="00346A89" w:rsidRPr="009F2305" w:rsidRDefault="00346A89" w:rsidP="00346A89">
      <w:pPr>
        <w:tabs>
          <w:tab w:val="left" w:pos="284"/>
        </w:tabs>
        <w:spacing w:after="0" w:line="240" w:lineRule="auto"/>
        <w:jc w:val="center"/>
        <w:rPr>
          <w:rFonts w:ascii="Times New Roman" w:eastAsia="Calibri" w:hAnsi="Times New Roman" w:cs="Times New Roman"/>
          <w:b/>
          <w:sz w:val="12"/>
          <w:szCs w:val="12"/>
        </w:rPr>
      </w:pPr>
    </w:p>
    <w:p w:rsidR="00346A89" w:rsidRPr="00346A89" w:rsidRDefault="00346A89" w:rsidP="00346A89">
      <w:pPr>
        <w:tabs>
          <w:tab w:val="left" w:pos="284"/>
        </w:tabs>
        <w:spacing w:after="0" w:line="240" w:lineRule="auto"/>
        <w:ind w:firstLine="284"/>
        <w:jc w:val="both"/>
        <w:rPr>
          <w:rFonts w:ascii="Times New Roman" w:eastAsia="Calibri" w:hAnsi="Times New Roman" w:cs="Times New Roman"/>
          <w:sz w:val="12"/>
          <w:szCs w:val="12"/>
        </w:rPr>
      </w:pPr>
      <w:r w:rsidRPr="00346A89">
        <w:rPr>
          <w:rFonts w:ascii="Times New Roman" w:eastAsia="Calibri" w:hAnsi="Times New Roman" w:cs="Times New Roman"/>
          <w:sz w:val="12"/>
          <w:szCs w:val="12"/>
        </w:rPr>
        <w:t>В соответствии с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 № 294-ФЗ от 26.12.2008 г., постановлением Правительства РФ от 26.12.2018 г. № 1680 «Об утверждении общих требований к организации и осуществлению органами государственного контроля (надзора), органами муниципального контроля мероприятий по профилактике нарушений обязательных требований, требований, установленных муниципальными правовыми актами», руководствуясь Положением о Контрольном управлении администрации муниципального района Сергиевский Самарской области, утвержденным постановлением администрации муниципального района Сергиевский № 436 от 28.04.2017 г., администрация  муниципального района Сергиевский</w:t>
      </w:r>
    </w:p>
    <w:p w:rsidR="00346A89" w:rsidRPr="00346A89" w:rsidRDefault="00346A89" w:rsidP="00346A89">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F63D6F" w:rsidRDefault="00346A89" w:rsidP="00346A8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346A89">
        <w:rPr>
          <w:rFonts w:ascii="Times New Roman" w:eastAsia="Calibri" w:hAnsi="Times New Roman" w:cs="Times New Roman"/>
          <w:sz w:val="12"/>
          <w:szCs w:val="12"/>
        </w:rPr>
        <w:t xml:space="preserve">Утвердить Программу профилактики нарушений обязательных требований законодательства в сфере муниципального земельного </w:t>
      </w:r>
    </w:p>
    <w:p w:rsidR="00346A89" w:rsidRPr="00346A89" w:rsidRDefault="00346A89" w:rsidP="00F63D6F">
      <w:pPr>
        <w:tabs>
          <w:tab w:val="left" w:pos="284"/>
        </w:tabs>
        <w:spacing w:after="0" w:line="240" w:lineRule="auto"/>
        <w:jc w:val="both"/>
        <w:rPr>
          <w:rFonts w:ascii="Times New Roman" w:eastAsia="Calibri" w:hAnsi="Times New Roman" w:cs="Times New Roman"/>
          <w:sz w:val="12"/>
          <w:szCs w:val="12"/>
        </w:rPr>
      </w:pPr>
      <w:r w:rsidRPr="00346A89">
        <w:rPr>
          <w:rFonts w:ascii="Times New Roman" w:eastAsia="Calibri" w:hAnsi="Times New Roman" w:cs="Times New Roman"/>
          <w:sz w:val="12"/>
          <w:szCs w:val="12"/>
        </w:rPr>
        <w:lastRenderedPageBreak/>
        <w:t>контроля на 2019 год и плановый период 2020-2021гг (далее Программа профилактики нарушений), согласно приложению.</w:t>
      </w:r>
    </w:p>
    <w:p w:rsidR="00346A89" w:rsidRPr="00346A89" w:rsidRDefault="00346A89" w:rsidP="00346A89">
      <w:pPr>
        <w:tabs>
          <w:tab w:val="left" w:pos="284"/>
        </w:tabs>
        <w:spacing w:after="0" w:line="240" w:lineRule="auto"/>
        <w:ind w:firstLine="284"/>
        <w:jc w:val="both"/>
        <w:rPr>
          <w:rFonts w:ascii="Times New Roman" w:eastAsia="Calibri" w:hAnsi="Times New Roman" w:cs="Times New Roman"/>
          <w:sz w:val="12"/>
          <w:szCs w:val="12"/>
        </w:rPr>
      </w:pPr>
      <w:r w:rsidRPr="00346A89">
        <w:rPr>
          <w:rFonts w:ascii="Times New Roman" w:eastAsia="Calibri" w:hAnsi="Times New Roman" w:cs="Times New Roman"/>
          <w:sz w:val="12"/>
          <w:szCs w:val="12"/>
        </w:rPr>
        <w:t>2. Должностным лицам отдела экологии, природных ресурсов и земельного контроля Контрольного управления администрации муниципального района Сергиевский, уполномоченным на осуществление муниципального земельного контроля обеспечить выполнение Программы профилактики нарушений на 2019 год и плановый период 2020 – 2021 гг., утвержденной пунктом 1 настоящего постановления.</w:t>
      </w:r>
    </w:p>
    <w:p w:rsidR="00346A89" w:rsidRPr="00346A89" w:rsidRDefault="00346A89" w:rsidP="00346A89">
      <w:pPr>
        <w:tabs>
          <w:tab w:val="left" w:pos="284"/>
        </w:tabs>
        <w:spacing w:after="0" w:line="240" w:lineRule="auto"/>
        <w:ind w:firstLine="284"/>
        <w:jc w:val="both"/>
        <w:rPr>
          <w:rFonts w:ascii="Times New Roman" w:eastAsia="Calibri" w:hAnsi="Times New Roman" w:cs="Times New Roman"/>
          <w:sz w:val="12"/>
          <w:szCs w:val="12"/>
        </w:rPr>
      </w:pPr>
      <w:r w:rsidRPr="00346A89">
        <w:rPr>
          <w:rFonts w:ascii="Times New Roman" w:eastAsia="Calibri" w:hAnsi="Times New Roman" w:cs="Times New Roman"/>
          <w:sz w:val="12"/>
          <w:szCs w:val="12"/>
        </w:rPr>
        <w:t>3. Признать утратившим силу постановление администрации муниципального района Сергиевский Самарской области № 1597 от 29.12.2017 г. «Об утверждении Программ профилактики правонарушений обязательных требований законодательства на 2018-2019 годы».</w:t>
      </w:r>
    </w:p>
    <w:p w:rsidR="00346A89" w:rsidRPr="00346A89" w:rsidRDefault="00346A89" w:rsidP="00346A89">
      <w:pPr>
        <w:tabs>
          <w:tab w:val="left" w:pos="284"/>
        </w:tabs>
        <w:spacing w:after="0" w:line="240" w:lineRule="auto"/>
        <w:ind w:firstLine="284"/>
        <w:jc w:val="both"/>
        <w:rPr>
          <w:rFonts w:ascii="Times New Roman" w:eastAsia="Calibri" w:hAnsi="Times New Roman" w:cs="Times New Roman"/>
          <w:sz w:val="12"/>
          <w:szCs w:val="12"/>
        </w:rPr>
      </w:pPr>
      <w:r w:rsidRPr="00346A89">
        <w:rPr>
          <w:rFonts w:ascii="Times New Roman" w:eastAsia="Calibri" w:hAnsi="Times New Roman" w:cs="Times New Roman"/>
          <w:sz w:val="12"/>
          <w:szCs w:val="12"/>
        </w:rPr>
        <w:t>4. Опубликовать настоящее постановление в газете «Сергиевский вестник» и</w:t>
      </w:r>
    </w:p>
    <w:p w:rsidR="00346A89" w:rsidRPr="00346A89" w:rsidRDefault="00346A89" w:rsidP="00346A89">
      <w:pPr>
        <w:tabs>
          <w:tab w:val="left" w:pos="284"/>
        </w:tabs>
        <w:spacing w:after="0" w:line="240" w:lineRule="auto"/>
        <w:ind w:firstLine="284"/>
        <w:jc w:val="both"/>
        <w:rPr>
          <w:rFonts w:ascii="Times New Roman" w:eastAsia="Calibri" w:hAnsi="Times New Roman" w:cs="Times New Roman"/>
          <w:sz w:val="12"/>
          <w:szCs w:val="12"/>
        </w:rPr>
      </w:pPr>
      <w:r w:rsidRPr="00346A89">
        <w:rPr>
          <w:rFonts w:ascii="Times New Roman" w:eastAsia="Calibri" w:hAnsi="Times New Roman" w:cs="Times New Roman"/>
          <w:sz w:val="12"/>
          <w:szCs w:val="12"/>
        </w:rPr>
        <w:t>разместить настоящее постановление в сети интернет на официальном сайте администрации муниципального района Сергиевский www.sergievsk.ru.</w:t>
      </w:r>
    </w:p>
    <w:p w:rsidR="00346A89" w:rsidRPr="00346A89" w:rsidRDefault="00346A89" w:rsidP="00346A89">
      <w:pPr>
        <w:tabs>
          <w:tab w:val="left" w:pos="284"/>
        </w:tabs>
        <w:spacing w:after="0" w:line="240" w:lineRule="auto"/>
        <w:ind w:firstLine="284"/>
        <w:jc w:val="both"/>
        <w:rPr>
          <w:rFonts w:ascii="Times New Roman" w:eastAsia="Calibri" w:hAnsi="Times New Roman" w:cs="Times New Roman"/>
          <w:sz w:val="12"/>
          <w:szCs w:val="12"/>
        </w:rPr>
      </w:pPr>
      <w:r w:rsidRPr="00346A89">
        <w:rPr>
          <w:rFonts w:ascii="Times New Roman" w:eastAsia="Calibri" w:hAnsi="Times New Roman" w:cs="Times New Roman"/>
          <w:sz w:val="12"/>
          <w:szCs w:val="12"/>
        </w:rPr>
        <w:t>5. Настоящее постановление вступает в силу с момента его официального опубликования.</w:t>
      </w:r>
    </w:p>
    <w:p w:rsidR="00346A89" w:rsidRPr="00346A89" w:rsidRDefault="00346A89" w:rsidP="00346A89">
      <w:pPr>
        <w:tabs>
          <w:tab w:val="left" w:pos="284"/>
        </w:tabs>
        <w:spacing w:after="0" w:line="240" w:lineRule="auto"/>
        <w:ind w:firstLine="284"/>
        <w:jc w:val="both"/>
        <w:rPr>
          <w:rFonts w:ascii="Times New Roman" w:eastAsia="Calibri" w:hAnsi="Times New Roman" w:cs="Times New Roman"/>
          <w:sz w:val="12"/>
          <w:szCs w:val="12"/>
        </w:rPr>
      </w:pPr>
      <w:r w:rsidRPr="00346A89">
        <w:rPr>
          <w:rFonts w:ascii="Times New Roman" w:eastAsia="Calibri" w:hAnsi="Times New Roman" w:cs="Times New Roman"/>
          <w:sz w:val="12"/>
          <w:szCs w:val="12"/>
        </w:rPr>
        <w:t>6. Контроль за выполнением настоящего постановления возложить на руководителя Контрольного управления администрации муниципального ра</w:t>
      </w:r>
      <w:r>
        <w:rPr>
          <w:rFonts w:ascii="Times New Roman" w:eastAsia="Calibri" w:hAnsi="Times New Roman" w:cs="Times New Roman"/>
          <w:sz w:val="12"/>
          <w:szCs w:val="12"/>
        </w:rPr>
        <w:t>йона Сергиевский Андреева А.А.</w:t>
      </w:r>
    </w:p>
    <w:p w:rsidR="00346A89" w:rsidRDefault="00346A89" w:rsidP="00346A89">
      <w:pPr>
        <w:tabs>
          <w:tab w:val="left" w:pos="284"/>
        </w:tabs>
        <w:spacing w:after="0" w:line="240" w:lineRule="auto"/>
        <w:jc w:val="right"/>
        <w:rPr>
          <w:rFonts w:ascii="Times New Roman" w:eastAsia="Calibri" w:hAnsi="Times New Roman" w:cs="Times New Roman"/>
          <w:sz w:val="12"/>
          <w:szCs w:val="12"/>
        </w:rPr>
      </w:pPr>
      <w:r w:rsidRPr="00346A89">
        <w:rPr>
          <w:rFonts w:ascii="Times New Roman" w:eastAsia="Calibri" w:hAnsi="Times New Roman" w:cs="Times New Roman"/>
          <w:sz w:val="12"/>
          <w:szCs w:val="12"/>
        </w:rPr>
        <w:t>Глава муниципального района Сергиевский</w:t>
      </w:r>
    </w:p>
    <w:p w:rsidR="00346A89" w:rsidRDefault="00346A89" w:rsidP="00346A89">
      <w:pPr>
        <w:tabs>
          <w:tab w:val="left" w:pos="284"/>
        </w:tabs>
        <w:spacing w:after="0" w:line="240" w:lineRule="auto"/>
        <w:jc w:val="right"/>
        <w:rPr>
          <w:rFonts w:ascii="Times New Roman" w:eastAsia="Calibri" w:hAnsi="Times New Roman" w:cs="Times New Roman"/>
          <w:sz w:val="12"/>
          <w:szCs w:val="12"/>
        </w:rPr>
      </w:pPr>
      <w:r w:rsidRPr="00346A89">
        <w:rPr>
          <w:rFonts w:ascii="Times New Roman" w:eastAsia="Calibri" w:hAnsi="Times New Roman" w:cs="Times New Roman"/>
          <w:sz w:val="12"/>
          <w:szCs w:val="12"/>
        </w:rPr>
        <w:t>А. А. Веселов</w:t>
      </w:r>
    </w:p>
    <w:p w:rsidR="00346A89" w:rsidRPr="00346A89" w:rsidRDefault="00346A89" w:rsidP="00346A89">
      <w:pPr>
        <w:tabs>
          <w:tab w:val="left" w:pos="284"/>
        </w:tabs>
        <w:spacing w:after="0" w:line="240" w:lineRule="auto"/>
        <w:jc w:val="right"/>
        <w:rPr>
          <w:rFonts w:ascii="Times New Roman" w:eastAsia="Calibri" w:hAnsi="Times New Roman" w:cs="Times New Roman"/>
          <w:sz w:val="12"/>
          <w:szCs w:val="12"/>
        </w:rPr>
      </w:pPr>
    </w:p>
    <w:p w:rsidR="00346A89" w:rsidRPr="00703B48" w:rsidRDefault="00346A89" w:rsidP="00346A8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346A89" w:rsidRPr="00703B48" w:rsidRDefault="00346A89" w:rsidP="00346A89">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к постановлению администрации</w:t>
      </w:r>
    </w:p>
    <w:p w:rsidR="00346A89" w:rsidRPr="00703B48" w:rsidRDefault="00346A89" w:rsidP="00346A89">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муниципального района Сергиевский</w:t>
      </w:r>
    </w:p>
    <w:p w:rsidR="00346A89" w:rsidRDefault="00346A89" w:rsidP="00346A8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№813 от  «21» июня</w:t>
      </w:r>
      <w:r w:rsidRPr="00703B48">
        <w:rPr>
          <w:rFonts w:ascii="Times New Roman" w:eastAsia="Calibri" w:hAnsi="Times New Roman" w:cs="Times New Roman"/>
          <w:i/>
          <w:sz w:val="12"/>
          <w:szCs w:val="12"/>
        </w:rPr>
        <w:t xml:space="preserve"> 2019г.</w:t>
      </w:r>
    </w:p>
    <w:p w:rsidR="005E7047" w:rsidRDefault="005E7047" w:rsidP="005E7047">
      <w:pPr>
        <w:tabs>
          <w:tab w:val="left" w:pos="284"/>
        </w:tabs>
        <w:spacing w:after="0" w:line="240" w:lineRule="auto"/>
        <w:jc w:val="center"/>
        <w:rPr>
          <w:rFonts w:ascii="Times New Roman" w:eastAsia="Calibri" w:hAnsi="Times New Roman" w:cs="Times New Roman"/>
          <w:b/>
          <w:sz w:val="12"/>
          <w:szCs w:val="12"/>
        </w:rPr>
      </w:pPr>
      <w:r w:rsidRPr="005E7047">
        <w:rPr>
          <w:rFonts w:ascii="Times New Roman" w:eastAsia="Calibri" w:hAnsi="Times New Roman" w:cs="Times New Roman"/>
          <w:b/>
          <w:sz w:val="12"/>
          <w:szCs w:val="12"/>
        </w:rPr>
        <w:t>Программа</w:t>
      </w:r>
      <w:r>
        <w:rPr>
          <w:rFonts w:ascii="Times New Roman" w:eastAsia="Calibri" w:hAnsi="Times New Roman" w:cs="Times New Roman"/>
          <w:b/>
          <w:sz w:val="12"/>
          <w:szCs w:val="12"/>
        </w:rPr>
        <w:t xml:space="preserve"> </w:t>
      </w:r>
      <w:r w:rsidRPr="005E7047">
        <w:rPr>
          <w:rFonts w:ascii="Times New Roman" w:eastAsia="Calibri" w:hAnsi="Times New Roman" w:cs="Times New Roman"/>
          <w:b/>
          <w:sz w:val="12"/>
          <w:szCs w:val="12"/>
        </w:rPr>
        <w:t xml:space="preserve">профилактики нарушений обязательных требований, требований, </w:t>
      </w:r>
    </w:p>
    <w:p w:rsidR="005E7047" w:rsidRDefault="005E7047" w:rsidP="005E7047">
      <w:pPr>
        <w:tabs>
          <w:tab w:val="left" w:pos="284"/>
        </w:tabs>
        <w:spacing w:after="0" w:line="240" w:lineRule="auto"/>
        <w:jc w:val="center"/>
        <w:rPr>
          <w:rFonts w:ascii="Times New Roman" w:eastAsia="Calibri" w:hAnsi="Times New Roman" w:cs="Times New Roman"/>
          <w:b/>
          <w:sz w:val="12"/>
          <w:szCs w:val="12"/>
        </w:rPr>
      </w:pPr>
      <w:r w:rsidRPr="005E7047">
        <w:rPr>
          <w:rFonts w:ascii="Times New Roman" w:eastAsia="Calibri" w:hAnsi="Times New Roman" w:cs="Times New Roman"/>
          <w:b/>
          <w:sz w:val="12"/>
          <w:szCs w:val="12"/>
        </w:rPr>
        <w:t xml:space="preserve">установленных муниципальными правовыми актами по организации и осуществлению муниципального </w:t>
      </w:r>
    </w:p>
    <w:p w:rsidR="005E7047" w:rsidRPr="00D242F3" w:rsidRDefault="005E7047" w:rsidP="00D242F3">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земельного контроля </w:t>
      </w:r>
      <w:r w:rsidRPr="005E7047">
        <w:rPr>
          <w:rFonts w:ascii="Times New Roman" w:eastAsia="Calibri" w:hAnsi="Times New Roman" w:cs="Times New Roman"/>
          <w:b/>
          <w:sz w:val="12"/>
          <w:szCs w:val="12"/>
        </w:rPr>
        <w:t>на 2019 год</w:t>
      </w:r>
    </w:p>
    <w:p w:rsidR="005E7047" w:rsidRPr="005E7047" w:rsidRDefault="005E7047" w:rsidP="005E7047">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Программа профилактики нарушений обязательных требований, требований, установленных муниципальными правовыми актами по организации и осуществлению муниципального земельного контроля на 2019 год разработана в соответствии с Земельным кодексом Российской Федерации, Федеральным законом от 24.07.2002 № 101-ФЗ «Об обороте земель сельскохозяйственного назначения», Федеральным законом от 06.10.2003 № 131-ФЗ «Об общих принципах организации местного самоуправления в Российской Федерации», ст. 8.2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постановлением Правительства Российской Федерации от 26.12.2018 № 1680 «Об утверждении общих требований к организации и осуществлению органами государственного контроля (надзора), органами муниципального контроля мероприятий по профилактике нарушений обязательных требований, требований, установленных муниципальными правовыми актами», Уставом муниципального района Сергиевский, Административным  регламентом осуществления муниципальной функции по осуществлению муниципального земельного контроля на территории муниципального района Сергиевский Самарской области утвержденным Постановлением Администрации муниципального района Сергиевский Самарской области № 1228 от «09» октября 2017 г.</w:t>
      </w:r>
    </w:p>
    <w:p w:rsidR="005E7047" w:rsidRPr="005E7047" w:rsidRDefault="005E7047" w:rsidP="00F63D6F">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Мероприятия по профилактике нарушений обязательных требований, требований, установленных муниципальными пр</w:t>
      </w:r>
      <w:r w:rsidR="00F63D6F">
        <w:rPr>
          <w:rFonts w:ascii="Times New Roman" w:eastAsia="Calibri" w:hAnsi="Times New Roman" w:cs="Times New Roman"/>
          <w:sz w:val="12"/>
          <w:szCs w:val="12"/>
        </w:rPr>
        <w:t xml:space="preserve">авовыми актами по организации </w:t>
      </w:r>
      <w:proofErr w:type="spellStart"/>
      <w:r w:rsidR="00F63D6F">
        <w:rPr>
          <w:rFonts w:ascii="Times New Roman" w:eastAsia="Calibri" w:hAnsi="Times New Roman" w:cs="Times New Roman"/>
          <w:sz w:val="12"/>
          <w:szCs w:val="12"/>
        </w:rPr>
        <w:t>и</w:t>
      </w:r>
      <w:r w:rsidRPr="005E7047">
        <w:rPr>
          <w:rFonts w:ascii="Times New Roman" w:eastAsia="Calibri" w:hAnsi="Times New Roman" w:cs="Times New Roman"/>
          <w:sz w:val="12"/>
          <w:szCs w:val="12"/>
        </w:rPr>
        <w:t>осуществлению</w:t>
      </w:r>
      <w:proofErr w:type="spellEnd"/>
      <w:r w:rsidRPr="005E7047">
        <w:rPr>
          <w:rFonts w:ascii="Times New Roman" w:eastAsia="Calibri" w:hAnsi="Times New Roman" w:cs="Times New Roman"/>
          <w:sz w:val="12"/>
          <w:szCs w:val="12"/>
        </w:rPr>
        <w:t xml:space="preserve"> муниципального земельного контроля (далее - мероприятия по профилактике нарушений), осуществляются должностными лицами, отдела экологии, природных ресурсов и земельного контроля Контрольного управления администрации муниципального района Сергиевский Самарской области, уполномоченными на осуществление муниципального земельного контроля.</w:t>
      </w:r>
    </w:p>
    <w:p w:rsidR="005E7047" w:rsidRPr="005E7047" w:rsidRDefault="005E7047" w:rsidP="00D242F3">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Предостережения о недопустимости нарушения (неисполнения) обязательных требований, требований, установленных муниципальными правовыми актами в сфере земельного законодательства, в соответствии с частями 5-7 статьи 8.2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если иной порядок не установлен федеральным законом, выдаются Контрольным управлением администрации муниципального района Сергиевский Самарской области на основании предложений должностных лиц отдела экологии, природных ресурсов и земельного контроля Контрольного управления администрации муниципального района Сергиевский Самарской области.</w:t>
      </w:r>
    </w:p>
    <w:p w:rsidR="005E7047" w:rsidRPr="005E7047" w:rsidRDefault="005E7047" w:rsidP="005E7047">
      <w:pPr>
        <w:tabs>
          <w:tab w:val="left" w:pos="284"/>
        </w:tabs>
        <w:spacing w:after="0" w:line="240" w:lineRule="auto"/>
        <w:ind w:firstLine="284"/>
        <w:jc w:val="both"/>
        <w:rPr>
          <w:rFonts w:ascii="Times New Roman" w:eastAsia="Calibri" w:hAnsi="Times New Roman" w:cs="Times New Roman"/>
          <w:b/>
          <w:sz w:val="12"/>
          <w:szCs w:val="12"/>
        </w:rPr>
      </w:pPr>
      <w:r w:rsidRPr="005E7047">
        <w:rPr>
          <w:rFonts w:ascii="Times New Roman" w:eastAsia="Calibri" w:hAnsi="Times New Roman" w:cs="Times New Roman"/>
          <w:b/>
          <w:sz w:val="12"/>
          <w:szCs w:val="12"/>
        </w:rPr>
        <w:t>1.</w:t>
      </w:r>
      <w:r w:rsidRPr="005E7047">
        <w:rPr>
          <w:rFonts w:ascii="Times New Roman" w:eastAsia="Calibri" w:hAnsi="Times New Roman" w:cs="Times New Roman"/>
          <w:b/>
          <w:sz w:val="12"/>
          <w:szCs w:val="12"/>
        </w:rPr>
        <w:tab/>
        <w:t>Аналитическая часть Программы</w:t>
      </w:r>
    </w:p>
    <w:p w:rsidR="005E7047" w:rsidRPr="005E7047" w:rsidRDefault="005E7047" w:rsidP="005E7047">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Под муниципальным земельным контролем понимается деятельность органов местного самоуправления по контролю за соблюдением органами государственной власти, органами местного самоуправления, юридическими лицами, индивидуальными предпринимателями, гражданами в отношении объектов земельных отношений требований законодательства Российской Федерации, законодательства Самарской области, за нарушение которых законодательством Российской Федерации, законодательством Самарской области предусмотрена административная и иная ответственность, а также по организации и проведению мероприятий по профилактике нарушений указанных требований.</w:t>
      </w:r>
    </w:p>
    <w:p w:rsidR="005E7047" w:rsidRPr="005E7047" w:rsidRDefault="005E7047" w:rsidP="005E7047">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Субъекты, в отношении которых осуществляется муниципальный земельный контроль:</w:t>
      </w:r>
    </w:p>
    <w:p w:rsidR="005E7047" w:rsidRPr="005E7047" w:rsidRDefault="005E7047" w:rsidP="005E7047">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w:t>
      </w:r>
      <w:r w:rsidRPr="005E7047">
        <w:rPr>
          <w:rFonts w:ascii="Times New Roman" w:eastAsia="Calibri" w:hAnsi="Times New Roman" w:cs="Times New Roman"/>
          <w:sz w:val="12"/>
          <w:szCs w:val="12"/>
        </w:rPr>
        <w:tab/>
        <w:t xml:space="preserve"> индивидуальные предприниматели;</w:t>
      </w:r>
    </w:p>
    <w:p w:rsidR="005E7047" w:rsidRPr="005E7047" w:rsidRDefault="005E7047" w:rsidP="005E704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Pr>
          <w:rFonts w:ascii="Times New Roman" w:eastAsia="Calibri" w:hAnsi="Times New Roman" w:cs="Times New Roman"/>
          <w:sz w:val="12"/>
          <w:szCs w:val="12"/>
        </w:rPr>
        <w:tab/>
        <w:t xml:space="preserve"> юридические лица.</w:t>
      </w:r>
    </w:p>
    <w:p w:rsidR="005E7047" w:rsidRPr="005E7047" w:rsidRDefault="005E7047" w:rsidP="005E7047">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Перечень обязательных требований, требований, установленных муниципальными правовыми актами, оценка которых является предметом муниципального земельного контроля</w:t>
      </w:r>
    </w:p>
    <w:p w:rsidR="005E7047" w:rsidRPr="005E7047" w:rsidRDefault="005E7047" w:rsidP="005E7047">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В соответствии с частью 1 статьи 25 Земельного кодекса Российской Федерации права на земельные участки возникают по основаниям, установленным гражданским законодательством, федеральными законами, и подлежат государственной регистрации в соответствии с Федеральным законом "О государственной регистрации прав на недвижимое имущество и сделок с ним".</w:t>
      </w:r>
    </w:p>
    <w:p w:rsidR="005E7047" w:rsidRPr="005E7047" w:rsidRDefault="005E7047" w:rsidP="005E7047">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Согласно статье 42 Земельного кодекса Российской Федерации собственники земельных участков и лица, не являющиеся собственниками земельных участков, обязаны:</w:t>
      </w:r>
    </w:p>
    <w:p w:rsidR="005E7047" w:rsidRPr="005E7047" w:rsidRDefault="005E7047" w:rsidP="005E7047">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w:t>
      </w:r>
      <w:r w:rsidRPr="005E7047">
        <w:rPr>
          <w:rFonts w:ascii="Times New Roman" w:eastAsia="Calibri" w:hAnsi="Times New Roman" w:cs="Times New Roman"/>
          <w:sz w:val="12"/>
          <w:szCs w:val="12"/>
        </w:rPr>
        <w:tab/>
        <w:t xml:space="preserve"> использовать земельные участки в соответствии с их целевым назначением и принадлежностью к той или иной категории земель и разрешенным использованием способами, которые не должны наносить вред окружающей среде, в том числ</w:t>
      </w:r>
      <w:r>
        <w:rPr>
          <w:rFonts w:ascii="Times New Roman" w:eastAsia="Calibri" w:hAnsi="Times New Roman" w:cs="Times New Roman"/>
          <w:sz w:val="12"/>
          <w:szCs w:val="12"/>
        </w:rPr>
        <w:t>е земле как природному объекту;</w:t>
      </w:r>
    </w:p>
    <w:p w:rsidR="005E7047" w:rsidRPr="005E7047" w:rsidRDefault="005E7047" w:rsidP="005E7047">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w:t>
      </w:r>
      <w:r w:rsidRPr="005E7047">
        <w:rPr>
          <w:rFonts w:ascii="Times New Roman" w:eastAsia="Calibri" w:hAnsi="Times New Roman" w:cs="Times New Roman"/>
          <w:sz w:val="12"/>
          <w:szCs w:val="12"/>
        </w:rPr>
        <w:tab/>
        <w:t xml:space="preserve"> сохранять межевые, геодезические и другие специальные знаки, установленные на земельных участках в соответствии с законодательством;</w:t>
      </w:r>
    </w:p>
    <w:p w:rsidR="005E7047" w:rsidRPr="005E7047" w:rsidRDefault="005E7047" w:rsidP="005E7047">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w:t>
      </w:r>
      <w:r w:rsidRPr="005E7047">
        <w:rPr>
          <w:rFonts w:ascii="Times New Roman" w:eastAsia="Calibri" w:hAnsi="Times New Roman" w:cs="Times New Roman"/>
          <w:sz w:val="12"/>
          <w:szCs w:val="12"/>
        </w:rPr>
        <w:tab/>
        <w:t xml:space="preserve"> осуществлять мероприятия по охране земель, лесов, водных объектов и других природных ресурсов, в том числе меры пожарной безопасности;</w:t>
      </w:r>
    </w:p>
    <w:p w:rsidR="005E7047" w:rsidRPr="005E7047" w:rsidRDefault="005E7047" w:rsidP="005E7047">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w:t>
      </w:r>
      <w:r w:rsidRPr="005E7047">
        <w:rPr>
          <w:rFonts w:ascii="Times New Roman" w:eastAsia="Calibri" w:hAnsi="Times New Roman" w:cs="Times New Roman"/>
          <w:sz w:val="12"/>
          <w:szCs w:val="12"/>
        </w:rPr>
        <w:tab/>
        <w:t xml:space="preserve"> своевременно приступать к использованию земельных участков в случаях, если сроки освоения земельных участков предусмотрены договорами;</w:t>
      </w:r>
    </w:p>
    <w:p w:rsidR="005E7047" w:rsidRPr="005E7047" w:rsidRDefault="005E7047" w:rsidP="005E7047">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w:t>
      </w:r>
      <w:r w:rsidRPr="005E7047">
        <w:rPr>
          <w:rFonts w:ascii="Times New Roman" w:eastAsia="Calibri" w:hAnsi="Times New Roman" w:cs="Times New Roman"/>
          <w:sz w:val="12"/>
          <w:szCs w:val="12"/>
        </w:rPr>
        <w:tab/>
        <w:t xml:space="preserve"> своевременно производить платежи за землю;</w:t>
      </w:r>
    </w:p>
    <w:p w:rsidR="005E7047" w:rsidRPr="005E7047" w:rsidRDefault="005E7047" w:rsidP="005E7047">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w:t>
      </w:r>
      <w:r w:rsidRPr="005E7047">
        <w:rPr>
          <w:rFonts w:ascii="Times New Roman" w:eastAsia="Calibri" w:hAnsi="Times New Roman" w:cs="Times New Roman"/>
          <w:sz w:val="12"/>
          <w:szCs w:val="12"/>
        </w:rPr>
        <w:tab/>
        <w:t xml:space="preserve"> соблюдать при использовании земельных участков требования градостроительных регламентов, строительных, экологических, санитарно-гигиенических, противопожарных и иных правил, нормативов;</w:t>
      </w:r>
    </w:p>
    <w:p w:rsidR="005E7047" w:rsidRPr="005E7047" w:rsidRDefault="005E7047" w:rsidP="005E7047">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w:t>
      </w:r>
      <w:r w:rsidRPr="005E7047">
        <w:rPr>
          <w:rFonts w:ascii="Times New Roman" w:eastAsia="Calibri" w:hAnsi="Times New Roman" w:cs="Times New Roman"/>
          <w:sz w:val="12"/>
          <w:szCs w:val="12"/>
        </w:rPr>
        <w:tab/>
        <w:t xml:space="preserve"> не допускать загрязнение, захламление, деградацию и ухудшение плодородия почв на землях соответствующих категорий.</w:t>
      </w:r>
    </w:p>
    <w:p w:rsidR="00D55F1B" w:rsidRDefault="005E7047" w:rsidP="005E7047">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 xml:space="preserve">Отдел экологии, природных ресурсов и земельного контроля Контрольного управления администрации муниципального района </w:t>
      </w:r>
    </w:p>
    <w:p w:rsidR="005E7047" w:rsidRPr="005E7047" w:rsidRDefault="005E7047" w:rsidP="00D55F1B">
      <w:pPr>
        <w:tabs>
          <w:tab w:val="left" w:pos="284"/>
        </w:tabs>
        <w:spacing w:after="0" w:line="240" w:lineRule="auto"/>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Сергиевский Самарской области осуществляет муниципальный земельный контроль за соблюдением:</w:t>
      </w:r>
    </w:p>
    <w:p w:rsidR="00F63D6F" w:rsidRDefault="005E7047" w:rsidP="005E7047">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 xml:space="preserve">- требований законодательства о недопущении самовольного занятия земельного участка или части земельного участка, в том числе </w:t>
      </w:r>
    </w:p>
    <w:p w:rsidR="005E7047" w:rsidRPr="005E7047" w:rsidRDefault="005E7047" w:rsidP="00F63D6F">
      <w:pPr>
        <w:tabs>
          <w:tab w:val="left" w:pos="284"/>
        </w:tabs>
        <w:spacing w:after="0" w:line="240" w:lineRule="auto"/>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lastRenderedPageBreak/>
        <w:t>использования земельного участка лицом, не имеющим предусмотренных законодательством Российской Федерации прав на указанный земельный участок;</w:t>
      </w:r>
    </w:p>
    <w:p w:rsidR="005E7047" w:rsidRPr="005E7047" w:rsidRDefault="005E7047" w:rsidP="005E7047">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 требований действующего законодательства о недопустимости самовольной уступки права пользования землей, самовольной меной земельными участками,  а также требований о недопущении самовольного ограничения доступа на земельные участки общего пользования;</w:t>
      </w:r>
    </w:p>
    <w:p w:rsidR="005E7047" w:rsidRPr="005E7047" w:rsidRDefault="005E7047" w:rsidP="005E7047">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 выполнения требований земельного законодательства об использовании земельного участка по целевому назначению в соответствии с принадлежностью к той или иной категории земель и разрешенным использованием, а также о выполнении обязанностей по приведению земель в состояние, пригодное для использования по целевому назначению;</w:t>
      </w:r>
    </w:p>
    <w:p w:rsidR="005E7047" w:rsidRPr="005E7047" w:rsidRDefault="005E7047" w:rsidP="005E7047">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  выполнения требований земельного законодательства, связанных с обязательным использованием земельных участков из земель сельскохозяйственного назначения, оборот которого регулируется Федеральным законом от 24.07.2002 №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w:t>
      </w:r>
    </w:p>
    <w:p w:rsidR="005E7047" w:rsidRPr="005E7047" w:rsidRDefault="005E7047" w:rsidP="005E7047">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 выполнения требований земельного законодательства, связанных с обязательным использованием земельных участков предназначенных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w:t>
      </w:r>
    </w:p>
    <w:p w:rsidR="005E7047" w:rsidRPr="005E7047" w:rsidRDefault="005E7047" w:rsidP="005E7047">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 требований действующего законодательства о переоформлении права постоянного (бессрочного) пользования земельными участками на право аренды земельных участков или приобретении земельных участков в собственность, требований по своевременному возвращению земельных участков, предоставленных на правах аренды.</w:t>
      </w:r>
    </w:p>
    <w:p w:rsidR="005E7047" w:rsidRPr="005E7047" w:rsidRDefault="005E7047" w:rsidP="005E7047">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 требований законодательства, связанных с выполнением в установленный срок предписаний, выданных должностными лицами органа муниципального земельного контроля, по вопросам соблюдения требований земельного законодательства и устранения нарушений в области земельных отношений.</w:t>
      </w:r>
    </w:p>
    <w:p w:rsidR="005E7047" w:rsidRPr="005E7047" w:rsidRDefault="005E7047" w:rsidP="005E7047">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Мониторинг состояния подконтрольных субъектов в сфере земельного законодательства выявил, что ключевыми и наиболее значимыми рисками являются неисполнение подконтрольными субъектами части 1 статьи 25 ЗК РФ и части 1 статьи 26 ЗК РФ, связанные с самовольным занятием земельных участков или их частей, в том числе использование земельных участков лицами, не имеющими предусмотренных законодательством Российской Федерации прав на указанные земельные участки и статьи 42 ЗК РФ, в части использования земельных участков не по целевому назначению.</w:t>
      </w:r>
    </w:p>
    <w:p w:rsidR="005E7047" w:rsidRPr="005E7047" w:rsidRDefault="005E7047" w:rsidP="005E7047">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Проведение профилактических мероприятий, направленных на соблюдение подконтрольными субъектами обязательных требований земельного законодательства, на побуждение подконтрольных субъектов к добросовестности, должно способствовать улучшению в целом ситуации, снижению количества выявляемых нарушений обязательных требований в указанной сфере.</w:t>
      </w:r>
    </w:p>
    <w:p w:rsidR="005E7047" w:rsidRPr="005E7047" w:rsidRDefault="005E7047" w:rsidP="00D242F3">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В целях профилактики нарушений обязательных требований земельного законодательства на официальном сайте администрации муниципального района Сергиевский Самарской области www.sergievsk.ru размещены перечни обязательных требований земельного законодательства Российской Федерации, выполнение которых является предметом муниципального земельного контроля, нормативные правовые акты, регламентирующие обязательные требования в сфере муниципального земельного контроля, а также Планы проведения плановых проверок соблюдения требований земельного законодательства Российской Федерации юридических лиц и индивидуальных предпринимателей, и итоги по ним.</w:t>
      </w:r>
    </w:p>
    <w:p w:rsidR="005E7047" w:rsidRPr="005E7047" w:rsidRDefault="005E7047" w:rsidP="005E7047">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Цели и задачи Программы</w:t>
      </w:r>
    </w:p>
    <w:p w:rsidR="005E7047" w:rsidRPr="005E7047" w:rsidRDefault="005E7047" w:rsidP="005E7047">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Программа реализуется в целях:</w:t>
      </w:r>
    </w:p>
    <w:p w:rsidR="005E7047" w:rsidRPr="005E7047" w:rsidRDefault="005E7047" w:rsidP="005E7047">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 обеспечения доступности информации об обязательных требованиях, требованиях, установленных Федеральным законодательством, законодательством Самарской области, муниципальными правовыми актами;</w:t>
      </w:r>
    </w:p>
    <w:p w:rsidR="005E7047" w:rsidRPr="005E7047" w:rsidRDefault="005E7047" w:rsidP="005E7047">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w:t>
      </w:r>
      <w:r w:rsidRPr="005E7047">
        <w:rPr>
          <w:rFonts w:ascii="Times New Roman" w:eastAsia="Calibri" w:hAnsi="Times New Roman" w:cs="Times New Roman"/>
          <w:sz w:val="12"/>
          <w:szCs w:val="12"/>
        </w:rPr>
        <w:tab/>
        <w:t xml:space="preserve"> предупреждения нарушений субъектами, в отношении которых осуществляется муниципальный земельный контроль, обязательных требований;</w:t>
      </w:r>
    </w:p>
    <w:p w:rsidR="005E7047" w:rsidRPr="005E7047" w:rsidRDefault="005E7047" w:rsidP="005E7047">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w:t>
      </w:r>
      <w:r w:rsidRPr="005E7047">
        <w:rPr>
          <w:rFonts w:ascii="Times New Roman" w:eastAsia="Calibri" w:hAnsi="Times New Roman" w:cs="Times New Roman"/>
          <w:sz w:val="12"/>
          <w:szCs w:val="12"/>
        </w:rPr>
        <w:tab/>
        <w:t xml:space="preserve"> устранения причин, факторов и условий, способствующих нарушению субъектами, в отношении которых осуществляется муниципальный земельный контроль, обязательных требований;</w:t>
      </w:r>
    </w:p>
    <w:p w:rsidR="005E7047" w:rsidRPr="005E7047" w:rsidRDefault="005E7047" w:rsidP="005E7047">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 создание у подконтрольных субъектов мотивации к добросовестному поведению;</w:t>
      </w:r>
    </w:p>
    <w:p w:rsidR="005E7047" w:rsidRPr="005E7047" w:rsidRDefault="005E7047" w:rsidP="005E7047">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 снижение уровня ущерба, причиняемого охраняемым законом ценностям.</w:t>
      </w:r>
    </w:p>
    <w:p w:rsidR="005E7047" w:rsidRPr="005E7047" w:rsidRDefault="005E7047" w:rsidP="005E7047">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Для достижения целей Программы выполняются следующие задачи:</w:t>
      </w:r>
    </w:p>
    <w:p w:rsidR="005E7047" w:rsidRPr="005E7047" w:rsidRDefault="005E7047" w:rsidP="005E7047">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w:t>
      </w:r>
      <w:r w:rsidRPr="005E7047">
        <w:rPr>
          <w:rFonts w:ascii="Times New Roman" w:eastAsia="Calibri" w:hAnsi="Times New Roman" w:cs="Times New Roman"/>
          <w:sz w:val="12"/>
          <w:szCs w:val="12"/>
        </w:rPr>
        <w:tab/>
        <w:t xml:space="preserve"> осуществление анализа выявленных в результате проведения муниципального земельного контроля нарушений субъектами, в отношении которых осуществляется муниципальный земельный контроль, обязательных требований;</w:t>
      </w:r>
    </w:p>
    <w:p w:rsidR="005E7047" w:rsidRPr="005E7047" w:rsidRDefault="005E7047" w:rsidP="005E7047">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w:t>
      </w:r>
      <w:r w:rsidRPr="005E7047">
        <w:rPr>
          <w:rFonts w:ascii="Times New Roman" w:eastAsia="Calibri" w:hAnsi="Times New Roman" w:cs="Times New Roman"/>
          <w:sz w:val="12"/>
          <w:szCs w:val="12"/>
        </w:rPr>
        <w:tab/>
        <w:t xml:space="preserve"> выявление и устранение причин, факторов и условий, способствующих нарушениям субъектами, в отношении которых осуществляется муниципальный земельный контроль, обязательных требований;</w:t>
      </w:r>
    </w:p>
    <w:p w:rsidR="005E7047" w:rsidRPr="005E7047" w:rsidRDefault="005E7047" w:rsidP="005E7047">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w:t>
      </w:r>
      <w:r w:rsidRPr="005E7047">
        <w:rPr>
          <w:rFonts w:ascii="Times New Roman" w:eastAsia="Calibri" w:hAnsi="Times New Roman" w:cs="Times New Roman"/>
          <w:sz w:val="12"/>
          <w:szCs w:val="12"/>
        </w:rPr>
        <w:tab/>
        <w:t xml:space="preserve"> информирование субъектов, в отношении которых осуществляется муниципальный земельный контроль, о соблюдении обязательных требований;</w:t>
      </w:r>
    </w:p>
    <w:p w:rsidR="005E7047" w:rsidRPr="005E7047" w:rsidRDefault="005E7047" w:rsidP="005E7047">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w:t>
      </w:r>
      <w:r w:rsidRPr="005E7047">
        <w:rPr>
          <w:rFonts w:ascii="Times New Roman" w:eastAsia="Calibri" w:hAnsi="Times New Roman" w:cs="Times New Roman"/>
          <w:sz w:val="12"/>
          <w:szCs w:val="12"/>
        </w:rPr>
        <w:tab/>
        <w:t xml:space="preserve"> принятие мер по устранению причин, факторов и условий, способствующих нарушению субъектами, в отношении которых осуществляется муниципальный земельный контроль, обязательных требований.</w:t>
      </w:r>
    </w:p>
    <w:p w:rsidR="005E7047" w:rsidRPr="005E7047" w:rsidRDefault="005E7047" w:rsidP="00D242F3">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 повышение уровня информированности субъектов, в отношении которых осуществляется муниципальный земельный контроль в области земельного законодательства.</w:t>
      </w:r>
    </w:p>
    <w:p w:rsidR="00A24A62" w:rsidRPr="005E7047" w:rsidRDefault="005E7047" w:rsidP="005E7047">
      <w:pPr>
        <w:tabs>
          <w:tab w:val="left" w:pos="284"/>
        </w:tabs>
        <w:spacing w:after="0" w:line="240" w:lineRule="auto"/>
        <w:ind w:firstLine="284"/>
        <w:jc w:val="both"/>
        <w:rPr>
          <w:rFonts w:ascii="Times New Roman" w:eastAsia="Calibri" w:hAnsi="Times New Roman" w:cs="Times New Roman"/>
          <w:b/>
          <w:sz w:val="12"/>
          <w:szCs w:val="12"/>
        </w:rPr>
      </w:pPr>
      <w:r w:rsidRPr="005E7047">
        <w:rPr>
          <w:rFonts w:ascii="Times New Roman" w:eastAsia="Calibri" w:hAnsi="Times New Roman" w:cs="Times New Roman"/>
          <w:b/>
          <w:sz w:val="12"/>
          <w:szCs w:val="12"/>
        </w:rPr>
        <w:t>2.</w:t>
      </w:r>
      <w:r w:rsidRPr="005E7047">
        <w:rPr>
          <w:rFonts w:ascii="Times New Roman" w:eastAsia="Calibri" w:hAnsi="Times New Roman" w:cs="Times New Roman"/>
          <w:b/>
          <w:sz w:val="12"/>
          <w:szCs w:val="12"/>
        </w:rPr>
        <w:tab/>
        <w:t>План мероприятий по профилактике нарушений на 2019 год</w:t>
      </w:r>
    </w:p>
    <w:tbl>
      <w:tblPr>
        <w:tblStyle w:val="115"/>
        <w:tblW w:w="7513" w:type="dxa"/>
        <w:tblInd w:w="108" w:type="dxa"/>
        <w:tblLayout w:type="fixed"/>
        <w:tblLook w:val="04A0" w:firstRow="1" w:lastRow="0" w:firstColumn="1" w:lastColumn="0" w:noHBand="0" w:noVBand="1"/>
      </w:tblPr>
      <w:tblGrid>
        <w:gridCol w:w="426"/>
        <w:gridCol w:w="3543"/>
        <w:gridCol w:w="1276"/>
        <w:gridCol w:w="2268"/>
      </w:tblGrid>
      <w:tr w:rsidR="005E7047" w:rsidRPr="005E7047" w:rsidTr="005E7047">
        <w:trPr>
          <w:trHeight w:val="23"/>
        </w:trPr>
        <w:tc>
          <w:tcPr>
            <w:tcW w:w="426" w:type="dxa"/>
          </w:tcPr>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bCs/>
                <w:sz w:val="12"/>
                <w:szCs w:val="12"/>
                <w:lang w:bidi="ru-RU"/>
              </w:rPr>
              <w:t>№</w:t>
            </w:r>
          </w:p>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bCs/>
                <w:sz w:val="12"/>
                <w:szCs w:val="12"/>
                <w:lang w:bidi="ru-RU"/>
              </w:rPr>
              <w:t>п/п</w:t>
            </w:r>
          </w:p>
        </w:tc>
        <w:tc>
          <w:tcPr>
            <w:tcW w:w="3543" w:type="dxa"/>
          </w:tcPr>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bCs/>
                <w:sz w:val="12"/>
                <w:szCs w:val="12"/>
                <w:lang w:bidi="ru-RU"/>
              </w:rPr>
              <w:t>Наименование мероприятия</w:t>
            </w:r>
          </w:p>
        </w:tc>
        <w:tc>
          <w:tcPr>
            <w:tcW w:w="1276" w:type="dxa"/>
          </w:tcPr>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bCs/>
                <w:sz w:val="12"/>
                <w:szCs w:val="12"/>
                <w:lang w:bidi="ru-RU"/>
              </w:rPr>
              <w:t>Срок</w:t>
            </w:r>
          </w:p>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bCs/>
                <w:sz w:val="12"/>
                <w:szCs w:val="12"/>
                <w:lang w:bidi="ru-RU"/>
              </w:rPr>
              <w:t>исполнения</w:t>
            </w:r>
          </w:p>
        </w:tc>
        <w:tc>
          <w:tcPr>
            <w:tcW w:w="2268" w:type="dxa"/>
          </w:tcPr>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bCs/>
                <w:sz w:val="12"/>
                <w:szCs w:val="12"/>
                <w:lang w:bidi="ru-RU"/>
              </w:rPr>
              <w:t>Ответственный</w:t>
            </w:r>
          </w:p>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bCs/>
                <w:sz w:val="12"/>
                <w:szCs w:val="12"/>
                <w:lang w:bidi="ru-RU"/>
              </w:rPr>
              <w:t>исполнитель</w:t>
            </w:r>
          </w:p>
        </w:tc>
      </w:tr>
      <w:tr w:rsidR="005E7047" w:rsidRPr="005E7047" w:rsidTr="005E7047">
        <w:trPr>
          <w:trHeight w:val="23"/>
        </w:trPr>
        <w:tc>
          <w:tcPr>
            <w:tcW w:w="426" w:type="dxa"/>
          </w:tcPr>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bCs/>
                <w:sz w:val="12"/>
                <w:szCs w:val="12"/>
                <w:lang w:bidi="ru-RU"/>
              </w:rPr>
              <w:t>1</w:t>
            </w:r>
          </w:p>
        </w:tc>
        <w:tc>
          <w:tcPr>
            <w:tcW w:w="3543" w:type="dxa"/>
          </w:tcPr>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bCs/>
                <w:sz w:val="12"/>
                <w:szCs w:val="12"/>
                <w:lang w:bidi="ru-RU"/>
              </w:rPr>
              <w:t>2</w:t>
            </w:r>
          </w:p>
        </w:tc>
        <w:tc>
          <w:tcPr>
            <w:tcW w:w="1276" w:type="dxa"/>
          </w:tcPr>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bCs/>
                <w:sz w:val="12"/>
                <w:szCs w:val="12"/>
                <w:lang w:bidi="ru-RU"/>
              </w:rPr>
              <w:t>3</w:t>
            </w:r>
          </w:p>
        </w:tc>
        <w:tc>
          <w:tcPr>
            <w:tcW w:w="2268" w:type="dxa"/>
          </w:tcPr>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bCs/>
                <w:sz w:val="12"/>
                <w:szCs w:val="12"/>
                <w:lang w:bidi="ru-RU"/>
              </w:rPr>
              <w:t>4</w:t>
            </w:r>
          </w:p>
        </w:tc>
      </w:tr>
      <w:tr w:rsidR="005E7047" w:rsidRPr="005E7047" w:rsidTr="005E7047">
        <w:trPr>
          <w:trHeight w:val="23"/>
        </w:trPr>
        <w:tc>
          <w:tcPr>
            <w:tcW w:w="426" w:type="dxa"/>
          </w:tcPr>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sz w:val="12"/>
                <w:szCs w:val="12"/>
                <w:lang w:bidi="ru-RU"/>
              </w:rPr>
              <w:t>1.</w:t>
            </w:r>
          </w:p>
        </w:tc>
        <w:tc>
          <w:tcPr>
            <w:tcW w:w="3543" w:type="dxa"/>
          </w:tcPr>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sz w:val="12"/>
                <w:szCs w:val="12"/>
                <w:lang w:bidi="ru-RU"/>
              </w:rPr>
              <w:t>Размещение на официальном сайте администрации муниципального района Сергиевский Самарской области перечней нормативных правовых актов или их отдельных частей, содержащих обязательные требования, а также текстов соответствующих нормативных правовых актов</w:t>
            </w:r>
          </w:p>
        </w:tc>
        <w:tc>
          <w:tcPr>
            <w:tcW w:w="1276" w:type="dxa"/>
          </w:tcPr>
          <w:p w:rsidR="005E7047" w:rsidRPr="005E7047" w:rsidRDefault="005E7047" w:rsidP="005E7047">
            <w:pPr>
              <w:tabs>
                <w:tab w:val="left" w:pos="284"/>
              </w:tabs>
              <w:rPr>
                <w:rFonts w:ascii="Times New Roman" w:eastAsia="Calibri" w:hAnsi="Times New Roman" w:cs="Times New Roman"/>
                <w:sz w:val="12"/>
                <w:szCs w:val="12"/>
                <w:lang w:bidi="ru-RU"/>
              </w:rPr>
            </w:pPr>
          </w:p>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sz w:val="12"/>
                <w:szCs w:val="12"/>
                <w:lang w:bidi="ru-RU"/>
              </w:rPr>
              <w:t>Постоянно</w:t>
            </w:r>
          </w:p>
        </w:tc>
        <w:tc>
          <w:tcPr>
            <w:tcW w:w="2268" w:type="dxa"/>
          </w:tcPr>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sz w:val="12"/>
                <w:szCs w:val="12"/>
                <w:lang w:bidi="ru-RU"/>
              </w:rPr>
              <w:t>должностные лица Контрольного управления администрации муниципального района Сергиевский Самарской области, ответственные за исполнение муниципального земельного контроля</w:t>
            </w:r>
          </w:p>
        </w:tc>
      </w:tr>
      <w:tr w:rsidR="005E7047" w:rsidRPr="005E7047" w:rsidTr="005E7047">
        <w:trPr>
          <w:trHeight w:val="23"/>
        </w:trPr>
        <w:tc>
          <w:tcPr>
            <w:tcW w:w="426" w:type="dxa"/>
          </w:tcPr>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sz w:val="12"/>
                <w:szCs w:val="12"/>
                <w:lang w:bidi="ru-RU"/>
              </w:rPr>
              <w:t>2.</w:t>
            </w:r>
          </w:p>
        </w:tc>
        <w:tc>
          <w:tcPr>
            <w:tcW w:w="3543" w:type="dxa"/>
          </w:tcPr>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sz w:val="12"/>
                <w:szCs w:val="12"/>
                <w:lang w:bidi="ru-RU"/>
              </w:rPr>
              <w:t>Информирование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w:t>
            </w:r>
          </w:p>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sz w:val="12"/>
                <w:szCs w:val="12"/>
                <w:lang w:bidi="ru-RU"/>
              </w:rPr>
              <w:t>Проведение семинаров, конференций, разъяснительной работы в средствах массовой информации по информированию юридических лиц, индивидуальных предпринимателей по вопросам соблюдения обязательных требований</w:t>
            </w:r>
          </w:p>
        </w:tc>
        <w:tc>
          <w:tcPr>
            <w:tcW w:w="1276" w:type="dxa"/>
          </w:tcPr>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sz w:val="12"/>
                <w:szCs w:val="12"/>
                <w:lang w:bidi="ru-RU"/>
              </w:rPr>
              <w:t>Постоянно в течение года (по мере необходимости)</w:t>
            </w:r>
          </w:p>
        </w:tc>
        <w:tc>
          <w:tcPr>
            <w:tcW w:w="2268" w:type="dxa"/>
          </w:tcPr>
          <w:p w:rsidR="005E7047" w:rsidRPr="005E7047" w:rsidRDefault="005E7047" w:rsidP="005E7047">
            <w:pPr>
              <w:tabs>
                <w:tab w:val="left" w:pos="284"/>
              </w:tabs>
              <w:rPr>
                <w:rFonts w:ascii="Times New Roman" w:eastAsia="Calibri" w:hAnsi="Times New Roman" w:cs="Times New Roman"/>
                <w:sz w:val="12"/>
                <w:szCs w:val="12"/>
              </w:rPr>
            </w:pPr>
            <w:r w:rsidRPr="005E7047">
              <w:rPr>
                <w:rFonts w:ascii="Times New Roman" w:eastAsia="Calibri" w:hAnsi="Times New Roman" w:cs="Times New Roman"/>
                <w:sz w:val="12"/>
                <w:szCs w:val="12"/>
                <w:lang w:bidi="ru-RU"/>
              </w:rPr>
              <w:t>должностные лица Контрольного управления администрации муниципального района Сергиевский Самарской области, ответственные за исполнение муниципального земельного контроля</w:t>
            </w:r>
          </w:p>
        </w:tc>
      </w:tr>
      <w:tr w:rsidR="005E7047" w:rsidRPr="005E7047" w:rsidTr="005E7047">
        <w:trPr>
          <w:trHeight w:val="23"/>
        </w:trPr>
        <w:tc>
          <w:tcPr>
            <w:tcW w:w="426" w:type="dxa"/>
          </w:tcPr>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sz w:val="12"/>
                <w:szCs w:val="12"/>
                <w:lang w:bidi="ru-RU"/>
              </w:rPr>
              <w:t>3.</w:t>
            </w:r>
          </w:p>
        </w:tc>
        <w:tc>
          <w:tcPr>
            <w:tcW w:w="3543" w:type="dxa"/>
          </w:tcPr>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sz w:val="12"/>
                <w:szCs w:val="12"/>
                <w:lang w:bidi="ru-RU"/>
              </w:rPr>
              <w:t xml:space="preserve">Обобщение практики осуществления   муниципального </w:t>
            </w:r>
            <w:r w:rsidRPr="005E7047">
              <w:rPr>
                <w:rFonts w:ascii="Times New Roman" w:eastAsia="Calibri" w:hAnsi="Times New Roman" w:cs="Times New Roman"/>
                <w:sz w:val="12"/>
                <w:szCs w:val="12"/>
                <w:lang w:bidi="ru-RU"/>
              </w:rPr>
              <w:lastRenderedPageBreak/>
              <w:t>земельного контроля и размещение на официальном сайте</w:t>
            </w:r>
          </w:p>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sz w:val="12"/>
                <w:szCs w:val="12"/>
                <w:lang w:bidi="ru-RU"/>
              </w:rPr>
              <w:t>администрации,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tc>
        <w:tc>
          <w:tcPr>
            <w:tcW w:w="1276" w:type="dxa"/>
          </w:tcPr>
          <w:p w:rsidR="005E7047" w:rsidRPr="005E7047" w:rsidRDefault="005E7047" w:rsidP="005E7047">
            <w:pPr>
              <w:tabs>
                <w:tab w:val="left" w:pos="284"/>
              </w:tabs>
              <w:rPr>
                <w:rFonts w:ascii="Times New Roman" w:eastAsia="Calibri" w:hAnsi="Times New Roman" w:cs="Times New Roman"/>
                <w:sz w:val="12"/>
                <w:szCs w:val="12"/>
                <w:lang w:bidi="ru-RU"/>
              </w:rPr>
            </w:pPr>
          </w:p>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sz w:val="12"/>
                <w:szCs w:val="12"/>
                <w:lang w:bidi="ru-RU"/>
              </w:rPr>
              <w:t>Не реже одного раза в год</w:t>
            </w:r>
          </w:p>
        </w:tc>
        <w:tc>
          <w:tcPr>
            <w:tcW w:w="2268" w:type="dxa"/>
          </w:tcPr>
          <w:p w:rsidR="005E7047" w:rsidRPr="005E7047" w:rsidRDefault="005E7047" w:rsidP="005E7047">
            <w:pPr>
              <w:tabs>
                <w:tab w:val="left" w:pos="284"/>
              </w:tabs>
              <w:rPr>
                <w:rFonts w:ascii="Times New Roman" w:eastAsia="Calibri" w:hAnsi="Times New Roman" w:cs="Times New Roman"/>
                <w:sz w:val="12"/>
                <w:szCs w:val="12"/>
              </w:rPr>
            </w:pPr>
            <w:r w:rsidRPr="005E7047">
              <w:rPr>
                <w:rFonts w:ascii="Times New Roman" w:eastAsia="Calibri" w:hAnsi="Times New Roman" w:cs="Times New Roman"/>
                <w:sz w:val="12"/>
                <w:szCs w:val="12"/>
                <w:lang w:bidi="ru-RU"/>
              </w:rPr>
              <w:t>должностные лица Контрольного управления администрации муниципального района Сергиевский Самарской области, ответственные за исполнение муниципального земельного контроля</w:t>
            </w:r>
          </w:p>
        </w:tc>
      </w:tr>
      <w:tr w:rsidR="005E7047" w:rsidRPr="005E7047" w:rsidTr="005E7047">
        <w:trPr>
          <w:trHeight w:val="23"/>
        </w:trPr>
        <w:tc>
          <w:tcPr>
            <w:tcW w:w="426" w:type="dxa"/>
          </w:tcPr>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sz w:val="12"/>
                <w:szCs w:val="12"/>
                <w:lang w:bidi="ru-RU"/>
              </w:rPr>
              <w:t>4.</w:t>
            </w:r>
          </w:p>
        </w:tc>
        <w:tc>
          <w:tcPr>
            <w:tcW w:w="3543" w:type="dxa"/>
          </w:tcPr>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sz w:val="12"/>
                <w:szCs w:val="12"/>
                <w:lang w:bidi="ru-RU"/>
              </w:rPr>
              <w:t>Выдача предостережений о недопустимости нарушения обязательных требований, в соответствии с частями 5 - 7 статьи 8.2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если иной порядок не установлен федеральным законом</w:t>
            </w:r>
          </w:p>
        </w:tc>
        <w:tc>
          <w:tcPr>
            <w:tcW w:w="1276" w:type="dxa"/>
          </w:tcPr>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sz w:val="12"/>
                <w:szCs w:val="12"/>
                <w:lang w:bidi="ru-RU"/>
              </w:rPr>
              <w:t>В течение 30 дней с момента получения сведений о признаках готовящихся нарушений</w:t>
            </w:r>
          </w:p>
        </w:tc>
        <w:tc>
          <w:tcPr>
            <w:tcW w:w="2268" w:type="dxa"/>
          </w:tcPr>
          <w:p w:rsidR="005E7047" w:rsidRPr="005E7047" w:rsidRDefault="005E7047" w:rsidP="005E7047">
            <w:pPr>
              <w:tabs>
                <w:tab w:val="left" w:pos="284"/>
              </w:tabs>
              <w:rPr>
                <w:rFonts w:ascii="Times New Roman" w:eastAsia="Calibri" w:hAnsi="Times New Roman" w:cs="Times New Roman"/>
                <w:sz w:val="12"/>
                <w:szCs w:val="12"/>
              </w:rPr>
            </w:pPr>
            <w:r w:rsidRPr="005E7047">
              <w:rPr>
                <w:rFonts w:ascii="Times New Roman" w:eastAsia="Calibri" w:hAnsi="Times New Roman" w:cs="Times New Roman"/>
                <w:sz w:val="12"/>
                <w:szCs w:val="12"/>
                <w:lang w:bidi="ru-RU"/>
              </w:rPr>
              <w:t>должностные лица Контрольного управления администрации муниципального района Сергиевский Самарской области, ответственные за исполнение муниципального земельного контроля</w:t>
            </w:r>
          </w:p>
        </w:tc>
      </w:tr>
    </w:tbl>
    <w:p w:rsidR="00A24A62" w:rsidRDefault="00A24A62" w:rsidP="00A24A62">
      <w:pPr>
        <w:tabs>
          <w:tab w:val="left" w:pos="284"/>
        </w:tabs>
        <w:spacing w:after="0" w:line="240" w:lineRule="auto"/>
        <w:jc w:val="both"/>
        <w:rPr>
          <w:rFonts w:ascii="Times New Roman" w:eastAsia="Calibri" w:hAnsi="Times New Roman" w:cs="Times New Roman"/>
          <w:sz w:val="12"/>
          <w:szCs w:val="12"/>
        </w:rPr>
      </w:pPr>
    </w:p>
    <w:p w:rsidR="005E7047" w:rsidRPr="005E7047" w:rsidRDefault="005E7047" w:rsidP="005E7047">
      <w:pPr>
        <w:tabs>
          <w:tab w:val="left" w:pos="284"/>
        </w:tabs>
        <w:spacing w:after="0" w:line="240" w:lineRule="auto"/>
        <w:jc w:val="center"/>
        <w:rPr>
          <w:rFonts w:ascii="Times New Roman" w:eastAsia="Calibri" w:hAnsi="Times New Roman" w:cs="Times New Roman"/>
          <w:b/>
          <w:sz w:val="12"/>
          <w:szCs w:val="12"/>
        </w:rPr>
      </w:pPr>
      <w:r w:rsidRPr="005E7047">
        <w:rPr>
          <w:rFonts w:ascii="Times New Roman" w:eastAsia="Calibri" w:hAnsi="Times New Roman" w:cs="Times New Roman"/>
          <w:b/>
          <w:sz w:val="12"/>
          <w:szCs w:val="12"/>
        </w:rPr>
        <w:t>Проект Плана мероприятий по профилактике нарушений обязательных</w:t>
      </w:r>
    </w:p>
    <w:p w:rsidR="005E7047" w:rsidRDefault="005E7047" w:rsidP="005E7047">
      <w:pPr>
        <w:tabs>
          <w:tab w:val="left" w:pos="284"/>
        </w:tabs>
        <w:spacing w:after="0" w:line="240" w:lineRule="auto"/>
        <w:jc w:val="center"/>
        <w:rPr>
          <w:rFonts w:ascii="Times New Roman" w:eastAsia="Calibri" w:hAnsi="Times New Roman" w:cs="Times New Roman"/>
          <w:b/>
          <w:sz w:val="12"/>
          <w:szCs w:val="12"/>
        </w:rPr>
      </w:pPr>
      <w:r w:rsidRPr="005E7047">
        <w:rPr>
          <w:rFonts w:ascii="Times New Roman" w:eastAsia="Calibri" w:hAnsi="Times New Roman" w:cs="Times New Roman"/>
          <w:b/>
          <w:sz w:val="12"/>
          <w:szCs w:val="12"/>
        </w:rPr>
        <w:t xml:space="preserve">требований земельного законодательства Российской Федерации, требований, установленных муниципальными </w:t>
      </w:r>
    </w:p>
    <w:p w:rsidR="005E7047" w:rsidRPr="005E7047" w:rsidRDefault="005E7047" w:rsidP="00D242F3">
      <w:pPr>
        <w:tabs>
          <w:tab w:val="left" w:pos="284"/>
        </w:tabs>
        <w:spacing w:after="0" w:line="240" w:lineRule="auto"/>
        <w:jc w:val="center"/>
        <w:rPr>
          <w:rFonts w:ascii="Times New Roman" w:eastAsia="Calibri" w:hAnsi="Times New Roman" w:cs="Times New Roman"/>
          <w:b/>
          <w:sz w:val="12"/>
          <w:szCs w:val="12"/>
        </w:rPr>
      </w:pPr>
      <w:r w:rsidRPr="005E7047">
        <w:rPr>
          <w:rFonts w:ascii="Times New Roman" w:eastAsia="Calibri" w:hAnsi="Times New Roman" w:cs="Times New Roman"/>
          <w:b/>
          <w:sz w:val="12"/>
          <w:szCs w:val="12"/>
        </w:rPr>
        <w:t>правовыми актами, в рамках осуществления</w:t>
      </w:r>
      <w:r>
        <w:rPr>
          <w:rFonts w:ascii="Times New Roman" w:eastAsia="Calibri" w:hAnsi="Times New Roman" w:cs="Times New Roman"/>
          <w:b/>
          <w:sz w:val="12"/>
          <w:szCs w:val="12"/>
        </w:rPr>
        <w:t xml:space="preserve"> </w:t>
      </w:r>
      <w:r w:rsidRPr="005E7047">
        <w:rPr>
          <w:rFonts w:ascii="Times New Roman" w:eastAsia="Calibri" w:hAnsi="Times New Roman" w:cs="Times New Roman"/>
          <w:b/>
          <w:sz w:val="12"/>
          <w:szCs w:val="12"/>
        </w:rPr>
        <w:t>муниципального земельного контроля на 2020-2021 годы</w:t>
      </w:r>
    </w:p>
    <w:tbl>
      <w:tblPr>
        <w:tblStyle w:val="115"/>
        <w:tblW w:w="7513" w:type="dxa"/>
        <w:tblInd w:w="108" w:type="dxa"/>
        <w:tblLayout w:type="fixed"/>
        <w:tblLook w:val="04A0" w:firstRow="1" w:lastRow="0" w:firstColumn="1" w:lastColumn="0" w:noHBand="0" w:noVBand="1"/>
      </w:tblPr>
      <w:tblGrid>
        <w:gridCol w:w="426"/>
        <w:gridCol w:w="3368"/>
        <w:gridCol w:w="1388"/>
        <w:gridCol w:w="2331"/>
      </w:tblGrid>
      <w:tr w:rsidR="005E7047" w:rsidRPr="005E7047" w:rsidTr="005E7047">
        <w:trPr>
          <w:trHeight w:val="23"/>
        </w:trPr>
        <w:tc>
          <w:tcPr>
            <w:tcW w:w="426" w:type="dxa"/>
          </w:tcPr>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bCs/>
                <w:sz w:val="12"/>
                <w:szCs w:val="12"/>
                <w:lang w:bidi="ru-RU"/>
              </w:rPr>
              <w:t>№</w:t>
            </w:r>
          </w:p>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bCs/>
                <w:sz w:val="12"/>
                <w:szCs w:val="12"/>
                <w:lang w:bidi="ru-RU"/>
              </w:rPr>
              <w:t>п/п</w:t>
            </w:r>
          </w:p>
        </w:tc>
        <w:tc>
          <w:tcPr>
            <w:tcW w:w="3368" w:type="dxa"/>
          </w:tcPr>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bCs/>
                <w:sz w:val="12"/>
                <w:szCs w:val="12"/>
                <w:lang w:bidi="ru-RU"/>
              </w:rPr>
              <w:t>Наименование мероприятия</w:t>
            </w:r>
          </w:p>
        </w:tc>
        <w:tc>
          <w:tcPr>
            <w:tcW w:w="1388" w:type="dxa"/>
          </w:tcPr>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bCs/>
                <w:sz w:val="12"/>
                <w:szCs w:val="12"/>
                <w:lang w:bidi="ru-RU"/>
              </w:rPr>
              <w:t>Срок</w:t>
            </w:r>
          </w:p>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bCs/>
                <w:sz w:val="12"/>
                <w:szCs w:val="12"/>
                <w:lang w:bidi="ru-RU"/>
              </w:rPr>
              <w:t>исполнения</w:t>
            </w:r>
          </w:p>
        </w:tc>
        <w:tc>
          <w:tcPr>
            <w:tcW w:w="2331" w:type="dxa"/>
          </w:tcPr>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bCs/>
                <w:sz w:val="12"/>
                <w:szCs w:val="12"/>
                <w:lang w:bidi="ru-RU"/>
              </w:rPr>
              <w:t>Ответственный</w:t>
            </w:r>
          </w:p>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bCs/>
                <w:sz w:val="12"/>
                <w:szCs w:val="12"/>
                <w:lang w:bidi="ru-RU"/>
              </w:rPr>
              <w:t>исполнитель</w:t>
            </w:r>
          </w:p>
        </w:tc>
      </w:tr>
      <w:tr w:rsidR="005E7047" w:rsidRPr="005E7047" w:rsidTr="005E7047">
        <w:trPr>
          <w:trHeight w:val="23"/>
        </w:trPr>
        <w:tc>
          <w:tcPr>
            <w:tcW w:w="426" w:type="dxa"/>
          </w:tcPr>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bCs/>
                <w:sz w:val="12"/>
                <w:szCs w:val="12"/>
                <w:lang w:bidi="ru-RU"/>
              </w:rPr>
              <w:t>1</w:t>
            </w:r>
          </w:p>
        </w:tc>
        <w:tc>
          <w:tcPr>
            <w:tcW w:w="3368" w:type="dxa"/>
          </w:tcPr>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bCs/>
                <w:sz w:val="12"/>
                <w:szCs w:val="12"/>
                <w:lang w:bidi="ru-RU"/>
              </w:rPr>
              <w:t>2</w:t>
            </w:r>
          </w:p>
        </w:tc>
        <w:tc>
          <w:tcPr>
            <w:tcW w:w="1388" w:type="dxa"/>
          </w:tcPr>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bCs/>
                <w:sz w:val="12"/>
                <w:szCs w:val="12"/>
                <w:lang w:bidi="ru-RU"/>
              </w:rPr>
              <w:t>3</w:t>
            </w:r>
          </w:p>
        </w:tc>
        <w:tc>
          <w:tcPr>
            <w:tcW w:w="2331" w:type="dxa"/>
          </w:tcPr>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bCs/>
                <w:sz w:val="12"/>
                <w:szCs w:val="12"/>
                <w:lang w:bidi="ru-RU"/>
              </w:rPr>
              <w:t>4</w:t>
            </w:r>
          </w:p>
        </w:tc>
      </w:tr>
      <w:tr w:rsidR="005E7047" w:rsidRPr="005E7047" w:rsidTr="005E7047">
        <w:trPr>
          <w:trHeight w:val="23"/>
        </w:trPr>
        <w:tc>
          <w:tcPr>
            <w:tcW w:w="426" w:type="dxa"/>
          </w:tcPr>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sz w:val="12"/>
                <w:szCs w:val="12"/>
                <w:lang w:bidi="ru-RU"/>
              </w:rPr>
              <w:t>1.</w:t>
            </w:r>
          </w:p>
        </w:tc>
        <w:tc>
          <w:tcPr>
            <w:tcW w:w="3368" w:type="dxa"/>
          </w:tcPr>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sz w:val="12"/>
                <w:szCs w:val="12"/>
                <w:lang w:bidi="ru-RU"/>
              </w:rPr>
              <w:t>Размещение на официальном сайте администрации муниципального района Сергиевский Самарской области перечней нормативных правовых актов или их отдельных частей, содержащих обязательные требования, а также текстов соответствующих нормативных правовых актов</w:t>
            </w:r>
          </w:p>
        </w:tc>
        <w:tc>
          <w:tcPr>
            <w:tcW w:w="1388" w:type="dxa"/>
          </w:tcPr>
          <w:p w:rsidR="005E7047" w:rsidRPr="005E7047" w:rsidRDefault="005E7047" w:rsidP="005E7047">
            <w:pPr>
              <w:tabs>
                <w:tab w:val="left" w:pos="284"/>
              </w:tabs>
              <w:rPr>
                <w:rFonts w:ascii="Times New Roman" w:eastAsia="Calibri" w:hAnsi="Times New Roman" w:cs="Times New Roman"/>
                <w:sz w:val="12"/>
                <w:szCs w:val="12"/>
                <w:lang w:bidi="ru-RU"/>
              </w:rPr>
            </w:pPr>
          </w:p>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sz w:val="12"/>
                <w:szCs w:val="12"/>
                <w:lang w:bidi="ru-RU"/>
              </w:rPr>
              <w:t>Постоянно</w:t>
            </w:r>
          </w:p>
        </w:tc>
        <w:tc>
          <w:tcPr>
            <w:tcW w:w="2331" w:type="dxa"/>
          </w:tcPr>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sz w:val="12"/>
                <w:szCs w:val="12"/>
                <w:lang w:bidi="ru-RU"/>
              </w:rPr>
              <w:t>должностные лица Контрольного управления администрации муниципального района Сергиевский Самарской области, ответственные за исполнение муниципального земельного контроля</w:t>
            </w:r>
          </w:p>
        </w:tc>
      </w:tr>
      <w:tr w:rsidR="005E7047" w:rsidRPr="005E7047" w:rsidTr="005E7047">
        <w:trPr>
          <w:trHeight w:val="23"/>
        </w:trPr>
        <w:tc>
          <w:tcPr>
            <w:tcW w:w="426" w:type="dxa"/>
          </w:tcPr>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sz w:val="12"/>
                <w:szCs w:val="12"/>
                <w:lang w:bidi="ru-RU"/>
              </w:rPr>
              <w:t>2.</w:t>
            </w:r>
          </w:p>
        </w:tc>
        <w:tc>
          <w:tcPr>
            <w:tcW w:w="3368" w:type="dxa"/>
          </w:tcPr>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sz w:val="12"/>
                <w:szCs w:val="12"/>
                <w:lang w:bidi="ru-RU"/>
              </w:rPr>
              <w:t>Информирование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w:t>
            </w:r>
          </w:p>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sz w:val="12"/>
                <w:szCs w:val="12"/>
                <w:lang w:bidi="ru-RU"/>
              </w:rPr>
              <w:t>Проведение семинаров, конференций, разъяснительной работы в средствах массовой информации по информированию юридических лиц, индивидуальных предпринимателей по вопросам соблюдения обязательных требований</w:t>
            </w:r>
          </w:p>
        </w:tc>
        <w:tc>
          <w:tcPr>
            <w:tcW w:w="1388" w:type="dxa"/>
          </w:tcPr>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sz w:val="12"/>
                <w:szCs w:val="12"/>
                <w:lang w:bidi="ru-RU"/>
              </w:rPr>
              <w:t>Постоянно в течение года (по мере необходимости)</w:t>
            </w:r>
          </w:p>
        </w:tc>
        <w:tc>
          <w:tcPr>
            <w:tcW w:w="2331" w:type="dxa"/>
          </w:tcPr>
          <w:p w:rsidR="005E7047" w:rsidRPr="005E7047" w:rsidRDefault="005E7047" w:rsidP="005E7047">
            <w:pPr>
              <w:tabs>
                <w:tab w:val="left" w:pos="284"/>
              </w:tabs>
              <w:rPr>
                <w:rFonts w:ascii="Times New Roman" w:eastAsia="Calibri" w:hAnsi="Times New Roman" w:cs="Times New Roman"/>
                <w:sz w:val="12"/>
                <w:szCs w:val="12"/>
              </w:rPr>
            </w:pPr>
            <w:r w:rsidRPr="005E7047">
              <w:rPr>
                <w:rFonts w:ascii="Times New Roman" w:eastAsia="Calibri" w:hAnsi="Times New Roman" w:cs="Times New Roman"/>
                <w:sz w:val="12"/>
                <w:szCs w:val="12"/>
                <w:lang w:bidi="ru-RU"/>
              </w:rPr>
              <w:t>должностные лица Контрольного управления администрации муниципального района Сергиевский Самарской области, ответственные за исполнение муниципального земельного контроля</w:t>
            </w:r>
          </w:p>
        </w:tc>
      </w:tr>
      <w:tr w:rsidR="005E7047" w:rsidRPr="005E7047" w:rsidTr="005E7047">
        <w:trPr>
          <w:trHeight w:val="23"/>
        </w:trPr>
        <w:tc>
          <w:tcPr>
            <w:tcW w:w="426" w:type="dxa"/>
          </w:tcPr>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sz w:val="12"/>
                <w:szCs w:val="12"/>
                <w:lang w:bidi="ru-RU"/>
              </w:rPr>
              <w:t>3.</w:t>
            </w:r>
          </w:p>
        </w:tc>
        <w:tc>
          <w:tcPr>
            <w:tcW w:w="3368" w:type="dxa"/>
          </w:tcPr>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sz w:val="12"/>
                <w:szCs w:val="12"/>
                <w:lang w:bidi="ru-RU"/>
              </w:rPr>
              <w:t>Обобщение практики осуществления   муниципального земельного контроля и размещение на официальном сайте</w:t>
            </w:r>
          </w:p>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sz w:val="12"/>
                <w:szCs w:val="12"/>
                <w:lang w:bidi="ru-RU"/>
              </w:rPr>
              <w:t>администрации,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tc>
        <w:tc>
          <w:tcPr>
            <w:tcW w:w="1388" w:type="dxa"/>
          </w:tcPr>
          <w:p w:rsidR="005E7047" w:rsidRPr="005E7047" w:rsidRDefault="005E7047" w:rsidP="005E7047">
            <w:pPr>
              <w:tabs>
                <w:tab w:val="left" w:pos="284"/>
              </w:tabs>
              <w:rPr>
                <w:rFonts w:ascii="Times New Roman" w:eastAsia="Calibri" w:hAnsi="Times New Roman" w:cs="Times New Roman"/>
                <w:sz w:val="12"/>
                <w:szCs w:val="12"/>
                <w:lang w:bidi="ru-RU"/>
              </w:rPr>
            </w:pPr>
          </w:p>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sz w:val="12"/>
                <w:szCs w:val="12"/>
                <w:lang w:bidi="ru-RU"/>
              </w:rPr>
              <w:t>Не реже одного раза в год</w:t>
            </w:r>
          </w:p>
        </w:tc>
        <w:tc>
          <w:tcPr>
            <w:tcW w:w="2331" w:type="dxa"/>
          </w:tcPr>
          <w:p w:rsidR="005E7047" w:rsidRPr="005E7047" w:rsidRDefault="005E7047" w:rsidP="005E7047">
            <w:pPr>
              <w:tabs>
                <w:tab w:val="left" w:pos="284"/>
              </w:tabs>
              <w:rPr>
                <w:rFonts w:ascii="Times New Roman" w:eastAsia="Calibri" w:hAnsi="Times New Roman" w:cs="Times New Roman"/>
                <w:sz w:val="12"/>
                <w:szCs w:val="12"/>
              </w:rPr>
            </w:pPr>
            <w:r w:rsidRPr="005E7047">
              <w:rPr>
                <w:rFonts w:ascii="Times New Roman" w:eastAsia="Calibri" w:hAnsi="Times New Roman" w:cs="Times New Roman"/>
                <w:sz w:val="12"/>
                <w:szCs w:val="12"/>
                <w:lang w:bidi="ru-RU"/>
              </w:rPr>
              <w:t>должностные лица Контрольного управления администрации муниципального района Сергиевский Самарской области, ответственные за исполнение муниципального земельного контроля</w:t>
            </w:r>
          </w:p>
        </w:tc>
      </w:tr>
      <w:tr w:rsidR="005E7047" w:rsidRPr="005E7047" w:rsidTr="005E7047">
        <w:trPr>
          <w:trHeight w:val="23"/>
        </w:trPr>
        <w:tc>
          <w:tcPr>
            <w:tcW w:w="426" w:type="dxa"/>
          </w:tcPr>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sz w:val="12"/>
                <w:szCs w:val="12"/>
                <w:lang w:bidi="ru-RU"/>
              </w:rPr>
              <w:t>4.</w:t>
            </w:r>
          </w:p>
        </w:tc>
        <w:tc>
          <w:tcPr>
            <w:tcW w:w="3368" w:type="dxa"/>
          </w:tcPr>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sz w:val="12"/>
                <w:szCs w:val="12"/>
                <w:lang w:bidi="ru-RU"/>
              </w:rPr>
              <w:t>Выдача предостережений о недопустимости нарушения обязательных требований, в соответствии с частями 5 - 7 статьи 8.2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если иной порядок не установлен федеральным законом</w:t>
            </w:r>
          </w:p>
        </w:tc>
        <w:tc>
          <w:tcPr>
            <w:tcW w:w="1388" w:type="dxa"/>
          </w:tcPr>
          <w:p w:rsidR="005E7047" w:rsidRPr="005E7047" w:rsidRDefault="005E7047" w:rsidP="005E7047">
            <w:pPr>
              <w:tabs>
                <w:tab w:val="left" w:pos="284"/>
              </w:tabs>
              <w:rPr>
                <w:rFonts w:ascii="Times New Roman" w:eastAsia="Calibri" w:hAnsi="Times New Roman" w:cs="Times New Roman"/>
                <w:sz w:val="12"/>
                <w:szCs w:val="12"/>
                <w:lang w:bidi="ru-RU"/>
              </w:rPr>
            </w:pPr>
            <w:r w:rsidRPr="005E7047">
              <w:rPr>
                <w:rFonts w:ascii="Times New Roman" w:eastAsia="Calibri" w:hAnsi="Times New Roman" w:cs="Times New Roman"/>
                <w:sz w:val="12"/>
                <w:szCs w:val="12"/>
                <w:lang w:bidi="ru-RU"/>
              </w:rPr>
              <w:t>В течение 30 дней с момента получения сведений о признаках готовящихся нарушений</w:t>
            </w:r>
          </w:p>
        </w:tc>
        <w:tc>
          <w:tcPr>
            <w:tcW w:w="2331" w:type="dxa"/>
          </w:tcPr>
          <w:p w:rsidR="005E7047" w:rsidRPr="005E7047" w:rsidRDefault="005E7047" w:rsidP="005E7047">
            <w:pPr>
              <w:tabs>
                <w:tab w:val="left" w:pos="284"/>
              </w:tabs>
              <w:rPr>
                <w:rFonts w:ascii="Times New Roman" w:eastAsia="Calibri" w:hAnsi="Times New Roman" w:cs="Times New Roman"/>
                <w:sz w:val="12"/>
                <w:szCs w:val="12"/>
              </w:rPr>
            </w:pPr>
            <w:r w:rsidRPr="005E7047">
              <w:rPr>
                <w:rFonts w:ascii="Times New Roman" w:eastAsia="Calibri" w:hAnsi="Times New Roman" w:cs="Times New Roman"/>
                <w:sz w:val="12"/>
                <w:szCs w:val="12"/>
                <w:lang w:bidi="ru-RU"/>
              </w:rPr>
              <w:t>должностные лица Контрольного управления администрации муниципального района Сергиевский Самарской области, ответственные за исполнение муниципального земельного контроля</w:t>
            </w:r>
          </w:p>
        </w:tc>
      </w:tr>
    </w:tbl>
    <w:p w:rsidR="005E7047" w:rsidRPr="005E7047" w:rsidRDefault="005E7047" w:rsidP="00D55F1B">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Цели и задачи Программы осуществляются посредством реализации мероприятий, предусмотренных Планом мероприятий по профилактике нарушений на 2019 год и план</w:t>
      </w:r>
      <w:r w:rsidR="00D55F1B">
        <w:rPr>
          <w:rFonts w:ascii="Times New Roman" w:eastAsia="Calibri" w:hAnsi="Times New Roman" w:cs="Times New Roman"/>
          <w:sz w:val="12"/>
          <w:szCs w:val="12"/>
        </w:rPr>
        <w:t>ируемый период 2020-2021 годов.</w:t>
      </w:r>
    </w:p>
    <w:p w:rsidR="005E7047" w:rsidRPr="005E7047" w:rsidRDefault="005E7047" w:rsidP="005E7047">
      <w:pPr>
        <w:tabs>
          <w:tab w:val="left" w:pos="284"/>
        </w:tabs>
        <w:spacing w:after="0" w:line="240" w:lineRule="auto"/>
        <w:ind w:firstLine="284"/>
        <w:jc w:val="both"/>
        <w:rPr>
          <w:rFonts w:ascii="Times New Roman" w:eastAsia="Calibri" w:hAnsi="Times New Roman" w:cs="Times New Roman"/>
          <w:b/>
          <w:sz w:val="12"/>
          <w:szCs w:val="12"/>
        </w:rPr>
      </w:pPr>
      <w:r w:rsidRPr="005E7047">
        <w:rPr>
          <w:rFonts w:ascii="Times New Roman" w:eastAsia="Calibri" w:hAnsi="Times New Roman" w:cs="Times New Roman"/>
          <w:b/>
          <w:sz w:val="12"/>
          <w:szCs w:val="12"/>
        </w:rPr>
        <w:t>3.</w:t>
      </w:r>
      <w:r w:rsidRPr="005E7047">
        <w:rPr>
          <w:rFonts w:ascii="Times New Roman" w:eastAsia="Calibri" w:hAnsi="Times New Roman" w:cs="Times New Roman"/>
          <w:b/>
          <w:sz w:val="12"/>
          <w:szCs w:val="12"/>
        </w:rPr>
        <w:tab/>
        <w:t>Отчетные показатели Программы</w:t>
      </w:r>
    </w:p>
    <w:p w:rsidR="005E7047" w:rsidRPr="005E7047" w:rsidRDefault="005E7047" w:rsidP="005E7047">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Отчетные показатели Программы предназначены способствовать максимальному достижению сокращения количества нарушений субъектами, в отношении которых осуществляется муниципальный земельный контроль, обязательных требований, включая устранение причин, факторов и условий, способствующих возможному нарушению обязательных требований земельного законодательства:</w:t>
      </w:r>
    </w:p>
    <w:p w:rsidR="005E7047" w:rsidRPr="005E7047" w:rsidRDefault="005E7047" w:rsidP="005E7047">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  Количество выявленных нарушений;</w:t>
      </w:r>
    </w:p>
    <w:p w:rsidR="005E7047" w:rsidRPr="005E7047" w:rsidRDefault="005E7047" w:rsidP="005E7047">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  Количество выданных предостережений;</w:t>
      </w:r>
    </w:p>
    <w:p w:rsidR="005E7047" w:rsidRPr="005E7047" w:rsidRDefault="005E7047" w:rsidP="005E7047">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  Количество субъектов, которым выданы предостережения;</w:t>
      </w:r>
    </w:p>
    <w:p w:rsidR="005E7047" w:rsidRPr="005E7047" w:rsidRDefault="005E7047" w:rsidP="005E7047">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 Информирование юридических лиц, индивидуальных предпринимателей по вопросам соблюдения обязательных требований.</w:t>
      </w:r>
    </w:p>
    <w:p w:rsidR="005E7047" w:rsidRPr="005E7047" w:rsidRDefault="005E7047" w:rsidP="005E7047">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 Проведение семинаров, конференций, разъяснительной работы, в том числе в средствах массовой информации, и подобных мероприятий по информированию</w:t>
      </w:r>
    </w:p>
    <w:p w:rsidR="005E7047" w:rsidRPr="005E7047" w:rsidRDefault="005E7047" w:rsidP="005E7047">
      <w:pPr>
        <w:tabs>
          <w:tab w:val="left" w:pos="284"/>
        </w:tabs>
        <w:spacing w:after="0" w:line="240" w:lineRule="auto"/>
        <w:ind w:firstLine="284"/>
        <w:jc w:val="both"/>
        <w:rPr>
          <w:rFonts w:ascii="Times New Roman" w:eastAsia="Calibri" w:hAnsi="Times New Roman" w:cs="Times New Roman"/>
          <w:sz w:val="12"/>
          <w:szCs w:val="12"/>
        </w:rPr>
      </w:pPr>
      <w:r w:rsidRPr="005E7047">
        <w:rPr>
          <w:rFonts w:ascii="Times New Roman" w:eastAsia="Calibri" w:hAnsi="Times New Roman" w:cs="Times New Roman"/>
          <w:sz w:val="12"/>
          <w:szCs w:val="12"/>
        </w:rPr>
        <w:t>юридических лиц, индивидуальных предпринимателей по вопросам соблюдения обязательных требований.</w:t>
      </w:r>
    </w:p>
    <w:p w:rsidR="00964DE8" w:rsidRDefault="00964DE8" w:rsidP="00EC3D1F">
      <w:pPr>
        <w:tabs>
          <w:tab w:val="left" w:pos="284"/>
        </w:tabs>
        <w:spacing w:after="0" w:line="240" w:lineRule="auto"/>
        <w:jc w:val="both"/>
        <w:rPr>
          <w:rFonts w:ascii="Times New Roman" w:eastAsia="Calibri" w:hAnsi="Times New Roman" w:cs="Times New Roman"/>
          <w:sz w:val="12"/>
          <w:szCs w:val="12"/>
        </w:rPr>
      </w:pPr>
    </w:p>
    <w:p w:rsidR="00F63D6F" w:rsidRDefault="00F63D6F" w:rsidP="00EC3D1F">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3C0C77" w:rsidRPr="00F617E8" w:rsidTr="003C0C77">
        <w:tc>
          <w:tcPr>
            <w:tcW w:w="2410"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3C0C77" w:rsidRPr="000253EE" w:rsidRDefault="003C0C77" w:rsidP="003C0C77">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Pr>
                <w:rFonts w:ascii="Times New Roman" w:eastAsia="Calibri" w:hAnsi="Times New Roman" w:cs="Times New Roman"/>
                <w:sz w:val="12"/>
                <w:szCs w:val="12"/>
              </w:rPr>
              <w:t>Е.А. Шабанова</w:t>
            </w:r>
          </w:p>
        </w:tc>
        <w:tc>
          <w:tcPr>
            <w:tcW w:w="2551"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6231AF">
              <w:rPr>
                <w:rFonts w:ascii="Times New Roman" w:eastAsia="Calibri" w:hAnsi="Times New Roman" w:cs="Times New Roman"/>
                <w:sz w:val="12"/>
                <w:szCs w:val="12"/>
              </w:rPr>
              <w:t xml:space="preserve"> 21</w:t>
            </w:r>
            <w:r w:rsidR="000437D3">
              <w:rPr>
                <w:rFonts w:ascii="Times New Roman" w:eastAsia="Calibri" w:hAnsi="Times New Roman" w:cs="Times New Roman"/>
                <w:sz w:val="12"/>
                <w:szCs w:val="12"/>
              </w:rPr>
              <w:t>.06</w:t>
            </w:r>
            <w:r w:rsidR="00D17AC8">
              <w:rPr>
                <w:rFonts w:ascii="Times New Roman" w:eastAsia="Calibri" w:hAnsi="Times New Roman" w:cs="Times New Roman"/>
                <w:sz w:val="12"/>
                <w:szCs w:val="12"/>
              </w:rPr>
              <w:t xml:space="preserve">.2019 </w:t>
            </w:r>
            <w:r w:rsidRPr="000253EE">
              <w:rPr>
                <w:rFonts w:ascii="Times New Roman" w:eastAsia="Calibri" w:hAnsi="Times New Roman" w:cs="Times New Roman"/>
                <w:sz w:val="12"/>
                <w:szCs w:val="12"/>
              </w:rPr>
              <w:t>г.</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Pr="000253EE">
              <w:rPr>
                <w:rFonts w:ascii="Times New Roman" w:eastAsia="Calibri" w:hAnsi="Times New Roman" w:cs="Times New Roman"/>
                <w:sz w:val="12"/>
                <w:szCs w:val="12"/>
              </w:rPr>
              <w:t xml:space="preserve"> экз.</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3C0C77" w:rsidRPr="003C0C77" w:rsidRDefault="003C0C77" w:rsidP="003C0C77">
      <w:pPr>
        <w:tabs>
          <w:tab w:val="left" w:pos="284"/>
        </w:tabs>
        <w:spacing w:after="0" w:line="240" w:lineRule="auto"/>
        <w:rPr>
          <w:rFonts w:ascii="Times New Roman" w:eastAsia="Calibri" w:hAnsi="Times New Roman" w:cs="Times New Roman"/>
          <w:b/>
          <w:sz w:val="12"/>
          <w:szCs w:val="12"/>
        </w:rPr>
      </w:pPr>
    </w:p>
    <w:sectPr w:rsidR="003C0C77" w:rsidRPr="003C0C77" w:rsidSect="00BA3265">
      <w:headerReference w:type="default" r:id="rId38"/>
      <w:headerReference w:type="first" r:id="rId39"/>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39F7" w:rsidRDefault="00D239F7" w:rsidP="000F23DD">
      <w:pPr>
        <w:spacing w:after="0" w:line="240" w:lineRule="auto"/>
      </w:pPr>
      <w:r>
        <w:separator/>
      </w:r>
    </w:p>
  </w:endnote>
  <w:endnote w:type="continuationSeparator" w:id="0">
    <w:p w:rsidR="00D239F7" w:rsidRDefault="00D239F7"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Calibri"/>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39F7" w:rsidRDefault="00D239F7" w:rsidP="000F23DD">
      <w:pPr>
        <w:spacing w:after="0" w:line="240" w:lineRule="auto"/>
      </w:pPr>
      <w:r>
        <w:separator/>
      </w:r>
    </w:p>
  </w:footnote>
  <w:footnote w:type="continuationSeparator" w:id="0">
    <w:p w:rsidR="00D239F7" w:rsidRDefault="00D239F7"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2F3" w:rsidRDefault="00D242F3" w:rsidP="009F1ADE">
    <w:pPr>
      <w:pStyle w:val="ad"/>
      <w:tabs>
        <w:tab w:val="clear" w:pos="4677"/>
        <w:tab w:val="clear" w:pos="9355"/>
        <w:tab w:val="left" w:pos="1190"/>
      </w:tabs>
    </w:pPr>
    <w:sdt>
      <w:sdtPr>
        <w:id w:val="-1076049894"/>
        <w:docPartObj>
          <w:docPartGallery w:val="Page Numbers (Top of Page)"/>
          <w:docPartUnique/>
        </w:docPartObj>
      </w:sdtPr>
      <w:sdtContent>
        <w:r>
          <w:fldChar w:fldCharType="begin"/>
        </w:r>
        <w:r>
          <w:instrText>PAGE   \* MERGEFORMAT</w:instrText>
        </w:r>
        <w:r>
          <w:fldChar w:fldCharType="separate"/>
        </w:r>
        <w:r w:rsidR="00D6057C">
          <w:rPr>
            <w:noProof/>
          </w:rPr>
          <w:t>2</w:t>
        </w:r>
        <w:r>
          <w:rPr>
            <w:noProof/>
          </w:rPr>
          <w:fldChar w:fldCharType="end"/>
        </w:r>
      </w:sdtContent>
    </w:sdt>
  </w:p>
  <w:p w:rsidR="00D242F3" w:rsidRDefault="00D242F3" w:rsidP="00C85392">
    <w:pPr>
      <w:pStyle w:val="ad"/>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D242F3" w:rsidRPr="00D22380" w:rsidRDefault="00D242F3" w:rsidP="00D22380">
    <w:pPr>
      <w:pStyle w:val="ad"/>
      <w:rPr>
        <w:rFonts w:ascii="Times New Roman" w:hAnsi="Times New Roman" w:cs="Times New Roman"/>
        <w:b/>
        <w:sz w:val="16"/>
        <w:szCs w:val="16"/>
      </w:rPr>
    </w:pPr>
    <w:r>
      <w:rPr>
        <w:rFonts w:ascii="Times New Roman" w:hAnsi="Times New Roman" w:cs="Times New Roman"/>
        <w:i/>
        <w:sz w:val="16"/>
        <w:szCs w:val="16"/>
      </w:rPr>
      <w:t>Пятница, 21 июня 2019 года, №29</w:t>
    </w:r>
    <w:r w:rsidRPr="006D47B1">
      <w:rPr>
        <w:rFonts w:ascii="Times New Roman" w:hAnsi="Times New Roman" w:cs="Times New Roman"/>
        <w:i/>
        <w:sz w:val="16"/>
        <w:szCs w:val="16"/>
      </w:rPr>
      <w:t>(</w:t>
    </w:r>
    <w:r>
      <w:rPr>
        <w:rFonts w:ascii="Times New Roman" w:hAnsi="Times New Roman" w:cs="Times New Roman"/>
        <w:i/>
        <w:sz w:val="16"/>
        <w:szCs w:val="16"/>
      </w:rPr>
      <w:t>341</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944297"/>
      <w:docPartObj>
        <w:docPartGallery w:val="Page Numbers (Top of Page)"/>
        <w:docPartUnique/>
      </w:docPartObj>
    </w:sdtPr>
    <w:sdtContent>
      <w:p w:rsidR="00D242F3" w:rsidRDefault="00D242F3">
        <w:pPr>
          <w:pStyle w:val="ad"/>
        </w:pPr>
        <w:r>
          <w:fldChar w:fldCharType="begin"/>
        </w:r>
        <w:r>
          <w:instrText>PAGE   \* MERGEFORMAT</w:instrText>
        </w:r>
        <w:r>
          <w:fldChar w:fldCharType="separate"/>
        </w:r>
        <w:r>
          <w:rPr>
            <w:noProof/>
          </w:rPr>
          <w:t>8</w:t>
        </w:r>
        <w:r>
          <w:rPr>
            <w:noProof/>
          </w:rPr>
          <w:fldChar w:fldCharType="end"/>
        </w:r>
      </w:p>
    </w:sdtContent>
  </w:sdt>
  <w:p w:rsidR="00D242F3" w:rsidRPr="000443FC" w:rsidRDefault="00D242F3" w:rsidP="000443FC">
    <w:pPr>
      <w:pStyle w:val="ad"/>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D242F3" w:rsidRPr="00263DC0" w:rsidRDefault="00D242F3" w:rsidP="000443FC">
    <w:pPr>
      <w:pStyle w:val="ad"/>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D242F3" w:rsidRDefault="00D242F3"/>
  <w:p w:rsidR="00D242F3" w:rsidRDefault="00D242F3"/>
  <w:p w:rsidR="00D242F3" w:rsidRDefault="00D242F3"/>
  <w:p w:rsidR="00D242F3" w:rsidRDefault="00D242F3"/>
  <w:p w:rsidR="00D242F3" w:rsidRDefault="00D242F3"/>
  <w:p w:rsidR="00D242F3" w:rsidRDefault="00D242F3"/>
  <w:p w:rsidR="00D242F3" w:rsidRDefault="00D242F3"/>
  <w:p w:rsidR="00D242F3" w:rsidRDefault="00D242F3"/>
  <w:p w:rsidR="00D242F3" w:rsidRDefault="00D242F3"/>
  <w:p w:rsidR="00D242F3" w:rsidRDefault="00D242F3"/>
  <w:p w:rsidR="00D242F3" w:rsidRDefault="00D242F3"/>
  <w:p w:rsidR="00D242F3" w:rsidRDefault="00D242F3"/>
  <w:p w:rsidR="00D242F3" w:rsidRDefault="00D242F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1">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2">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3">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4">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5">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6">
    <w:nsid w:val="00000008"/>
    <w:multiLevelType w:val="singleLevel"/>
    <w:tmpl w:val="00000008"/>
    <w:name w:val="WW8Num8"/>
    <w:lvl w:ilvl="0">
      <w:start w:val="1"/>
      <w:numFmt w:val="decimal"/>
      <w:lvlText w:val="%1."/>
      <w:lvlJc w:val="left"/>
      <w:pPr>
        <w:tabs>
          <w:tab w:val="num" w:pos="0"/>
        </w:tabs>
        <w:ind w:left="1080" w:hanging="360"/>
      </w:pPr>
    </w:lvl>
  </w:abstractNum>
  <w:abstractNum w:abstractNumId="17">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8">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9">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1">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2">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4">
    <w:nsid w:val="023B3F9E"/>
    <w:multiLevelType w:val="multilevel"/>
    <w:tmpl w:val="6A26A108"/>
    <w:lvl w:ilvl="0">
      <w:start w:val="1"/>
      <w:numFmt w:val="decimal"/>
      <w:lvlText w:val="%1."/>
      <w:lvlJc w:val="left"/>
      <w:pPr>
        <w:tabs>
          <w:tab w:val="num" w:pos="1185"/>
        </w:tabs>
        <w:ind w:left="1185" w:hanging="465"/>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0D9F3103"/>
    <w:multiLevelType w:val="hybridMultilevel"/>
    <w:tmpl w:val="0AB07132"/>
    <w:lvl w:ilvl="0" w:tplc="3704221A">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9">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1">
    <w:nsid w:val="15DF3B8D"/>
    <w:multiLevelType w:val="hybridMultilevel"/>
    <w:tmpl w:val="B5AE59B2"/>
    <w:lvl w:ilvl="0" w:tplc="FFFFFFFF">
      <w:start w:val="1"/>
      <w:numFmt w:val="bullet"/>
      <w:pStyle w:val="a0"/>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2">
    <w:nsid w:val="21E91F15"/>
    <w:multiLevelType w:val="multilevel"/>
    <w:tmpl w:val="6E80A9DE"/>
    <w:styleLink w:val="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
    <w:nsid w:val="29FE268F"/>
    <w:multiLevelType w:val="multilevel"/>
    <w:tmpl w:val="A9628268"/>
    <w:styleLink w:val="a1"/>
    <w:lvl w:ilvl="0">
      <w:start w:val="1"/>
      <w:numFmt w:val="decimal"/>
      <w:suff w:val="space"/>
      <w:lvlText w:val="%1"/>
      <w:lvlJc w:val="left"/>
      <w:pPr>
        <w:ind w:left="709" w:firstLine="0"/>
      </w:pPr>
      <w:rPr>
        <w:rFonts w:hint="default"/>
      </w:rPr>
    </w:lvl>
    <w:lvl w:ilvl="1">
      <w:start w:val="1"/>
      <w:numFmt w:val="decimal"/>
      <w:pStyle w:val="21"/>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34">
    <w:nsid w:val="2A610118"/>
    <w:multiLevelType w:val="hybridMultilevel"/>
    <w:tmpl w:val="DCD8D204"/>
    <w:lvl w:ilvl="0" w:tplc="70C0E75C">
      <w:start w:val="1"/>
      <w:numFmt w:val="decimal"/>
      <w:pStyle w:val="a2"/>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35">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1F3761F"/>
    <w:multiLevelType w:val="multilevel"/>
    <w:tmpl w:val="D256A8E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04"/>
        </w:tabs>
        <w:ind w:left="1004" w:hanging="720"/>
      </w:pPr>
      <w:rPr>
        <w:rFonts w:hint="default"/>
        <w:b w:val="0"/>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781"/>
        </w:tabs>
        <w:ind w:left="2781" w:hanging="108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4275"/>
        </w:tabs>
        <w:ind w:left="4275" w:hanging="1440"/>
      </w:pPr>
      <w:rPr>
        <w:rFonts w:hint="default"/>
      </w:rPr>
    </w:lvl>
    <w:lvl w:ilvl="6">
      <w:start w:val="1"/>
      <w:numFmt w:val="decimal"/>
      <w:isLgl/>
      <w:lvlText w:val="%1.%2.%3.%4.%5.%6.%7."/>
      <w:lvlJc w:val="left"/>
      <w:pPr>
        <w:tabs>
          <w:tab w:val="num" w:pos="5202"/>
        </w:tabs>
        <w:ind w:left="5202" w:hanging="180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696"/>
        </w:tabs>
        <w:ind w:left="6696" w:hanging="2160"/>
      </w:pPr>
      <w:rPr>
        <w:rFonts w:hint="default"/>
      </w:rPr>
    </w:lvl>
  </w:abstractNum>
  <w:abstractNum w:abstractNumId="37">
    <w:nsid w:val="348C2D43"/>
    <w:multiLevelType w:val="hybridMultilevel"/>
    <w:tmpl w:val="3AB460FA"/>
    <w:lvl w:ilvl="0" w:tplc="30545A90">
      <w:start w:val="1"/>
      <w:numFmt w:val="bullet"/>
      <w:lvlText w:val=""/>
      <w:lvlJc w:val="left"/>
      <w:pPr>
        <w:tabs>
          <w:tab w:val="num" w:pos="0"/>
        </w:tabs>
        <w:ind w:firstLine="72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8">
    <w:nsid w:val="39DC7DA0"/>
    <w:multiLevelType w:val="singleLevel"/>
    <w:tmpl w:val="2DF445D4"/>
    <w:lvl w:ilvl="0">
      <w:start w:val="1"/>
      <w:numFmt w:val="bullet"/>
      <w:lvlRestart w:val="0"/>
      <w:pStyle w:val="a3"/>
      <w:lvlText w:val=""/>
      <w:lvlJc w:val="left"/>
      <w:pPr>
        <w:tabs>
          <w:tab w:val="num" w:pos="1440"/>
        </w:tabs>
        <w:ind w:left="0" w:firstLine="720"/>
      </w:pPr>
      <w:rPr>
        <w:rFonts w:ascii="Symbol" w:hAnsi="Symbol" w:hint="default"/>
      </w:rPr>
    </w:lvl>
  </w:abstractNum>
  <w:abstractNum w:abstractNumId="39">
    <w:nsid w:val="3BA01EEA"/>
    <w:multiLevelType w:val="hybridMultilevel"/>
    <w:tmpl w:val="624A3D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CFA7405"/>
    <w:multiLevelType w:val="singleLevel"/>
    <w:tmpl w:val="0419000F"/>
    <w:lvl w:ilvl="0">
      <w:start w:val="1"/>
      <w:numFmt w:val="decimal"/>
      <w:lvlText w:val="%1."/>
      <w:lvlJc w:val="left"/>
      <w:pPr>
        <w:tabs>
          <w:tab w:val="num" w:pos="360"/>
        </w:tabs>
        <w:ind w:left="360" w:hanging="360"/>
      </w:pPr>
      <w:rPr>
        <w:rFonts w:hint="default"/>
      </w:rPr>
    </w:lvl>
  </w:abstractNum>
  <w:abstractNum w:abstractNumId="41">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42">
    <w:nsid w:val="45157FE1"/>
    <w:multiLevelType w:val="hybridMultilevel"/>
    <w:tmpl w:val="B318264A"/>
    <w:lvl w:ilvl="0" w:tplc="283CF646">
      <w:start w:val="1"/>
      <w:numFmt w:val="bullet"/>
      <w:lvlText w:val=""/>
      <w:lvlJc w:val="left"/>
      <w:pPr>
        <w:ind w:left="928"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3">
    <w:nsid w:val="499B7227"/>
    <w:multiLevelType w:val="multilevel"/>
    <w:tmpl w:val="BE4886DA"/>
    <w:styleLink w:val="2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44">
    <w:nsid w:val="4B4A23B3"/>
    <w:multiLevelType w:val="hybridMultilevel"/>
    <w:tmpl w:val="B040F83C"/>
    <w:lvl w:ilvl="0" w:tplc="AF828158">
      <w:start w:val="1"/>
      <w:numFmt w:val="bullet"/>
      <w:lvlText w:val=""/>
      <w:lvlJc w:val="left"/>
      <w:pPr>
        <w:tabs>
          <w:tab w:val="num" w:pos="360"/>
        </w:tabs>
        <w:ind w:left="360" w:hanging="360"/>
      </w:pPr>
      <w:rPr>
        <w:rFonts w:ascii="Symbol" w:hAnsi="Symbol" w:hint="default"/>
        <w:b w:val="0"/>
        <w:i w:val="0"/>
        <w:sz w:val="24"/>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5">
    <w:nsid w:val="4D20108E"/>
    <w:multiLevelType w:val="hybridMultilevel"/>
    <w:tmpl w:val="4BCC53E8"/>
    <w:lvl w:ilvl="0" w:tplc="DBA0326C">
      <w:start w:val="1"/>
      <w:numFmt w:val="bullet"/>
      <w:lvlText w:val=""/>
      <w:lvlJc w:val="left"/>
      <w:pPr>
        <w:tabs>
          <w:tab w:val="num" w:pos="1429"/>
        </w:tabs>
        <w:ind w:left="1429" w:hanging="360"/>
      </w:pPr>
      <w:rPr>
        <w:rFonts w:ascii="Symbol" w:hAnsi="Symbol" w:hint="default"/>
        <w:b w:val="0"/>
        <w:i w:val="0"/>
        <w:sz w:val="24"/>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6">
    <w:nsid w:val="50440CA2"/>
    <w:multiLevelType w:val="singleLevel"/>
    <w:tmpl w:val="2CAC0CE6"/>
    <w:lvl w:ilvl="0">
      <w:start w:val="1"/>
      <w:numFmt w:val="decimal"/>
      <w:pStyle w:val="a4"/>
      <w:lvlText w:val="%1)"/>
      <w:lvlJc w:val="left"/>
      <w:pPr>
        <w:tabs>
          <w:tab w:val="num" w:pos="1071"/>
        </w:tabs>
        <w:ind w:left="0" w:firstLine="709"/>
      </w:pPr>
    </w:lvl>
  </w:abstractNum>
  <w:abstractNum w:abstractNumId="47">
    <w:nsid w:val="53720424"/>
    <w:multiLevelType w:val="hybridMultilevel"/>
    <w:tmpl w:val="A46A0742"/>
    <w:lvl w:ilvl="0" w:tplc="AF641C8C">
      <w:start w:val="1"/>
      <w:numFmt w:val="decimal"/>
      <w:lvlText w:val="%1."/>
      <w:lvlJc w:val="left"/>
      <w:pPr>
        <w:ind w:left="1829" w:hanging="11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8">
    <w:nsid w:val="53924A3C"/>
    <w:multiLevelType w:val="hybridMultilevel"/>
    <w:tmpl w:val="3BB4C214"/>
    <w:lvl w:ilvl="0" w:tplc="04190013">
      <w:start w:val="1"/>
      <w:numFmt w:val="upperRoman"/>
      <w:lvlText w:val="%1."/>
      <w:lvlJc w:val="right"/>
      <w:pPr>
        <w:ind w:left="1398" w:hanging="360"/>
      </w:pPr>
    </w:lvl>
    <w:lvl w:ilvl="1" w:tplc="04190019" w:tentative="1">
      <w:start w:val="1"/>
      <w:numFmt w:val="lowerLetter"/>
      <w:lvlText w:val="%2."/>
      <w:lvlJc w:val="left"/>
      <w:pPr>
        <w:ind w:left="2118" w:hanging="360"/>
      </w:pPr>
    </w:lvl>
    <w:lvl w:ilvl="2" w:tplc="0419001B" w:tentative="1">
      <w:start w:val="1"/>
      <w:numFmt w:val="lowerRoman"/>
      <w:lvlText w:val="%3."/>
      <w:lvlJc w:val="right"/>
      <w:pPr>
        <w:ind w:left="2838" w:hanging="180"/>
      </w:pPr>
    </w:lvl>
    <w:lvl w:ilvl="3" w:tplc="0419000F" w:tentative="1">
      <w:start w:val="1"/>
      <w:numFmt w:val="decimal"/>
      <w:lvlText w:val="%4."/>
      <w:lvlJc w:val="left"/>
      <w:pPr>
        <w:ind w:left="3558" w:hanging="360"/>
      </w:pPr>
    </w:lvl>
    <w:lvl w:ilvl="4" w:tplc="04190019" w:tentative="1">
      <w:start w:val="1"/>
      <w:numFmt w:val="lowerLetter"/>
      <w:lvlText w:val="%5."/>
      <w:lvlJc w:val="left"/>
      <w:pPr>
        <w:ind w:left="4278" w:hanging="360"/>
      </w:pPr>
    </w:lvl>
    <w:lvl w:ilvl="5" w:tplc="0419001B" w:tentative="1">
      <w:start w:val="1"/>
      <w:numFmt w:val="lowerRoman"/>
      <w:lvlText w:val="%6."/>
      <w:lvlJc w:val="right"/>
      <w:pPr>
        <w:ind w:left="4998" w:hanging="180"/>
      </w:pPr>
    </w:lvl>
    <w:lvl w:ilvl="6" w:tplc="0419000F" w:tentative="1">
      <w:start w:val="1"/>
      <w:numFmt w:val="decimal"/>
      <w:lvlText w:val="%7."/>
      <w:lvlJc w:val="left"/>
      <w:pPr>
        <w:ind w:left="5718" w:hanging="360"/>
      </w:pPr>
    </w:lvl>
    <w:lvl w:ilvl="7" w:tplc="04190019" w:tentative="1">
      <w:start w:val="1"/>
      <w:numFmt w:val="lowerLetter"/>
      <w:lvlText w:val="%8."/>
      <w:lvlJc w:val="left"/>
      <w:pPr>
        <w:ind w:left="6438" w:hanging="360"/>
      </w:pPr>
    </w:lvl>
    <w:lvl w:ilvl="8" w:tplc="0419001B" w:tentative="1">
      <w:start w:val="1"/>
      <w:numFmt w:val="lowerRoman"/>
      <w:lvlText w:val="%9."/>
      <w:lvlJc w:val="right"/>
      <w:pPr>
        <w:ind w:left="7158" w:hanging="180"/>
      </w:pPr>
    </w:lvl>
  </w:abstractNum>
  <w:abstractNum w:abstractNumId="49">
    <w:nsid w:val="5627578B"/>
    <w:multiLevelType w:val="hybridMultilevel"/>
    <w:tmpl w:val="15D639B0"/>
    <w:lvl w:ilvl="0" w:tplc="500AFDF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5D362164"/>
    <w:multiLevelType w:val="hybridMultilevel"/>
    <w:tmpl w:val="79B0D6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5FF76208"/>
    <w:multiLevelType w:val="hybridMultilevel"/>
    <w:tmpl w:val="0F047DCE"/>
    <w:lvl w:ilvl="0" w:tplc="BE3CB6F8">
      <w:start w:val="1"/>
      <w:numFmt w:val="decimal"/>
      <w:pStyle w:val="a5"/>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61D7444C"/>
    <w:multiLevelType w:val="multilevel"/>
    <w:tmpl w:val="23BC5EF8"/>
    <w:lvl w:ilvl="0">
      <w:start w:val="1"/>
      <w:numFmt w:val="decimal"/>
      <w:lvlText w:val="%1"/>
      <w:lvlJc w:val="left"/>
      <w:pPr>
        <w:tabs>
          <w:tab w:val="num" w:pos="5387"/>
        </w:tabs>
        <w:ind w:left="5954" w:hanging="567"/>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93"/>
        </w:tabs>
        <w:ind w:left="1560" w:hanging="567"/>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2.%3"/>
      <w:lvlJc w:val="left"/>
      <w:pPr>
        <w:tabs>
          <w:tab w:val="num" w:pos="-284"/>
        </w:tabs>
        <w:ind w:left="1135" w:hanging="56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143"/>
        </w:tabs>
        <w:ind w:left="1276" w:hanging="567"/>
      </w:pPr>
      <w:rPr>
        <w:rFonts w:ascii="Times New Roman" w:hAnsi="Times New Roman" w:hint="default"/>
        <w:b/>
        <w:i w:val="0"/>
        <w:sz w:val="24"/>
      </w:rPr>
    </w:lvl>
    <w:lvl w:ilvl="4">
      <w:start w:val="1"/>
      <w:numFmt w:val="decimal"/>
      <w:lvlText w:val="%1.%2.%3.%4.%5"/>
      <w:lvlJc w:val="left"/>
      <w:pPr>
        <w:tabs>
          <w:tab w:val="num" w:pos="-143"/>
        </w:tabs>
        <w:ind w:left="865" w:hanging="1008"/>
      </w:pPr>
      <w:rPr>
        <w:rFonts w:hint="default"/>
      </w:rPr>
    </w:lvl>
    <w:lvl w:ilvl="5">
      <w:start w:val="1"/>
      <w:numFmt w:val="decimal"/>
      <w:lvlText w:val="%1.%2.%3.%4.%5.%6"/>
      <w:lvlJc w:val="left"/>
      <w:pPr>
        <w:tabs>
          <w:tab w:val="num" w:pos="-143"/>
        </w:tabs>
        <w:ind w:left="1009" w:hanging="1152"/>
      </w:pPr>
      <w:rPr>
        <w:rFonts w:hint="default"/>
      </w:rPr>
    </w:lvl>
    <w:lvl w:ilvl="6">
      <w:start w:val="1"/>
      <w:numFmt w:val="decimal"/>
      <w:lvlText w:val="%1.%2.%3.%4.%5.%6.%7"/>
      <w:lvlJc w:val="left"/>
      <w:pPr>
        <w:tabs>
          <w:tab w:val="num" w:pos="-143"/>
        </w:tabs>
        <w:ind w:left="1153" w:hanging="1296"/>
      </w:pPr>
      <w:rPr>
        <w:rFonts w:hint="default"/>
      </w:rPr>
    </w:lvl>
    <w:lvl w:ilvl="7">
      <w:start w:val="1"/>
      <w:numFmt w:val="decimal"/>
      <w:lvlText w:val="%1.%2.%3.%4.%5.%6.%7.%8"/>
      <w:lvlJc w:val="left"/>
      <w:pPr>
        <w:tabs>
          <w:tab w:val="num" w:pos="-143"/>
        </w:tabs>
        <w:ind w:left="1297" w:hanging="1440"/>
      </w:pPr>
      <w:rPr>
        <w:rFonts w:hint="default"/>
      </w:rPr>
    </w:lvl>
    <w:lvl w:ilvl="8">
      <w:start w:val="1"/>
      <w:numFmt w:val="decimal"/>
      <w:lvlText w:val="%1.%2.%3.%4.%5.%6.%7.%8.%9"/>
      <w:lvlJc w:val="left"/>
      <w:pPr>
        <w:tabs>
          <w:tab w:val="num" w:pos="-143"/>
        </w:tabs>
        <w:ind w:left="1441" w:hanging="1584"/>
      </w:pPr>
      <w:rPr>
        <w:rFonts w:hint="default"/>
      </w:rPr>
    </w:lvl>
  </w:abstractNum>
  <w:abstractNum w:abstractNumId="53">
    <w:nsid w:val="638A725B"/>
    <w:multiLevelType w:val="hybridMultilevel"/>
    <w:tmpl w:val="04905684"/>
    <w:lvl w:ilvl="0" w:tplc="FFFFFFFF">
      <w:start w:val="1"/>
      <w:numFmt w:val="bullet"/>
      <w:pStyle w:val="a6"/>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nsid w:val="63F04C1C"/>
    <w:multiLevelType w:val="multilevel"/>
    <w:tmpl w:val="ECA8ABAA"/>
    <w:styleLink w:val="110"/>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55">
    <w:nsid w:val="64B66919"/>
    <w:multiLevelType w:val="multilevel"/>
    <w:tmpl w:val="60CA985E"/>
    <w:lvl w:ilvl="0">
      <w:start w:val="1"/>
      <w:numFmt w:val="bullet"/>
      <w:pStyle w:val="12"/>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6">
    <w:nsid w:val="715B0269"/>
    <w:multiLevelType w:val="multilevel"/>
    <w:tmpl w:val="04190025"/>
    <w:styleLink w:val="111"/>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58">
    <w:nsid w:val="769747E5"/>
    <w:multiLevelType w:val="multilevel"/>
    <w:tmpl w:val="D878F36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9">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vertAlign w:val="baseline"/>
        <w:em w:val="no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60">
    <w:nsid w:val="7DB71C34"/>
    <w:multiLevelType w:val="hybridMultilevel"/>
    <w:tmpl w:val="997820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nsid w:val="7DE750CB"/>
    <w:multiLevelType w:val="hybridMultilevel"/>
    <w:tmpl w:val="7494DEFC"/>
    <w:lvl w:ilvl="0" w:tplc="04190001">
      <w:start w:val="1"/>
      <w:numFmt w:val="decimal"/>
      <w:pStyle w:val="-"/>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abstractNum w:abstractNumId="62">
    <w:nsid w:val="7E566BAA"/>
    <w:multiLevelType w:val="hybridMultilevel"/>
    <w:tmpl w:val="462A0C1E"/>
    <w:lvl w:ilvl="0" w:tplc="7DACA270">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num w:numId="1">
    <w:abstractNumId w:val="25"/>
  </w:num>
  <w:num w:numId="2">
    <w:abstractNumId w:val="35"/>
  </w:num>
  <w:num w:numId="3">
    <w:abstractNumId w:val="26"/>
  </w:num>
  <w:num w:numId="4">
    <w:abstractNumId w:val="38"/>
  </w:num>
  <w:num w:numId="5">
    <w:abstractNumId w:val="8"/>
  </w:num>
  <w:num w:numId="6">
    <w:abstractNumId w:val="53"/>
  </w:num>
  <w:num w:numId="7">
    <w:abstractNumId w:val="55"/>
  </w:num>
  <w:num w:numId="8">
    <w:abstractNumId w:val="33"/>
  </w:num>
  <w:num w:numId="9">
    <w:abstractNumId w:val="43"/>
  </w:num>
  <w:num w:numId="10">
    <w:abstractNumId w:val="4"/>
  </w:num>
  <w:num w:numId="11">
    <w:abstractNumId w:val="28"/>
  </w:num>
  <w:num w:numId="12">
    <w:abstractNumId w:val="46"/>
  </w:num>
  <w:num w:numId="13">
    <w:abstractNumId w:val="6"/>
  </w:num>
  <w:num w:numId="14">
    <w:abstractNumId w:val="3"/>
  </w:num>
  <w:num w:numId="15">
    <w:abstractNumId w:val="2"/>
  </w:num>
  <w:num w:numId="16">
    <w:abstractNumId w:val="5"/>
  </w:num>
  <w:num w:numId="17">
    <w:abstractNumId w:val="1"/>
  </w:num>
  <w:num w:numId="18">
    <w:abstractNumId w:val="0"/>
  </w:num>
  <w:num w:numId="19">
    <w:abstractNumId w:val="36"/>
  </w:num>
  <w:num w:numId="20">
    <w:abstractNumId w:val="58"/>
  </w:num>
  <w:num w:numId="21">
    <w:abstractNumId w:val="40"/>
  </w:num>
  <w:num w:numId="22">
    <w:abstractNumId w:val="60"/>
  </w:num>
  <w:num w:numId="23">
    <w:abstractNumId w:val="48"/>
  </w:num>
  <w:num w:numId="24">
    <w:abstractNumId w:val="39"/>
  </w:num>
  <w:num w:numId="25">
    <w:abstractNumId w:val="57"/>
  </w:num>
  <w:num w:numId="26">
    <w:abstractNumId w:val="41"/>
  </w:num>
  <w:num w:numId="27">
    <w:abstractNumId w:val="7"/>
  </w:num>
  <w:num w:numId="28">
    <w:abstractNumId w:val="62"/>
  </w:num>
  <w:num w:numId="29">
    <w:abstractNumId w:val="59"/>
  </w:num>
  <w:num w:numId="30">
    <w:abstractNumId w:val="54"/>
  </w:num>
  <w:num w:numId="31">
    <w:abstractNumId w:val="32"/>
  </w:num>
  <w:num w:numId="32">
    <w:abstractNumId w:val="30"/>
  </w:num>
  <w:num w:numId="33">
    <w:abstractNumId w:val="51"/>
  </w:num>
  <w:num w:numId="34">
    <w:abstractNumId w:val="52"/>
  </w:num>
  <w:num w:numId="35">
    <w:abstractNumId w:val="44"/>
  </w:num>
  <w:num w:numId="36">
    <w:abstractNumId w:val="34"/>
  </w:num>
  <w:num w:numId="37">
    <w:abstractNumId w:val="61"/>
  </w:num>
  <w:num w:numId="38">
    <w:abstractNumId w:val="49"/>
  </w:num>
  <w:num w:numId="39">
    <w:abstractNumId w:val="45"/>
  </w:num>
  <w:num w:numId="40">
    <w:abstractNumId w:val="29"/>
  </w:num>
  <w:num w:numId="41">
    <w:abstractNumId w:val="42"/>
  </w:num>
  <w:num w:numId="42">
    <w:abstractNumId w:val="50"/>
  </w:num>
  <w:num w:numId="43">
    <w:abstractNumId w:val="56"/>
  </w:num>
  <w:num w:numId="44">
    <w:abstractNumId w:val="31"/>
  </w:num>
  <w:num w:numId="45">
    <w:abstractNumId w:val="27"/>
  </w:num>
  <w:num w:numId="46">
    <w:abstractNumId w:val="52"/>
  </w:num>
  <w:num w:numId="47">
    <w:abstractNumId w:val="52"/>
    <w:lvlOverride w:ilvl="0">
      <w:startOverride w:val="1"/>
    </w:lvlOverride>
    <w:lvlOverride w:ilvl="1">
      <w:startOverride w:val="4"/>
    </w:lvlOverride>
  </w:num>
  <w:num w:numId="48">
    <w:abstractNumId w:val="47"/>
  </w:num>
  <w:num w:numId="49">
    <w:abstractNumId w:val="37"/>
  </w:num>
  <w:num w:numId="50">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15B"/>
    <w:rsid w:val="000003BA"/>
    <w:rsid w:val="00000D81"/>
    <w:rsid w:val="00000DBE"/>
    <w:rsid w:val="00000F58"/>
    <w:rsid w:val="0000116F"/>
    <w:rsid w:val="000013F5"/>
    <w:rsid w:val="0000149D"/>
    <w:rsid w:val="0000172B"/>
    <w:rsid w:val="0000179E"/>
    <w:rsid w:val="00001958"/>
    <w:rsid w:val="00001C80"/>
    <w:rsid w:val="000021BB"/>
    <w:rsid w:val="00002874"/>
    <w:rsid w:val="00002D8C"/>
    <w:rsid w:val="00002DB7"/>
    <w:rsid w:val="00002E97"/>
    <w:rsid w:val="0000304C"/>
    <w:rsid w:val="00003073"/>
    <w:rsid w:val="0000343B"/>
    <w:rsid w:val="00003465"/>
    <w:rsid w:val="0000360B"/>
    <w:rsid w:val="00003806"/>
    <w:rsid w:val="00003826"/>
    <w:rsid w:val="00003BE7"/>
    <w:rsid w:val="00003D8B"/>
    <w:rsid w:val="0000414F"/>
    <w:rsid w:val="0000429F"/>
    <w:rsid w:val="00004A1B"/>
    <w:rsid w:val="00004F71"/>
    <w:rsid w:val="000050BA"/>
    <w:rsid w:val="00005988"/>
    <w:rsid w:val="00005D7C"/>
    <w:rsid w:val="000063AA"/>
    <w:rsid w:val="00006595"/>
    <w:rsid w:val="000068B1"/>
    <w:rsid w:val="00006E12"/>
    <w:rsid w:val="000070E8"/>
    <w:rsid w:val="000075AF"/>
    <w:rsid w:val="000075CC"/>
    <w:rsid w:val="00007798"/>
    <w:rsid w:val="0000799F"/>
    <w:rsid w:val="00007DAC"/>
    <w:rsid w:val="00007F7E"/>
    <w:rsid w:val="00010503"/>
    <w:rsid w:val="00010774"/>
    <w:rsid w:val="00010CBF"/>
    <w:rsid w:val="00010CD4"/>
    <w:rsid w:val="00011086"/>
    <w:rsid w:val="00011554"/>
    <w:rsid w:val="00011B59"/>
    <w:rsid w:val="00011F70"/>
    <w:rsid w:val="00012060"/>
    <w:rsid w:val="0001211F"/>
    <w:rsid w:val="00012269"/>
    <w:rsid w:val="0001228D"/>
    <w:rsid w:val="00012294"/>
    <w:rsid w:val="0001235B"/>
    <w:rsid w:val="000128CA"/>
    <w:rsid w:val="00012A68"/>
    <w:rsid w:val="00012D8C"/>
    <w:rsid w:val="0001315D"/>
    <w:rsid w:val="00013464"/>
    <w:rsid w:val="00013526"/>
    <w:rsid w:val="00013AA9"/>
    <w:rsid w:val="00013C43"/>
    <w:rsid w:val="00013DAA"/>
    <w:rsid w:val="000143B1"/>
    <w:rsid w:val="0001484E"/>
    <w:rsid w:val="00014BD9"/>
    <w:rsid w:val="0001501A"/>
    <w:rsid w:val="0001508B"/>
    <w:rsid w:val="0001515F"/>
    <w:rsid w:val="00015178"/>
    <w:rsid w:val="0001520D"/>
    <w:rsid w:val="0001525A"/>
    <w:rsid w:val="000152CC"/>
    <w:rsid w:val="0001530C"/>
    <w:rsid w:val="00015380"/>
    <w:rsid w:val="000154DD"/>
    <w:rsid w:val="000154FE"/>
    <w:rsid w:val="00015BDB"/>
    <w:rsid w:val="0001605B"/>
    <w:rsid w:val="000160FA"/>
    <w:rsid w:val="00016165"/>
    <w:rsid w:val="000161CB"/>
    <w:rsid w:val="00016926"/>
    <w:rsid w:val="00016C7B"/>
    <w:rsid w:val="00016E54"/>
    <w:rsid w:val="00017727"/>
    <w:rsid w:val="00017748"/>
    <w:rsid w:val="00020232"/>
    <w:rsid w:val="0002035C"/>
    <w:rsid w:val="00020656"/>
    <w:rsid w:val="0002094D"/>
    <w:rsid w:val="00020989"/>
    <w:rsid w:val="00020BDC"/>
    <w:rsid w:val="00020FDC"/>
    <w:rsid w:val="00021138"/>
    <w:rsid w:val="0002154B"/>
    <w:rsid w:val="000217B2"/>
    <w:rsid w:val="000217E6"/>
    <w:rsid w:val="0002185B"/>
    <w:rsid w:val="00021BB2"/>
    <w:rsid w:val="0002236E"/>
    <w:rsid w:val="0002254C"/>
    <w:rsid w:val="00022920"/>
    <w:rsid w:val="00022A38"/>
    <w:rsid w:val="00022A46"/>
    <w:rsid w:val="00022C1B"/>
    <w:rsid w:val="00022FB3"/>
    <w:rsid w:val="0002320F"/>
    <w:rsid w:val="000232E5"/>
    <w:rsid w:val="00023429"/>
    <w:rsid w:val="0002345F"/>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418"/>
    <w:rsid w:val="000278CE"/>
    <w:rsid w:val="000279B5"/>
    <w:rsid w:val="00027F69"/>
    <w:rsid w:val="000301C2"/>
    <w:rsid w:val="0003059C"/>
    <w:rsid w:val="000307C9"/>
    <w:rsid w:val="00030EDB"/>
    <w:rsid w:val="00030EE2"/>
    <w:rsid w:val="00030EE4"/>
    <w:rsid w:val="00030FB1"/>
    <w:rsid w:val="00031219"/>
    <w:rsid w:val="00031759"/>
    <w:rsid w:val="00031A1F"/>
    <w:rsid w:val="0003260B"/>
    <w:rsid w:val="0003281C"/>
    <w:rsid w:val="00032876"/>
    <w:rsid w:val="0003317A"/>
    <w:rsid w:val="000331CC"/>
    <w:rsid w:val="000332A7"/>
    <w:rsid w:val="00033587"/>
    <w:rsid w:val="000336A4"/>
    <w:rsid w:val="00033755"/>
    <w:rsid w:val="0003394A"/>
    <w:rsid w:val="00033E31"/>
    <w:rsid w:val="00033EB0"/>
    <w:rsid w:val="00033F2F"/>
    <w:rsid w:val="00034296"/>
    <w:rsid w:val="0003471E"/>
    <w:rsid w:val="00034C50"/>
    <w:rsid w:val="00034D23"/>
    <w:rsid w:val="00034DA6"/>
    <w:rsid w:val="000350B0"/>
    <w:rsid w:val="000351C3"/>
    <w:rsid w:val="000351D6"/>
    <w:rsid w:val="0003525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D32"/>
    <w:rsid w:val="00036D4E"/>
    <w:rsid w:val="0003709E"/>
    <w:rsid w:val="00037174"/>
    <w:rsid w:val="000374E2"/>
    <w:rsid w:val="00037632"/>
    <w:rsid w:val="00037A47"/>
    <w:rsid w:val="00037B46"/>
    <w:rsid w:val="00037B50"/>
    <w:rsid w:val="0004004C"/>
    <w:rsid w:val="000400C5"/>
    <w:rsid w:val="00040155"/>
    <w:rsid w:val="00040443"/>
    <w:rsid w:val="00040606"/>
    <w:rsid w:val="000408B1"/>
    <w:rsid w:val="00040A17"/>
    <w:rsid w:val="00040AA4"/>
    <w:rsid w:val="00040B65"/>
    <w:rsid w:val="00040CD3"/>
    <w:rsid w:val="00040D40"/>
    <w:rsid w:val="00040F56"/>
    <w:rsid w:val="000410D1"/>
    <w:rsid w:val="000413A0"/>
    <w:rsid w:val="000413FF"/>
    <w:rsid w:val="0004147C"/>
    <w:rsid w:val="00041656"/>
    <w:rsid w:val="00041920"/>
    <w:rsid w:val="000419F1"/>
    <w:rsid w:val="00041C1F"/>
    <w:rsid w:val="00041ED8"/>
    <w:rsid w:val="0004202E"/>
    <w:rsid w:val="00042335"/>
    <w:rsid w:val="0004247F"/>
    <w:rsid w:val="000425A6"/>
    <w:rsid w:val="00042718"/>
    <w:rsid w:val="00042ADC"/>
    <w:rsid w:val="00042EA2"/>
    <w:rsid w:val="0004344A"/>
    <w:rsid w:val="00043549"/>
    <w:rsid w:val="000436C2"/>
    <w:rsid w:val="000436E0"/>
    <w:rsid w:val="000437D3"/>
    <w:rsid w:val="00043C32"/>
    <w:rsid w:val="00043F60"/>
    <w:rsid w:val="000440A8"/>
    <w:rsid w:val="000443FC"/>
    <w:rsid w:val="000447D3"/>
    <w:rsid w:val="00044894"/>
    <w:rsid w:val="000456E8"/>
    <w:rsid w:val="00045704"/>
    <w:rsid w:val="00045763"/>
    <w:rsid w:val="000457E3"/>
    <w:rsid w:val="000458DD"/>
    <w:rsid w:val="000459DE"/>
    <w:rsid w:val="00045C70"/>
    <w:rsid w:val="00045EEA"/>
    <w:rsid w:val="00046067"/>
    <w:rsid w:val="00046170"/>
    <w:rsid w:val="000463BF"/>
    <w:rsid w:val="000464B7"/>
    <w:rsid w:val="00046602"/>
    <w:rsid w:val="0004664A"/>
    <w:rsid w:val="00046653"/>
    <w:rsid w:val="000469D0"/>
    <w:rsid w:val="00046B30"/>
    <w:rsid w:val="00046C34"/>
    <w:rsid w:val="00046C93"/>
    <w:rsid w:val="00046F16"/>
    <w:rsid w:val="00047004"/>
    <w:rsid w:val="00047075"/>
    <w:rsid w:val="0004709F"/>
    <w:rsid w:val="00047322"/>
    <w:rsid w:val="00047423"/>
    <w:rsid w:val="000474CE"/>
    <w:rsid w:val="00047632"/>
    <w:rsid w:val="00047665"/>
    <w:rsid w:val="00047728"/>
    <w:rsid w:val="000478EA"/>
    <w:rsid w:val="00047974"/>
    <w:rsid w:val="00047A03"/>
    <w:rsid w:val="00047CC9"/>
    <w:rsid w:val="00047FC7"/>
    <w:rsid w:val="00050047"/>
    <w:rsid w:val="000504C2"/>
    <w:rsid w:val="000509EE"/>
    <w:rsid w:val="00050A88"/>
    <w:rsid w:val="00050BDE"/>
    <w:rsid w:val="00050F62"/>
    <w:rsid w:val="000511C3"/>
    <w:rsid w:val="00051334"/>
    <w:rsid w:val="00051624"/>
    <w:rsid w:val="00051648"/>
    <w:rsid w:val="00051A27"/>
    <w:rsid w:val="00051D6B"/>
    <w:rsid w:val="00052CC7"/>
    <w:rsid w:val="00052F9A"/>
    <w:rsid w:val="00053318"/>
    <w:rsid w:val="000533A5"/>
    <w:rsid w:val="00053416"/>
    <w:rsid w:val="00053440"/>
    <w:rsid w:val="0005354B"/>
    <w:rsid w:val="000535E7"/>
    <w:rsid w:val="0005382D"/>
    <w:rsid w:val="000538BE"/>
    <w:rsid w:val="00053AA4"/>
    <w:rsid w:val="00054031"/>
    <w:rsid w:val="0005405A"/>
    <w:rsid w:val="000540F6"/>
    <w:rsid w:val="000544EC"/>
    <w:rsid w:val="00054A88"/>
    <w:rsid w:val="00054B82"/>
    <w:rsid w:val="00054D58"/>
    <w:rsid w:val="00054FA6"/>
    <w:rsid w:val="000556E0"/>
    <w:rsid w:val="000557E9"/>
    <w:rsid w:val="0005594F"/>
    <w:rsid w:val="000559C7"/>
    <w:rsid w:val="00055B5E"/>
    <w:rsid w:val="00055CF3"/>
    <w:rsid w:val="00055DB6"/>
    <w:rsid w:val="00055FF0"/>
    <w:rsid w:val="00056068"/>
    <w:rsid w:val="00056259"/>
    <w:rsid w:val="000564A3"/>
    <w:rsid w:val="0005652E"/>
    <w:rsid w:val="00056667"/>
    <w:rsid w:val="000568BD"/>
    <w:rsid w:val="000568DA"/>
    <w:rsid w:val="00056BE8"/>
    <w:rsid w:val="000571DA"/>
    <w:rsid w:val="00057A2C"/>
    <w:rsid w:val="00057AEE"/>
    <w:rsid w:val="00057FAD"/>
    <w:rsid w:val="000600D7"/>
    <w:rsid w:val="000600F4"/>
    <w:rsid w:val="000601F4"/>
    <w:rsid w:val="00060241"/>
    <w:rsid w:val="00060258"/>
    <w:rsid w:val="0006043D"/>
    <w:rsid w:val="00060797"/>
    <w:rsid w:val="000608A7"/>
    <w:rsid w:val="00060A43"/>
    <w:rsid w:val="00060C3F"/>
    <w:rsid w:val="00060D82"/>
    <w:rsid w:val="000611EB"/>
    <w:rsid w:val="00061823"/>
    <w:rsid w:val="00061889"/>
    <w:rsid w:val="00061955"/>
    <w:rsid w:val="00061B0B"/>
    <w:rsid w:val="00061C42"/>
    <w:rsid w:val="00061CDC"/>
    <w:rsid w:val="00062139"/>
    <w:rsid w:val="000622C6"/>
    <w:rsid w:val="00062447"/>
    <w:rsid w:val="00062672"/>
    <w:rsid w:val="00062A08"/>
    <w:rsid w:val="00062CF3"/>
    <w:rsid w:val="00063153"/>
    <w:rsid w:val="00063295"/>
    <w:rsid w:val="00063386"/>
    <w:rsid w:val="00063812"/>
    <w:rsid w:val="0006385C"/>
    <w:rsid w:val="000638D9"/>
    <w:rsid w:val="000642BD"/>
    <w:rsid w:val="00064621"/>
    <w:rsid w:val="00064868"/>
    <w:rsid w:val="00064B4D"/>
    <w:rsid w:val="000655F9"/>
    <w:rsid w:val="00065727"/>
    <w:rsid w:val="00065F8B"/>
    <w:rsid w:val="00066C5E"/>
    <w:rsid w:val="00066D78"/>
    <w:rsid w:val="00067051"/>
    <w:rsid w:val="00070001"/>
    <w:rsid w:val="0007005A"/>
    <w:rsid w:val="0007010E"/>
    <w:rsid w:val="000703FF"/>
    <w:rsid w:val="0007048E"/>
    <w:rsid w:val="0007066F"/>
    <w:rsid w:val="00070A37"/>
    <w:rsid w:val="00070E1D"/>
    <w:rsid w:val="00070ECF"/>
    <w:rsid w:val="000710FA"/>
    <w:rsid w:val="0007133E"/>
    <w:rsid w:val="0007142C"/>
    <w:rsid w:val="000718D3"/>
    <w:rsid w:val="00071A19"/>
    <w:rsid w:val="00071AFE"/>
    <w:rsid w:val="000720AD"/>
    <w:rsid w:val="00072265"/>
    <w:rsid w:val="00072276"/>
    <w:rsid w:val="0007233D"/>
    <w:rsid w:val="000727AE"/>
    <w:rsid w:val="000727B8"/>
    <w:rsid w:val="0007286D"/>
    <w:rsid w:val="00072D7E"/>
    <w:rsid w:val="00072EC9"/>
    <w:rsid w:val="0007320D"/>
    <w:rsid w:val="00073297"/>
    <w:rsid w:val="00073338"/>
    <w:rsid w:val="000735A4"/>
    <w:rsid w:val="00073875"/>
    <w:rsid w:val="000738AE"/>
    <w:rsid w:val="00073BBA"/>
    <w:rsid w:val="00073F5E"/>
    <w:rsid w:val="00074046"/>
    <w:rsid w:val="0007407A"/>
    <w:rsid w:val="00074432"/>
    <w:rsid w:val="0007467B"/>
    <w:rsid w:val="000748D5"/>
    <w:rsid w:val="00074CAA"/>
    <w:rsid w:val="0007544C"/>
    <w:rsid w:val="00075686"/>
    <w:rsid w:val="00075925"/>
    <w:rsid w:val="000759B7"/>
    <w:rsid w:val="000759CE"/>
    <w:rsid w:val="00075D36"/>
    <w:rsid w:val="00075F2D"/>
    <w:rsid w:val="000761B0"/>
    <w:rsid w:val="00076500"/>
    <w:rsid w:val="0007658C"/>
    <w:rsid w:val="000765A2"/>
    <w:rsid w:val="000767ED"/>
    <w:rsid w:val="00076ED2"/>
    <w:rsid w:val="00076F9A"/>
    <w:rsid w:val="0007711C"/>
    <w:rsid w:val="000772D6"/>
    <w:rsid w:val="00077324"/>
    <w:rsid w:val="00077655"/>
    <w:rsid w:val="00077E12"/>
    <w:rsid w:val="00080283"/>
    <w:rsid w:val="000802BA"/>
    <w:rsid w:val="000807A8"/>
    <w:rsid w:val="00080893"/>
    <w:rsid w:val="00080C34"/>
    <w:rsid w:val="00080C98"/>
    <w:rsid w:val="00080CCC"/>
    <w:rsid w:val="00080FE0"/>
    <w:rsid w:val="0008102D"/>
    <w:rsid w:val="000813DA"/>
    <w:rsid w:val="00081578"/>
    <w:rsid w:val="00081CD8"/>
    <w:rsid w:val="00081DD1"/>
    <w:rsid w:val="00082038"/>
    <w:rsid w:val="00082214"/>
    <w:rsid w:val="0008284C"/>
    <w:rsid w:val="00082A9F"/>
    <w:rsid w:val="00082BF5"/>
    <w:rsid w:val="00082E69"/>
    <w:rsid w:val="0008300D"/>
    <w:rsid w:val="0008301B"/>
    <w:rsid w:val="000830C8"/>
    <w:rsid w:val="00083308"/>
    <w:rsid w:val="0008396B"/>
    <w:rsid w:val="00083AA2"/>
    <w:rsid w:val="00084139"/>
    <w:rsid w:val="000845B0"/>
    <w:rsid w:val="000846C7"/>
    <w:rsid w:val="00084B1E"/>
    <w:rsid w:val="00084E93"/>
    <w:rsid w:val="00085195"/>
    <w:rsid w:val="0008527E"/>
    <w:rsid w:val="000854BA"/>
    <w:rsid w:val="00085572"/>
    <w:rsid w:val="0008558C"/>
    <w:rsid w:val="0008560F"/>
    <w:rsid w:val="00085BE3"/>
    <w:rsid w:val="00085D53"/>
    <w:rsid w:val="00085EB2"/>
    <w:rsid w:val="000860D9"/>
    <w:rsid w:val="000864CE"/>
    <w:rsid w:val="0008661E"/>
    <w:rsid w:val="000868F4"/>
    <w:rsid w:val="00086A39"/>
    <w:rsid w:val="00086FCD"/>
    <w:rsid w:val="00087115"/>
    <w:rsid w:val="000873EC"/>
    <w:rsid w:val="00087502"/>
    <w:rsid w:val="00087511"/>
    <w:rsid w:val="000875DC"/>
    <w:rsid w:val="0008760C"/>
    <w:rsid w:val="00087703"/>
    <w:rsid w:val="00087C96"/>
    <w:rsid w:val="0009014D"/>
    <w:rsid w:val="0009035B"/>
    <w:rsid w:val="000903F5"/>
    <w:rsid w:val="00090621"/>
    <w:rsid w:val="00090A60"/>
    <w:rsid w:val="00090AED"/>
    <w:rsid w:val="00090B2F"/>
    <w:rsid w:val="00090F00"/>
    <w:rsid w:val="00091057"/>
    <w:rsid w:val="00091154"/>
    <w:rsid w:val="000916FE"/>
    <w:rsid w:val="00091890"/>
    <w:rsid w:val="00091EAF"/>
    <w:rsid w:val="00091F15"/>
    <w:rsid w:val="00092182"/>
    <w:rsid w:val="00092596"/>
    <w:rsid w:val="000927B2"/>
    <w:rsid w:val="00092908"/>
    <w:rsid w:val="00092C6B"/>
    <w:rsid w:val="00092C7B"/>
    <w:rsid w:val="00092CC5"/>
    <w:rsid w:val="000930D2"/>
    <w:rsid w:val="0009320E"/>
    <w:rsid w:val="00093211"/>
    <w:rsid w:val="00093732"/>
    <w:rsid w:val="000937C2"/>
    <w:rsid w:val="00093926"/>
    <w:rsid w:val="000940AB"/>
    <w:rsid w:val="00094111"/>
    <w:rsid w:val="00094D74"/>
    <w:rsid w:val="000950FF"/>
    <w:rsid w:val="000956DA"/>
    <w:rsid w:val="000956F2"/>
    <w:rsid w:val="0009596B"/>
    <w:rsid w:val="00095A64"/>
    <w:rsid w:val="0009641D"/>
    <w:rsid w:val="00096AC3"/>
    <w:rsid w:val="00096BA4"/>
    <w:rsid w:val="00096EED"/>
    <w:rsid w:val="00097202"/>
    <w:rsid w:val="0009786A"/>
    <w:rsid w:val="00097961"/>
    <w:rsid w:val="00097AF7"/>
    <w:rsid w:val="00097D73"/>
    <w:rsid w:val="00097D93"/>
    <w:rsid w:val="000A0059"/>
    <w:rsid w:val="000A02CF"/>
    <w:rsid w:val="000A03B3"/>
    <w:rsid w:val="000A03F4"/>
    <w:rsid w:val="000A04A7"/>
    <w:rsid w:val="000A0554"/>
    <w:rsid w:val="000A07E9"/>
    <w:rsid w:val="000A094D"/>
    <w:rsid w:val="000A098F"/>
    <w:rsid w:val="000A0D9B"/>
    <w:rsid w:val="000A0FBE"/>
    <w:rsid w:val="000A1317"/>
    <w:rsid w:val="000A1506"/>
    <w:rsid w:val="000A16DA"/>
    <w:rsid w:val="000A188C"/>
    <w:rsid w:val="000A1B5E"/>
    <w:rsid w:val="000A1E78"/>
    <w:rsid w:val="000A1F6C"/>
    <w:rsid w:val="000A20E2"/>
    <w:rsid w:val="000A29EC"/>
    <w:rsid w:val="000A2B83"/>
    <w:rsid w:val="000A2CAF"/>
    <w:rsid w:val="000A2D56"/>
    <w:rsid w:val="000A2D61"/>
    <w:rsid w:val="000A2DB7"/>
    <w:rsid w:val="000A2F44"/>
    <w:rsid w:val="000A31B6"/>
    <w:rsid w:val="000A3253"/>
    <w:rsid w:val="000A35D5"/>
    <w:rsid w:val="000A361E"/>
    <w:rsid w:val="000A39FD"/>
    <w:rsid w:val="000A3E0E"/>
    <w:rsid w:val="000A3E34"/>
    <w:rsid w:val="000A436F"/>
    <w:rsid w:val="000A4377"/>
    <w:rsid w:val="000A4979"/>
    <w:rsid w:val="000A4AD1"/>
    <w:rsid w:val="000A4C5E"/>
    <w:rsid w:val="000A4F44"/>
    <w:rsid w:val="000A501B"/>
    <w:rsid w:val="000A5646"/>
    <w:rsid w:val="000A5A38"/>
    <w:rsid w:val="000A5ABD"/>
    <w:rsid w:val="000A5C63"/>
    <w:rsid w:val="000A5E8E"/>
    <w:rsid w:val="000A5FEB"/>
    <w:rsid w:val="000A625B"/>
    <w:rsid w:val="000A6377"/>
    <w:rsid w:val="000A65A2"/>
    <w:rsid w:val="000A666A"/>
    <w:rsid w:val="000A6A75"/>
    <w:rsid w:val="000A6E0A"/>
    <w:rsid w:val="000A7271"/>
    <w:rsid w:val="000A76D1"/>
    <w:rsid w:val="000A76ED"/>
    <w:rsid w:val="000A7799"/>
    <w:rsid w:val="000A7930"/>
    <w:rsid w:val="000A7A04"/>
    <w:rsid w:val="000A7ED2"/>
    <w:rsid w:val="000A7F93"/>
    <w:rsid w:val="000B0090"/>
    <w:rsid w:val="000B01C0"/>
    <w:rsid w:val="000B0320"/>
    <w:rsid w:val="000B07EE"/>
    <w:rsid w:val="000B07FB"/>
    <w:rsid w:val="000B0863"/>
    <w:rsid w:val="000B107B"/>
    <w:rsid w:val="000B1307"/>
    <w:rsid w:val="000B1496"/>
    <w:rsid w:val="000B156C"/>
    <w:rsid w:val="000B16CF"/>
    <w:rsid w:val="000B1E22"/>
    <w:rsid w:val="000B1F7F"/>
    <w:rsid w:val="000B2374"/>
    <w:rsid w:val="000B2423"/>
    <w:rsid w:val="000B28E7"/>
    <w:rsid w:val="000B298B"/>
    <w:rsid w:val="000B2CE9"/>
    <w:rsid w:val="000B2DB5"/>
    <w:rsid w:val="000B3304"/>
    <w:rsid w:val="000B3401"/>
    <w:rsid w:val="000B38DC"/>
    <w:rsid w:val="000B3A94"/>
    <w:rsid w:val="000B3B7E"/>
    <w:rsid w:val="000B3BC0"/>
    <w:rsid w:val="000B3D12"/>
    <w:rsid w:val="000B415B"/>
    <w:rsid w:val="000B4307"/>
    <w:rsid w:val="000B47E7"/>
    <w:rsid w:val="000B4B35"/>
    <w:rsid w:val="000B4B72"/>
    <w:rsid w:val="000B4D7C"/>
    <w:rsid w:val="000B4D8D"/>
    <w:rsid w:val="000B4FA1"/>
    <w:rsid w:val="000B5155"/>
    <w:rsid w:val="000B540C"/>
    <w:rsid w:val="000B575E"/>
    <w:rsid w:val="000B5904"/>
    <w:rsid w:val="000B6141"/>
    <w:rsid w:val="000B6173"/>
    <w:rsid w:val="000B627C"/>
    <w:rsid w:val="000B64C7"/>
    <w:rsid w:val="000B675B"/>
    <w:rsid w:val="000B694E"/>
    <w:rsid w:val="000B695F"/>
    <w:rsid w:val="000B6AD4"/>
    <w:rsid w:val="000B6D80"/>
    <w:rsid w:val="000B6DCE"/>
    <w:rsid w:val="000B6E9F"/>
    <w:rsid w:val="000B701B"/>
    <w:rsid w:val="000B70EF"/>
    <w:rsid w:val="000B7198"/>
    <w:rsid w:val="000B7D8E"/>
    <w:rsid w:val="000B7DBA"/>
    <w:rsid w:val="000B7E12"/>
    <w:rsid w:val="000B7E3D"/>
    <w:rsid w:val="000B7FF2"/>
    <w:rsid w:val="000C0041"/>
    <w:rsid w:val="000C00E7"/>
    <w:rsid w:val="000C0239"/>
    <w:rsid w:val="000C09DA"/>
    <w:rsid w:val="000C0A49"/>
    <w:rsid w:val="000C0B25"/>
    <w:rsid w:val="000C0D71"/>
    <w:rsid w:val="000C12B5"/>
    <w:rsid w:val="000C1355"/>
    <w:rsid w:val="000C14A4"/>
    <w:rsid w:val="000C17BD"/>
    <w:rsid w:val="000C1B8D"/>
    <w:rsid w:val="000C234E"/>
    <w:rsid w:val="000C2471"/>
    <w:rsid w:val="000C2503"/>
    <w:rsid w:val="000C261B"/>
    <w:rsid w:val="000C289B"/>
    <w:rsid w:val="000C2A17"/>
    <w:rsid w:val="000C2D7A"/>
    <w:rsid w:val="000C2F8E"/>
    <w:rsid w:val="000C313A"/>
    <w:rsid w:val="000C32C9"/>
    <w:rsid w:val="000C36E8"/>
    <w:rsid w:val="000C3F4F"/>
    <w:rsid w:val="000C409C"/>
    <w:rsid w:val="000C423F"/>
    <w:rsid w:val="000C477F"/>
    <w:rsid w:val="000C4B93"/>
    <w:rsid w:val="000C4CEF"/>
    <w:rsid w:val="000C4E70"/>
    <w:rsid w:val="000C506F"/>
    <w:rsid w:val="000C515E"/>
    <w:rsid w:val="000C53D3"/>
    <w:rsid w:val="000C5539"/>
    <w:rsid w:val="000C59F4"/>
    <w:rsid w:val="000C5A59"/>
    <w:rsid w:val="000C653B"/>
    <w:rsid w:val="000C6854"/>
    <w:rsid w:val="000C6AF0"/>
    <w:rsid w:val="000C6F60"/>
    <w:rsid w:val="000C7199"/>
    <w:rsid w:val="000C76AC"/>
    <w:rsid w:val="000C7A80"/>
    <w:rsid w:val="000D0613"/>
    <w:rsid w:val="000D0627"/>
    <w:rsid w:val="000D079D"/>
    <w:rsid w:val="000D0B9B"/>
    <w:rsid w:val="000D0BBC"/>
    <w:rsid w:val="000D0E5A"/>
    <w:rsid w:val="000D12F7"/>
    <w:rsid w:val="000D1407"/>
    <w:rsid w:val="000D16CE"/>
    <w:rsid w:val="000D173F"/>
    <w:rsid w:val="000D17B2"/>
    <w:rsid w:val="000D19EB"/>
    <w:rsid w:val="000D1B1C"/>
    <w:rsid w:val="000D262B"/>
    <w:rsid w:val="000D2A58"/>
    <w:rsid w:val="000D2B6A"/>
    <w:rsid w:val="000D2F68"/>
    <w:rsid w:val="000D3029"/>
    <w:rsid w:val="000D304C"/>
    <w:rsid w:val="000D30A7"/>
    <w:rsid w:val="000D3496"/>
    <w:rsid w:val="000D34F0"/>
    <w:rsid w:val="000D35F2"/>
    <w:rsid w:val="000D360E"/>
    <w:rsid w:val="000D3877"/>
    <w:rsid w:val="000D39AD"/>
    <w:rsid w:val="000D3A02"/>
    <w:rsid w:val="000D3C9C"/>
    <w:rsid w:val="000D3CF1"/>
    <w:rsid w:val="000D3DD3"/>
    <w:rsid w:val="000D3E35"/>
    <w:rsid w:val="000D445C"/>
    <w:rsid w:val="000D4B96"/>
    <w:rsid w:val="000D4DAB"/>
    <w:rsid w:val="000D4F08"/>
    <w:rsid w:val="000D55DB"/>
    <w:rsid w:val="000D5622"/>
    <w:rsid w:val="000D5C24"/>
    <w:rsid w:val="000D5CC9"/>
    <w:rsid w:val="000D61AA"/>
    <w:rsid w:val="000D6238"/>
    <w:rsid w:val="000D6266"/>
    <w:rsid w:val="000D6291"/>
    <w:rsid w:val="000D68CF"/>
    <w:rsid w:val="000D6CA5"/>
    <w:rsid w:val="000D6D77"/>
    <w:rsid w:val="000D72F8"/>
    <w:rsid w:val="000D74A9"/>
    <w:rsid w:val="000D76B1"/>
    <w:rsid w:val="000D76CA"/>
    <w:rsid w:val="000D7816"/>
    <w:rsid w:val="000D782E"/>
    <w:rsid w:val="000D7BF9"/>
    <w:rsid w:val="000D7C66"/>
    <w:rsid w:val="000D7E05"/>
    <w:rsid w:val="000D7E23"/>
    <w:rsid w:val="000E01DA"/>
    <w:rsid w:val="000E07F2"/>
    <w:rsid w:val="000E08ED"/>
    <w:rsid w:val="000E0977"/>
    <w:rsid w:val="000E0E51"/>
    <w:rsid w:val="000E16FE"/>
    <w:rsid w:val="000E1BD3"/>
    <w:rsid w:val="000E1E15"/>
    <w:rsid w:val="000E2242"/>
    <w:rsid w:val="000E22D1"/>
    <w:rsid w:val="000E2483"/>
    <w:rsid w:val="000E2620"/>
    <w:rsid w:val="000E28A4"/>
    <w:rsid w:val="000E2DA3"/>
    <w:rsid w:val="000E30AA"/>
    <w:rsid w:val="000E3751"/>
    <w:rsid w:val="000E378A"/>
    <w:rsid w:val="000E3BE5"/>
    <w:rsid w:val="000E448B"/>
    <w:rsid w:val="000E471C"/>
    <w:rsid w:val="000E472B"/>
    <w:rsid w:val="000E48FF"/>
    <w:rsid w:val="000E49F0"/>
    <w:rsid w:val="000E4CD8"/>
    <w:rsid w:val="000E4F40"/>
    <w:rsid w:val="000E5414"/>
    <w:rsid w:val="000E545B"/>
    <w:rsid w:val="000E5545"/>
    <w:rsid w:val="000E5615"/>
    <w:rsid w:val="000E57FA"/>
    <w:rsid w:val="000E5958"/>
    <w:rsid w:val="000E59E7"/>
    <w:rsid w:val="000E5BB7"/>
    <w:rsid w:val="000E5DA0"/>
    <w:rsid w:val="000E5E50"/>
    <w:rsid w:val="000E61DB"/>
    <w:rsid w:val="000E61E9"/>
    <w:rsid w:val="000E6930"/>
    <w:rsid w:val="000E6DBD"/>
    <w:rsid w:val="000E6F6A"/>
    <w:rsid w:val="000E7306"/>
    <w:rsid w:val="000E7575"/>
    <w:rsid w:val="000E79C8"/>
    <w:rsid w:val="000E7B20"/>
    <w:rsid w:val="000E7D1B"/>
    <w:rsid w:val="000E7EFD"/>
    <w:rsid w:val="000E7FD1"/>
    <w:rsid w:val="000F043B"/>
    <w:rsid w:val="000F0532"/>
    <w:rsid w:val="000F061D"/>
    <w:rsid w:val="000F06BF"/>
    <w:rsid w:val="000F09D7"/>
    <w:rsid w:val="000F122C"/>
    <w:rsid w:val="000F124D"/>
    <w:rsid w:val="000F1262"/>
    <w:rsid w:val="000F1368"/>
    <w:rsid w:val="000F14CE"/>
    <w:rsid w:val="000F19F4"/>
    <w:rsid w:val="000F1F3B"/>
    <w:rsid w:val="000F217C"/>
    <w:rsid w:val="000F2233"/>
    <w:rsid w:val="000F2254"/>
    <w:rsid w:val="000F2285"/>
    <w:rsid w:val="000F23DC"/>
    <w:rsid w:val="000F23DD"/>
    <w:rsid w:val="000F25BD"/>
    <w:rsid w:val="000F272B"/>
    <w:rsid w:val="000F2A4A"/>
    <w:rsid w:val="000F2CD9"/>
    <w:rsid w:val="000F2DFA"/>
    <w:rsid w:val="000F2FA0"/>
    <w:rsid w:val="000F31E7"/>
    <w:rsid w:val="000F327C"/>
    <w:rsid w:val="000F37E0"/>
    <w:rsid w:val="000F3BF2"/>
    <w:rsid w:val="000F3EFA"/>
    <w:rsid w:val="000F4778"/>
    <w:rsid w:val="000F47C2"/>
    <w:rsid w:val="000F4892"/>
    <w:rsid w:val="000F4C2B"/>
    <w:rsid w:val="000F5AEB"/>
    <w:rsid w:val="000F5C47"/>
    <w:rsid w:val="000F60C1"/>
    <w:rsid w:val="000F682B"/>
    <w:rsid w:val="000F685D"/>
    <w:rsid w:val="000F69AC"/>
    <w:rsid w:val="000F6CA6"/>
    <w:rsid w:val="000F7218"/>
    <w:rsid w:val="000F7360"/>
    <w:rsid w:val="000F741B"/>
    <w:rsid w:val="000F7A20"/>
    <w:rsid w:val="000F7D6D"/>
    <w:rsid w:val="000F7DF8"/>
    <w:rsid w:val="000F7F9C"/>
    <w:rsid w:val="00100487"/>
    <w:rsid w:val="001004C3"/>
    <w:rsid w:val="001006A6"/>
    <w:rsid w:val="00100720"/>
    <w:rsid w:val="0010077F"/>
    <w:rsid w:val="00100ABB"/>
    <w:rsid w:val="00100DD0"/>
    <w:rsid w:val="00101749"/>
    <w:rsid w:val="001018A1"/>
    <w:rsid w:val="001018D8"/>
    <w:rsid w:val="001019FA"/>
    <w:rsid w:val="00101A8E"/>
    <w:rsid w:val="00101BDF"/>
    <w:rsid w:val="00101CD3"/>
    <w:rsid w:val="0010212E"/>
    <w:rsid w:val="00102203"/>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079"/>
    <w:rsid w:val="0010510A"/>
    <w:rsid w:val="00105247"/>
    <w:rsid w:val="00105266"/>
    <w:rsid w:val="0010537F"/>
    <w:rsid w:val="0010564C"/>
    <w:rsid w:val="001059C1"/>
    <w:rsid w:val="00105A64"/>
    <w:rsid w:val="00105B9C"/>
    <w:rsid w:val="00105D33"/>
    <w:rsid w:val="00105D35"/>
    <w:rsid w:val="001060A8"/>
    <w:rsid w:val="0010657B"/>
    <w:rsid w:val="001065E9"/>
    <w:rsid w:val="001069D9"/>
    <w:rsid w:val="00106BC8"/>
    <w:rsid w:val="00106E23"/>
    <w:rsid w:val="00107043"/>
    <w:rsid w:val="00107066"/>
    <w:rsid w:val="00107114"/>
    <w:rsid w:val="0010762C"/>
    <w:rsid w:val="00107A0A"/>
    <w:rsid w:val="00107B62"/>
    <w:rsid w:val="00107BE3"/>
    <w:rsid w:val="00107F89"/>
    <w:rsid w:val="00110458"/>
    <w:rsid w:val="001106F1"/>
    <w:rsid w:val="00110F5E"/>
    <w:rsid w:val="00111147"/>
    <w:rsid w:val="00111310"/>
    <w:rsid w:val="00111AC8"/>
    <w:rsid w:val="00111B9F"/>
    <w:rsid w:val="00111BA9"/>
    <w:rsid w:val="00111CB2"/>
    <w:rsid w:val="00111DBE"/>
    <w:rsid w:val="00112132"/>
    <w:rsid w:val="001127D0"/>
    <w:rsid w:val="00112853"/>
    <w:rsid w:val="00112C42"/>
    <w:rsid w:val="00113101"/>
    <w:rsid w:val="00113610"/>
    <w:rsid w:val="00113A32"/>
    <w:rsid w:val="00113DBA"/>
    <w:rsid w:val="00114012"/>
    <w:rsid w:val="00114037"/>
    <w:rsid w:val="001142B7"/>
    <w:rsid w:val="001142D0"/>
    <w:rsid w:val="001148BF"/>
    <w:rsid w:val="00114EB4"/>
    <w:rsid w:val="00114F69"/>
    <w:rsid w:val="00115021"/>
    <w:rsid w:val="001151AD"/>
    <w:rsid w:val="001153A3"/>
    <w:rsid w:val="0011543E"/>
    <w:rsid w:val="00115950"/>
    <w:rsid w:val="00115CB5"/>
    <w:rsid w:val="00116132"/>
    <w:rsid w:val="001165F4"/>
    <w:rsid w:val="00116623"/>
    <w:rsid w:val="001167DA"/>
    <w:rsid w:val="00116A16"/>
    <w:rsid w:val="00116A84"/>
    <w:rsid w:val="00116B02"/>
    <w:rsid w:val="00116EC2"/>
    <w:rsid w:val="00117090"/>
    <w:rsid w:val="0011709D"/>
    <w:rsid w:val="00117222"/>
    <w:rsid w:val="00117624"/>
    <w:rsid w:val="00117760"/>
    <w:rsid w:val="00117768"/>
    <w:rsid w:val="00117E6E"/>
    <w:rsid w:val="001205BD"/>
    <w:rsid w:val="00120990"/>
    <w:rsid w:val="00120B29"/>
    <w:rsid w:val="00120E16"/>
    <w:rsid w:val="001212E3"/>
    <w:rsid w:val="00121805"/>
    <w:rsid w:val="00121923"/>
    <w:rsid w:val="00121B81"/>
    <w:rsid w:val="00121BE4"/>
    <w:rsid w:val="0012220C"/>
    <w:rsid w:val="0012260A"/>
    <w:rsid w:val="001229D8"/>
    <w:rsid w:val="00122C48"/>
    <w:rsid w:val="00122C98"/>
    <w:rsid w:val="00122D1C"/>
    <w:rsid w:val="00123485"/>
    <w:rsid w:val="00123495"/>
    <w:rsid w:val="00123984"/>
    <w:rsid w:val="00123C8E"/>
    <w:rsid w:val="00123E2B"/>
    <w:rsid w:val="00123F36"/>
    <w:rsid w:val="0012440C"/>
    <w:rsid w:val="0012448A"/>
    <w:rsid w:val="001245B1"/>
    <w:rsid w:val="001245B7"/>
    <w:rsid w:val="0012483D"/>
    <w:rsid w:val="0012497A"/>
    <w:rsid w:val="00124ABE"/>
    <w:rsid w:val="00124D46"/>
    <w:rsid w:val="001252B5"/>
    <w:rsid w:val="001256CD"/>
    <w:rsid w:val="0012589E"/>
    <w:rsid w:val="001258C4"/>
    <w:rsid w:val="00126082"/>
    <w:rsid w:val="00126110"/>
    <w:rsid w:val="0012681C"/>
    <w:rsid w:val="00126DA7"/>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44B"/>
    <w:rsid w:val="00131A35"/>
    <w:rsid w:val="00131A81"/>
    <w:rsid w:val="00131B2A"/>
    <w:rsid w:val="00131FE7"/>
    <w:rsid w:val="001320ED"/>
    <w:rsid w:val="0013226D"/>
    <w:rsid w:val="00132745"/>
    <w:rsid w:val="00132818"/>
    <w:rsid w:val="00132888"/>
    <w:rsid w:val="00132961"/>
    <w:rsid w:val="00132999"/>
    <w:rsid w:val="00132B91"/>
    <w:rsid w:val="00132BD8"/>
    <w:rsid w:val="00132E37"/>
    <w:rsid w:val="00132EEE"/>
    <w:rsid w:val="00132F88"/>
    <w:rsid w:val="0013301F"/>
    <w:rsid w:val="00133698"/>
    <w:rsid w:val="00133AD7"/>
    <w:rsid w:val="00133CA0"/>
    <w:rsid w:val="00134AC2"/>
    <w:rsid w:val="00134CD3"/>
    <w:rsid w:val="00135148"/>
    <w:rsid w:val="001352BD"/>
    <w:rsid w:val="001355C2"/>
    <w:rsid w:val="00135C50"/>
    <w:rsid w:val="00135DA7"/>
    <w:rsid w:val="00135F67"/>
    <w:rsid w:val="00135FB5"/>
    <w:rsid w:val="001363C2"/>
    <w:rsid w:val="001363F8"/>
    <w:rsid w:val="00136704"/>
    <w:rsid w:val="001367AA"/>
    <w:rsid w:val="0013685B"/>
    <w:rsid w:val="001368F6"/>
    <w:rsid w:val="00136D4E"/>
    <w:rsid w:val="001372FD"/>
    <w:rsid w:val="00137495"/>
    <w:rsid w:val="001374C7"/>
    <w:rsid w:val="0013765A"/>
    <w:rsid w:val="00137F16"/>
    <w:rsid w:val="001400BF"/>
    <w:rsid w:val="00140301"/>
    <w:rsid w:val="00140B3A"/>
    <w:rsid w:val="00140CF7"/>
    <w:rsid w:val="00140F4B"/>
    <w:rsid w:val="00140F8B"/>
    <w:rsid w:val="0014113F"/>
    <w:rsid w:val="0014116B"/>
    <w:rsid w:val="00141342"/>
    <w:rsid w:val="00141559"/>
    <w:rsid w:val="0014170D"/>
    <w:rsid w:val="001417D1"/>
    <w:rsid w:val="00141A1A"/>
    <w:rsid w:val="00141E66"/>
    <w:rsid w:val="001424A5"/>
    <w:rsid w:val="00142622"/>
    <w:rsid w:val="001429A5"/>
    <w:rsid w:val="00143269"/>
    <w:rsid w:val="00143856"/>
    <w:rsid w:val="00143C45"/>
    <w:rsid w:val="00143F41"/>
    <w:rsid w:val="00144420"/>
    <w:rsid w:val="0014463D"/>
    <w:rsid w:val="001447F1"/>
    <w:rsid w:val="001448A2"/>
    <w:rsid w:val="00144CB8"/>
    <w:rsid w:val="00144DF9"/>
    <w:rsid w:val="00145375"/>
    <w:rsid w:val="0014553A"/>
    <w:rsid w:val="00145A51"/>
    <w:rsid w:val="00145CFB"/>
    <w:rsid w:val="001461B5"/>
    <w:rsid w:val="001461FC"/>
    <w:rsid w:val="001461FE"/>
    <w:rsid w:val="001467F0"/>
    <w:rsid w:val="001468FC"/>
    <w:rsid w:val="00146AD4"/>
    <w:rsid w:val="00146C35"/>
    <w:rsid w:val="00146C5A"/>
    <w:rsid w:val="00146D61"/>
    <w:rsid w:val="00146DAF"/>
    <w:rsid w:val="00146F6A"/>
    <w:rsid w:val="001472DD"/>
    <w:rsid w:val="00147DA3"/>
    <w:rsid w:val="0015017C"/>
    <w:rsid w:val="00150918"/>
    <w:rsid w:val="00150C2D"/>
    <w:rsid w:val="00150E3E"/>
    <w:rsid w:val="00150E47"/>
    <w:rsid w:val="0015117A"/>
    <w:rsid w:val="00151188"/>
    <w:rsid w:val="001513F5"/>
    <w:rsid w:val="00151585"/>
    <w:rsid w:val="00151688"/>
    <w:rsid w:val="00151918"/>
    <w:rsid w:val="00151E48"/>
    <w:rsid w:val="00151EA8"/>
    <w:rsid w:val="00151F9E"/>
    <w:rsid w:val="00151FD5"/>
    <w:rsid w:val="001522EF"/>
    <w:rsid w:val="001528C6"/>
    <w:rsid w:val="00152942"/>
    <w:rsid w:val="00152DF8"/>
    <w:rsid w:val="00152EF6"/>
    <w:rsid w:val="00153060"/>
    <w:rsid w:val="00153417"/>
    <w:rsid w:val="001538D6"/>
    <w:rsid w:val="0015395A"/>
    <w:rsid w:val="00153D39"/>
    <w:rsid w:val="00154164"/>
    <w:rsid w:val="00154191"/>
    <w:rsid w:val="001541FD"/>
    <w:rsid w:val="0015444F"/>
    <w:rsid w:val="00154FFE"/>
    <w:rsid w:val="00155484"/>
    <w:rsid w:val="00155506"/>
    <w:rsid w:val="0015551B"/>
    <w:rsid w:val="001557FA"/>
    <w:rsid w:val="00155C08"/>
    <w:rsid w:val="00155F3C"/>
    <w:rsid w:val="0015611E"/>
    <w:rsid w:val="001565C9"/>
    <w:rsid w:val="0015663B"/>
    <w:rsid w:val="00156906"/>
    <w:rsid w:val="00156CB8"/>
    <w:rsid w:val="00157069"/>
    <w:rsid w:val="001571ED"/>
    <w:rsid w:val="00157246"/>
    <w:rsid w:val="00160177"/>
    <w:rsid w:val="001609C8"/>
    <w:rsid w:val="00160B12"/>
    <w:rsid w:val="00160CA7"/>
    <w:rsid w:val="001619CC"/>
    <w:rsid w:val="001619E7"/>
    <w:rsid w:val="00161B63"/>
    <w:rsid w:val="00162451"/>
    <w:rsid w:val="00162460"/>
    <w:rsid w:val="001625A9"/>
    <w:rsid w:val="001625DC"/>
    <w:rsid w:val="00162AD0"/>
    <w:rsid w:val="00162F49"/>
    <w:rsid w:val="00162FF7"/>
    <w:rsid w:val="001630D3"/>
    <w:rsid w:val="00163266"/>
    <w:rsid w:val="00163471"/>
    <w:rsid w:val="001636E4"/>
    <w:rsid w:val="001638EC"/>
    <w:rsid w:val="00163956"/>
    <w:rsid w:val="00163ACB"/>
    <w:rsid w:val="00164360"/>
    <w:rsid w:val="00164484"/>
    <w:rsid w:val="00164549"/>
    <w:rsid w:val="00164AD6"/>
    <w:rsid w:val="00164C19"/>
    <w:rsid w:val="00164C6A"/>
    <w:rsid w:val="00164D4E"/>
    <w:rsid w:val="00164F8B"/>
    <w:rsid w:val="00165084"/>
    <w:rsid w:val="00165507"/>
    <w:rsid w:val="00165588"/>
    <w:rsid w:val="00165B25"/>
    <w:rsid w:val="00165BED"/>
    <w:rsid w:val="00165FE9"/>
    <w:rsid w:val="00166939"/>
    <w:rsid w:val="00166974"/>
    <w:rsid w:val="00166A94"/>
    <w:rsid w:val="00166C82"/>
    <w:rsid w:val="00166E2F"/>
    <w:rsid w:val="00166EDD"/>
    <w:rsid w:val="00166FB6"/>
    <w:rsid w:val="001670DC"/>
    <w:rsid w:val="00167490"/>
    <w:rsid w:val="0016749C"/>
    <w:rsid w:val="0016751F"/>
    <w:rsid w:val="00167540"/>
    <w:rsid w:val="0016765C"/>
    <w:rsid w:val="0016784D"/>
    <w:rsid w:val="001678F0"/>
    <w:rsid w:val="00167BC8"/>
    <w:rsid w:val="00167D4C"/>
    <w:rsid w:val="00167EC8"/>
    <w:rsid w:val="00170922"/>
    <w:rsid w:val="0017095A"/>
    <w:rsid w:val="00170CE3"/>
    <w:rsid w:val="0017154E"/>
    <w:rsid w:val="00171708"/>
    <w:rsid w:val="00171745"/>
    <w:rsid w:val="0017201B"/>
    <w:rsid w:val="001721FF"/>
    <w:rsid w:val="0017272F"/>
    <w:rsid w:val="001727B5"/>
    <w:rsid w:val="00172A6E"/>
    <w:rsid w:val="00172D04"/>
    <w:rsid w:val="00172D7E"/>
    <w:rsid w:val="0017339E"/>
    <w:rsid w:val="00173563"/>
    <w:rsid w:val="00173575"/>
    <w:rsid w:val="001735AB"/>
    <w:rsid w:val="00173F70"/>
    <w:rsid w:val="00174063"/>
    <w:rsid w:val="00174332"/>
    <w:rsid w:val="001744D0"/>
    <w:rsid w:val="00174883"/>
    <w:rsid w:val="00174C14"/>
    <w:rsid w:val="00174DE9"/>
    <w:rsid w:val="00174F24"/>
    <w:rsid w:val="00175383"/>
    <w:rsid w:val="0017558D"/>
    <w:rsid w:val="001755A3"/>
    <w:rsid w:val="0017568A"/>
    <w:rsid w:val="00175729"/>
    <w:rsid w:val="001757CF"/>
    <w:rsid w:val="00175AE4"/>
    <w:rsid w:val="00175CDA"/>
    <w:rsid w:val="00175F89"/>
    <w:rsid w:val="0017635D"/>
    <w:rsid w:val="0017652C"/>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DA"/>
    <w:rsid w:val="00177B57"/>
    <w:rsid w:val="00177C19"/>
    <w:rsid w:val="00177FC2"/>
    <w:rsid w:val="00180300"/>
    <w:rsid w:val="00180477"/>
    <w:rsid w:val="001805AA"/>
    <w:rsid w:val="0018079A"/>
    <w:rsid w:val="00180923"/>
    <w:rsid w:val="00180A5A"/>
    <w:rsid w:val="00180AD6"/>
    <w:rsid w:val="00180BD8"/>
    <w:rsid w:val="00180E61"/>
    <w:rsid w:val="00180F7B"/>
    <w:rsid w:val="001810E6"/>
    <w:rsid w:val="001814DC"/>
    <w:rsid w:val="00181D76"/>
    <w:rsid w:val="00181F01"/>
    <w:rsid w:val="00181FC4"/>
    <w:rsid w:val="001820A0"/>
    <w:rsid w:val="00182249"/>
    <w:rsid w:val="00182387"/>
    <w:rsid w:val="001823D8"/>
    <w:rsid w:val="0018245D"/>
    <w:rsid w:val="0018247B"/>
    <w:rsid w:val="00182704"/>
    <w:rsid w:val="001827BA"/>
    <w:rsid w:val="001829F1"/>
    <w:rsid w:val="00182A54"/>
    <w:rsid w:val="00182B1E"/>
    <w:rsid w:val="00182B45"/>
    <w:rsid w:val="00182CAD"/>
    <w:rsid w:val="00183070"/>
    <w:rsid w:val="0018308D"/>
    <w:rsid w:val="001830C5"/>
    <w:rsid w:val="00183106"/>
    <w:rsid w:val="001835B8"/>
    <w:rsid w:val="001835F1"/>
    <w:rsid w:val="00183812"/>
    <w:rsid w:val="0018381D"/>
    <w:rsid w:val="00183846"/>
    <w:rsid w:val="00183ABA"/>
    <w:rsid w:val="00183ED9"/>
    <w:rsid w:val="00183F16"/>
    <w:rsid w:val="001840B0"/>
    <w:rsid w:val="00184185"/>
    <w:rsid w:val="00184322"/>
    <w:rsid w:val="0018487B"/>
    <w:rsid w:val="00184901"/>
    <w:rsid w:val="00184BAE"/>
    <w:rsid w:val="00184C17"/>
    <w:rsid w:val="00184CF0"/>
    <w:rsid w:val="00184E03"/>
    <w:rsid w:val="00184EF2"/>
    <w:rsid w:val="00184FA6"/>
    <w:rsid w:val="0018525B"/>
    <w:rsid w:val="0018539D"/>
    <w:rsid w:val="0018559B"/>
    <w:rsid w:val="001856E0"/>
    <w:rsid w:val="001857B3"/>
    <w:rsid w:val="001859A8"/>
    <w:rsid w:val="00185D55"/>
    <w:rsid w:val="00186010"/>
    <w:rsid w:val="00186168"/>
    <w:rsid w:val="001861E6"/>
    <w:rsid w:val="00186224"/>
    <w:rsid w:val="00186281"/>
    <w:rsid w:val="0018631C"/>
    <w:rsid w:val="0018666A"/>
    <w:rsid w:val="001866F8"/>
    <w:rsid w:val="001867EB"/>
    <w:rsid w:val="0018680C"/>
    <w:rsid w:val="001869C2"/>
    <w:rsid w:val="0018705C"/>
    <w:rsid w:val="00187217"/>
    <w:rsid w:val="0018754F"/>
    <w:rsid w:val="001875DE"/>
    <w:rsid w:val="00187DA5"/>
    <w:rsid w:val="00187FD7"/>
    <w:rsid w:val="00187FFA"/>
    <w:rsid w:val="001904E8"/>
    <w:rsid w:val="00190FC6"/>
    <w:rsid w:val="001913AF"/>
    <w:rsid w:val="00191B1A"/>
    <w:rsid w:val="00191B4D"/>
    <w:rsid w:val="00191CB0"/>
    <w:rsid w:val="001920F0"/>
    <w:rsid w:val="001923BE"/>
    <w:rsid w:val="00192426"/>
    <w:rsid w:val="001927DA"/>
    <w:rsid w:val="0019288B"/>
    <w:rsid w:val="00192C36"/>
    <w:rsid w:val="00192E9D"/>
    <w:rsid w:val="00192F48"/>
    <w:rsid w:val="00192F79"/>
    <w:rsid w:val="001930E0"/>
    <w:rsid w:val="00193278"/>
    <w:rsid w:val="001933C2"/>
    <w:rsid w:val="00193463"/>
    <w:rsid w:val="001936DE"/>
    <w:rsid w:val="00193B9E"/>
    <w:rsid w:val="00193D56"/>
    <w:rsid w:val="00194ACB"/>
    <w:rsid w:val="00194BEA"/>
    <w:rsid w:val="00194C07"/>
    <w:rsid w:val="00194D02"/>
    <w:rsid w:val="00194E34"/>
    <w:rsid w:val="0019583A"/>
    <w:rsid w:val="0019588B"/>
    <w:rsid w:val="00195935"/>
    <w:rsid w:val="00195CF9"/>
    <w:rsid w:val="001960E8"/>
    <w:rsid w:val="0019625E"/>
    <w:rsid w:val="00196366"/>
    <w:rsid w:val="00196421"/>
    <w:rsid w:val="0019661C"/>
    <w:rsid w:val="00196844"/>
    <w:rsid w:val="001968D2"/>
    <w:rsid w:val="0019699B"/>
    <w:rsid w:val="00196B12"/>
    <w:rsid w:val="00196B49"/>
    <w:rsid w:val="00196B76"/>
    <w:rsid w:val="00196C16"/>
    <w:rsid w:val="00196D8F"/>
    <w:rsid w:val="00196E0F"/>
    <w:rsid w:val="00196F36"/>
    <w:rsid w:val="00197339"/>
    <w:rsid w:val="001A0347"/>
    <w:rsid w:val="001A03FB"/>
    <w:rsid w:val="001A043B"/>
    <w:rsid w:val="001A0580"/>
    <w:rsid w:val="001A0714"/>
    <w:rsid w:val="001A085F"/>
    <w:rsid w:val="001A0C0D"/>
    <w:rsid w:val="001A192A"/>
    <w:rsid w:val="001A1A20"/>
    <w:rsid w:val="001A1A3C"/>
    <w:rsid w:val="001A1E59"/>
    <w:rsid w:val="001A2165"/>
    <w:rsid w:val="001A23CE"/>
    <w:rsid w:val="001A2EE2"/>
    <w:rsid w:val="001A2F7E"/>
    <w:rsid w:val="001A3319"/>
    <w:rsid w:val="001A37AF"/>
    <w:rsid w:val="001A38A2"/>
    <w:rsid w:val="001A38D1"/>
    <w:rsid w:val="001A39EB"/>
    <w:rsid w:val="001A3A0B"/>
    <w:rsid w:val="001A3ADD"/>
    <w:rsid w:val="001A3BD8"/>
    <w:rsid w:val="001A4083"/>
    <w:rsid w:val="001A4273"/>
    <w:rsid w:val="001A43A5"/>
    <w:rsid w:val="001A4859"/>
    <w:rsid w:val="001A48B8"/>
    <w:rsid w:val="001A4954"/>
    <w:rsid w:val="001A4A0E"/>
    <w:rsid w:val="001A4AF9"/>
    <w:rsid w:val="001A4B58"/>
    <w:rsid w:val="001A4D97"/>
    <w:rsid w:val="001A4E84"/>
    <w:rsid w:val="001A509E"/>
    <w:rsid w:val="001A50DE"/>
    <w:rsid w:val="001A5305"/>
    <w:rsid w:val="001A5530"/>
    <w:rsid w:val="001A5546"/>
    <w:rsid w:val="001A55F1"/>
    <w:rsid w:val="001A5647"/>
    <w:rsid w:val="001A5A36"/>
    <w:rsid w:val="001A629F"/>
    <w:rsid w:val="001A6637"/>
    <w:rsid w:val="001A6658"/>
    <w:rsid w:val="001A68C6"/>
    <w:rsid w:val="001A6DE5"/>
    <w:rsid w:val="001A6DFC"/>
    <w:rsid w:val="001A707E"/>
    <w:rsid w:val="001A70D7"/>
    <w:rsid w:val="001A71D0"/>
    <w:rsid w:val="001A7397"/>
    <w:rsid w:val="001A77AD"/>
    <w:rsid w:val="001A7A35"/>
    <w:rsid w:val="001A7D93"/>
    <w:rsid w:val="001B00B9"/>
    <w:rsid w:val="001B00FE"/>
    <w:rsid w:val="001B02F6"/>
    <w:rsid w:val="001B0495"/>
    <w:rsid w:val="001B05E8"/>
    <w:rsid w:val="001B068C"/>
    <w:rsid w:val="001B06D0"/>
    <w:rsid w:val="001B0849"/>
    <w:rsid w:val="001B1158"/>
    <w:rsid w:val="001B1348"/>
    <w:rsid w:val="001B188F"/>
    <w:rsid w:val="001B192B"/>
    <w:rsid w:val="001B1D14"/>
    <w:rsid w:val="001B20DB"/>
    <w:rsid w:val="001B23C9"/>
    <w:rsid w:val="001B2553"/>
    <w:rsid w:val="001B26D7"/>
    <w:rsid w:val="001B27BC"/>
    <w:rsid w:val="001B2A20"/>
    <w:rsid w:val="001B2FAF"/>
    <w:rsid w:val="001B322D"/>
    <w:rsid w:val="001B3277"/>
    <w:rsid w:val="001B328F"/>
    <w:rsid w:val="001B33C2"/>
    <w:rsid w:val="001B348D"/>
    <w:rsid w:val="001B375B"/>
    <w:rsid w:val="001B37ED"/>
    <w:rsid w:val="001B3A3B"/>
    <w:rsid w:val="001B3A99"/>
    <w:rsid w:val="001B3EAA"/>
    <w:rsid w:val="001B3FD2"/>
    <w:rsid w:val="001B431B"/>
    <w:rsid w:val="001B44FE"/>
    <w:rsid w:val="001B45F5"/>
    <w:rsid w:val="001B47A1"/>
    <w:rsid w:val="001B49C9"/>
    <w:rsid w:val="001B4B10"/>
    <w:rsid w:val="001B4C1C"/>
    <w:rsid w:val="001B4C1F"/>
    <w:rsid w:val="001B4DFC"/>
    <w:rsid w:val="001B501A"/>
    <w:rsid w:val="001B54C9"/>
    <w:rsid w:val="001B5786"/>
    <w:rsid w:val="001B5876"/>
    <w:rsid w:val="001B5906"/>
    <w:rsid w:val="001B5945"/>
    <w:rsid w:val="001B5B5D"/>
    <w:rsid w:val="001B5F45"/>
    <w:rsid w:val="001B61B3"/>
    <w:rsid w:val="001B68C3"/>
    <w:rsid w:val="001B6B25"/>
    <w:rsid w:val="001B6CD2"/>
    <w:rsid w:val="001B74F8"/>
    <w:rsid w:val="001B75B2"/>
    <w:rsid w:val="001B7A17"/>
    <w:rsid w:val="001B7B52"/>
    <w:rsid w:val="001B7CB2"/>
    <w:rsid w:val="001C0A9A"/>
    <w:rsid w:val="001C0D07"/>
    <w:rsid w:val="001C1487"/>
    <w:rsid w:val="001C1556"/>
    <w:rsid w:val="001C15E2"/>
    <w:rsid w:val="001C181A"/>
    <w:rsid w:val="001C1917"/>
    <w:rsid w:val="001C1EE4"/>
    <w:rsid w:val="001C2186"/>
    <w:rsid w:val="001C229B"/>
    <w:rsid w:val="001C273E"/>
    <w:rsid w:val="001C2882"/>
    <w:rsid w:val="001C2978"/>
    <w:rsid w:val="001C2A79"/>
    <w:rsid w:val="001C2AC0"/>
    <w:rsid w:val="001C2E4B"/>
    <w:rsid w:val="001C31F8"/>
    <w:rsid w:val="001C3233"/>
    <w:rsid w:val="001C36B2"/>
    <w:rsid w:val="001C39B4"/>
    <w:rsid w:val="001C3BB9"/>
    <w:rsid w:val="001C3F53"/>
    <w:rsid w:val="001C40CF"/>
    <w:rsid w:val="001C46C2"/>
    <w:rsid w:val="001C46FC"/>
    <w:rsid w:val="001C4700"/>
    <w:rsid w:val="001C4819"/>
    <w:rsid w:val="001C494B"/>
    <w:rsid w:val="001C4AD8"/>
    <w:rsid w:val="001C4DEC"/>
    <w:rsid w:val="001C4E2F"/>
    <w:rsid w:val="001C516F"/>
    <w:rsid w:val="001C53AD"/>
    <w:rsid w:val="001C56A3"/>
    <w:rsid w:val="001C5981"/>
    <w:rsid w:val="001C5AA5"/>
    <w:rsid w:val="001C5C4B"/>
    <w:rsid w:val="001C5DF0"/>
    <w:rsid w:val="001C614F"/>
    <w:rsid w:val="001C61EE"/>
    <w:rsid w:val="001C66FF"/>
    <w:rsid w:val="001C6891"/>
    <w:rsid w:val="001C6B95"/>
    <w:rsid w:val="001C6D13"/>
    <w:rsid w:val="001C6D1F"/>
    <w:rsid w:val="001C6E6D"/>
    <w:rsid w:val="001C6E7D"/>
    <w:rsid w:val="001C751B"/>
    <w:rsid w:val="001C77D4"/>
    <w:rsid w:val="001C799F"/>
    <w:rsid w:val="001D00B3"/>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2047"/>
    <w:rsid w:val="001D24A6"/>
    <w:rsid w:val="001D2668"/>
    <w:rsid w:val="001D2ABD"/>
    <w:rsid w:val="001D2D60"/>
    <w:rsid w:val="001D3269"/>
    <w:rsid w:val="001D3AAC"/>
    <w:rsid w:val="001D41B0"/>
    <w:rsid w:val="001D4220"/>
    <w:rsid w:val="001D4950"/>
    <w:rsid w:val="001D4A40"/>
    <w:rsid w:val="001D4ADD"/>
    <w:rsid w:val="001D4E4C"/>
    <w:rsid w:val="001D5216"/>
    <w:rsid w:val="001D521A"/>
    <w:rsid w:val="001D5976"/>
    <w:rsid w:val="001D5B1D"/>
    <w:rsid w:val="001D5C73"/>
    <w:rsid w:val="001D5D94"/>
    <w:rsid w:val="001D5DD1"/>
    <w:rsid w:val="001D5FB0"/>
    <w:rsid w:val="001D6167"/>
    <w:rsid w:val="001D64C4"/>
    <w:rsid w:val="001D669F"/>
    <w:rsid w:val="001D6895"/>
    <w:rsid w:val="001D68A3"/>
    <w:rsid w:val="001D69DD"/>
    <w:rsid w:val="001D6D2F"/>
    <w:rsid w:val="001D6EBC"/>
    <w:rsid w:val="001D6EFF"/>
    <w:rsid w:val="001D7256"/>
    <w:rsid w:val="001D74F7"/>
    <w:rsid w:val="001D76EF"/>
    <w:rsid w:val="001D78A5"/>
    <w:rsid w:val="001D7B2C"/>
    <w:rsid w:val="001D7DD2"/>
    <w:rsid w:val="001E02F3"/>
    <w:rsid w:val="001E0525"/>
    <w:rsid w:val="001E0568"/>
    <w:rsid w:val="001E09A3"/>
    <w:rsid w:val="001E0AE3"/>
    <w:rsid w:val="001E0E77"/>
    <w:rsid w:val="001E0EC2"/>
    <w:rsid w:val="001E113B"/>
    <w:rsid w:val="001E1495"/>
    <w:rsid w:val="001E161B"/>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95D"/>
    <w:rsid w:val="001E3C5E"/>
    <w:rsid w:val="001E3DE3"/>
    <w:rsid w:val="001E3F51"/>
    <w:rsid w:val="001E403C"/>
    <w:rsid w:val="001E40A6"/>
    <w:rsid w:val="001E42F7"/>
    <w:rsid w:val="001E435C"/>
    <w:rsid w:val="001E4A57"/>
    <w:rsid w:val="001E4A64"/>
    <w:rsid w:val="001E4AD2"/>
    <w:rsid w:val="001E50AB"/>
    <w:rsid w:val="001E5266"/>
    <w:rsid w:val="001E543B"/>
    <w:rsid w:val="001E5497"/>
    <w:rsid w:val="001E5948"/>
    <w:rsid w:val="001E5A26"/>
    <w:rsid w:val="001E5BA6"/>
    <w:rsid w:val="001E5D4F"/>
    <w:rsid w:val="001E5FE3"/>
    <w:rsid w:val="001E6117"/>
    <w:rsid w:val="001E650B"/>
    <w:rsid w:val="001E66AA"/>
    <w:rsid w:val="001E699B"/>
    <w:rsid w:val="001E6A1F"/>
    <w:rsid w:val="001E6B94"/>
    <w:rsid w:val="001E72B3"/>
    <w:rsid w:val="001E73B4"/>
    <w:rsid w:val="001E74B7"/>
    <w:rsid w:val="001F0128"/>
    <w:rsid w:val="001F0204"/>
    <w:rsid w:val="001F0249"/>
    <w:rsid w:val="001F024C"/>
    <w:rsid w:val="001F03D0"/>
    <w:rsid w:val="001F0417"/>
    <w:rsid w:val="001F042A"/>
    <w:rsid w:val="001F04F4"/>
    <w:rsid w:val="001F0532"/>
    <w:rsid w:val="001F0D55"/>
    <w:rsid w:val="001F0D72"/>
    <w:rsid w:val="001F1193"/>
    <w:rsid w:val="001F13CA"/>
    <w:rsid w:val="001F15BF"/>
    <w:rsid w:val="001F171F"/>
    <w:rsid w:val="001F1AC1"/>
    <w:rsid w:val="001F1C76"/>
    <w:rsid w:val="001F1CCF"/>
    <w:rsid w:val="001F1F7B"/>
    <w:rsid w:val="001F2291"/>
    <w:rsid w:val="001F2448"/>
    <w:rsid w:val="001F2681"/>
    <w:rsid w:val="001F26FB"/>
    <w:rsid w:val="001F2AC6"/>
    <w:rsid w:val="001F2CE7"/>
    <w:rsid w:val="001F2EC8"/>
    <w:rsid w:val="001F3156"/>
    <w:rsid w:val="001F33E3"/>
    <w:rsid w:val="001F33F4"/>
    <w:rsid w:val="001F3653"/>
    <w:rsid w:val="001F39FD"/>
    <w:rsid w:val="001F3CDA"/>
    <w:rsid w:val="001F3D8A"/>
    <w:rsid w:val="001F3F3F"/>
    <w:rsid w:val="001F3F91"/>
    <w:rsid w:val="001F4027"/>
    <w:rsid w:val="001F41B9"/>
    <w:rsid w:val="001F49FC"/>
    <w:rsid w:val="001F4E3C"/>
    <w:rsid w:val="001F4F1E"/>
    <w:rsid w:val="001F5054"/>
    <w:rsid w:val="001F51B7"/>
    <w:rsid w:val="001F56F1"/>
    <w:rsid w:val="001F5AC4"/>
    <w:rsid w:val="001F5B43"/>
    <w:rsid w:val="001F5EDC"/>
    <w:rsid w:val="001F616D"/>
    <w:rsid w:val="001F66AE"/>
    <w:rsid w:val="001F685B"/>
    <w:rsid w:val="001F6DB3"/>
    <w:rsid w:val="001F70F4"/>
    <w:rsid w:val="001F71C2"/>
    <w:rsid w:val="001F7238"/>
    <w:rsid w:val="001F7280"/>
    <w:rsid w:val="001F72B3"/>
    <w:rsid w:val="001F77D9"/>
    <w:rsid w:val="001F77EB"/>
    <w:rsid w:val="001F7E20"/>
    <w:rsid w:val="001F7EC7"/>
    <w:rsid w:val="00200368"/>
    <w:rsid w:val="00200768"/>
    <w:rsid w:val="002007FC"/>
    <w:rsid w:val="00200915"/>
    <w:rsid w:val="002009DE"/>
    <w:rsid w:val="00201068"/>
    <w:rsid w:val="00201198"/>
    <w:rsid w:val="002011CE"/>
    <w:rsid w:val="002012F1"/>
    <w:rsid w:val="0020146F"/>
    <w:rsid w:val="0020158B"/>
    <w:rsid w:val="002019A9"/>
    <w:rsid w:val="00201BDA"/>
    <w:rsid w:val="00201C52"/>
    <w:rsid w:val="00201C68"/>
    <w:rsid w:val="00201CBA"/>
    <w:rsid w:val="00201F99"/>
    <w:rsid w:val="002021EC"/>
    <w:rsid w:val="00202260"/>
    <w:rsid w:val="002023A7"/>
    <w:rsid w:val="002027D9"/>
    <w:rsid w:val="00202EA0"/>
    <w:rsid w:val="002033DA"/>
    <w:rsid w:val="0020349C"/>
    <w:rsid w:val="002037E0"/>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0DB0"/>
    <w:rsid w:val="00211667"/>
    <w:rsid w:val="00211887"/>
    <w:rsid w:val="00211BA3"/>
    <w:rsid w:val="00211E87"/>
    <w:rsid w:val="00211F52"/>
    <w:rsid w:val="00212259"/>
    <w:rsid w:val="002122D0"/>
    <w:rsid w:val="002124AD"/>
    <w:rsid w:val="0021291C"/>
    <w:rsid w:val="00212B76"/>
    <w:rsid w:val="00212E8C"/>
    <w:rsid w:val="00212EFC"/>
    <w:rsid w:val="0021302A"/>
    <w:rsid w:val="00213067"/>
    <w:rsid w:val="00213219"/>
    <w:rsid w:val="0021359F"/>
    <w:rsid w:val="00213774"/>
    <w:rsid w:val="00213876"/>
    <w:rsid w:val="00213A28"/>
    <w:rsid w:val="00213A71"/>
    <w:rsid w:val="00213AB0"/>
    <w:rsid w:val="00213B10"/>
    <w:rsid w:val="00213BC1"/>
    <w:rsid w:val="00213EDC"/>
    <w:rsid w:val="00213F25"/>
    <w:rsid w:val="00214222"/>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BD"/>
    <w:rsid w:val="00216CCD"/>
    <w:rsid w:val="00216CD1"/>
    <w:rsid w:val="00217101"/>
    <w:rsid w:val="00217263"/>
    <w:rsid w:val="002172EA"/>
    <w:rsid w:val="00217A9A"/>
    <w:rsid w:val="00217BC1"/>
    <w:rsid w:val="00217E90"/>
    <w:rsid w:val="00217FA2"/>
    <w:rsid w:val="00220758"/>
    <w:rsid w:val="00220912"/>
    <w:rsid w:val="00220986"/>
    <w:rsid w:val="00220CEA"/>
    <w:rsid w:val="00220D2D"/>
    <w:rsid w:val="00220DCE"/>
    <w:rsid w:val="00220F78"/>
    <w:rsid w:val="00221087"/>
    <w:rsid w:val="002213A3"/>
    <w:rsid w:val="00221505"/>
    <w:rsid w:val="002216EA"/>
    <w:rsid w:val="0022195A"/>
    <w:rsid w:val="0022198C"/>
    <w:rsid w:val="00222267"/>
    <w:rsid w:val="002222F0"/>
    <w:rsid w:val="0022240A"/>
    <w:rsid w:val="00222719"/>
    <w:rsid w:val="00222B91"/>
    <w:rsid w:val="002239BC"/>
    <w:rsid w:val="00223D2C"/>
    <w:rsid w:val="00223F01"/>
    <w:rsid w:val="002240B1"/>
    <w:rsid w:val="0022413B"/>
    <w:rsid w:val="00224544"/>
    <w:rsid w:val="002245E4"/>
    <w:rsid w:val="00224814"/>
    <w:rsid w:val="00224A63"/>
    <w:rsid w:val="00224D37"/>
    <w:rsid w:val="00224F37"/>
    <w:rsid w:val="002251AC"/>
    <w:rsid w:val="0022537C"/>
    <w:rsid w:val="00225EE2"/>
    <w:rsid w:val="00225FE0"/>
    <w:rsid w:val="00226090"/>
    <w:rsid w:val="0022620B"/>
    <w:rsid w:val="002268D8"/>
    <w:rsid w:val="00226BDC"/>
    <w:rsid w:val="00226D48"/>
    <w:rsid w:val="00226E82"/>
    <w:rsid w:val="002271E6"/>
    <w:rsid w:val="002273CD"/>
    <w:rsid w:val="0022769B"/>
    <w:rsid w:val="00227E9A"/>
    <w:rsid w:val="00227F37"/>
    <w:rsid w:val="00227F5A"/>
    <w:rsid w:val="002300A4"/>
    <w:rsid w:val="0023041F"/>
    <w:rsid w:val="00230427"/>
    <w:rsid w:val="002307C3"/>
    <w:rsid w:val="00230996"/>
    <w:rsid w:val="00230BBE"/>
    <w:rsid w:val="0023130C"/>
    <w:rsid w:val="002314F4"/>
    <w:rsid w:val="00231510"/>
    <w:rsid w:val="002315F3"/>
    <w:rsid w:val="0023183C"/>
    <w:rsid w:val="002318C6"/>
    <w:rsid w:val="002318D5"/>
    <w:rsid w:val="00231909"/>
    <w:rsid w:val="00231B81"/>
    <w:rsid w:val="00231EAA"/>
    <w:rsid w:val="00232155"/>
    <w:rsid w:val="002322CE"/>
    <w:rsid w:val="002327D7"/>
    <w:rsid w:val="00232AEB"/>
    <w:rsid w:val="00232AFB"/>
    <w:rsid w:val="00232E56"/>
    <w:rsid w:val="00232F33"/>
    <w:rsid w:val="00232FE4"/>
    <w:rsid w:val="002332A0"/>
    <w:rsid w:val="00233554"/>
    <w:rsid w:val="002337BC"/>
    <w:rsid w:val="00233B46"/>
    <w:rsid w:val="00233BCC"/>
    <w:rsid w:val="00234737"/>
    <w:rsid w:val="00234951"/>
    <w:rsid w:val="00234ADA"/>
    <w:rsid w:val="00234D5D"/>
    <w:rsid w:val="00234F66"/>
    <w:rsid w:val="00235232"/>
    <w:rsid w:val="00235291"/>
    <w:rsid w:val="00235298"/>
    <w:rsid w:val="00235360"/>
    <w:rsid w:val="002353FD"/>
    <w:rsid w:val="00235666"/>
    <w:rsid w:val="002356B8"/>
    <w:rsid w:val="00235B3D"/>
    <w:rsid w:val="002360D4"/>
    <w:rsid w:val="0023656A"/>
    <w:rsid w:val="0023663B"/>
    <w:rsid w:val="00236C6E"/>
    <w:rsid w:val="00236FC5"/>
    <w:rsid w:val="00237162"/>
    <w:rsid w:val="002371A0"/>
    <w:rsid w:val="00237288"/>
    <w:rsid w:val="00237687"/>
    <w:rsid w:val="00237B2B"/>
    <w:rsid w:val="00237E4B"/>
    <w:rsid w:val="002401E1"/>
    <w:rsid w:val="0024031C"/>
    <w:rsid w:val="00240495"/>
    <w:rsid w:val="002406DC"/>
    <w:rsid w:val="002409E9"/>
    <w:rsid w:val="00240C8B"/>
    <w:rsid w:val="00240CF1"/>
    <w:rsid w:val="00240D8A"/>
    <w:rsid w:val="00240FBC"/>
    <w:rsid w:val="0024117B"/>
    <w:rsid w:val="0024128D"/>
    <w:rsid w:val="002413FC"/>
    <w:rsid w:val="00241D1D"/>
    <w:rsid w:val="00241D52"/>
    <w:rsid w:val="00241DFF"/>
    <w:rsid w:val="00241F4D"/>
    <w:rsid w:val="002421E2"/>
    <w:rsid w:val="002423E7"/>
    <w:rsid w:val="00242482"/>
    <w:rsid w:val="00242700"/>
    <w:rsid w:val="0024272A"/>
    <w:rsid w:val="0024284D"/>
    <w:rsid w:val="00242B32"/>
    <w:rsid w:val="00242BCE"/>
    <w:rsid w:val="00242E7A"/>
    <w:rsid w:val="00242F16"/>
    <w:rsid w:val="002433BA"/>
    <w:rsid w:val="00243403"/>
    <w:rsid w:val="002434EF"/>
    <w:rsid w:val="0024378D"/>
    <w:rsid w:val="002437F4"/>
    <w:rsid w:val="002439D3"/>
    <w:rsid w:val="002439ED"/>
    <w:rsid w:val="00243B17"/>
    <w:rsid w:val="002442F5"/>
    <w:rsid w:val="00244715"/>
    <w:rsid w:val="002448F0"/>
    <w:rsid w:val="00244D06"/>
    <w:rsid w:val="002450D5"/>
    <w:rsid w:val="002457B4"/>
    <w:rsid w:val="00245A39"/>
    <w:rsid w:val="00246A54"/>
    <w:rsid w:val="00246A82"/>
    <w:rsid w:val="00247200"/>
    <w:rsid w:val="002476DF"/>
    <w:rsid w:val="00247B6C"/>
    <w:rsid w:val="00247BE9"/>
    <w:rsid w:val="00247C16"/>
    <w:rsid w:val="00250328"/>
    <w:rsid w:val="0025066F"/>
    <w:rsid w:val="002507DA"/>
    <w:rsid w:val="00250A30"/>
    <w:rsid w:val="00250A6F"/>
    <w:rsid w:val="00250D78"/>
    <w:rsid w:val="00250F47"/>
    <w:rsid w:val="00250F7A"/>
    <w:rsid w:val="00250FFA"/>
    <w:rsid w:val="002517BE"/>
    <w:rsid w:val="002518B9"/>
    <w:rsid w:val="00251C63"/>
    <w:rsid w:val="00251E86"/>
    <w:rsid w:val="00251F57"/>
    <w:rsid w:val="002526B7"/>
    <w:rsid w:val="00252A72"/>
    <w:rsid w:val="00252CC5"/>
    <w:rsid w:val="00252E37"/>
    <w:rsid w:val="00252F42"/>
    <w:rsid w:val="00253111"/>
    <w:rsid w:val="00253737"/>
    <w:rsid w:val="00253A7E"/>
    <w:rsid w:val="00253A9A"/>
    <w:rsid w:val="00253B29"/>
    <w:rsid w:val="00253B44"/>
    <w:rsid w:val="002542D8"/>
    <w:rsid w:val="002542DE"/>
    <w:rsid w:val="00254327"/>
    <w:rsid w:val="00254404"/>
    <w:rsid w:val="00254776"/>
    <w:rsid w:val="002549B5"/>
    <w:rsid w:val="00254A17"/>
    <w:rsid w:val="00254B69"/>
    <w:rsid w:val="00254B71"/>
    <w:rsid w:val="00254BCB"/>
    <w:rsid w:val="00254C06"/>
    <w:rsid w:val="0025549C"/>
    <w:rsid w:val="00255740"/>
    <w:rsid w:val="0025586A"/>
    <w:rsid w:val="00255BE1"/>
    <w:rsid w:val="00255D35"/>
    <w:rsid w:val="00255EBE"/>
    <w:rsid w:val="00256033"/>
    <w:rsid w:val="0025605C"/>
    <w:rsid w:val="002562D6"/>
    <w:rsid w:val="00256688"/>
    <w:rsid w:val="00256A01"/>
    <w:rsid w:val="00256C83"/>
    <w:rsid w:val="00256D31"/>
    <w:rsid w:val="002570E2"/>
    <w:rsid w:val="002575AF"/>
    <w:rsid w:val="00257644"/>
    <w:rsid w:val="002576E7"/>
    <w:rsid w:val="002579B8"/>
    <w:rsid w:val="00257A45"/>
    <w:rsid w:val="00257A82"/>
    <w:rsid w:val="00257AA6"/>
    <w:rsid w:val="00257B76"/>
    <w:rsid w:val="00257B86"/>
    <w:rsid w:val="00257B97"/>
    <w:rsid w:val="00257C95"/>
    <w:rsid w:val="00257D5A"/>
    <w:rsid w:val="00260249"/>
    <w:rsid w:val="00260649"/>
    <w:rsid w:val="002607F1"/>
    <w:rsid w:val="00260870"/>
    <w:rsid w:val="00260935"/>
    <w:rsid w:val="002609E0"/>
    <w:rsid w:val="00260E8C"/>
    <w:rsid w:val="00260F61"/>
    <w:rsid w:val="00260F8B"/>
    <w:rsid w:val="002612EE"/>
    <w:rsid w:val="00261308"/>
    <w:rsid w:val="0026170B"/>
    <w:rsid w:val="0026194A"/>
    <w:rsid w:val="00261A67"/>
    <w:rsid w:val="00261CFE"/>
    <w:rsid w:val="00261FEE"/>
    <w:rsid w:val="0026209A"/>
    <w:rsid w:val="002621EB"/>
    <w:rsid w:val="0026223B"/>
    <w:rsid w:val="0026262D"/>
    <w:rsid w:val="00262643"/>
    <w:rsid w:val="00262658"/>
    <w:rsid w:val="0026269E"/>
    <w:rsid w:val="00262A7E"/>
    <w:rsid w:val="00262C5D"/>
    <w:rsid w:val="00262CF7"/>
    <w:rsid w:val="00262D4A"/>
    <w:rsid w:val="00262EDE"/>
    <w:rsid w:val="00263070"/>
    <w:rsid w:val="002630BF"/>
    <w:rsid w:val="0026323E"/>
    <w:rsid w:val="002639D2"/>
    <w:rsid w:val="00263CBF"/>
    <w:rsid w:val="00263DC0"/>
    <w:rsid w:val="00264592"/>
    <w:rsid w:val="0026468A"/>
    <w:rsid w:val="002647AA"/>
    <w:rsid w:val="00265173"/>
    <w:rsid w:val="00265834"/>
    <w:rsid w:val="00265B32"/>
    <w:rsid w:val="0026609E"/>
    <w:rsid w:val="002661DB"/>
    <w:rsid w:val="002665C0"/>
    <w:rsid w:val="002665F6"/>
    <w:rsid w:val="002671CB"/>
    <w:rsid w:val="002676A2"/>
    <w:rsid w:val="0026798D"/>
    <w:rsid w:val="00267CA4"/>
    <w:rsid w:val="00267D93"/>
    <w:rsid w:val="00267DAD"/>
    <w:rsid w:val="00267E0D"/>
    <w:rsid w:val="00267EF1"/>
    <w:rsid w:val="00267F7A"/>
    <w:rsid w:val="0027000B"/>
    <w:rsid w:val="0027015C"/>
    <w:rsid w:val="0027017C"/>
    <w:rsid w:val="002709B1"/>
    <w:rsid w:val="002711B9"/>
    <w:rsid w:val="0027123E"/>
    <w:rsid w:val="00271455"/>
    <w:rsid w:val="0027145E"/>
    <w:rsid w:val="0027153E"/>
    <w:rsid w:val="00271542"/>
    <w:rsid w:val="00271591"/>
    <w:rsid w:val="002715D0"/>
    <w:rsid w:val="00271DB2"/>
    <w:rsid w:val="00271E11"/>
    <w:rsid w:val="00271E19"/>
    <w:rsid w:val="002723D8"/>
    <w:rsid w:val="002726D5"/>
    <w:rsid w:val="002727CE"/>
    <w:rsid w:val="002728EF"/>
    <w:rsid w:val="00272CA4"/>
    <w:rsid w:val="00272CAE"/>
    <w:rsid w:val="00272D2F"/>
    <w:rsid w:val="00273125"/>
    <w:rsid w:val="002731AF"/>
    <w:rsid w:val="00273722"/>
    <w:rsid w:val="00273A6C"/>
    <w:rsid w:val="00273F19"/>
    <w:rsid w:val="00273F62"/>
    <w:rsid w:val="00274062"/>
    <w:rsid w:val="002746F1"/>
    <w:rsid w:val="002748E7"/>
    <w:rsid w:val="00274D52"/>
    <w:rsid w:val="00274E6D"/>
    <w:rsid w:val="00275089"/>
    <w:rsid w:val="0027510C"/>
    <w:rsid w:val="00275129"/>
    <w:rsid w:val="00275359"/>
    <w:rsid w:val="00275369"/>
    <w:rsid w:val="0027563B"/>
    <w:rsid w:val="0027584F"/>
    <w:rsid w:val="00275E57"/>
    <w:rsid w:val="00276051"/>
    <w:rsid w:val="002760CB"/>
    <w:rsid w:val="002763E7"/>
    <w:rsid w:val="0027663D"/>
    <w:rsid w:val="00276CA2"/>
    <w:rsid w:val="00276D4C"/>
    <w:rsid w:val="00276DEC"/>
    <w:rsid w:val="0027715A"/>
    <w:rsid w:val="00277225"/>
    <w:rsid w:val="0027738F"/>
    <w:rsid w:val="002775E8"/>
    <w:rsid w:val="00277890"/>
    <w:rsid w:val="00277A0B"/>
    <w:rsid w:val="00277C1E"/>
    <w:rsid w:val="00277C3C"/>
    <w:rsid w:val="00277D7C"/>
    <w:rsid w:val="00277E6B"/>
    <w:rsid w:val="00277E84"/>
    <w:rsid w:val="0028026D"/>
    <w:rsid w:val="00280560"/>
    <w:rsid w:val="0028056C"/>
    <w:rsid w:val="00280682"/>
    <w:rsid w:val="0028096B"/>
    <w:rsid w:val="00281330"/>
    <w:rsid w:val="00281810"/>
    <w:rsid w:val="00281833"/>
    <w:rsid w:val="00281A7A"/>
    <w:rsid w:val="00281D1A"/>
    <w:rsid w:val="00281FA6"/>
    <w:rsid w:val="002820A9"/>
    <w:rsid w:val="002820E0"/>
    <w:rsid w:val="00282297"/>
    <w:rsid w:val="0028271F"/>
    <w:rsid w:val="00282944"/>
    <w:rsid w:val="00282A93"/>
    <w:rsid w:val="00282BA9"/>
    <w:rsid w:val="00282C91"/>
    <w:rsid w:val="00282D98"/>
    <w:rsid w:val="002839BB"/>
    <w:rsid w:val="00283CC1"/>
    <w:rsid w:val="00283EDC"/>
    <w:rsid w:val="002840AD"/>
    <w:rsid w:val="00284181"/>
    <w:rsid w:val="002841E6"/>
    <w:rsid w:val="00284325"/>
    <w:rsid w:val="002845AD"/>
    <w:rsid w:val="00284BAC"/>
    <w:rsid w:val="00284BCC"/>
    <w:rsid w:val="00285139"/>
    <w:rsid w:val="002853CD"/>
    <w:rsid w:val="00285525"/>
    <w:rsid w:val="0028574C"/>
    <w:rsid w:val="00285776"/>
    <w:rsid w:val="00285CF0"/>
    <w:rsid w:val="00285DD7"/>
    <w:rsid w:val="0028655B"/>
    <w:rsid w:val="002865FC"/>
    <w:rsid w:val="00286984"/>
    <w:rsid w:val="00286FDA"/>
    <w:rsid w:val="002874CB"/>
    <w:rsid w:val="00287531"/>
    <w:rsid w:val="002877E6"/>
    <w:rsid w:val="00287936"/>
    <w:rsid w:val="00287EDB"/>
    <w:rsid w:val="0029010A"/>
    <w:rsid w:val="0029066D"/>
    <w:rsid w:val="002906BB"/>
    <w:rsid w:val="0029074F"/>
    <w:rsid w:val="0029077D"/>
    <w:rsid w:val="00290EC1"/>
    <w:rsid w:val="00290F6B"/>
    <w:rsid w:val="00291369"/>
    <w:rsid w:val="00291709"/>
    <w:rsid w:val="00291770"/>
    <w:rsid w:val="00291855"/>
    <w:rsid w:val="00291969"/>
    <w:rsid w:val="00291B56"/>
    <w:rsid w:val="00291CD6"/>
    <w:rsid w:val="00292555"/>
    <w:rsid w:val="002928E7"/>
    <w:rsid w:val="00292993"/>
    <w:rsid w:val="00292A89"/>
    <w:rsid w:val="00292B5A"/>
    <w:rsid w:val="00292EEA"/>
    <w:rsid w:val="00292F3E"/>
    <w:rsid w:val="0029325E"/>
    <w:rsid w:val="0029365E"/>
    <w:rsid w:val="0029393F"/>
    <w:rsid w:val="00293A10"/>
    <w:rsid w:val="00293D59"/>
    <w:rsid w:val="00293F3B"/>
    <w:rsid w:val="002940E0"/>
    <w:rsid w:val="00294132"/>
    <w:rsid w:val="00294412"/>
    <w:rsid w:val="002946D8"/>
    <w:rsid w:val="00294743"/>
    <w:rsid w:val="002947A1"/>
    <w:rsid w:val="00294847"/>
    <w:rsid w:val="00294B35"/>
    <w:rsid w:val="00294BF9"/>
    <w:rsid w:val="00294CD5"/>
    <w:rsid w:val="00295066"/>
    <w:rsid w:val="002952F7"/>
    <w:rsid w:val="002955FB"/>
    <w:rsid w:val="00295675"/>
    <w:rsid w:val="0029596F"/>
    <w:rsid w:val="002959B9"/>
    <w:rsid w:val="00295A62"/>
    <w:rsid w:val="00295E1C"/>
    <w:rsid w:val="00295F45"/>
    <w:rsid w:val="0029654B"/>
    <w:rsid w:val="0029666D"/>
    <w:rsid w:val="002967C9"/>
    <w:rsid w:val="00296907"/>
    <w:rsid w:val="00296F48"/>
    <w:rsid w:val="0029731D"/>
    <w:rsid w:val="002976B6"/>
    <w:rsid w:val="00297A81"/>
    <w:rsid w:val="00297B5E"/>
    <w:rsid w:val="00297EA8"/>
    <w:rsid w:val="002A0485"/>
    <w:rsid w:val="002A04C4"/>
    <w:rsid w:val="002A0551"/>
    <w:rsid w:val="002A068C"/>
    <w:rsid w:val="002A074A"/>
    <w:rsid w:val="002A09CE"/>
    <w:rsid w:val="002A10DD"/>
    <w:rsid w:val="002A1259"/>
    <w:rsid w:val="002A159C"/>
    <w:rsid w:val="002A17ED"/>
    <w:rsid w:val="002A1927"/>
    <w:rsid w:val="002A1C7F"/>
    <w:rsid w:val="002A2255"/>
    <w:rsid w:val="002A2FF0"/>
    <w:rsid w:val="002A323C"/>
    <w:rsid w:val="002A3681"/>
    <w:rsid w:val="002A3803"/>
    <w:rsid w:val="002A39BF"/>
    <w:rsid w:val="002A3DB9"/>
    <w:rsid w:val="002A42EB"/>
    <w:rsid w:val="002A4329"/>
    <w:rsid w:val="002A46FF"/>
    <w:rsid w:val="002A47BE"/>
    <w:rsid w:val="002A4911"/>
    <w:rsid w:val="002A4CEA"/>
    <w:rsid w:val="002A4FDB"/>
    <w:rsid w:val="002A50D2"/>
    <w:rsid w:val="002A53B1"/>
    <w:rsid w:val="002A5595"/>
    <w:rsid w:val="002A58CA"/>
    <w:rsid w:val="002A5AB8"/>
    <w:rsid w:val="002A5B2E"/>
    <w:rsid w:val="002A5F32"/>
    <w:rsid w:val="002A63AB"/>
    <w:rsid w:val="002A63AE"/>
    <w:rsid w:val="002A63E4"/>
    <w:rsid w:val="002A6475"/>
    <w:rsid w:val="002A6532"/>
    <w:rsid w:val="002A66A5"/>
    <w:rsid w:val="002A670E"/>
    <w:rsid w:val="002A6AF2"/>
    <w:rsid w:val="002A6C69"/>
    <w:rsid w:val="002A6FEE"/>
    <w:rsid w:val="002A7351"/>
    <w:rsid w:val="002A73DE"/>
    <w:rsid w:val="002A77BF"/>
    <w:rsid w:val="002A7A09"/>
    <w:rsid w:val="002A7C2C"/>
    <w:rsid w:val="002A7C7E"/>
    <w:rsid w:val="002A7E3E"/>
    <w:rsid w:val="002A7F56"/>
    <w:rsid w:val="002B001B"/>
    <w:rsid w:val="002B013A"/>
    <w:rsid w:val="002B0491"/>
    <w:rsid w:val="002B07BB"/>
    <w:rsid w:val="002B08C7"/>
    <w:rsid w:val="002B0B27"/>
    <w:rsid w:val="002B119F"/>
    <w:rsid w:val="002B1ED0"/>
    <w:rsid w:val="002B23E7"/>
    <w:rsid w:val="002B2AB7"/>
    <w:rsid w:val="002B2C7C"/>
    <w:rsid w:val="002B35E0"/>
    <w:rsid w:val="002B36AB"/>
    <w:rsid w:val="002B3718"/>
    <w:rsid w:val="002B3F14"/>
    <w:rsid w:val="002B3F44"/>
    <w:rsid w:val="002B3F89"/>
    <w:rsid w:val="002B4082"/>
    <w:rsid w:val="002B4672"/>
    <w:rsid w:val="002B4769"/>
    <w:rsid w:val="002B48F8"/>
    <w:rsid w:val="002B4A78"/>
    <w:rsid w:val="002B5054"/>
    <w:rsid w:val="002B52B0"/>
    <w:rsid w:val="002B58D1"/>
    <w:rsid w:val="002B5C36"/>
    <w:rsid w:val="002B5CA0"/>
    <w:rsid w:val="002B5CFE"/>
    <w:rsid w:val="002B617C"/>
    <w:rsid w:val="002B67BC"/>
    <w:rsid w:val="002B6A84"/>
    <w:rsid w:val="002B6D12"/>
    <w:rsid w:val="002B700B"/>
    <w:rsid w:val="002B722A"/>
    <w:rsid w:val="002B767D"/>
    <w:rsid w:val="002B7705"/>
    <w:rsid w:val="002B7C67"/>
    <w:rsid w:val="002C04EB"/>
    <w:rsid w:val="002C062E"/>
    <w:rsid w:val="002C0864"/>
    <w:rsid w:val="002C08E8"/>
    <w:rsid w:val="002C0BD7"/>
    <w:rsid w:val="002C0D69"/>
    <w:rsid w:val="002C0E71"/>
    <w:rsid w:val="002C11A7"/>
    <w:rsid w:val="002C1783"/>
    <w:rsid w:val="002C1B77"/>
    <w:rsid w:val="002C1E23"/>
    <w:rsid w:val="002C1F1F"/>
    <w:rsid w:val="002C23C2"/>
    <w:rsid w:val="002C242A"/>
    <w:rsid w:val="002C356C"/>
    <w:rsid w:val="002C36F1"/>
    <w:rsid w:val="002C3B86"/>
    <w:rsid w:val="002C3BCF"/>
    <w:rsid w:val="002C3C4C"/>
    <w:rsid w:val="002C3D2B"/>
    <w:rsid w:val="002C3F72"/>
    <w:rsid w:val="002C4676"/>
    <w:rsid w:val="002C4B22"/>
    <w:rsid w:val="002C4C23"/>
    <w:rsid w:val="002C4E4F"/>
    <w:rsid w:val="002C4F11"/>
    <w:rsid w:val="002C4F19"/>
    <w:rsid w:val="002C5263"/>
    <w:rsid w:val="002C53CF"/>
    <w:rsid w:val="002C56E0"/>
    <w:rsid w:val="002C6123"/>
    <w:rsid w:val="002C64DC"/>
    <w:rsid w:val="002C67CB"/>
    <w:rsid w:val="002C68AE"/>
    <w:rsid w:val="002C6AB6"/>
    <w:rsid w:val="002C6E0D"/>
    <w:rsid w:val="002C6E40"/>
    <w:rsid w:val="002C70CA"/>
    <w:rsid w:val="002C72E8"/>
    <w:rsid w:val="002C736D"/>
    <w:rsid w:val="002C75AE"/>
    <w:rsid w:val="002C7719"/>
    <w:rsid w:val="002C772F"/>
    <w:rsid w:val="002C7845"/>
    <w:rsid w:val="002C78EE"/>
    <w:rsid w:val="002D02C8"/>
    <w:rsid w:val="002D0439"/>
    <w:rsid w:val="002D049C"/>
    <w:rsid w:val="002D06BC"/>
    <w:rsid w:val="002D0726"/>
    <w:rsid w:val="002D0901"/>
    <w:rsid w:val="002D0A70"/>
    <w:rsid w:val="002D0AA7"/>
    <w:rsid w:val="002D0CC6"/>
    <w:rsid w:val="002D0D08"/>
    <w:rsid w:val="002D144D"/>
    <w:rsid w:val="002D1A4C"/>
    <w:rsid w:val="002D1BB6"/>
    <w:rsid w:val="002D1C57"/>
    <w:rsid w:val="002D21EE"/>
    <w:rsid w:val="002D22E0"/>
    <w:rsid w:val="002D24B3"/>
    <w:rsid w:val="002D2680"/>
    <w:rsid w:val="002D2762"/>
    <w:rsid w:val="002D2AA8"/>
    <w:rsid w:val="002D2AD6"/>
    <w:rsid w:val="002D2D18"/>
    <w:rsid w:val="002D2DFE"/>
    <w:rsid w:val="002D360D"/>
    <w:rsid w:val="002D37D6"/>
    <w:rsid w:val="002D3868"/>
    <w:rsid w:val="002D3B33"/>
    <w:rsid w:val="002D3CBF"/>
    <w:rsid w:val="002D4154"/>
    <w:rsid w:val="002D4534"/>
    <w:rsid w:val="002D4BE0"/>
    <w:rsid w:val="002D4C51"/>
    <w:rsid w:val="002D50A1"/>
    <w:rsid w:val="002D5A4A"/>
    <w:rsid w:val="002D5BBC"/>
    <w:rsid w:val="002D5C0E"/>
    <w:rsid w:val="002D5C98"/>
    <w:rsid w:val="002D5D01"/>
    <w:rsid w:val="002D6086"/>
    <w:rsid w:val="002D62FE"/>
    <w:rsid w:val="002D64A0"/>
    <w:rsid w:val="002D674D"/>
    <w:rsid w:val="002D6931"/>
    <w:rsid w:val="002D6D2B"/>
    <w:rsid w:val="002D6F92"/>
    <w:rsid w:val="002D75EC"/>
    <w:rsid w:val="002D77A1"/>
    <w:rsid w:val="002D7958"/>
    <w:rsid w:val="002D7980"/>
    <w:rsid w:val="002D7A17"/>
    <w:rsid w:val="002D7DA3"/>
    <w:rsid w:val="002D7DCA"/>
    <w:rsid w:val="002D7F4B"/>
    <w:rsid w:val="002D7F95"/>
    <w:rsid w:val="002E0820"/>
    <w:rsid w:val="002E0854"/>
    <w:rsid w:val="002E0960"/>
    <w:rsid w:val="002E0A3A"/>
    <w:rsid w:val="002E0EAA"/>
    <w:rsid w:val="002E1073"/>
    <w:rsid w:val="002E108D"/>
    <w:rsid w:val="002E110D"/>
    <w:rsid w:val="002E15BD"/>
    <w:rsid w:val="002E15EA"/>
    <w:rsid w:val="002E180C"/>
    <w:rsid w:val="002E183B"/>
    <w:rsid w:val="002E19DB"/>
    <w:rsid w:val="002E1E60"/>
    <w:rsid w:val="002E1EDB"/>
    <w:rsid w:val="002E225A"/>
    <w:rsid w:val="002E2565"/>
    <w:rsid w:val="002E25BF"/>
    <w:rsid w:val="002E26FA"/>
    <w:rsid w:val="002E2954"/>
    <w:rsid w:val="002E2A91"/>
    <w:rsid w:val="002E2E17"/>
    <w:rsid w:val="002E30A2"/>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7C0"/>
    <w:rsid w:val="002E7A47"/>
    <w:rsid w:val="002E7E5D"/>
    <w:rsid w:val="002E7EAB"/>
    <w:rsid w:val="002E7F45"/>
    <w:rsid w:val="002E7FDF"/>
    <w:rsid w:val="002F0223"/>
    <w:rsid w:val="002F0A58"/>
    <w:rsid w:val="002F0B0B"/>
    <w:rsid w:val="002F0D15"/>
    <w:rsid w:val="002F0FC8"/>
    <w:rsid w:val="002F11DB"/>
    <w:rsid w:val="002F1236"/>
    <w:rsid w:val="002F1275"/>
    <w:rsid w:val="002F145B"/>
    <w:rsid w:val="002F146B"/>
    <w:rsid w:val="002F1828"/>
    <w:rsid w:val="002F1E13"/>
    <w:rsid w:val="002F2024"/>
    <w:rsid w:val="002F2143"/>
    <w:rsid w:val="002F22EF"/>
    <w:rsid w:val="002F23F2"/>
    <w:rsid w:val="002F2643"/>
    <w:rsid w:val="002F27A1"/>
    <w:rsid w:val="002F27E2"/>
    <w:rsid w:val="002F29C1"/>
    <w:rsid w:val="002F2BAA"/>
    <w:rsid w:val="002F2C88"/>
    <w:rsid w:val="002F2CBF"/>
    <w:rsid w:val="002F2E1B"/>
    <w:rsid w:val="002F2E9D"/>
    <w:rsid w:val="002F2ED1"/>
    <w:rsid w:val="002F3186"/>
    <w:rsid w:val="002F33A8"/>
    <w:rsid w:val="002F3A96"/>
    <w:rsid w:val="002F3BBD"/>
    <w:rsid w:val="002F3C57"/>
    <w:rsid w:val="002F3D30"/>
    <w:rsid w:val="002F3E4A"/>
    <w:rsid w:val="002F4379"/>
    <w:rsid w:val="002F43A0"/>
    <w:rsid w:val="002F494C"/>
    <w:rsid w:val="002F4D86"/>
    <w:rsid w:val="002F4E86"/>
    <w:rsid w:val="002F4F11"/>
    <w:rsid w:val="002F512B"/>
    <w:rsid w:val="002F53E4"/>
    <w:rsid w:val="002F54FB"/>
    <w:rsid w:val="002F56AE"/>
    <w:rsid w:val="002F583C"/>
    <w:rsid w:val="002F5C35"/>
    <w:rsid w:val="002F5E10"/>
    <w:rsid w:val="002F5E45"/>
    <w:rsid w:val="002F5EB2"/>
    <w:rsid w:val="002F6137"/>
    <w:rsid w:val="002F6154"/>
    <w:rsid w:val="002F62A0"/>
    <w:rsid w:val="002F6332"/>
    <w:rsid w:val="002F6577"/>
    <w:rsid w:val="002F6EAB"/>
    <w:rsid w:val="002F70C4"/>
    <w:rsid w:val="002F7337"/>
    <w:rsid w:val="002F73B1"/>
    <w:rsid w:val="002F75BA"/>
    <w:rsid w:val="002F7688"/>
    <w:rsid w:val="003000A8"/>
    <w:rsid w:val="003003C1"/>
    <w:rsid w:val="00300401"/>
    <w:rsid w:val="003007F3"/>
    <w:rsid w:val="003015B7"/>
    <w:rsid w:val="0030174E"/>
    <w:rsid w:val="00301C1C"/>
    <w:rsid w:val="00301D12"/>
    <w:rsid w:val="00301E6E"/>
    <w:rsid w:val="00301FEE"/>
    <w:rsid w:val="003021BB"/>
    <w:rsid w:val="00302230"/>
    <w:rsid w:val="00302C04"/>
    <w:rsid w:val="00303186"/>
    <w:rsid w:val="003031B5"/>
    <w:rsid w:val="003031D1"/>
    <w:rsid w:val="00303293"/>
    <w:rsid w:val="00303521"/>
    <w:rsid w:val="0030392D"/>
    <w:rsid w:val="00303EE9"/>
    <w:rsid w:val="00303FE0"/>
    <w:rsid w:val="003040C9"/>
    <w:rsid w:val="00304229"/>
    <w:rsid w:val="0030428A"/>
    <w:rsid w:val="00304542"/>
    <w:rsid w:val="00304E2F"/>
    <w:rsid w:val="003050BD"/>
    <w:rsid w:val="00305368"/>
    <w:rsid w:val="00305552"/>
    <w:rsid w:val="003058C8"/>
    <w:rsid w:val="00305C74"/>
    <w:rsid w:val="00305C89"/>
    <w:rsid w:val="00305CE1"/>
    <w:rsid w:val="003065F7"/>
    <w:rsid w:val="00306CE1"/>
    <w:rsid w:val="003072E2"/>
    <w:rsid w:val="003073F3"/>
    <w:rsid w:val="003079E9"/>
    <w:rsid w:val="00307A81"/>
    <w:rsid w:val="00307DF0"/>
    <w:rsid w:val="00307FEE"/>
    <w:rsid w:val="00310227"/>
    <w:rsid w:val="003104F9"/>
    <w:rsid w:val="0031073C"/>
    <w:rsid w:val="00310A04"/>
    <w:rsid w:val="00310D8D"/>
    <w:rsid w:val="00310F2C"/>
    <w:rsid w:val="00310F36"/>
    <w:rsid w:val="00310F68"/>
    <w:rsid w:val="003112C5"/>
    <w:rsid w:val="0031131C"/>
    <w:rsid w:val="003114A7"/>
    <w:rsid w:val="003116EF"/>
    <w:rsid w:val="003117D0"/>
    <w:rsid w:val="003117E5"/>
    <w:rsid w:val="00311C31"/>
    <w:rsid w:val="003120FC"/>
    <w:rsid w:val="003122D5"/>
    <w:rsid w:val="003123C5"/>
    <w:rsid w:val="003128CB"/>
    <w:rsid w:val="00312958"/>
    <w:rsid w:val="00312EA3"/>
    <w:rsid w:val="003134BD"/>
    <w:rsid w:val="003137EE"/>
    <w:rsid w:val="00313A04"/>
    <w:rsid w:val="00313AC2"/>
    <w:rsid w:val="00313B66"/>
    <w:rsid w:val="00313BDB"/>
    <w:rsid w:val="00313DB6"/>
    <w:rsid w:val="003141BD"/>
    <w:rsid w:val="00314361"/>
    <w:rsid w:val="0031499F"/>
    <w:rsid w:val="00314E55"/>
    <w:rsid w:val="00314FD6"/>
    <w:rsid w:val="003150DD"/>
    <w:rsid w:val="00315296"/>
    <w:rsid w:val="003154BC"/>
    <w:rsid w:val="003156D0"/>
    <w:rsid w:val="00315A36"/>
    <w:rsid w:val="00316627"/>
    <w:rsid w:val="00316691"/>
    <w:rsid w:val="00316A2B"/>
    <w:rsid w:val="00316C28"/>
    <w:rsid w:val="00316DDF"/>
    <w:rsid w:val="00316FD9"/>
    <w:rsid w:val="0031705B"/>
    <w:rsid w:val="003170E3"/>
    <w:rsid w:val="0031763C"/>
    <w:rsid w:val="00317700"/>
    <w:rsid w:val="003177FF"/>
    <w:rsid w:val="00317ABA"/>
    <w:rsid w:val="00317AC0"/>
    <w:rsid w:val="00317E7C"/>
    <w:rsid w:val="00317EF8"/>
    <w:rsid w:val="00317F21"/>
    <w:rsid w:val="00317FF0"/>
    <w:rsid w:val="00320291"/>
    <w:rsid w:val="0032035F"/>
    <w:rsid w:val="0032039A"/>
    <w:rsid w:val="0032042E"/>
    <w:rsid w:val="00320BCB"/>
    <w:rsid w:val="00320D10"/>
    <w:rsid w:val="00320E50"/>
    <w:rsid w:val="00320FE0"/>
    <w:rsid w:val="0032141D"/>
    <w:rsid w:val="00321CBC"/>
    <w:rsid w:val="00321CE3"/>
    <w:rsid w:val="003220DB"/>
    <w:rsid w:val="00322410"/>
    <w:rsid w:val="0032255D"/>
    <w:rsid w:val="003227FB"/>
    <w:rsid w:val="0032294E"/>
    <w:rsid w:val="00322BAE"/>
    <w:rsid w:val="00322CC4"/>
    <w:rsid w:val="00322CE6"/>
    <w:rsid w:val="00322D1B"/>
    <w:rsid w:val="00322F51"/>
    <w:rsid w:val="00322F6E"/>
    <w:rsid w:val="00323090"/>
    <w:rsid w:val="00323142"/>
    <w:rsid w:val="003236A1"/>
    <w:rsid w:val="003236F9"/>
    <w:rsid w:val="00323D07"/>
    <w:rsid w:val="0032417D"/>
    <w:rsid w:val="00324677"/>
    <w:rsid w:val="00324DD8"/>
    <w:rsid w:val="00324DDF"/>
    <w:rsid w:val="0032554B"/>
    <w:rsid w:val="00325C8C"/>
    <w:rsid w:val="00325E08"/>
    <w:rsid w:val="00325EE2"/>
    <w:rsid w:val="003262E8"/>
    <w:rsid w:val="00326453"/>
    <w:rsid w:val="00326C57"/>
    <w:rsid w:val="00327099"/>
    <w:rsid w:val="00327165"/>
    <w:rsid w:val="00327192"/>
    <w:rsid w:val="003272CE"/>
    <w:rsid w:val="0032732E"/>
    <w:rsid w:val="0032753B"/>
    <w:rsid w:val="003277B1"/>
    <w:rsid w:val="00327976"/>
    <w:rsid w:val="00330246"/>
    <w:rsid w:val="00330533"/>
    <w:rsid w:val="003305DF"/>
    <w:rsid w:val="0033077F"/>
    <w:rsid w:val="00330B3A"/>
    <w:rsid w:val="00330D29"/>
    <w:rsid w:val="00330F31"/>
    <w:rsid w:val="00331963"/>
    <w:rsid w:val="00331F2C"/>
    <w:rsid w:val="00331F59"/>
    <w:rsid w:val="003327FB"/>
    <w:rsid w:val="00332820"/>
    <w:rsid w:val="00332B65"/>
    <w:rsid w:val="00332BEF"/>
    <w:rsid w:val="00333041"/>
    <w:rsid w:val="00333255"/>
    <w:rsid w:val="0033395A"/>
    <w:rsid w:val="0033396F"/>
    <w:rsid w:val="00333DBB"/>
    <w:rsid w:val="00333E0E"/>
    <w:rsid w:val="0033411D"/>
    <w:rsid w:val="003341EB"/>
    <w:rsid w:val="00334277"/>
    <w:rsid w:val="003342A9"/>
    <w:rsid w:val="0033447D"/>
    <w:rsid w:val="00334564"/>
    <w:rsid w:val="003345D8"/>
    <w:rsid w:val="0033484C"/>
    <w:rsid w:val="00334CBF"/>
    <w:rsid w:val="00334DD0"/>
    <w:rsid w:val="00334FC4"/>
    <w:rsid w:val="003350A1"/>
    <w:rsid w:val="0033529A"/>
    <w:rsid w:val="003353F9"/>
    <w:rsid w:val="00335503"/>
    <w:rsid w:val="00335510"/>
    <w:rsid w:val="00335611"/>
    <w:rsid w:val="00335612"/>
    <w:rsid w:val="0033582D"/>
    <w:rsid w:val="00335BA7"/>
    <w:rsid w:val="00335E16"/>
    <w:rsid w:val="00335E80"/>
    <w:rsid w:val="00335F4F"/>
    <w:rsid w:val="00336066"/>
    <w:rsid w:val="00336389"/>
    <w:rsid w:val="0033661C"/>
    <w:rsid w:val="00336C1B"/>
    <w:rsid w:val="00336DDF"/>
    <w:rsid w:val="003376FC"/>
    <w:rsid w:val="003378C6"/>
    <w:rsid w:val="003379F4"/>
    <w:rsid w:val="00337C62"/>
    <w:rsid w:val="00337ED2"/>
    <w:rsid w:val="003400E2"/>
    <w:rsid w:val="00340450"/>
    <w:rsid w:val="00340817"/>
    <w:rsid w:val="0034096E"/>
    <w:rsid w:val="003415AC"/>
    <w:rsid w:val="003417FF"/>
    <w:rsid w:val="00341922"/>
    <w:rsid w:val="003419C1"/>
    <w:rsid w:val="00341B51"/>
    <w:rsid w:val="00341CFC"/>
    <w:rsid w:val="003421AB"/>
    <w:rsid w:val="00342453"/>
    <w:rsid w:val="0034257C"/>
    <w:rsid w:val="00342956"/>
    <w:rsid w:val="00343662"/>
    <w:rsid w:val="00343A39"/>
    <w:rsid w:val="00343A4A"/>
    <w:rsid w:val="00343A4E"/>
    <w:rsid w:val="003443D5"/>
    <w:rsid w:val="00344541"/>
    <w:rsid w:val="003448CE"/>
    <w:rsid w:val="00344D98"/>
    <w:rsid w:val="00344F36"/>
    <w:rsid w:val="00345080"/>
    <w:rsid w:val="003451C1"/>
    <w:rsid w:val="00345670"/>
    <w:rsid w:val="00345847"/>
    <w:rsid w:val="00345B75"/>
    <w:rsid w:val="00345C30"/>
    <w:rsid w:val="00345D61"/>
    <w:rsid w:val="00345FB9"/>
    <w:rsid w:val="0034661D"/>
    <w:rsid w:val="00346A89"/>
    <w:rsid w:val="0034708A"/>
    <w:rsid w:val="003473AC"/>
    <w:rsid w:val="003473ED"/>
    <w:rsid w:val="003474E5"/>
    <w:rsid w:val="00347510"/>
    <w:rsid w:val="00347634"/>
    <w:rsid w:val="0034771D"/>
    <w:rsid w:val="00347776"/>
    <w:rsid w:val="00347C66"/>
    <w:rsid w:val="00347F00"/>
    <w:rsid w:val="003505EA"/>
    <w:rsid w:val="00350DCB"/>
    <w:rsid w:val="00350F2C"/>
    <w:rsid w:val="00351148"/>
    <w:rsid w:val="0035126B"/>
    <w:rsid w:val="003514C6"/>
    <w:rsid w:val="0035157B"/>
    <w:rsid w:val="00351B54"/>
    <w:rsid w:val="00351CD9"/>
    <w:rsid w:val="00351D42"/>
    <w:rsid w:val="00352082"/>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4DDA"/>
    <w:rsid w:val="003550B4"/>
    <w:rsid w:val="00355315"/>
    <w:rsid w:val="00355328"/>
    <w:rsid w:val="003553B0"/>
    <w:rsid w:val="0035549E"/>
    <w:rsid w:val="00355919"/>
    <w:rsid w:val="00355AC2"/>
    <w:rsid w:val="00355C4E"/>
    <w:rsid w:val="00355DAE"/>
    <w:rsid w:val="00355F1B"/>
    <w:rsid w:val="00355F60"/>
    <w:rsid w:val="0035622C"/>
    <w:rsid w:val="00356326"/>
    <w:rsid w:val="003563B5"/>
    <w:rsid w:val="0035672A"/>
    <w:rsid w:val="00356A86"/>
    <w:rsid w:val="00356B02"/>
    <w:rsid w:val="00357001"/>
    <w:rsid w:val="0035732E"/>
    <w:rsid w:val="0035734C"/>
    <w:rsid w:val="003574F2"/>
    <w:rsid w:val="00357BED"/>
    <w:rsid w:val="00357F1F"/>
    <w:rsid w:val="00357F76"/>
    <w:rsid w:val="00360027"/>
    <w:rsid w:val="003602A4"/>
    <w:rsid w:val="00360AB4"/>
    <w:rsid w:val="00360B10"/>
    <w:rsid w:val="00360BB0"/>
    <w:rsid w:val="00360E19"/>
    <w:rsid w:val="0036110E"/>
    <w:rsid w:val="003616E4"/>
    <w:rsid w:val="003619CF"/>
    <w:rsid w:val="00362266"/>
    <w:rsid w:val="0036234A"/>
    <w:rsid w:val="0036242C"/>
    <w:rsid w:val="00362855"/>
    <w:rsid w:val="003628FB"/>
    <w:rsid w:val="00362913"/>
    <w:rsid w:val="003629EE"/>
    <w:rsid w:val="00362D09"/>
    <w:rsid w:val="00362E39"/>
    <w:rsid w:val="0036301A"/>
    <w:rsid w:val="0036310E"/>
    <w:rsid w:val="003640D9"/>
    <w:rsid w:val="003641F5"/>
    <w:rsid w:val="003642B8"/>
    <w:rsid w:val="00364611"/>
    <w:rsid w:val="003647FC"/>
    <w:rsid w:val="0036496C"/>
    <w:rsid w:val="00364AE1"/>
    <w:rsid w:val="00364B42"/>
    <w:rsid w:val="00364D64"/>
    <w:rsid w:val="003650F2"/>
    <w:rsid w:val="003651C6"/>
    <w:rsid w:val="003651C7"/>
    <w:rsid w:val="00365716"/>
    <w:rsid w:val="0036667C"/>
    <w:rsid w:val="00366B9C"/>
    <w:rsid w:val="00366E9D"/>
    <w:rsid w:val="00367461"/>
    <w:rsid w:val="00367497"/>
    <w:rsid w:val="00367507"/>
    <w:rsid w:val="00367C69"/>
    <w:rsid w:val="00367CF0"/>
    <w:rsid w:val="0037008C"/>
    <w:rsid w:val="003700F6"/>
    <w:rsid w:val="003703C7"/>
    <w:rsid w:val="0037057A"/>
    <w:rsid w:val="0037071D"/>
    <w:rsid w:val="00370979"/>
    <w:rsid w:val="00370C60"/>
    <w:rsid w:val="00370D2A"/>
    <w:rsid w:val="00370EFF"/>
    <w:rsid w:val="00371157"/>
    <w:rsid w:val="003711A2"/>
    <w:rsid w:val="0037121E"/>
    <w:rsid w:val="00371419"/>
    <w:rsid w:val="0037145E"/>
    <w:rsid w:val="003714AD"/>
    <w:rsid w:val="003714D6"/>
    <w:rsid w:val="003715C3"/>
    <w:rsid w:val="00371853"/>
    <w:rsid w:val="00371A41"/>
    <w:rsid w:val="00371AD7"/>
    <w:rsid w:val="00371CDB"/>
    <w:rsid w:val="00371E99"/>
    <w:rsid w:val="00371F2A"/>
    <w:rsid w:val="00371F4B"/>
    <w:rsid w:val="00372611"/>
    <w:rsid w:val="003726D6"/>
    <w:rsid w:val="003726EC"/>
    <w:rsid w:val="00372A0E"/>
    <w:rsid w:val="00372FBD"/>
    <w:rsid w:val="003735DD"/>
    <w:rsid w:val="003736C4"/>
    <w:rsid w:val="0037373E"/>
    <w:rsid w:val="003740B7"/>
    <w:rsid w:val="00374540"/>
    <w:rsid w:val="00374700"/>
    <w:rsid w:val="00374892"/>
    <w:rsid w:val="00374CB0"/>
    <w:rsid w:val="003755D5"/>
    <w:rsid w:val="00375D0C"/>
    <w:rsid w:val="00376307"/>
    <w:rsid w:val="00376695"/>
    <w:rsid w:val="00376C4F"/>
    <w:rsid w:val="00376CBA"/>
    <w:rsid w:val="00376CC7"/>
    <w:rsid w:val="00376D11"/>
    <w:rsid w:val="00376E4E"/>
    <w:rsid w:val="00376FC4"/>
    <w:rsid w:val="0037701D"/>
    <w:rsid w:val="00377125"/>
    <w:rsid w:val="0037719D"/>
    <w:rsid w:val="00377465"/>
    <w:rsid w:val="003776C7"/>
    <w:rsid w:val="00377867"/>
    <w:rsid w:val="003778E5"/>
    <w:rsid w:val="00377935"/>
    <w:rsid w:val="00377CA5"/>
    <w:rsid w:val="00377CC0"/>
    <w:rsid w:val="00377E44"/>
    <w:rsid w:val="00377EBD"/>
    <w:rsid w:val="00380204"/>
    <w:rsid w:val="0038086C"/>
    <w:rsid w:val="00380EAE"/>
    <w:rsid w:val="003811A3"/>
    <w:rsid w:val="0038141F"/>
    <w:rsid w:val="00381734"/>
    <w:rsid w:val="0038186E"/>
    <w:rsid w:val="00381DC4"/>
    <w:rsid w:val="00381F67"/>
    <w:rsid w:val="003823D8"/>
    <w:rsid w:val="003826C9"/>
    <w:rsid w:val="00382AF0"/>
    <w:rsid w:val="00382B90"/>
    <w:rsid w:val="00382D2E"/>
    <w:rsid w:val="00383022"/>
    <w:rsid w:val="003833DD"/>
    <w:rsid w:val="003833F0"/>
    <w:rsid w:val="00383421"/>
    <w:rsid w:val="00383721"/>
    <w:rsid w:val="003837AA"/>
    <w:rsid w:val="003839B2"/>
    <w:rsid w:val="003839F1"/>
    <w:rsid w:val="00383A57"/>
    <w:rsid w:val="00383B62"/>
    <w:rsid w:val="00383D82"/>
    <w:rsid w:val="00383DCF"/>
    <w:rsid w:val="00384433"/>
    <w:rsid w:val="00384837"/>
    <w:rsid w:val="003849D3"/>
    <w:rsid w:val="00384A39"/>
    <w:rsid w:val="00384A3F"/>
    <w:rsid w:val="00384B71"/>
    <w:rsid w:val="00384BFC"/>
    <w:rsid w:val="00384D14"/>
    <w:rsid w:val="00384DB9"/>
    <w:rsid w:val="00385210"/>
    <w:rsid w:val="003853BE"/>
    <w:rsid w:val="0038542E"/>
    <w:rsid w:val="00385752"/>
    <w:rsid w:val="00385A72"/>
    <w:rsid w:val="00385B60"/>
    <w:rsid w:val="0038606F"/>
    <w:rsid w:val="0038616D"/>
    <w:rsid w:val="00386308"/>
    <w:rsid w:val="0038631D"/>
    <w:rsid w:val="003864B2"/>
    <w:rsid w:val="00386A1C"/>
    <w:rsid w:val="00386C80"/>
    <w:rsid w:val="00386CC0"/>
    <w:rsid w:val="00386DCF"/>
    <w:rsid w:val="00386E3D"/>
    <w:rsid w:val="00386E81"/>
    <w:rsid w:val="003872A1"/>
    <w:rsid w:val="0038748B"/>
    <w:rsid w:val="003875A4"/>
    <w:rsid w:val="003877F4"/>
    <w:rsid w:val="00387988"/>
    <w:rsid w:val="00387D39"/>
    <w:rsid w:val="00387E11"/>
    <w:rsid w:val="00390065"/>
    <w:rsid w:val="00390069"/>
    <w:rsid w:val="0039045D"/>
    <w:rsid w:val="0039047B"/>
    <w:rsid w:val="00390887"/>
    <w:rsid w:val="00390ABF"/>
    <w:rsid w:val="00390B3D"/>
    <w:rsid w:val="00390CD4"/>
    <w:rsid w:val="00390DB6"/>
    <w:rsid w:val="00390E25"/>
    <w:rsid w:val="00390FCA"/>
    <w:rsid w:val="0039102B"/>
    <w:rsid w:val="003912DF"/>
    <w:rsid w:val="00391600"/>
    <w:rsid w:val="00391999"/>
    <w:rsid w:val="00392023"/>
    <w:rsid w:val="003922F8"/>
    <w:rsid w:val="0039269C"/>
    <w:rsid w:val="00392918"/>
    <w:rsid w:val="003929B1"/>
    <w:rsid w:val="00392A8B"/>
    <w:rsid w:val="00392C9D"/>
    <w:rsid w:val="00392CFC"/>
    <w:rsid w:val="0039310C"/>
    <w:rsid w:val="00393225"/>
    <w:rsid w:val="003933A7"/>
    <w:rsid w:val="00393448"/>
    <w:rsid w:val="003939EB"/>
    <w:rsid w:val="00393A60"/>
    <w:rsid w:val="00393DAC"/>
    <w:rsid w:val="00393E85"/>
    <w:rsid w:val="00393EE6"/>
    <w:rsid w:val="0039422A"/>
    <w:rsid w:val="00394861"/>
    <w:rsid w:val="0039489F"/>
    <w:rsid w:val="0039498F"/>
    <w:rsid w:val="00394A48"/>
    <w:rsid w:val="00394AB0"/>
    <w:rsid w:val="00394FC4"/>
    <w:rsid w:val="00395183"/>
    <w:rsid w:val="003953A4"/>
    <w:rsid w:val="00395432"/>
    <w:rsid w:val="00395A1F"/>
    <w:rsid w:val="00395E54"/>
    <w:rsid w:val="00396287"/>
    <w:rsid w:val="0039688F"/>
    <w:rsid w:val="00396905"/>
    <w:rsid w:val="0039694A"/>
    <w:rsid w:val="00396B27"/>
    <w:rsid w:val="00396BB5"/>
    <w:rsid w:val="00396C63"/>
    <w:rsid w:val="0039708B"/>
    <w:rsid w:val="003970A2"/>
    <w:rsid w:val="003972BC"/>
    <w:rsid w:val="00397339"/>
    <w:rsid w:val="003975D7"/>
    <w:rsid w:val="0039769A"/>
    <w:rsid w:val="00397AF8"/>
    <w:rsid w:val="00397E32"/>
    <w:rsid w:val="003A0152"/>
    <w:rsid w:val="003A0525"/>
    <w:rsid w:val="003A0632"/>
    <w:rsid w:val="003A06C6"/>
    <w:rsid w:val="003A06D3"/>
    <w:rsid w:val="003A0C68"/>
    <w:rsid w:val="003A121C"/>
    <w:rsid w:val="003A142E"/>
    <w:rsid w:val="003A1493"/>
    <w:rsid w:val="003A1509"/>
    <w:rsid w:val="003A226D"/>
    <w:rsid w:val="003A24BA"/>
    <w:rsid w:val="003A2532"/>
    <w:rsid w:val="003A2859"/>
    <w:rsid w:val="003A2928"/>
    <w:rsid w:val="003A2AA0"/>
    <w:rsid w:val="003A2BDF"/>
    <w:rsid w:val="003A30E2"/>
    <w:rsid w:val="003A3409"/>
    <w:rsid w:val="003A393D"/>
    <w:rsid w:val="003A3BC8"/>
    <w:rsid w:val="003A4296"/>
    <w:rsid w:val="003A4382"/>
    <w:rsid w:val="003A46E3"/>
    <w:rsid w:val="003A47E0"/>
    <w:rsid w:val="003A490E"/>
    <w:rsid w:val="003A4A29"/>
    <w:rsid w:val="003A4A78"/>
    <w:rsid w:val="003A5473"/>
    <w:rsid w:val="003A58E7"/>
    <w:rsid w:val="003A5DB9"/>
    <w:rsid w:val="003A5EF5"/>
    <w:rsid w:val="003A6416"/>
    <w:rsid w:val="003A64EE"/>
    <w:rsid w:val="003A6526"/>
    <w:rsid w:val="003A6789"/>
    <w:rsid w:val="003A6D7E"/>
    <w:rsid w:val="003A6F35"/>
    <w:rsid w:val="003A704C"/>
    <w:rsid w:val="003A7484"/>
    <w:rsid w:val="003A754B"/>
    <w:rsid w:val="003A7879"/>
    <w:rsid w:val="003A7A3D"/>
    <w:rsid w:val="003A7A6F"/>
    <w:rsid w:val="003A7BE2"/>
    <w:rsid w:val="003A7E76"/>
    <w:rsid w:val="003A7EEC"/>
    <w:rsid w:val="003B01F0"/>
    <w:rsid w:val="003B0235"/>
    <w:rsid w:val="003B03EA"/>
    <w:rsid w:val="003B042F"/>
    <w:rsid w:val="003B0481"/>
    <w:rsid w:val="003B079D"/>
    <w:rsid w:val="003B0A55"/>
    <w:rsid w:val="003B0B7E"/>
    <w:rsid w:val="003B0D6D"/>
    <w:rsid w:val="003B1213"/>
    <w:rsid w:val="003B1367"/>
    <w:rsid w:val="003B1609"/>
    <w:rsid w:val="003B1818"/>
    <w:rsid w:val="003B1842"/>
    <w:rsid w:val="003B1D77"/>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D51"/>
    <w:rsid w:val="003B3DB2"/>
    <w:rsid w:val="003B3F48"/>
    <w:rsid w:val="003B4052"/>
    <w:rsid w:val="003B4298"/>
    <w:rsid w:val="003B42CC"/>
    <w:rsid w:val="003B46FA"/>
    <w:rsid w:val="003B4A06"/>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123"/>
    <w:rsid w:val="003B7CC4"/>
    <w:rsid w:val="003B7FBB"/>
    <w:rsid w:val="003C0111"/>
    <w:rsid w:val="003C0353"/>
    <w:rsid w:val="003C06FB"/>
    <w:rsid w:val="003C074E"/>
    <w:rsid w:val="003C08B7"/>
    <w:rsid w:val="003C0B3D"/>
    <w:rsid w:val="003C0BA7"/>
    <w:rsid w:val="003C0C77"/>
    <w:rsid w:val="003C179E"/>
    <w:rsid w:val="003C1C7E"/>
    <w:rsid w:val="003C1E11"/>
    <w:rsid w:val="003C2231"/>
    <w:rsid w:val="003C27FA"/>
    <w:rsid w:val="003C2ACF"/>
    <w:rsid w:val="003C31A5"/>
    <w:rsid w:val="003C321E"/>
    <w:rsid w:val="003C331D"/>
    <w:rsid w:val="003C3485"/>
    <w:rsid w:val="003C3557"/>
    <w:rsid w:val="003C3DAE"/>
    <w:rsid w:val="003C4078"/>
    <w:rsid w:val="003C4366"/>
    <w:rsid w:val="003C4744"/>
    <w:rsid w:val="003C4AC4"/>
    <w:rsid w:val="003C56B7"/>
    <w:rsid w:val="003C578D"/>
    <w:rsid w:val="003C5CC6"/>
    <w:rsid w:val="003C609B"/>
    <w:rsid w:val="003C66C8"/>
    <w:rsid w:val="003C6A40"/>
    <w:rsid w:val="003C6FF4"/>
    <w:rsid w:val="003C7236"/>
    <w:rsid w:val="003C75F2"/>
    <w:rsid w:val="003C770F"/>
    <w:rsid w:val="003C7893"/>
    <w:rsid w:val="003C795A"/>
    <w:rsid w:val="003C7B7B"/>
    <w:rsid w:val="003C7CAD"/>
    <w:rsid w:val="003D0033"/>
    <w:rsid w:val="003D03C0"/>
    <w:rsid w:val="003D0412"/>
    <w:rsid w:val="003D05A6"/>
    <w:rsid w:val="003D060C"/>
    <w:rsid w:val="003D0789"/>
    <w:rsid w:val="003D0AF9"/>
    <w:rsid w:val="003D0C28"/>
    <w:rsid w:val="003D0D56"/>
    <w:rsid w:val="003D0EB0"/>
    <w:rsid w:val="003D0EFA"/>
    <w:rsid w:val="003D11E6"/>
    <w:rsid w:val="003D158D"/>
    <w:rsid w:val="003D1666"/>
    <w:rsid w:val="003D1C18"/>
    <w:rsid w:val="003D1C8E"/>
    <w:rsid w:val="003D1DBF"/>
    <w:rsid w:val="003D2058"/>
    <w:rsid w:val="003D2639"/>
    <w:rsid w:val="003D2ABE"/>
    <w:rsid w:val="003D2D63"/>
    <w:rsid w:val="003D2DAF"/>
    <w:rsid w:val="003D2DF6"/>
    <w:rsid w:val="003D2EE0"/>
    <w:rsid w:val="003D30F3"/>
    <w:rsid w:val="003D316C"/>
    <w:rsid w:val="003D3784"/>
    <w:rsid w:val="003D3839"/>
    <w:rsid w:val="003D38B3"/>
    <w:rsid w:val="003D3908"/>
    <w:rsid w:val="003D3B47"/>
    <w:rsid w:val="003D3CE9"/>
    <w:rsid w:val="003D3F5B"/>
    <w:rsid w:val="003D3F91"/>
    <w:rsid w:val="003D40A7"/>
    <w:rsid w:val="003D419F"/>
    <w:rsid w:val="003D422D"/>
    <w:rsid w:val="003D425D"/>
    <w:rsid w:val="003D448B"/>
    <w:rsid w:val="003D4637"/>
    <w:rsid w:val="003D4697"/>
    <w:rsid w:val="003D52B6"/>
    <w:rsid w:val="003D52C9"/>
    <w:rsid w:val="003D5535"/>
    <w:rsid w:val="003D58E5"/>
    <w:rsid w:val="003D5987"/>
    <w:rsid w:val="003D5BC1"/>
    <w:rsid w:val="003D5CEA"/>
    <w:rsid w:val="003D5E70"/>
    <w:rsid w:val="003D5E7D"/>
    <w:rsid w:val="003D607D"/>
    <w:rsid w:val="003D62A2"/>
    <w:rsid w:val="003D6308"/>
    <w:rsid w:val="003D64E2"/>
    <w:rsid w:val="003D651C"/>
    <w:rsid w:val="003D6564"/>
    <w:rsid w:val="003D677F"/>
    <w:rsid w:val="003D6809"/>
    <w:rsid w:val="003D6C07"/>
    <w:rsid w:val="003D733A"/>
    <w:rsid w:val="003D7A37"/>
    <w:rsid w:val="003D7D7D"/>
    <w:rsid w:val="003D7E83"/>
    <w:rsid w:val="003E011D"/>
    <w:rsid w:val="003E02E1"/>
    <w:rsid w:val="003E0356"/>
    <w:rsid w:val="003E0DF7"/>
    <w:rsid w:val="003E0EFE"/>
    <w:rsid w:val="003E1064"/>
    <w:rsid w:val="003E10BA"/>
    <w:rsid w:val="003E1396"/>
    <w:rsid w:val="003E167C"/>
    <w:rsid w:val="003E1824"/>
    <w:rsid w:val="003E1948"/>
    <w:rsid w:val="003E2040"/>
    <w:rsid w:val="003E208A"/>
    <w:rsid w:val="003E22D0"/>
    <w:rsid w:val="003E269B"/>
    <w:rsid w:val="003E2C43"/>
    <w:rsid w:val="003E2F23"/>
    <w:rsid w:val="003E3011"/>
    <w:rsid w:val="003E3071"/>
    <w:rsid w:val="003E3522"/>
    <w:rsid w:val="003E38B4"/>
    <w:rsid w:val="003E3ABC"/>
    <w:rsid w:val="003E3BA3"/>
    <w:rsid w:val="003E40A0"/>
    <w:rsid w:val="003E427D"/>
    <w:rsid w:val="003E48D3"/>
    <w:rsid w:val="003E4CC8"/>
    <w:rsid w:val="003E51F3"/>
    <w:rsid w:val="003E52A7"/>
    <w:rsid w:val="003E547D"/>
    <w:rsid w:val="003E59E6"/>
    <w:rsid w:val="003E5D1E"/>
    <w:rsid w:val="003E5F1D"/>
    <w:rsid w:val="003E630B"/>
    <w:rsid w:val="003E6BD6"/>
    <w:rsid w:val="003E6F70"/>
    <w:rsid w:val="003E70BD"/>
    <w:rsid w:val="003E7523"/>
    <w:rsid w:val="003E75B6"/>
    <w:rsid w:val="003E7B6A"/>
    <w:rsid w:val="003E7FB3"/>
    <w:rsid w:val="003F0166"/>
    <w:rsid w:val="003F01FF"/>
    <w:rsid w:val="003F0396"/>
    <w:rsid w:val="003F0696"/>
    <w:rsid w:val="003F0E9A"/>
    <w:rsid w:val="003F0EF9"/>
    <w:rsid w:val="003F0F36"/>
    <w:rsid w:val="003F0F83"/>
    <w:rsid w:val="003F100F"/>
    <w:rsid w:val="003F10AD"/>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59"/>
    <w:rsid w:val="003F5266"/>
    <w:rsid w:val="003F56C1"/>
    <w:rsid w:val="003F58EB"/>
    <w:rsid w:val="003F5C5A"/>
    <w:rsid w:val="003F5F84"/>
    <w:rsid w:val="003F64AE"/>
    <w:rsid w:val="003F6515"/>
    <w:rsid w:val="003F6645"/>
    <w:rsid w:val="003F66DE"/>
    <w:rsid w:val="003F75CA"/>
    <w:rsid w:val="003F7840"/>
    <w:rsid w:val="003F7991"/>
    <w:rsid w:val="003F7A5F"/>
    <w:rsid w:val="003F7C38"/>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1FBE"/>
    <w:rsid w:val="0040211B"/>
    <w:rsid w:val="004021D2"/>
    <w:rsid w:val="00402623"/>
    <w:rsid w:val="004028AF"/>
    <w:rsid w:val="00402AD8"/>
    <w:rsid w:val="00402B9E"/>
    <w:rsid w:val="0040318A"/>
    <w:rsid w:val="004033EB"/>
    <w:rsid w:val="0040373E"/>
    <w:rsid w:val="00403B25"/>
    <w:rsid w:val="00403B42"/>
    <w:rsid w:val="00403C2E"/>
    <w:rsid w:val="00403CBE"/>
    <w:rsid w:val="00403E94"/>
    <w:rsid w:val="00403FDA"/>
    <w:rsid w:val="004042C3"/>
    <w:rsid w:val="00404459"/>
    <w:rsid w:val="0040445E"/>
    <w:rsid w:val="00404B91"/>
    <w:rsid w:val="00404D12"/>
    <w:rsid w:val="00405087"/>
    <w:rsid w:val="004055EB"/>
    <w:rsid w:val="00405832"/>
    <w:rsid w:val="00405887"/>
    <w:rsid w:val="00405CFD"/>
    <w:rsid w:val="00405D5F"/>
    <w:rsid w:val="00405DA4"/>
    <w:rsid w:val="00405E1E"/>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07FF2"/>
    <w:rsid w:val="00407FF4"/>
    <w:rsid w:val="00410232"/>
    <w:rsid w:val="004102E6"/>
    <w:rsid w:val="0041053C"/>
    <w:rsid w:val="004107CC"/>
    <w:rsid w:val="004109FC"/>
    <w:rsid w:val="004109FE"/>
    <w:rsid w:val="00411309"/>
    <w:rsid w:val="004114D9"/>
    <w:rsid w:val="004117FD"/>
    <w:rsid w:val="00411A02"/>
    <w:rsid w:val="00411DC6"/>
    <w:rsid w:val="00411DFD"/>
    <w:rsid w:val="00412190"/>
    <w:rsid w:val="00412281"/>
    <w:rsid w:val="004126D7"/>
    <w:rsid w:val="00412AEF"/>
    <w:rsid w:val="00412ED4"/>
    <w:rsid w:val="00412FAC"/>
    <w:rsid w:val="004132CE"/>
    <w:rsid w:val="004143D9"/>
    <w:rsid w:val="0041473C"/>
    <w:rsid w:val="00414902"/>
    <w:rsid w:val="00414925"/>
    <w:rsid w:val="00414B12"/>
    <w:rsid w:val="00414D96"/>
    <w:rsid w:val="00414DC8"/>
    <w:rsid w:val="00414EF7"/>
    <w:rsid w:val="0041523F"/>
    <w:rsid w:val="004152C5"/>
    <w:rsid w:val="00415AB6"/>
    <w:rsid w:val="00415BC3"/>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690"/>
    <w:rsid w:val="00421BD6"/>
    <w:rsid w:val="00421CC3"/>
    <w:rsid w:val="00421D76"/>
    <w:rsid w:val="00421ECC"/>
    <w:rsid w:val="004224E6"/>
    <w:rsid w:val="0042284D"/>
    <w:rsid w:val="00422B6A"/>
    <w:rsid w:val="00422BDD"/>
    <w:rsid w:val="004230E7"/>
    <w:rsid w:val="004233CC"/>
    <w:rsid w:val="00423723"/>
    <w:rsid w:val="0042399D"/>
    <w:rsid w:val="00423A58"/>
    <w:rsid w:val="00423CAB"/>
    <w:rsid w:val="00424139"/>
    <w:rsid w:val="004242AD"/>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8AB"/>
    <w:rsid w:val="00427C65"/>
    <w:rsid w:val="00430276"/>
    <w:rsid w:val="00430503"/>
    <w:rsid w:val="004305F2"/>
    <w:rsid w:val="00430973"/>
    <w:rsid w:val="00430A2F"/>
    <w:rsid w:val="00430B05"/>
    <w:rsid w:val="00430B7C"/>
    <w:rsid w:val="00430FCD"/>
    <w:rsid w:val="0043135D"/>
    <w:rsid w:val="00431426"/>
    <w:rsid w:val="00431464"/>
    <w:rsid w:val="00431730"/>
    <w:rsid w:val="0043182A"/>
    <w:rsid w:val="00431C3B"/>
    <w:rsid w:val="00431E87"/>
    <w:rsid w:val="00431FDF"/>
    <w:rsid w:val="00432267"/>
    <w:rsid w:val="004322E5"/>
    <w:rsid w:val="004323A1"/>
    <w:rsid w:val="004326D6"/>
    <w:rsid w:val="004328B4"/>
    <w:rsid w:val="00432C6B"/>
    <w:rsid w:val="00432DA0"/>
    <w:rsid w:val="00432E34"/>
    <w:rsid w:val="00433072"/>
    <w:rsid w:val="0043336B"/>
    <w:rsid w:val="004335C8"/>
    <w:rsid w:val="00433722"/>
    <w:rsid w:val="00433858"/>
    <w:rsid w:val="004338F1"/>
    <w:rsid w:val="00433B9D"/>
    <w:rsid w:val="00433C79"/>
    <w:rsid w:val="00433D65"/>
    <w:rsid w:val="00433E97"/>
    <w:rsid w:val="00434578"/>
    <w:rsid w:val="00434906"/>
    <w:rsid w:val="00434DD5"/>
    <w:rsid w:val="00434F98"/>
    <w:rsid w:val="00434FCD"/>
    <w:rsid w:val="00435144"/>
    <w:rsid w:val="0043532C"/>
    <w:rsid w:val="00435478"/>
    <w:rsid w:val="00435563"/>
    <w:rsid w:val="0043564E"/>
    <w:rsid w:val="00435857"/>
    <w:rsid w:val="00435A00"/>
    <w:rsid w:val="00435C4D"/>
    <w:rsid w:val="00435EAD"/>
    <w:rsid w:val="004360EA"/>
    <w:rsid w:val="004363B6"/>
    <w:rsid w:val="00436524"/>
    <w:rsid w:val="004369F7"/>
    <w:rsid w:val="00436B5B"/>
    <w:rsid w:val="0043710D"/>
    <w:rsid w:val="00437495"/>
    <w:rsid w:val="004375A4"/>
    <w:rsid w:val="004377EE"/>
    <w:rsid w:val="00437BA8"/>
    <w:rsid w:val="00437BE6"/>
    <w:rsid w:val="00437D02"/>
    <w:rsid w:val="00440046"/>
    <w:rsid w:val="0044021B"/>
    <w:rsid w:val="00440415"/>
    <w:rsid w:val="00440452"/>
    <w:rsid w:val="00440809"/>
    <w:rsid w:val="004409DA"/>
    <w:rsid w:val="00440A90"/>
    <w:rsid w:val="00440BE3"/>
    <w:rsid w:val="00440D9E"/>
    <w:rsid w:val="00440F15"/>
    <w:rsid w:val="0044128F"/>
    <w:rsid w:val="004414A9"/>
    <w:rsid w:val="00441704"/>
    <w:rsid w:val="00441959"/>
    <w:rsid w:val="00441AAB"/>
    <w:rsid w:val="00441AC2"/>
    <w:rsid w:val="00441B66"/>
    <w:rsid w:val="00441CFE"/>
    <w:rsid w:val="00442351"/>
    <w:rsid w:val="00442535"/>
    <w:rsid w:val="0044292B"/>
    <w:rsid w:val="0044309E"/>
    <w:rsid w:val="004431C9"/>
    <w:rsid w:val="00443583"/>
    <w:rsid w:val="00443887"/>
    <w:rsid w:val="00444369"/>
    <w:rsid w:val="00444449"/>
    <w:rsid w:val="004446D2"/>
    <w:rsid w:val="0044472C"/>
    <w:rsid w:val="00444907"/>
    <w:rsid w:val="00444F36"/>
    <w:rsid w:val="004450ED"/>
    <w:rsid w:val="0044592C"/>
    <w:rsid w:val="00445976"/>
    <w:rsid w:val="00445990"/>
    <w:rsid w:val="00445A3B"/>
    <w:rsid w:val="00445CA8"/>
    <w:rsid w:val="00446183"/>
    <w:rsid w:val="0044657B"/>
    <w:rsid w:val="00446A96"/>
    <w:rsid w:val="00446AF6"/>
    <w:rsid w:val="00446FB4"/>
    <w:rsid w:val="004470C6"/>
    <w:rsid w:val="004474B7"/>
    <w:rsid w:val="004477FB"/>
    <w:rsid w:val="00447847"/>
    <w:rsid w:val="00447AD6"/>
    <w:rsid w:val="00447B49"/>
    <w:rsid w:val="00447ECC"/>
    <w:rsid w:val="004500B4"/>
    <w:rsid w:val="004508EE"/>
    <w:rsid w:val="004509F2"/>
    <w:rsid w:val="00450BCC"/>
    <w:rsid w:val="00450EA6"/>
    <w:rsid w:val="00451100"/>
    <w:rsid w:val="004511F0"/>
    <w:rsid w:val="0045134F"/>
    <w:rsid w:val="0045155D"/>
    <w:rsid w:val="004517BD"/>
    <w:rsid w:val="00451F29"/>
    <w:rsid w:val="00451F4F"/>
    <w:rsid w:val="00452323"/>
    <w:rsid w:val="00452766"/>
    <w:rsid w:val="004529ED"/>
    <w:rsid w:val="00452AC3"/>
    <w:rsid w:val="00452EC5"/>
    <w:rsid w:val="004531BE"/>
    <w:rsid w:val="0045330B"/>
    <w:rsid w:val="0045342F"/>
    <w:rsid w:val="004535E3"/>
    <w:rsid w:val="00453870"/>
    <w:rsid w:val="00453A1E"/>
    <w:rsid w:val="00453AC8"/>
    <w:rsid w:val="00453C89"/>
    <w:rsid w:val="00453CA6"/>
    <w:rsid w:val="00453CC8"/>
    <w:rsid w:val="00453FAD"/>
    <w:rsid w:val="0045444B"/>
    <w:rsid w:val="0045472B"/>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5C59"/>
    <w:rsid w:val="00455CB0"/>
    <w:rsid w:val="00456146"/>
    <w:rsid w:val="00456191"/>
    <w:rsid w:val="00456360"/>
    <w:rsid w:val="0045690C"/>
    <w:rsid w:val="00456BB3"/>
    <w:rsid w:val="00456F80"/>
    <w:rsid w:val="00457628"/>
    <w:rsid w:val="0045774E"/>
    <w:rsid w:val="00457773"/>
    <w:rsid w:val="004578AA"/>
    <w:rsid w:val="004578DE"/>
    <w:rsid w:val="00457B75"/>
    <w:rsid w:val="00457D10"/>
    <w:rsid w:val="00457D1A"/>
    <w:rsid w:val="00457FFB"/>
    <w:rsid w:val="0046044D"/>
    <w:rsid w:val="00460499"/>
    <w:rsid w:val="004605DF"/>
    <w:rsid w:val="004607F1"/>
    <w:rsid w:val="00460904"/>
    <w:rsid w:val="00460B33"/>
    <w:rsid w:val="00461068"/>
    <w:rsid w:val="0046199E"/>
    <w:rsid w:val="00461E6C"/>
    <w:rsid w:val="004621DD"/>
    <w:rsid w:val="00462412"/>
    <w:rsid w:val="0046248B"/>
    <w:rsid w:val="004624DE"/>
    <w:rsid w:val="00462784"/>
    <w:rsid w:val="004627C1"/>
    <w:rsid w:val="00462BBF"/>
    <w:rsid w:val="00462D12"/>
    <w:rsid w:val="004632D7"/>
    <w:rsid w:val="00463304"/>
    <w:rsid w:val="004633AE"/>
    <w:rsid w:val="00463461"/>
    <w:rsid w:val="004635C2"/>
    <w:rsid w:val="0046374A"/>
    <w:rsid w:val="00463B82"/>
    <w:rsid w:val="00463BC6"/>
    <w:rsid w:val="00464093"/>
    <w:rsid w:val="004641A1"/>
    <w:rsid w:val="004642F8"/>
    <w:rsid w:val="00464630"/>
    <w:rsid w:val="004648EF"/>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2A4"/>
    <w:rsid w:val="0046734C"/>
    <w:rsid w:val="00467565"/>
    <w:rsid w:val="00467583"/>
    <w:rsid w:val="0046770A"/>
    <w:rsid w:val="00467C6A"/>
    <w:rsid w:val="00467DD7"/>
    <w:rsid w:val="004703FF"/>
    <w:rsid w:val="00470469"/>
    <w:rsid w:val="00470855"/>
    <w:rsid w:val="00470CC2"/>
    <w:rsid w:val="00470CD6"/>
    <w:rsid w:val="0047104A"/>
    <w:rsid w:val="00471356"/>
    <w:rsid w:val="004714F8"/>
    <w:rsid w:val="00471504"/>
    <w:rsid w:val="00471531"/>
    <w:rsid w:val="00471913"/>
    <w:rsid w:val="00471B24"/>
    <w:rsid w:val="004724B3"/>
    <w:rsid w:val="00472833"/>
    <w:rsid w:val="00472A59"/>
    <w:rsid w:val="00472E05"/>
    <w:rsid w:val="00473171"/>
    <w:rsid w:val="004733C5"/>
    <w:rsid w:val="00473BF1"/>
    <w:rsid w:val="00473CA7"/>
    <w:rsid w:val="00473CD5"/>
    <w:rsid w:val="00473F0C"/>
    <w:rsid w:val="00473FD6"/>
    <w:rsid w:val="00474231"/>
    <w:rsid w:val="004742E3"/>
    <w:rsid w:val="00474359"/>
    <w:rsid w:val="00474D1C"/>
    <w:rsid w:val="004750DD"/>
    <w:rsid w:val="0047533A"/>
    <w:rsid w:val="004753AF"/>
    <w:rsid w:val="00475586"/>
    <w:rsid w:val="0047570B"/>
    <w:rsid w:val="004757FB"/>
    <w:rsid w:val="004765CD"/>
    <w:rsid w:val="00476836"/>
    <w:rsid w:val="00476972"/>
    <w:rsid w:val="0047700D"/>
    <w:rsid w:val="0047701D"/>
    <w:rsid w:val="0047717F"/>
    <w:rsid w:val="004773FA"/>
    <w:rsid w:val="00477675"/>
    <w:rsid w:val="0047773D"/>
    <w:rsid w:val="00477807"/>
    <w:rsid w:val="00477A96"/>
    <w:rsid w:val="00477F6B"/>
    <w:rsid w:val="004800A1"/>
    <w:rsid w:val="004801C2"/>
    <w:rsid w:val="00480998"/>
    <w:rsid w:val="00480B07"/>
    <w:rsid w:val="004811D2"/>
    <w:rsid w:val="00481847"/>
    <w:rsid w:val="00481A42"/>
    <w:rsid w:val="00482439"/>
    <w:rsid w:val="004825DA"/>
    <w:rsid w:val="00482960"/>
    <w:rsid w:val="00482B26"/>
    <w:rsid w:val="0048309C"/>
    <w:rsid w:val="00483216"/>
    <w:rsid w:val="00483653"/>
    <w:rsid w:val="004838B4"/>
    <w:rsid w:val="00483A47"/>
    <w:rsid w:val="00483C6D"/>
    <w:rsid w:val="00483F58"/>
    <w:rsid w:val="00483F67"/>
    <w:rsid w:val="00483FEC"/>
    <w:rsid w:val="0048420D"/>
    <w:rsid w:val="0048427C"/>
    <w:rsid w:val="004843FB"/>
    <w:rsid w:val="004845F6"/>
    <w:rsid w:val="004847F5"/>
    <w:rsid w:val="004848A6"/>
    <w:rsid w:val="0048496A"/>
    <w:rsid w:val="00484AE1"/>
    <w:rsid w:val="00484C1A"/>
    <w:rsid w:val="00484DDE"/>
    <w:rsid w:val="00485258"/>
    <w:rsid w:val="00485270"/>
    <w:rsid w:val="004853C1"/>
    <w:rsid w:val="0048571F"/>
    <w:rsid w:val="004860D7"/>
    <w:rsid w:val="004860E5"/>
    <w:rsid w:val="0048691B"/>
    <w:rsid w:val="00486F4E"/>
    <w:rsid w:val="00486F84"/>
    <w:rsid w:val="0048739B"/>
    <w:rsid w:val="004879D0"/>
    <w:rsid w:val="00487BB0"/>
    <w:rsid w:val="00487D92"/>
    <w:rsid w:val="00487F79"/>
    <w:rsid w:val="0049028C"/>
    <w:rsid w:val="00490315"/>
    <w:rsid w:val="004907AF"/>
    <w:rsid w:val="00490817"/>
    <w:rsid w:val="00490E17"/>
    <w:rsid w:val="004918B1"/>
    <w:rsid w:val="00491BB9"/>
    <w:rsid w:val="00491C99"/>
    <w:rsid w:val="00491E4C"/>
    <w:rsid w:val="00491E7A"/>
    <w:rsid w:val="00491FEF"/>
    <w:rsid w:val="0049258A"/>
    <w:rsid w:val="00492647"/>
    <w:rsid w:val="00492AD4"/>
    <w:rsid w:val="00493845"/>
    <w:rsid w:val="004939D2"/>
    <w:rsid w:val="00493A20"/>
    <w:rsid w:val="00493C99"/>
    <w:rsid w:val="00493E53"/>
    <w:rsid w:val="004940C6"/>
    <w:rsid w:val="00494954"/>
    <w:rsid w:val="00494E72"/>
    <w:rsid w:val="00494EA4"/>
    <w:rsid w:val="00495009"/>
    <w:rsid w:val="0049513B"/>
    <w:rsid w:val="0049543B"/>
    <w:rsid w:val="00495955"/>
    <w:rsid w:val="00495BB2"/>
    <w:rsid w:val="00495C79"/>
    <w:rsid w:val="00495DC2"/>
    <w:rsid w:val="0049602A"/>
    <w:rsid w:val="0049618A"/>
    <w:rsid w:val="0049677F"/>
    <w:rsid w:val="0049678E"/>
    <w:rsid w:val="004967B3"/>
    <w:rsid w:val="004967D1"/>
    <w:rsid w:val="0049763E"/>
    <w:rsid w:val="00497812"/>
    <w:rsid w:val="00497859"/>
    <w:rsid w:val="004978A6"/>
    <w:rsid w:val="004978DD"/>
    <w:rsid w:val="00497A61"/>
    <w:rsid w:val="00497FAF"/>
    <w:rsid w:val="004A042B"/>
    <w:rsid w:val="004A0430"/>
    <w:rsid w:val="004A0497"/>
    <w:rsid w:val="004A0865"/>
    <w:rsid w:val="004A0BC8"/>
    <w:rsid w:val="004A0E89"/>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6AE"/>
    <w:rsid w:val="004A38DE"/>
    <w:rsid w:val="004A3A29"/>
    <w:rsid w:val="004A3A87"/>
    <w:rsid w:val="004A3E63"/>
    <w:rsid w:val="004A4048"/>
    <w:rsid w:val="004A41BD"/>
    <w:rsid w:val="004A4369"/>
    <w:rsid w:val="004A43D5"/>
    <w:rsid w:val="004A479F"/>
    <w:rsid w:val="004A4B26"/>
    <w:rsid w:val="004A4ECE"/>
    <w:rsid w:val="004A4F2B"/>
    <w:rsid w:val="004A5032"/>
    <w:rsid w:val="004A50BF"/>
    <w:rsid w:val="004A5242"/>
    <w:rsid w:val="004A5792"/>
    <w:rsid w:val="004A6142"/>
    <w:rsid w:val="004A64CA"/>
    <w:rsid w:val="004A651E"/>
    <w:rsid w:val="004A6EFD"/>
    <w:rsid w:val="004A6F8B"/>
    <w:rsid w:val="004A6FD2"/>
    <w:rsid w:val="004A700B"/>
    <w:rsid w:val="004A724B"/>
    <w:rsid w:val="004A74D1"/>
    <w:rsid w:val="004A74F4"/>
    <w:rsid w:val="004A7517"/>
    <w:rsid w:val="004A7FAF"/>
    <w:rsid w:val="004B021A"/>
    <w:rsid w:val="004B0282"/>
    <w:rsid w:val="004B0746"/>
    <w:rsid w:val="004B08C1"/>
    <w:rsid w:val="004B0DF0"/>
    <w:rsid w:val="004B0DF2"/>
    <w:rsid w:val="004B0E04"/>
    <w:rsid w:val="004B0EE2"/>
    <w:rsid w:val="004B0FA5"/>
    <w:rsid w:val="004B1626"/>
    <w:rsid w:val="004B199F"/>
    <w:rsid w:val="004B19E6"/>
    <w:rsid w:val="004B1A9F"/>
    <w:rsid w:val="004B1B0E"/>
    <w:rsid w:val="004B1B24"/>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C01A6"/>
    <w:rsid w:val="004C03BA"/>
    <w:rsid w:val="004C083E"/>
    <w:rsid w:val="004C0DE3"/>
    <w:rsid w:val="004C0EC6"/>
    <w:rsid w:val="004C1414"/>
    <w:rsid w:val="004C18FC"/>
    <w:rsid w:val="004C1F2F"/>
    <w:rsid w:val="004C209B"/>
    <w:rsid w:val="004C21EE"/>
    <w:rsid w:val="004C2251"/>
    <w:rsid w:val="004C2771"/>
    <w:rsid w:val="004C2D2A"/>
    <w:rsid w:val="004C2DAC"/>
    <w:rsid w:val="004C2E17"/>
    <w:rsid w:val="004C3071"/>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799"/>
    <w:rsid w:val="004C5911"/>
    <w:rsid w:val="004C5923"/>
    <w:rsid w:val="004C5A78"/>
    <w:rsid w:val="004C5B78"/>
    <w:rsid w:val="004C60C3"/>
    <w:rsid w:val="004C631A"/>
    <w:rsid w:val="004C64CF"/>
    <w:rsid w:val="004C71AA"/>
    <w:rsid w:val="004C729E"/>
    <w:rsid w:val="004C732F"/>
    <w:rsid w:val="004C73A4"/>
    <w:rsid w:val="004C76EA"/>
    <w:rsid w:val="004C779E"/>
    <w:rsid w:val="004C793E"/>
    <w:rsid w:val="004C7B0B"/>
    <w:rsid w:val="004C7C37"/>
    <w:rsid w:val="004C7D5A"/>
    <w:rsid w:val="004D0495"/>
    <w:rsid w:val="004D0A8E"/>
    <w:rsid w:val="004D0CA1"/>
    <w:rsid w:val="004D0E70"/>
    <w:rsid w:val="004D123F"/>
    <w:rsid w:val="004D1394"/>
    <w:rsid w:val="004D1787"/>
    <w:rsid w:val="004D179B"/>
    <w:rsid w:val="004D1A76"/>
    <w:rsid w:val="004D1CE1"/>
    <w:rsid w:val="004D2253"/>
    <w:rsid w:val="004D2356"/>
    <w:rsid w:val="004D2514"/>
    <w:rsid w:val="004D278F"/>
    <w:rsid w:val="004D297D"/>
    <w:rsid w:val="004D2D27"/>
    <w:rsid w:val="004D2D9C"/>
    <w:rsid w:val="004D2FE7"/>
    <w:rsid w:val="004D3476"/>
    <w:rsid w:val="004D3719"/>
    <w:rsid w:val="004D385F"/>
    <w:rsid w:val="004D3B39"/>
    <w:rsid w:val="004D3C70"/>
    <w:rsid w:val="004D402B"/>
    <w:rsid w:val="004D413C"/>
    <w:rsid w:val="004D41E5"/>
    <w:rsid w:val="004D4B8E"/>
    <w:rsid w:val="004D4BC2"/>
    <w:rsid w:val="004D4F56"/>
    <w:rsid w:val="004D4FE8"/>
    <w:rsid w:val="004D50FC"/>
    <w:rsid w:val="004D52F1"/>
    <w:rsid w:val="004D54B5"/>
    <w:rsid w:val="004D54DE"/>
    <w:rsid w:val="004D553B"/>
    <w:rsid w:val="004D5979"/>
    <w:rsid w:val="004D5B5E"/>
    <w:rsid w:val="004D5DD6"/>
    <w:rsid w:val="004D5E63"/>
    <w:rsid w:val="004D6004"/>
    <w:rsid w:val="004D6137"/>
    <w:rsid w:val="004D6783"/>
    <w:rsid w:val="004D6906"/>
    <w:rsid w:val="004D717A"/>
    <w:rsid w:val="004D73E9"/>
    <w:rsid w:val="004D75BD"/>
    <w:rsid w:val="004D76C3"/>
    <w:rsid w:val="004D76E2"/>
    <w:rsid w:val="004D795F"/>
    <w:rsid w:val="004D7CC8"/>
    <w:rsid w:val="004D7DDE"/>
    <w:rsid w:val="004D7DF8"/>
    <w:rsid w:val="004E00E9"/>
    <w:rsid w:val="004E0892"/>
    <w:rsid w:val="004E0ABE"/>
    <w:rsid w:val="004E0AFC"/>
    <w:rsid w:val="004E0B3A"/>
    <w:rsid w:val="004E1411"/>
    <w:rsid w:val="004E1741"/>
    <w:rsid w:val="004E1879"/>
    <w:rsid w:val="004E1C8F"/>
    <w:rsid w:val="004E1CBA"/>
    <w:rsid w:val="004E1D15"/>
    <w:rsid w:val="004E21EB"/>
    <w:rsid w:val="004E2256"/>
    <w:rsid w:val="004E26B6"/>
    <w:rsid w:val="004E2745"/>
    <w:rsid w:val="004E27D3"/>
    <w:rsid w:val="004E2B23"/>
    <w:rsid w:val="004E3143"/>
    <w:rsid w:val="004E35FE"/>
    <w:rsid w:val="004E39C3"/>
    <w:rsid w:val="004E3C8C"/>
    <w:rsid w:val="004E3DEC"/>
    <w:rsid w:val="004E413A"/>
    <w:rsid w:val="004E41DE"/>
    <w:rsid w:val="004E4492"/>
    <w:rsid w:val="004E467F"/>
    <w:rsid w:val="004E46FD"/>
    <w:rsid w:val="004E4753"/>
    <w:rsid w:val="004E4C5C"/>
    <w:rsid w:val="004E4D92"/>
    <w:rsid w:val="004E4D9E"/>
    <w:rsid w:val="004E4E53"/>
    <w:rsid w:val="004E5003"/>
    <w:rsid w:val="004E5203"/>
    <w:rsid w:val="004E5698"/>
    <w:rsid w:val="004E5708"/>
    <w:rsid w:val="004E575C"/>
    <w:rsid w:val="004E5B16"/>
    <w:rsid w:val="004E5F11"/>
    <w:rsid w:val="004E60E9"/>
    <w:rsid w:val="004E6237"/>
    <w:rsid w:val="004E62B2"/>
    <w:rsid w:val="004E639B"/>
    <w:rsid w:val="004E666B"/>
    <w:rsid w:val="004E68AE"/>
    <w:rsid w:val="004E6C88"/>
    <w:rsid w:val="004E6D61"/>
    <w:rsid w:val="004E721C"/>
    <w:rsid w:val="004E7273"/>
    <w:rsid w:val="004E757D"/>
    <w:rsid w:val="004E7804"/>
    <w:rsid w:val="004E7A83"/>
    <w:rsid w:val="004E7D0E"/>
    <w:rsid w:val="004E7FFC"/>
    <w:rsid w:val="004F006B"/>
    <w:rsid w:val="004F0199"/>
    <w:rsid w:val="004F07E8"/>
    <w:rsid w:val="004F0DDD"/>
    <w:rsid w:val="004F108B"/>
    <w:rsid w:val="004F12B4"/>
    <w:rsid w:val="004F1D25"/>
    <w:rsid w:val="004F1E0B"/>
    <w:rsid w:val="004F1F03"/>
    <w:rsid w:val="004F1FF8"/>
    <w:rsid w:val="004F20A1"/>
    <w:rsid w:val="004F277A"/>
    <w:rsid w:val="004F2AEE"/>
    <w:rsid w:val="004F2B45"/>
    <w:rsid w:val="004F32CF"/>
    <w:rsid w:val="004F34BB"/>
    <w:rsid w:val="004F360E"/>
    <w:rsid w:val="004F3634"/>
    <w:rsid w:val="004F3899"/>
    <w:rsid w:val="004F39D4"/>
    <w:rsid w:val="004F3DCF"/>
    <w:rsid w:val="004F3F13"/>
    <w:rsid w:val="004F3F75"/>
    <w:rsid w:val="004F42F4"/>
    <w:rsid w:val="004F4CEB"/>
    <w:rsid w:val="004F4E13"/>
    <w:rsid w:val="004F54FB"/>
    <w:rsid w:val="004F5706"/>
    <w:rsid w:val="004F5750"/>
    <w:rsid w:val="004F591A"/>
    <w:rsid w:val="004F5ECE"/>
    <w:rsid w:val="004F5FAA"/>
    <w:rsid w:val="004F6083"/>
    <w:rsid w:val="004F61AB"/>
    <w:rsid w:val="004F655D"/>
    <w:rsid w:val="004F66E4"/>
    <w:rsid w:val="004F6A4B"/>
    <w:rsid w:val="004F6B95"/>
    <w:rsid w:val="004F711F"/>
    <w:rsid w:val="004F7176"/>
    <w:rsid w:val="004F74AD"/>
    <w:rsid w:val="004F7709"/>
    <w:rsid w:val="004F7814"/>
    <w:rsid w:val="004F78E4"/>
    <w:rsid w:val="004F7B76"/>
    <w:rsid w:val="004F7C56"/>
    <w:rsid w:val="0050007B"/>
    <w:rsid w:val="00500320"/>
    <w:rsid w:val="0050080D"/>
    <w:rsid w:val="00500852"/>
    <w:rsid w:val="00500A00"/>
    <w:rsid w:val="00500C63"/>
    <w:rsid w:val="00500C86"/>
    <w:rsid w:val="005010F7"/>
    <w:rsid w:val="005011FD"/>
    <w:rsid w:val="00501683"/>
    <w:rsid w:val="00501830"/>
    <w:rsid w:val="00501907"/>
    <w:rsid w:val="00501FA4"/>
    <w:rsid w:val="0050235D"/>
    <w:rsid w:val="0050263D"/>
    <w:rsid w:val="00502811"/>
    <w:rsid w:val="005028C6"/>
    <w:rsid w:val="005028FA"/>
    <w:rsid w:val="0050298E"/>
    <w:rsid w:val="005029FF"/>
    <w:rsid w:val="00502AC7"/>
    <w:rsid w:val="00502BE7"/>
    <w:rsid w:val="00502D40"/>
    <w:rsid w:val="00502F42"/>
    <w:rsid w:val="00503008"/>
    <w:rsid w:val="00503BB2"/>
    <w:rsid w:val="00503BE3"/>
    <w:rsid w:val="00503C63"/>
    <w:rsid w:val="0050400C"/>
    <w:rsid w:val="00504201"/>
    <w:rsid w:val="0050425B"/>
    <w:rsid w:val="005044CD"/>
    <w:rsid w:val="0050473C"/>
    <w:rsid w:val="005048E3"/>
    <w:rsid w:val="005048F8"/>
    <w:rsid w:val="00504ADC"/>
    <w:rsid w:val="00504CB8"/>
    <w:rsid w:val="00504FF3"/>
    <w:rsid w:val="00505222"/>
    <w:rsid w:val="00505A2C"/>
    <w:rsid w:val="00505ACA"/>
    <w:rsid w:val="00505AF2"/>
    <w:rsid w:val="00505B36"/>
    <w:rsid w:val="00505DC1"/>
    <w:rsid w:val="00505F19"/>
    <w:rsid w:val="00505F50"/>
    <w:rsid w:val="005061C5"/>
    <w:rsid w:val="0050622B"/>
    <w:rsid w:val="0050630A"/>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A6"/>
    <w:rsid w:val="005101D6"/>
    <w:rsid w:val="0051044F"/>
    <w:rsid w:val="00510480"/>
    <w:rsid w:val="0051053F"/>
    <w:rsid w:val="00510648"/>
    <w:rsid w:val="00510C85"/>
    <w:rsid w:val="00511016"/>
    <w:rsid w:val="00511690"/>
    <w:rsid w:val="005116A3"/>
    <w:rsid w:val="00511766"/>
    <w:rsid w:val="005117CA"/>
    <w:rsid w:val="00511986"/>
    <w:rsid w:val="00511A7F"/>
    <w:rsid w:val="0051219D"/>
    <w:rsid w:val="005121A0"/>
    <w:rsid w:val="00512328"/>
    <w:rsid w:val="00512503"/>
    <w:rsid w:val="0051268E"/>
    <w:rsid w:val="00512889"/>
    <w:rsid w:val="00513375"/>
    <w:rsid w:val="005136E0"/>
    <w:rsid w:val="0051375C"/>
    <w:rsid w:val="005137B7"/>
    <w:rsid w:val="005138F5"/>
    <w:rsid w:val="00513C15"/>
    <w:rsid w:val="00513D4F"/>
    <w:rsid w:val="00513EAF"/>
    <w:rsid w:val="005142EA"/>
    <w:rsid w:val="0051442E"/>
    <w:rsid w:val="005144C0"/>
    <w:rsid w:val="00514528"/>
    <w:rsid w:val="00514A76"/>
    <w:rsid w:val="00514B05"/>
    <w:rsid w:val="00514CD0"/>
    <w:rsid w:val="00514DC0"/>
    <w:rsid w:val="005151B6"/>
    <w:rsid w:val="0051549E"/>
    <w:rsid w:val="00515672"/>
    <w:rsid w:val="00515B5E"/>
    <w:rsid w:val="005163A1"/>
    <w:rsid w:val="005165C0"/>
    <w:rsid w:val="0051666D"/>
    <w:rsid w:val="00516915"/>
    <w:rsid w:val="005169FC"/>
    <w:rsid w:val="00516B99"/>
    <w:rsid w:val="00516FCD"/>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5DE"/>
    <w:rsid w:val="005207F5"/>
    <w:rsid w:val="005208B4"/>
    <w:rsid w:val="005209B8"/>
    <w:rsid w:val="00520ABF"/>
    <w:rsid w:val="00520C14"/>
    <w:rsid w:val="00520ECB"/>
    <w:rsid w:val="00520F16"/>
    <w:rsid w:val="0052125C"/>
    <w:rsid w:val="005214E8"/>
    <w:rsid w:val="005215C7"/>
    <w:rsid w:val="005216AC"/>
    <w:rsid w:val="00521B8D"/>
    <w:rsid w:val="00521E29"/>
    <w:rsid w:val="00521FE4"/>
    <w:rsid w:val="00522162"/>
    <w:rsid w:val="00522253"/>
    <w:rsid w:val="005222D2"/>
    <w:rsid w:val="005222EE"/>
    <w:rsid w:val="00522430"/>
    <w:rsid w:val="00522A6F"/>
    <w:rsid w:val="00522C55"/>
    <w:rsid w:val="00523214"/>
    <w:rsid w:val="00523473"/>
    <w:rsid w:val="005234EC"/>
    <w:rsid w:val="00523890"/>
    <w:rsid w:val="00523939"/>
    <w:rsid w:val="005239FD"/>
    <w:rsid w:val="00523BAA"/>
    <w:rsid w:val="00523FBD"/>
    <w:rsid w:val="00524261"/>
    <w:rsid w:val="005242A1"/>
    <w:rsid w:val="005247B7"/>
    <w:rsid w:val="00524E45"/>
    <w:rsid w:val="00525051"/>
    <w:rsid w:val="00525D28"/>
    <w:rsid w:val="00525D33"/>
    <w:rsid w:val="00525D8D"/>
    <w:rsid w:val="00526108"/>
    <w:rsid w:val="005264B6"/>
    <w:rsid w:val="005269BA"/>
    <w:rsid w:val="00526CE6"/>
    <w:rsid w:val="00526DBB"/>
    <w:rsid w:val="0052705F"/>
    <w:rsid w:val="005270AE"/>
    <w:rsid w:val="005270C8"/>
    <w:rsid w:val="00527250"/>
    <w:rsid w:val="005273EF"/>
    <w:rsid w:val="005275EC"/>
    <w:rsid w:val="0052762E"/>
    <w:rsid w:val="00527842"/>
    <w:rsid w:val="00527C4D"/>
    <w:rsid w:val="00527C68"/>
    <w:rsid w:val="00527EC5"/>
    <w:rsid w:val="00527F34"/>
    <w:rsid w:val="005304B1"/>
    <w:rsid w:val="005307AD"/>
    <w:rsid w:val="005309E5"/>
    <w:rsid w:val="00530D93"/>
    <w:rsid w:val="00530E4A"/>
    <w:rsid w:val="00531259"/>
    <w:rsid w:val="005315C7"/>
    <w:rsid w:val="0053172D"/>
    <w:rsid w:val="005317A6"/>
    <w:rsid w:val="00531D5B"/>
    <w:rsid w:val="00531F87"/>
    <w:rsid w:val="00531FDB"/>
    <w:rsid w:val="00531FF4"/>
    <w:rsid w:val="0053256C"/>
    <w:rsid w:val="005325BF"/>
    <w:rsid w:val="005325DB"/>
    <w:rsid w:val="0053265B"/>
    <w:rsid w:val="00532860"/>
    <w:rsid w:val="00532901"/>
    <w:rsid w:val="00532F4A"/>
    <w:rsid w:val="005336FC"/>
    <w:rsid w:val="00533B75"/>
    <w:rsid w:val="00533C00"/>
    <w:rsid w:val="005343B5"/>
    <w:rsid w:val="00534793"/>
    <w:rsid w:val="00534A78"/>
    <w:rsid w:val="00534C10"/>
    <w:rsid w:val="00534E83"/>
    <w:rsid w:val="00534EF5"/>
    <w:rsid w:val="00535177"/>
    <w:rsid w:val="005352E7"/>
    <w:rsid w:val="00535453"/>
    <w:rsid w:val="005358A1"/>
    <w:rsid w:val="005358F0"/>
    <w:rsid w:val="00535945"/>
    <w:rsid w:val="00535A2E"/>
    <w:rsid w:val="00535EC1"/>
    <w:rsid w:val="00536423"/>
    <w:rsid w:val="0053657A"/>
    <w:rsid w:val="00536637"/>
    <w:rsid w:val="00536C6C"/>
    <w:rsid w:val="005370AB"/>
    <w:rsid w:val="00537571"/>
    <w:rsid w:val="005375E2"/>
    <w:rsid w:val="00537AD6"/>
    <w:rsid w:val="00537B70"/>
    <w:rsid w:val="00537C67"/>
    <w:rsid w:val="00537CEA"/>
    <w:rsid w:val="00537D78"/>
    <w:rsid w:val="00537E5E"/>
    <w:rsid w:val="00537F66"/>
    <w:rsid w:val="00537F90"/>
    <w:rsid w:val="00540045"/>
    <w:rsid w:val="005400C7"/>
    <w:rsid w:val="005405BF"/>
    <w:rsid w:val="00540722"/>
    <w:rsid w:val="00540897"/>
    <w:rsid w:val="005409EA"/>
    <w:rsid w:val="005409F3"/>
    <w:rsid w:val="00540CD4"/>
    <w:rsid w:val="0054118C"/>
    <w:rsid w:val="005415B8"/>
    <w:rsid w:val="005416E7"/>
    <w:rsid w:val="0054180B"/>
    <w:rsid w:val="00541832"/>
    <w:rsid w:val="00541EAC"/>
    <w:rsid w:val="00541F85"/>
    <w:rsid w:val="00541F86"/>
    <w:rsid w:val="00541FE4"/>
    <w:rsid w:val="00542401"/>
    <w:rsid w:val="00542476"/>
    <w:rsid w:val="00542B18"/>
    <w:rsid w:val="00542BF9"/>
    <w:rsid w:val="00542DA8"/>
    <w:rsid w:val="005435F5"/>
    <w:rsid w:val="00543779"/>
    <w:rsid w:val="00543841"/>
    <w:rsid w:val="00543CD3"/>
    <w:rsid w:val="00543F85"/>
    <w:rsid w:val="00544133"/>
    <w:rsid w:val="005442D4"/>
    <w:rsid w:val="005443E7"/>
    <w:rsid w:val="00544953"/>
    <w:rsid w:val="00544D3C"/>
    <w:rsid w:val="00545122"/>
    <w:rsid w:val="005455A5"/>
    <w:rsid w:val="00545653"/>
    <w:rsid w:val="0054574F"/>
    <w:rsid w:val="005457EA"/>
    <w:rsid w:val="005458C9"/>
    <w:rsid w:val="00545A07"/>
    <w:rsid w:val="00545B6B"/>
    <w:rsid w:val="00545BC3"/>
    <w:rsid w:val="00545C91"/>
    <w:rsid w:val="00545EF5"/>
    <w:rsid w:val="00546036"/>
    <w:rsid w:val="00546081"/>
    <w:rsid w:val="005467AB"/>
    <w:rsid w:val="00546817"/>
    <w:rsid w:val="0054690C"/>
    <w:rsid w:val="00546A68"/>
    <w:rsid w:val="00546AC1"/>
    <w:rsid w:val="00546D1F"/>
    <w:rsid w:val="00546D32"/>
    <w:rsid w:val="00546D56"/>
    <w:rsid w:val="00546DD4"/>
    <w:rsid w:val="005476AA"/>
    <w:rsid w:val="005476FA"/>
    <w:rsid w:val="00547932"/>
    <w:rsid w:val="005479B5"/>
    <w:rsid w:val="005503ED"/>
    <w:rsid w:val="0055040E"/>
    <w:rsid w:val="0055041E"/>
    <w:rsid w:val="00550833"/>
    <w:rsid w:val="005508E3"/>
    <w:rsid w:val="00550AE3"/>
    <w:rsid w:val="00550EA5"/>
    <w:rsid w:val="00551086"/>
    <w:rsid w:val="00551213"/>
    <w:rsid w:val="005517CA"/>
    <w:rsid w:val="005518C3"/>
    <w:rsid w:val="00551988"/>
    <w:rsid w:val="00551E32"/>
    <w:rsid w:val="00551E82"/>
    <w:rsid w:val="00552088"/>
    <w:rsid w:val="005520A7"/>
    <w:rsid w:val="00552504"/>
    <w:rsid w:val="005525AB"/>
    <w:rsid w:val="00552808"/>
    <w:rsid w:val="0055295A"/>
    <w:rsid w:val="00552A52"/>
    <w:rsid w:val="005538E5"/>
    <w:rsid w:val="00553935"/>
    <w:rsid w:val="00553B2C"/>
    <w:rsid w:val="00553CFB"/>
    <w:rsid w:val="00553DC9"/>
    <w:rsid w:val="0055415B"/>
    <w:rsid w:val="005542DC"/>
    <w:rsid w:val="00554616"/>
    <w:rsid w:val="005547DB"/>
    <w:rsid w:val="00554DBA"/>
    <w:rsid w:val="00555000"/>
    <w:rsid w:val="005550B4"/>
    <w:rsid w:val="0055514F"/>
    <w:rsid w:val="00555172"/>
    <w:rsid w:val="005555A5"/>
    <w:rsid w:val="00555841"/>
    <w:rsid w:val="0055596C"/>
    <w:rsid w:val="00555CBE"/>
    <w:rsid w:val="00555DE7"/>
    <w:rsid w:val="00555F95"/>
    <w:rsid w:val="005561AD"/>
    <w:rsid w:val="005562CA"/>
    <w:rsid w:val="005564CE"/>
    <w:rsid w:val="00556634"/>
    <w:rsid w:val="00556647"/>
    <w:rsid w:val="00556688"/>
    <w:rsid w:val="0055741D"/>
    <w:rsid w:val="005579D8"/>
    <w:rsid w:val="00557A05"/>
    <w:rsid w:val="00557A27"/>
    <w:rsid w:val="00557FE1"/>
    <w:rsid w:val="00560284"/>
    <w:rsid w:val="00560429"/>
    <w:rsid w:val="005607F5"/>
    <w:rsid w:val="005608EC"/>
    <w:rsid w:val="00560AEA"/>
    <w:rsid w:val="00560B21"/>
    <w:rsid w:val="00560F42"/>
    <w:rsid w:val="00560F7C"/>
    <w:rsid w:val="0056139E"/>
    <w:rsid w:val="005615B8"/>
    <w:rsid w:val="005616BA"/>
    <w:rsid w:val="00561933"/>
    <w:rsid w:val="00561B53"/>
    <w:rsid w:val="00561D9F"/>
    <w:rsid w:val="0056260B"/>
    <w:rsid w:val="0056266C"/>
    <w:rsid w:val="00562A6E"/>
    <w:rsid w:val="0056329D"/>
    <w:rsid w:val="005635AF"/>
    <w:rsid w:val="00563939"/>
    <w:rsid w:val="00563D3D"/>
    <w:rsid w:val="00563ECE"/>
    <w:rsid w:val="005643B0"/>
    <w:rsid w:val="00564659"/>
    <w:rsid w:val="0056495B"/>
    <w:rsid w:val="00564A16"/>
    <w:rsid w:val="00564EC6"/>
    <w:rsid w:val="005650E7"/>
    <w:rsid w:val="00565299"/>
    <w:rsid w:val="005658E2"/>
    <w:rsid w:val="00565E87"/>
    <w:rsid w:val="00565EC4"/>
    <w:rsid w:val="005660C7"/>
    <w:rsid w:val="005665C1"/>
    <w:rsid w:val="00566707"/>
    <w:rsid w:val="005670DE"/>
    <w:rsid w:val="00567475"/>
    <w:rsid w:val="0056758C"/>
    <w:rsid w:val="00567781"/>
    <w:rsid w:val="005678EA"/>
    <w:rsid w:val="00567E4F"/>
    <w:rsid w:val="0057007C"/>
    <w:rsid w:val="005701D5"/>
    <w:rsid w:val="00570584"/>
    <w:rsid w:val="00570714"/>
    <w:rsid w:val="005709DD"/>
    <w:rsid w:val="00570BBD"/>
    <w:rsid w:val="00570D3B"/>
    <w:rsid w:val="00570EBC"/>
    <w:rsid w:val="00571152"/>
    <w:rsid w:val="00571229"/>
    <w:rsid w:val="0057163E"/>
    <w:rsid w:val="005716C6"/>
    <w:rsid w:val="005717F7"/>
    <w:rsid w:val="00571E1C"/>
    <w:rsid w:val="00571F0A"/>
    <w:rsid w:val="00571F10"/>
    <w:rsid w:val="00571F71"/>
    <w:rsid w:val="00572352"/>
    <w:rsid w:val="00572389"/>
    <w:rsid w:val="00572470"/>
    <w:rsid w:val="005728E3"/>
    <w:rsid w:val="0057294D"/>
    <w:rsid w:val="00572AEF"/>
    <w:rsid w:val="00572DB2"/>
    <w:rsid w:val="00572DB6"/>
    <w:rsid w:val="00573309"/>
    <w:rsid w:val="00573318"/>
    <w:rsid w:val="00573477"/>
    <w:rsid w:val="005734A0"/>
    <w:rsid w:val="00573755"/>
    <w:rsid w:val="00573826"/>
    <w:rsid w:val="00573A5A"/>
    <w:rsid w:val="00573AAF"/>
    <w:rsid w:val="00573AC4"/>
    <w:rsid w:val="00573B74"/>
    <w:rsid w:val="00573CE7"/>
    <w:rsid w:val="005746BA"/>
    <w:rsid w:val="005746F8"/>
    <w:rsid w:val="005749CC"/>
    <w:rsid w:val="00574EF1"/>
    <w:rsid w:val="005751D1"/>
    <w:rsid w:val="00575201"/>
    <w:rsid w:val="0057532B"/>
    <w:rsid w:val="005753A3"/>
    <w:rsid w:val="005755DB"/>
    <w:rsid w:val="00575D16"/>
    <w:rsid w:val="00575D5E"/>
    <w:rsid w:val="00575D7A"/>
    <w:rsid w:val="005760EE"/>
    <w:rsid w:val="00576105"/>
    <w:rsid w:val="00576206"/>
    <w:rsid w:val="0057624B"/>
    <w:rsid w:val="005764AA"/>
    <w:rsid w:val="00576708"/>
    <w:rsid w:val="00576806"/>
    <w:rsid w:val="00576E0A"/>
    <w:rsid w:val="005770B5"/>
    <w:rsid w:val="005772F1"/>
    <w:rsid w:val="00577856"/>
    <w:rsid w:val="00577981"/>
    <w:rsid w:val="00577BC6"/>
    <w:rsid w:val="00577CF3"/>
    <w:rsid w:val="00580249"/>
    <w:rsid w:val="0058078B"/>
    <w:rsid w:val="00580806"/>
    <w:rsid w:val="00580C40"/>
    <w:rsid w:val="00580DA6"/>
    <w:rsid w:val="00580E01"/>
    <w:rsid w:val="0058155F"/>
    <w:rsid w:val="005815CA"/>
    <w:rsid w:val="00581615"/>
    <w:rsid w:val="005818C8"/>
    <w:rsid w:val="00581A4B"/>
    <w:rsid w:val="00581F39"/>
    <w:rsid w:val="00581F75"/>
    <w:rsid w:val="00582038"/>
    <w:rsid w:val="00582342"/>
    <w:rsid w:val="00582531"/>
    <w:rsid w:val="005831C7"/>
    <w:rsid w:val="005832A5"/>
    <w:rsid w:val="005834E3"/>
    <w:rsid w:val="005835E3"/>
    <w:rsid w:val="0058362C"/>
    <w:rsid w:val="00583804"/>
    <w:rsid w:val="005838D1"/>
    <w:rsid w:val="00583951"/>
    <w:rsid w:val="00583B03"/>
    <w:rsid w:val="00583CCD"/>
    <w:rsid w:val="005841F3"/>
    <w:rsid w:val="005842D1"/>
    <w:rsid w:val="00584671"/>
    <w:rsid w:val="005848C9"/>
    <w:rsid w:val="00584ED4"/>
    <w:rsid w:val="0058552E"/>
    <w:rsid w:val="0058562C"/>
    <w:rsid w:val="005856F7"/>
    <w:rsid w:val="00585987"/>
    <w:rsid w:val="00585ACE"/>
    <w:rsid w:val="00585E76"/>
    <w:rsid w:val="005861CB"/>
    <w:rsid w:val="0058627F"/>
    <w:rsid w:val="0058653F"/>
    <w:rsid w:val="00586651"/>
    <w:rsid w:val="00586727"/>
    <w:rsid w:val="00586851"/>
    <w:rsid w:val="0058695C"/>
    <w:rsid w:val="0058698E"/>
    <w:rsid w:val="00586D9A"/>
    <w:rsid w:val="00587430"/>
    <w:rsid w:val="00587982"/>
    <w:rsid w:val="00587A13"/>
    <w:rsid w:val="00587A58"/>
    <w:rsid w:val="00587B43"/>
    <w:rsid w:val="00587D0D"/>
    <w:rsid w:val="00587D76"/>
    <w:rsid w:val="00587DCE"/>
    <w:rsid w:val="00590107"/>
    <w:rsid w:val="0059021E"/>
    <w:rsid w:val="005904F6"/>
    <w:rsid w:val="0059077E"/>
    <w:rsid w:val="005909F5"/>
    <w:rsid w:val="00590BE8"/>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9B"/>
    <w:rsid w:val="005942AE"/>
    <w:rsid w:val="0059468D"/>
    <w:rsid w:val="005948E3"/>
    <w:rsid w:val="00594AA3"/>
    <w:rsid w:val="00594B18"/>
    <w:rsid w:val="00594B9F"/>
    <w:rsid w:val="00594E3D"/>
    <w:rsid w:val="00594E58"/>
    <w:rsid w:val="00594F52"/>
    <w:rsid w:val="00595279"/>
    <w:rsid w:val="00595574"/>
    <w:rsid w:val="00595954"/>
    <w:rsid w:val="00595BFA"/>
    <w:rsid w:val="00595BFF"/>
    <w:rsid w:val="00595DBF"/>
    <w:rsid w:val="00595F87"/>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F"/>
    <w:rsid w:val="005A0BD2"/>
    <w:rsid w:val="005A0FA8"/>
    <w:rsid w:val="005A0FC4"/>
    <w:rsid w:val="005A1118"/>
    <w:rsid w:val="005A120B"/>
    <w:rsid w:val="005A1357"/>
    <w:rsid w:val="005A16AE"/>
    <w:rsid w:val="005A17F8"/>
    <w:rsid w:val="005A18B5"/>
    <w:rsid w:val="005A1A3A"/>
    <w:rsid w:val="005A1C51"/>
    <w:rsid w:val="005A1DED"/>
    <w:rsid w:val="005A1F3F"/>
    <w:rsid w:val="005A23B2"/>
    <w:rsid w:val="005A23D1"/>
    <w:rsid w:val="005A27B5"/>
    <w:rsid w:val="005A2855"/>
    <w:rsid w:val="005A28F9"/>
    <w:rsid w:val="005A2B94"/>
    <w:rsid w:val="005A2CA8"/>
    <w:rsid w:val="005A3154"/>
    <w:rsid w:val="005A3244"/>
    <w:rsid w:val="005A32FD"/>
    <w:rsid w:val="005A3494"/>
    <w:rsid w:val="005A34F4"/>
    <w:rsid w:val="005A35D3"/>
    <w:rsid w:val="005A389D"/>
    <w:rsid w:val="005A398A"/>
    <w:rsid w:val="005A3DDE"/>
    <w:rsid w:val="005A4351"/>
    <w:rsid w:val="005A4447"/>
    <w:rsid w:val="005A4628"/>
    <w:rsid w:val="005A4F0B"/>
    <w:rsid w:val="005A4FD4"/>
    <w:rsid w:val="005A5023"/>
    <w:rsid w:val="005A50D3"/>
    <w:rsid w:val="005A5393"/>
    <w:rsid w:val="005A53FA"/>
    <w:rsid w:val="005A5868"/>
    <w:rsid w:val="005A5956"/>
    <w:rsid w:val="005A6343"/>
    <w:rsid w:val="005A64BB"/>
    <w:rsid w:val="005A64CE"/>
    <w:rsid w:val="005A6968"/>
    <w:rsid w:val="005A6EBD"/>
    <w:rsid w:val="005A721F"/>
    <w:rsid w:val="005A7563"/>
    <w:rsid w:val="005A7A47"/>
    <w:rsid w:val="005A7B5C"/>
    <w:rsid w:val="005B001E"/>
    <w:rsid w:val="005B02AC"/>
    <w:rsid w:val="005B02BE"/>
    <w:rsid w:val="005B070D"/>
    <w:rsid w:val="005B0E68"/>
    <w:rsid w:val="005B13DE"/>
    <w:rsid w:val="005B156C"/>
    <w:rsid w:val="005B1BCE"/>
    <w:rsid w:val="005B1EAF"/>
    <w:rsid w:val="005B21D4"/>
    <w:rsid w:val="005B235A"/>
    <w:rsid w:val="005B27C8"/>
    <w:rsid w:val="005B316B"/>
    <w:rsid w:val="005B3390"/>
    <w:rsid w:val="005B3397"/>
    <w:rsid w:val="005B3408"/>
    <w:rsid w:val="005B3478"/>
    <w:rsid w:val="005B385D"/>
    <w:rsid w:val="005B3E01"/>
    <w:rsid w:val="005B40A5"/>
    <w:rsid w:val="005B4274"/>
    <w:rsid w:val="005B44D0"/>
    <w:rsid w:val="005B4843"/>
    <w:rsid w:val="005B4C6C"/>
    <w:rsid w:val="005B4FEC"/>
    <w:rsid w:val="005B5069"/>
    <w:rsid w:val="005B5600"/>
    <w:rsid w:val="005B56C6"/>
    <w:rsid w:val="005B5880"/>
    <w:rsid w:val="005B5951"/>
    <w:rsid w:val="005B5B54"/>
    <w:rsid w:val="005B5D42"/>
    <w:rsid w:val="005B5DAA"/>
    <w:rsid w:val="005B5E6A"/>
    <w:rsid w:val="005B6469"/>
    <w:rsid w:val="005B64BA"/>
    <w:rsid w:val="005B64CE"/>
    <w:rsid w:val="005B64F0"/>
    <w:rsid w:val="005B67A7"/>
    <w:rsid w:val="005B6A5D"/>
    <w:rsid w:val="005B6B95"/>
    <w:rsid w:val="005B7114"/>
    <w:rsid w:val="005B72EC"/>
    <w:rsid w:val="005B74E0"/>
    <w:rsid w:val="005B763C"/>
    <w:rsid w:val="005B7AA8"/>
    <w:rsid w:val="005B7C2C"/>
    <w:rsid w:val="005B7CA2"/>
    <w:rsid w:val="005B7EA2"/>
    <w:rsid w:val="005B7EF3"/>
    <w:rsid w:val="005C0038"/>
    <w:rsid w:val="005C0144"/>
    <w:rsid w:val="005C01ED"/>
    <w:rsid w:val="005C0248"/>
    <w:rsid w:val="005C0302"/>
    <w:rsid w:val="005C033F"/>
    <w:rsid w:val="005C04F8"/>
    <w:rsid w:val="005C06A1"/>
    <w:rsid w:val="005C0702"/>
    <w:rsid w:val="005C0859"/>
    <w:rsid w:val="005C0975"/>
    <w:rsid w:val="005C0DFF"/>
    <w:rsid w:val="005C0FC5"/>
    <w:rsid w:val="005C10CF"/>
    <w:rsid w:val="005C144C"/>
    <w:rsid w:val="005C1D61"/>
    <w:rsid w:val="005C1D8D"/>
    <w:rsid w:val="005C1EC5"/>
    <w:rsid w:val="005C1FD7"/>
    <w:rsid w:val="005C2071"/>
    <w:rsid w:val="005C212B"/>
    <w:rsid w:val="005C2299"/>
    <w:rsid w:val="005C23E4"/>
    <w:rsid w:val="005C2518"/>
    <w:rsid w:val="005C2724"/>
    <w:rsid w:val="005C2C5E"/>
    <w:rsid w:val="005C2C8F"/>
    <w:rsid w:val="005C2E83"/>
    <w:rsid w:val="005C3009"/>
    <w:rsid w:val="005C337D"/>
    <w:rsid w:val="005C3390"/>
    <w:rsid w:val="005C3B8C"/>
    <w:rsid w:val="005C3BA1"/>
    <w:rsid w:val="005C3D54"/>
    <w:rsid w:val="005C4615"/>
    <w:rsid w:val="005C481F"/>
    <w:rsid w:val="005C4948"/>
    <w:rsid w:val="005C4A3C"/>
    <w:rsid w:val="005C4C13"/>
    <w:rsid w:val="005C525D"/>
    <w:rsid w:val="005C5343"/>
    <w:rsid w:val="005C536A"/>
    <w:rsid w:val="005C5BA6"/>
    <w:rsid w:val="005C5D4B"/>
    <w:rsid w:val="005C626A"/>
    <w:rsid w:val="005C6328"/>
    <w:rsid w:val="005C6469"/>
    <w:rsid w:val="005C696D"/>
    <w:rsid w:val="005C6B0B"/>
    <w:rsid w:val="005C6FA2"/>
    <w:rsid w:val="005C7484"/>
    <w:rsid w:val="005C76F8"/>
    <w:rsid w:val="005C7719"/>
    <w:rsid w:val="005C77C1"/>
    <w:rsid w:val="005C7873"/>
    <w:rsid w:val="005C7C39"/>
    <w:rsid w:val="005C7D9C"/>
    <w:rsid w:val="005C7E80"/>
    <w:rsid w:val="005D01C0"/>
    <w:rsid w:val="005D04AC"/>
    <w:rsid w:val="005D0807"/>
    <w:rsid w:val="005D0974"/>
    <w:rsid w:val="005D0C73"/>
    <w:rsid w:val="005D0C85"/>
    <w:rsid w:val="005D0C9A"/>
    <w:rsid w:val="005D0D81"/>
    <w:rsid w:val="005D0F9E"/>
    <w:rsid w:val="005D10AA"/>
    <w:rsid w:val="005D1221"/>
    <w:rsid w:val="005D1780"/>
    <w:rsid w:val="005D17ED"/>
    <w:rsid w:val="005D1A52"/>
    <w:rsid w:val="005D1C9B"/>
    <w:rsid w:val="005D1D8F"/>
    <w:rsid w:val="005D1DD3"/>
    <w:rsid w:val="005D219F"/>
    <w:rsid w:val="005D224A"/>
    <w:rsid w:val="005D2542"/>
    <w:rsid w:val="005D2715"/>
    <w:rsid w:val="005D28FB"/>
    <w:rsid w:val="005D2C93"/>
    <w:rsid w:val="005D2F60"/>
    <w:rsid w:val="005D2F7A"/>
    <w:rsid w:val="005D3000"/>
    <w:rsid w:val="005D3109"/>
    <w:rsid w:val="005D32B4"/>
    <w:rsid w:val="005D3554"/>
    <w:rsid w:val="005D3A70"/>
    <w:rsid w:val="005D3A9C"/>
    <w:rsid w:val="005D3CE3"/>
    <w:rsid w:val="005D43DD"/>
    <w:rsid w:val="005D46DE"/>
    <w:rsid w:val="005D4A5D"/>
    <w:rsid w:val="005D4E7E"/>
    <w:rsid w:val="005D4EF2"/>
    <w:rsid w:val="005D4FC0"/>
    <w:rsid w:val="005D5083"/>
    <w:rsid w:val="005D535B"/>
    <w:rsid w:val="005D53A1"/>
    <w:rsid w:val="005D5631"/>
    <w:rsid w:val="005D588E"/>
    <w:rsid w:val="005D5A25"/>
    <w:rsid w:val="005D5B29"/>
    <w:rsid w:val="005D5C9B"/>
    <w:rsid w:val="005D5EC2"/>
    <w:rsid w:val="005D5EFC"/>
    <w:rsid w:val="005D62E7"/>
    <w:rsid w:val="005D652F"/>
    <w:rsid w:val="005D65FF"/>
    <w:rsid w:val="005D681F"/>
    <w:rsid w:val="005D69D9"/>
    <w:rsid w:val="005D6A2B"/>
    <w:rsid w:val="005D6B04"/>
    <w:rsid w:val="005D6BF5"/>
    <w:rsid w:val="005D6F02"/>
    <w:rsid w:val="005D70EB"/>
    <w:rsid w:val="005D76E6"/>
    <w:rsid w:val="005D78C4"/>
    <w:rsid w:val="005D7991"/>
    <w:rsid w:val="005D7ACD"/>
    <w:rsid w:val="005D7B20"/>
    <w:rsid w:val="005D7BD1"/>
    <w:rsid w:val="005D7C07"/>
    <w:rsid w:val="005D7EFF"/>
    <w:rsid w:val="005E0449"/>
    <w:rsid w:val="005E0666"/>
    <w:rsid w:val="005E0732"/>
    <w:rsid w:val="005E08B4"/>
    <w:rsid w:val="005E0923"/>
    <w:rsid w:val="005E0D8F"/>
    <w:rsid w:val="005E10EA"/>
    <w:rsid w:val="005E10FC"/>
    <w:rsid w:val="005E15A1"/>
    <w:rsid w:val="005E15F3"/>
    <w:rsid w:val="005E1AAF"/>
    <w:rsid w:val="005E1CC1"/>
    <w:rsid w:val="005E20CE"/>
    <w:rsid w:val="005E20EE"/>
    <w:rsid w:val="005E285C"/>
    <w:rsid w:val="005E29EE"/>
    <w:rsid w:val="005E35E1"/>
    <w:rsid w:val="005E362E"/>
    <w:rsid w:val="005E36B7"/>
    <w:rsid w:val="005E3A0F"/>
    <w:rsid w:val="005E3A86"/>
    <w:rsid w:val="005E3C80"/>
    <w:rsid w:val="005E3E95"/>
    <w:rsid w:val="005E463B"/>
    <w:rsid w:val="005E46C2"/>
    <w:rsid w:val="005E47FD"/>
    <w:rsid w:val="005E4982"/>
    <w:rsid w:val="005E49F3"/>
    <w:rsid w:val="005E4A5F"/>
    <w:rsid w:val="005E4C29"/>
    <w:rsid w:val="005E4E03"/>
    <w:rsid w:val="005E4FE6"/>
    <w:rsid w:val="005E50E8"/>
    <w:rsid w:val="005E5197"/>
    <w:rsid w:val="005E51F8"/>
    <w:rsid w:val="005E53B7"/>
    <w:rsid w:val="005E5417"/>
    <w:rsid w:val="005E5549"/>
    <w:rsid w:val="005E555A"/>
    <w:rsid w:val="005E5AB4"/>
    <w:rsid w:val="005E5DC1"/>
    <w:rsid w:val="005E6148"/>
    <w:rsid w:val="005E6526"/>
    <w:rsid w:val="005E65C6"/>
    <w:rsid w:val="005E66E4"/>
    <w:rsid w:val="005E6E47"/>
    <w:rsid w:val="005E7047"/>
    <w:rsid w:val="005E728D"/>
    <w:rsid w:val="005E7302"/>
    <w:rsid w:val="005E7371"/>
    <w:rsid w:val="005E7878"/>
    <w:rsid w:val="005E7C6D"/>
    <w:rsid w:val="005E7D4A"/>
    <w:rsid w:val="005E7DA7"/>
    <w:rsid w:val="005F065F"/>
    <w:rsid w:val="005F0887"/>
    <w:rsid w:val="005F0B0C"/>
    <w:rsid w:val="005F0E9F"/>
    <w:rsid w:val="005F11A7"/>
    <w:rsid w:val="005F1666"/>
    <w:rsid w:val="005F1C4D"/>
    <w:rsid w:val="005F1C81"/>
    <w:rsid w:val="005F1DBD"/>
    <w:rsid w:val="005F1EAA"/>
    <w:rsid w:val="005F1FE9"/>
    <w:rsid w:val="005F20F6"/>
    <w:rsid w:val="005F233F"/>
    <w:rsid w:val="005F23B9"/>
    <w:rsid w:val="005F2E25"/>
    <w:rsid w:val="005F3409"/>
    <w:rsid w:val="005F346E"/>
    <w:rsid w:val="005F35EE"/>
    <w:rsid w:val="005F3606"/>
    <w:rsid w:val="005F3729"/>
    <w:rsid w:val="005F4004"/>
    <w:rsid w:val="005F4628"/>
    <w:rsid w:val="005F46A0"/>
    <w:rsid w:val="005F4815"/>
    <w:rsid w:val="005F4941"/>
    <w:rsid w:val="005F4C69"/>
    <w:rsid w:val="005F4E31"/>
    <w:rsid w:val="005F4FCA"/>
    <w:rsid w:val="005F51A0"/>
    <w:rsid w:val="005F53D5"/>
    <w:rsid w:val="005F56F7"/>
    <w:rsid w:val="005F5AAD"/>
    <w:rsid w:val="005F5B21"/>
    <w:rsid w:val="005F5C04"/>
    <w:rsid w:val="005F664A"/>
    <w:rsid w:val="005F66C7"/>
    <w:rsid w:val="005F6817"/>
    <w:rsid w:val="005F6A7D"/>
    <w:rsid w:val="005F6DFB"/>
    <w:rsid w:val="005F70B0"/>
    <w:rsid w:val="005F71EF"/>
    <w:rsid w:val="005F7285"/>
    <w:rsid w:val="005F7306"/>
    <w:rsid w:val="005F7339"/>
    <w:rsid w:val="005F76D1"/>
    <w:rsid w:val="005F780F"/>
    <w:rsid w:val="005F7877"/>
    <w:rsid w:val="005F7AEE"/>
    <w:rsid w:val="005F7E9D"/>
    <w:rsid w:val="0060025B"/>
    <w:rsid w:val="00600341"/>
    <w:rsid w:val="00600403"/>
    <w:rsid w:val="00600425"/>
    <w:rsid w:val="006004B1"/>
    <w:rsid w:val="006005BC"/>
    <w:rsid w:val="006007A2"/>
    <w:rsid w:val="006009BD"/>
    <w:rsid w:val="00600A27"/>
    <w:rsid w:val="00600A7B"/>
    <w:rsid w:val="00600D9B"/>
    <w:rsid w:val="00600F39"/>
    <w:rsid w:val="006013C3"/>
    <w:rsid w:val="00601434"/>
    <w:rsid w:val="00601485"/>
    <w:rsid w:val="00601545"/>
    <w:rsid w:val="00601771"/>
    <w:rsid w:val="006017C4"/>
    <w:rsid w:val="00601915"/>
    <w:rsid w:val="00601965"/>
    <w:rsid w:val="006019F7"/>
    <w:rsid w:val="006022D9"/>
    <w:rsid w:val="00602DEC"/>
    <w:rsid w:val="00602E6B"/>
    <w:rsid w:val="00603318"/>
    <w:rsid w:val="00603413"/>
    <w:rsid w:val="0060363C"/>
    <w:rsid w:val="00603785"/>
    <w:rsid w:val="00603B09"/>
    <w:rsid w:val="00603F41"/>
    <w:rsid w:val="00603FB6"/>
    <w:rsid w:val="0060407F"/>
    <w:rsid w:val="0060409F"/>
    <w:rsid w:val="006041C1"/>
    <w:rsid w:val="00604336"/>
    <w:rsid w:val="00604770"/>
    <w:rsid w:val="006047E2"/>
    <w:rsid w:val="006048E6"/>
    <w:rsid w:val="006048F3"/>
    <w:rsid w:val="00604AD8"/>
    <w:rsid w:val="00604CA8"/>
    <w:rsid w:val="00604E79"/>
    <w:rsid w:val="00604ED1"/>
    <w:rsid w:val="00604F66"/>
    <w:rsid w:val="00605234"/>
    <w:rsid w:val="00605DAC"/>
    <w:rsid w:val="00605F9A"/>
    <w:rsid w:val="00606059"/>
    <w:rsid w:val="006060CD"/>
    <w:rsid w:val="00606238"/>
    <w:rsid w:val="00606246"/>
    <w:rsid w:val="0060664B"/>
    <w:rsid w:val="006068C8"/>
    <w:rsid w:val="00606983"/>
    <w:rsid w:val="00606A4A"/>
    <w:rsid w:val="00606AE0"/>
    <w:rsid w:val="00606D9D"/>
    <w:rsid w:val="0060700D"/>
    <w:rsid w:val="00607249"/>
    <w:rsid w:val="006074F9"/>
    <w:rsid w:val="00607FDD"/>
    <w:rsid w:val="006101B4"/>
    <w:rsid w:val="00610314"/>
    <w:rsid w:val="00610387"/>
    <w:rsid w:val="006103A7"/>
    <w:rsid w:val="00610647"/>
    <w:rsid w:val="00610694"/>
    <w:rsid w:val="00610831"/>
    <w:rsid w:val="006108B7"/>
    <w:rsid w:val="0061091C"/>
    <w:rsid w:val="00610FF4"/>
    <w:rsid w:val="00611410"/>
    <w:rsid w:val="0061176D"/>
    <w:rsid w:val="00611A3D"/>
    <w:rsid w:val="00611A7A"/>
    <w:rsid w:val="00611E2E"/>
    <w:rsid w:val="006120F3"/>
    <w:rsid w:val="00612317"/>
    <w:rsid w:val="0061248F"/>
    <w:rsid w:val="006124B3"/>
    <w:rsid w:val="006125B8"/>
    <w:rsid w:val="006126A9"/>
    <w:rsid w:val="00612721"/>
    <w:rsid w:val="00612811"/>
    <w:rsid w:val="00612970"/>
    <w:rsid w:val="00612B60"/>
    <w:rsid w:val="00612C26"/>
    <w:rsid w:val="00612D1D"/>
    <w:rsid w:val="00612E19"/>
    <w:rsid w:val="006130ED"/>
    <w:rsid w:val="00613272"/>
    <w:rsid w:val="0061387A"/>
    <w:rsid w:val="00613898"/>
    <w:rsid w:val="0061395F"/>
    <w:rsid w:val="00613C69"/>
    <w:rsid w:val="006145B5"/>
    <w:rsid w:val="006145B7"/>
    <w:rsid w:val="00614AAB"/>
    <w:rsid w:val="00614BA7"/>
    <w:rsid w:val="00615164"/>
    <w:rsid w:val="00615284"/>
    <w:rsid w:val="006157FA"/>
    <w:rsid w:val="00615BCF"/>
    <w:rsid w:val="00615BE6"/>
    <w:rsid w:val="00615DCB"/>
    <w:rsid w:val="00615F21"/>
    <w:rsid w:val="006161D2"/>
    <w:rsid w:val="00616456"/>
    <w:rsid w:val="0061664B"/>
    <w:rsid w:val="00616865"/>
    <w:rsid w:val="006169E8"/>
    <w:rsid w:val="00616B7F"/>
    <w:rsid w:val="00616BC8"/>
    <w:rsid w:val="00616D48"/>
    <w:rsid w:val="00616D64"/>
    <w:rsid w:val="00616F06"/>
    <w:rsid w:val="00617200"/>
    <w:rsid w:val="00617428"/>
    <w:rsid w:val="00617610"/>
    <w:rsid w:val="00617E3F"/>
    <w:rsid w:val="0062045C"/>
    <w:rsid w:val="00620526"/>
    <w:rsid w:val="0062054C"/>
    <w:rsid w:val="006205FC"/>
    <w:rsid w:val="006207C0"/>
    <w:rsid w:val="00620837"/>
    <w:rsid w:val="00620B4E"/>
    <w:rsid w:val="00620EBA"/>
    <w:rsid w:val="006212A8"/>
    <w:rsid w:val="006214F4"/>
    <w:rsid w:val="0062151A"/>
    <w:rsid w:val="00621B60"/>
    <w:rsid w:val="00621B9A"/>
    <w:rsid w:val="00621E46"/>
    <w:rsid w:val="0062200F"/>
    <w:rsid w:val="006222B3"/>
    <w:rsid w:val="006223AB"/>
    <w:rsid w:val="00622619"/>
    <w:rsid w:val="006228DB"/>
    <w:rsid w:val="006229E2"/>
    <w:rsid w:val="00622D5D"/>
    <w:rsid w:val="0062312C"/>
    <w:rsid w:val="006231AF"/>
    <w:rsid w:val="006231C6"/>
    <w:rsid w:val="00623318"/>
    <w:rsid w:val="00623887"/>
    <w:rsid w:val="0062445B"/>
    <w:rsid w:val="00624600"/>
    <w:rsid w:val="00624A0D"/>
    <w:rsid w:val="00624A88"/>
    <w:rsid w:val="00624C32"/>
    <w:rsid w:val="00624EA2"/>
    <w:rsid w:val="0062508F"/>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243"/>
    <w:rsid w:val="006273B7"/>
    <w:rsid w:val="006273BA"/>
    <w:rsid w:val="006278BA"/>
    <w:rsid w:val="006279D7"/>
    <w:rsid w:val="006279E6"/>
    <w:rsid w:val="00627A06"/>
    <w:rsid w:val="00627A8A"/>
    <w:rsid w:val="00627C21"/>
    <w:rsid w:val="00627DF0"/>
    <w:rsid w:val="00627F29"/>
    <w:rsid w:val="00627F5C"/>
    <w:rsid w:val="00630218"/>
    <w:rsid w:val="00630243"/>
    <w:rsid w:val="00630255"/>
    <w:rsid w:val="006308AB"/>
    <w:rsid w:val="00630A02"/>
    <w:rsid w:val="00630B3E"/>
    <w:rsid w:val="0063165E"/>
    <w:rsid w:val="006316AD"/>
    <w:rsid w:val="0063179A"/>
    <w:rsid w:val="00631CCF"/>
    <w:rsid w:val="00631D3B"/>
    <w:rsid w:val="00631D62"/>
    <w:rsid w:val="00632018"/>
    <w:rsid w:val="00632187"/>
    <w:rsid w:val="00632374"/>
    <w:rsid w:val="0063246A"/>
    <w:rsid w:val="006324A1"/>
    <w:rsid w:val="0063266A"/>
    <w:rsid w:val="006327DA"/>
    <w:rsid w:val="006327F6"/>
    <w:rsid w:val="006327F7"/>
    <w:rsid w:val="00632870"/>
    <w:rsid w:val="00632B94"/>
    <w:rsid w:val="00632D87"/>
    <w:rsid w:val="00632E14"/>
    <w:rsid w:val="0063328C"/>
    <w:rsid w:val="0063330A"/>
    <w:rsid w:val="00633CC7"/>
    <w:rsid w:val="00633CE3"/>
    <w:rsid w:val="00633F0F"/>
    <w:rsid w:val="00634556"/>
    <w:rsid w:val="00634856"/>
    <w:rsid w:val="0063488F"/>
    <w:rsid w:val="006348CD"/>
    <w:rsid w:val="00634926"/>
    <w:rsid w:val="00634B52"/>
    <w:rsid w:val="00634DF0"/>
    <w:rsid w:val="006350D9"/>
    <w:rsid w:val="0063518A"/>
    <w:rsid w:val="0063533D"/>
    <w:rsid w:val="006359E7"/>
    <w:rsid w:val="00635ADD"/>
    <w:rsid w:val="00635B92"/>
    <w:rsid w:val="00635BB2"/>
    <w:rsid w:val="00635DF2"/>
    <w:rsid w:val="006366BF"/>
    <w:rsid w:val="00636974"/>
    <w:rsid w:val="006369CD"/>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4F3"/>
    <w:rsid w:val="006414FE"/>
    <w:rsid w:val="006415D6"/>
    <w:rsid w:val="00641604"/>
    <w:rsid w:val="0064161C"/>
    <w:rsid w:val="006419B6"/>
    <w:rsid w:val="00641BE5"/>
    <w:rsid w:val="00641E8F"/>
    <w:rsid w:val="0064223C"/>
    <w:rsid w:val="0064286B"/>
    <w:rsid w:val="00642EC6"/>
    <w:rsid w:val="006437FD"/>
    <w:rsid w:val="00643EDB"/>
    <w:rsid w:val="006440B5"/>
    <w:rsid w:val="006441E6"/>
    <w:rsid w:val="00644273"/>
    <w:rsid w:val="00644AF6"/>
    <w:rsid w:val="00644B37"/>
    <w:rsid w:val="00644BD0"/>
    <w:rsid w:val="00644BF3"/>
    <w:rsid w:val="00644F1A"/>
    <w:rsid w:val="00645482"/>
    <w:rsid w:val="006454D8"/>
    <w:rsid w:val="006456C6"/>
    <w:rsid w:val="006460E3"/>
    <w:rsid w:val="00646333"/>
    <w:rsid w:val="0064638B"/>
    <w:rsid w:val="0064658D"/>
    <w:rsid w:val="006466CA"/>
    <w:rsid w:val="0064697C"/>
    <w:rsid w:val="00646AB1"/>
    <w:rsid w:val="00646B24"/>
    <w:rsid w:val="00646E5C"/>
    <w:rsid w:val="00646F51"/>
    <w:rsid w:val="00647039"/>
    <w:rsid w:val="006470DA"/>
    <w:rsid w:val="006470E2"/>
    <w:rsid w:val="006471A4"/>
    <w:rsid w:val="006472FE"/>
    <w:rsid w:val="006473ED"/>
    <w:rsid w:val="006476CB"/>
    <w:rsid w:val="00647858"/>
    <w:rsid w:val="00647975"/>
    <w:rsid w:val="006479A4"/>
    <w:rsid w:val="00647CD2"/>
    <w:rsid w:val="00647FEE"/>
    <w:rsid w:val="0065009F"/>
    <w:rsid w:val="00650110"/>
    <w:rsid w:val="006501D3"/>
    <w:rsid w:val="006505FC"/>
    <w:rsid w:val="0065081C"/>
    <w:rsid w:val="0065092E"/>
    <w:rsid w:val="00650CC8"/>
    <w:rsid w:val="00650D85"/>
    <w:rsid w:val="00650E33"/>
    <w:rsid w:val="00651165"/>
    <w:rsid w:val="00651354"/>
    <w:rsid w:val="00651442"/>
    <w:rsid w:val="00651A14"/>
    <w:rsid w:val="00652041"/>
    <w:rsid w:val="0065215F"/>
    <w:rsid w:val="006524C0"/>
    <w:rsid w:val="0065279E"/>
    <w:rsid w:val="00652868"/>
    <w:rsid w:val="00652B94"/>
    <w:rsid w:val="00652D4F"/>
    <w:rsid w:val="006534B1"/>
    <w:rsid w:val="00653547"/>
    <w:rsid w:val="00653699"/>
    <w:rsid w:val="00653959"/>
    <w:rsid w:val="00654001"/>
    <w:rsid w:val="00654021"/>
    <w:rsid w:val="0065470F"/>
    <w:rsid w:val="00654717"/>
    <w:rsid w:val="0065485A"/>
    <w:rsid w:val="00654A4B"/>
    <w:rsid w:val="00654E80"/>
    <w:rsid w:val="006551F9"/>
    <w:rsid w:val="006555D9"/>
    <w:rsid w:val="0065581E"/>
    <w:rsid w:val="006559FE"/>
    <w:rsid w:val="00655F0E"/>
    <w:rsid w:val="00655FE5"/>
    <w:rsid w:val="00656125"/>
    <w:rsid w:val="006561C9"/>
    <w:rsid w:val="00656361"/>
    <w:rsid w:val="00656710"/>
    <w:rsid w:val="00656E93"/>
    <w:rsid w:val="00656F4A"/>
    <w:rsid w:val="0065704E"/>
    <w:rsid w:val="0065718E"/>
    <w:rsid w:val="0065736C"/>
    <w:rsid w:val="006573F0"/>
    <w:rsid w:val="006575D7"/>
    <w:rsid w:val="0065786D"/>
    <w:rsid w:val="0065788F"/>
    <w:rsid w:val="00657A0C"/>
    <w:rsid w:val="006602AD"/>
    <w:rsid w:val="0066031E"/>
    <w:rsid w:val="00660523"/>
    <w:rsid w:val="006606C0"/>
    <w:rsid w:val="006608D0"/>
    <w:rsid w:val="00660927"/>
    <w:rsid w:val="00660DB6"/>
    <w:rsid w:val="006612D0"/>
    <w:rsid w:val="006613FB"/>
    <w:rsid w:val="006615B8"/>
    <w:rsid w:val="0066162A"/>
    <w:rsid w:val="00661E64"/>
    <w:rsid w:val="00662251"/>
    <w:rsid w:val="0066235B"/>
    <w:rsid w:val="006624AF"/>
    <w:rsid w:val="00663039"/>
    <w:rsid w:val="006635DF"/>
    <w:rsid w:val="00663668"/>
    <w:rsid w:val="0066402C"/>
    <w:rsid w:val="0066413F"/>
    <w:rsid w:val="006641D4"/>
    <w:rsid w:val="00664359"/>
    <w:rsid w:val="00664437"/>
    <w:rsid w:val="00664507"/>
    <w:rsid w:val="00664872"/>
    <w:rsid w:val="00664DAA"/>
    <w:rsid w:val="00664FCD"/>
    <w:rsid w:val="00665704"/>
    <w:rsid w:val="006659AD"/>
    <w:rsid w:val="006659DF"/>
    <w:rsid w:val="00665A61"/>
    <w:rsid w:val="00665B6F"/>
    <w:rsid w:val="00665D56"/>
    <w:rsid w:val="00665E1C"/>
    <w:rsid w:val="00665E96"/>
    <w:rsid w:val="0066629E"/>
    <w:rsid w:val="00666333"/>
    <w:rsid w:val="0066664A"/>
    <w:rsid w:val="006667BF"/>
    <w:rsid w:val="00666A61"/>
    <w:rsid w:val="00666B94"/>
    <w:rsid w:val="00666C07"/>
    <w:rsid w:val="00667535"/>
    <w:rsid w:val="00667767"/>
    <w:rsid w:val="00667BBC"/>
    <w:rsid w:val="00667DDB"/>
    <w:rsid w:val="00670083"/>
    <w:rsid w:val="006706A7"/>
    <w:rsid w:val="00670712"/>
    <w:rsid w:val="00670CEA"/>
    <w:rsid w:val="00670E13"/>
    <w:rsid w:val="00670F85"/>
    <w:rsid w:val="0067106C"/>
    <w:rsid w:val="006711B0"/>
    <w:rsid w:val="00671608"/>
    <w:rsid w:val="00671832"/>
    <w:rsid w:val="00671C46"/>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3E68"/>
    <w:rsid w:val="00674343"/>
    <w:rsid w:val="0067437C"/>
    <w:rsid w:val="00674477"/>
    <w:rsid w:val="006745F1"/>
    <w:rsid w:val="00674752"/>
    <w:rsid w:val="006748E5"/>
    <w:rsid w:val="00674AD7"/>
    <w:rsid w:val="00675122"/>
    <w:rsid w:val="0067525E"/>
    <w:rsid w:val="006753C9"/>
    <w:rsid w:val="00675449"/>
    <w:rsid w:val="0067598E"/>
    <w:rsid w:val="00675BF7"/>
    <w:rsid w:val="00675E6A"/>
    <w:rsid w:val="006760A3"/>
    <w:rsid w:val="006761D3"/>
    <w:rsid w:val="006765CF"/>
    <w:rsid w:val="006765E8"/>
    <w:rsid w:val="006766A6"/>
    <w:rsid w:val="006767E9"/>
    <w:rsid w:val="00676919"/>
    <w:rsid w:val="00676995"/>
    <w:rsid w:val="00676B13"/>
    <w:rsid w:val="00676C2B"/>
    <w:rsid w:val="00676F3A"/>
    <w:rsid w:val="006772FF"/>
    <w:rsid w:val="00677A8A"/>
    <w:rsid w:val="00677F22"/>
    <w:rsid w:val="00680118"/>
    <w:rsid w:val="00680185"/>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871"/>
    <w:rsid w:val="006819A7"/>
    <w:rsid w:val="006819E7"/>
    <w:rsid w:val="00681AF5"/>
    <w:rsid w:val="00681B6D"/>
    <w:rsid w:val="00681E63"/>
    <w:rsid w:val="00681FCA"/>
    <w:rsid w:val="006821EA"/>
    <w:rsid w:val="006824EF"/>
    <w:rsid w:val="0068266F"/>
    <w:rsid w:val="006826E8"/>
    <w:rsid w:val="00682711"/>
    <w:rsid w:val="0068279F"/>
    <w:rsid w:val="0068290D"/>
    <w:rsid w:val="00682916"/>
    <w:rsid w:val="00682A2D"/>
    <w:rsid w:val="00682BE7"/>
    <w:rsid w:val="006831DA"/>
    <w:rsid w:val="0068390F"/>
    <w:rsid w:val="0068397C"/>
    <w:rsid w:val="00683A80"/>
    <w:rsid w:val="00683DE2"/>
    <w:rsid w:val="006842A3"/>
    <w:rsid w:val="006844DC"/>
    <w:rsid w:val="00684548"/>
    <w:rsid w:val="00684871"/>
    <w:rsid w:val="00684C50"/>
    <w:rsid w:val="00685428"/>
    <w:rsid w:val="0068561B"/>
    <w:rsid w:val="00685CAC"/>
    <w:rsid w:val="006862FF"/>
    <w:rsid w:val="00686674"/>
    <w:rsid w:val="006866BF"/>
    <w:rsid w:val="00686BCE"/>
    <w:rsid w:val="00687294"/>
    <w:rsid w:val="00687304"/>
    <w:rsid w:val="0068732A"/>
    <w:rsid w:val="006873F8"/>
    <w:rsid w:val="006878EB"/>
    <w:rsid w:val="00687C07"/>
    <w:rsid w:val="00687C1F"/>
    <w:rsid w:val="00687D95"/>
    <w:rsid w:val="00687E24"/>
    <w:rsid w:val="00687E85"/>
    <w:rsid w:val="00687FDA"/>
    <w:rsid w:val="0069003A"/>
    <w:rsid w:val="006901B1"/>
    <w:rsid w:val="006902EF"/>
    <w:rsid w:val="006902FE"/>
    <w:rsid w:val="006903E7"/>
    <w:rsid w:val="00690474"/>
    <w:rsid w:val="006904F1"/>
    <w:rsid w:val="006905BC"/>
    <w:rsid w:val="0069067B"/>
    <w:rsid w:val="0069071D"/>
    <w:rsid w:val="00690896"/>
    <w:rsid w:val="006909A1"/>
    <w:rsid w:val="00690C48"/>
    <w:rsid w:val="006913BA"/>
    <w:rsid w:val="00691EBF"/>
    <w:rsid w:val="0069204F"/>
    <w:rsid w:val="0069206C"/>
    <w:rsid w:val="006922C4"/>
    <w:rsid w:val="006924F8"/>
    <w:rsid w:val="00692614"/>
    <w:rsid w:val="006927FC"/>
    <w:rsid w:val="00692C04"/>
    <w:rsid w:val="00693285"/>
    <w:rsid w:val="00693472"/>
    <w:rsid w:val="006937F4"/>
    <w:rsid w:val="00693911"/>
    <w:rsid w:val="00693E44"/>
    <w:rsid w:val="006940FF"/>
    <w:rsid w:val="00694338"/>
    <w:rsid w:val="00694612"/>
    <w:rsid w:val="00694647"/>
    <w:rsid w:val="00694826"/>
    <w:rsid w:val="00694F18"/>
    <w:rsid w:val="00694FDA"/>
    <w:rsid w:val="0069513A"/>
    <w:rsid w:val="0069528E"/>
    <w:rsid w:val="0069542F"/>
    <w:rsid w:val="00695470"/>
    <w:rsid w:val="0069562F"/>
    <w:rsid w:val="006956B9"/>
    <w:rsid w:val="00695748"/>
    <w:rsid w:val="00695861"/>
    <w:rsid w:val="006958BD"/>
    <w:rsid w:val="00695AA9"/>
    <w:rsid w:val="00695BD9"/>
    <w:rsid w:val="00695CB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07"/>
    <w:rsid w:val="006A18A0"/>
    <w:rsid w:val="006A1946"/>
    <w:rsid w:val="006A1CB7"/>
    <w:rsid w:val="006A211A"/>
    <w:rsid w:val="006A2227"/>
    <w:rsid w:val="006A262D"/>
    <w:rsid w:val="006A28F2"/>
    <w:rsid w:val="006A2A33"/>
    <w:rsid w:val="006A2A34"/>
    <w:rsid w:val="006A3005"/>
    <w:rsid w:val="006A3185"/>
    <w:rsid w:val="006A32A6"/>
    <w:rsid w:val="006A33FB"/>
    <w:rsid w:val="006A3770"/>
    <w:rsid w:val="006A3ACB"/>
    <w:rsid w:val="006A3B42"/>
    <w:rsid w:val="006A3C7F"/>
    <w:rsid w:val="006A3FFE"/>
    <w:rsid w:val="006A409D"/>
    <w:rsid w:val="006A4250"/>
    <w:rsid w:val="006A4367"/>
    <w:rsid w:val="006A43D9"/>
    <w:rsid w:val="006A4475"/>
    <w:rsid w:val="006A458E"/>
    <w:rsid w:val="006A484F"/>
    <w:rsid w:val="006A4D6E"/>
    <w:rsid w:val="006A4F33"/>
    <w:rsid w:val="006A5DFC"/>
    <w:rsid w:val="006A5E20"/>
    <w:rsid w:val="006A6101"/>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C87"/>
    <w:rsid w:val="006A7D80"/>
    <w:rsid w:val="006A7E80"/>
    <w:rsid w:val="006B01E9"/>
    <w:rsid w:val="006B03AF"/>
    <w:rsid w:val="006B0476"/>
    <w:rsid w:val="006B08D5"/>
    <w:rsid w:val="006B0F62"/>
    <w:rsid w:val="006B1176"/>
    <w:rsid w:val="006B12ED"/>
    <w:rsid w:val="006B13EF"/>
    <w:rsid w:val="006B1D1D"/>
    <w:rsid w:val="006B1F71"/>
    <w:rsid w:val="006B243C"/>
    <w:rsid w:val="006B27E3"/>
    <w:rsid w:val="006B29C1"/>
    <w:rsid w:val="006B2A26"/>
    <w:rsid w:val="006B3188"/>
    <w:rsid w:val="006B3871"/>
    <w:rsid w:val="006B39A2"/>
    <w:rsid w:val="006B3CA5"/>
    <w:rsid w:val="006B3FA6"/>
    <w:rsid w:val="006B43FE"/>
    <w:rsid w:val="006B461A"/>
    <w:rsid w:val="006B4810"/>
    <w:rsid w:val="006B4858"/>
    <w:rsid w:val="006B48A4"/>
    <w:rsid w:val="006B4A79"/>
    <w:rsid w:val="006B4BB3"/>
    <w:rsid w:val="006B4C54"/>
    <w:rsid w:val="006B4DB5"/>
    <w:rsid w:val="006B4DE5"/>
    <w:rsid w:val="006B4F3F"/>
    <w:rsid w:val="006B55AA"/>
    <w:rsid w:val="006B5C76"/>
    <w:rsid w:val="006B6507"/>
    <w:rsid w:val="006B6644"/>
    <w:rsid w:val="006B679E"/>
    <w:rsid w:val="006B6A7A"/>
    <w:rsid w:val="006B6B03"/>
    <w:rsid w:val="006B6C46"/>
    <w:rsid w:val="006B6CC4"/>
    <w:rsid w:val="006B6EFD"/>
    <w:rsid w:val="006B6FCD"/>
    <w:rsid w:val="006B7022"/>
    <w:rsid w:val="006B704E"/>
    <w:rsid w:val="006B70F6"/>
    <w:rsid w:val="006B74ED"/>
    <w:rsid w:val="006B7AD1"/>
    <w:rsid w:val="006B7B8C"/>
    <w:rsid w:val="006C0237"/>
    <w:rsid w:val="006C02F0"/>
    <w:rsid w:val="006C033D"/>
    <w:rsid w:val="006C0649"/>
    <w:rsid w:val="006C07DD"/>
    <w:rsid w:val="006C094E"/>
    <w:rsid w:val="006C0986"/>
    <w:rsid w:val="006C0C24"/>
    <w:rsid w:val="006C0CF6"/>
    <w:rsid w:val="006C0FE8"/>
    <w:rsid w:val="006C10CF"/>
    <w:rsid w:val="006C13C9"/>
    <w:rsid w:val="006C1CB1"/>
    <w:rsid w:val="006C1E46"/>
    <w:rsid w:val="006C1FE3"/>
    <w:rsid w:val="006C2197"/>
    <w:rsid w:val="006C244F"/>
    <w:rsid w:val="006C292B"/>
    <w:rsid w:val="006C2FBA"/>
    <w:rsid w:val="006C30C0"/>
    <w:rsid w:val="006C313A"/>
    <w:rsid w:val="006C3332"/>
    <w:rsid w:val="006C358F"/>
    <w:rsid w:val="006C3716"/>
    <w:rsid w:val="006C3A25"/>
    <w:rsid w:val="006C427C"/>
    <w:rsid w:val="006C4897"/>
    <w:rsid w:val="006C4999"/>
    <w:rsid w:val="006C4AF2"/>
    <w:rsid w:val="006C4E00"/>
    <w:rsid w:val="006C4EB5"/>
    <w:rsid w:val="006C53E7"/>
    <w:rsid w:val="006C56BA"/>
    <w:rsid w:val="006C59CF"/>
    <w:rsid w:val="006C5ADE"/>
    <w:rsid w:val="006C5E12"/>
    <w:rsid w:val="006C5EF6"/>
    <w:rsid w:val="006C60C5"/>
    <w:rsid w:val="006C6129"/>
    <w:rsid w:val="006C615F"/>
    <w:rsid w:val="006C6165"/>
    <w:rsid w:val="006C62DB"/>
    <w:rsid w:val="006C6582"/>
    <w:rsid w:val="006C689E"/>
    <w:rsid w:val="006C6BFA"/>
    <w:rsid w:val="006C6DD0"/>
    <w:rsid w:val="006C7881"/>
    <w:rsid w:val="006C78D2"/>
    <w:rsid w:val="006C7A4E"/>
    <w:rsid w:val="006C7B6E"/>
    <w:rsid w:val="006C7BDF"/>
    <w:rsid w:val="006C7D7E"/>
    <w:rsid w:val="006C7DF8"/>
    <w:rsid w:val="006D06B3"/>
    <w:rsid w:val="006D0818"/>
    <w:rsid w:val="006D0C24"/>
    <w:rsid w:val="006D10B9"/>
    <w:rsid w:val="006D12B9"/>
    <w:rsid w:val="006D134B"/>
    <w:rsid w:val="006D1495"/>
    <w:rsid w:val="006D153F"/>
    <w:rsid w:val="006D24ED"/>
    <w:rsid w:val="006D2893"/>
    <w:rsid w:val="006D2A5E"/>
    <w:rsid w:val="006D3130"/>
    <w:rsid w:val="006D32BE"/>
    <w:rsid w:val="006D32BF"/>
    <w:rsid w:val="006D3984"/>
    <w:rsid w:val="006D3CC8"/>
    <w:rsid w:val="006D4521"/>
    <w:rsid w:val="006D46D6"/>
    <w:rsid w:val="006D46FB"/>
    <w:rsid w:val="006D47B1"/>
    <w:rsid w:val="006D47E9"/>
    <w:rsid w:val="006D5092"/>
    <w:rsid w:val="006D5303"/>
    <w:rsid w:val="006D5387"/>
    <w:rsid w:val="006D595D"/>
    <w:rsid w:val="006D5F01"/>
    <w:rsid w:val="006D61C8"/>
    <w:rsid w:val="006D620A"/>
    <w:rsid w:val="006D6213"/>
    <w:rsid w:val="006D624D"/>
    <w:rsid w:val="006D6317"/>
    <w:rsid w:val="006D662D"/>
    <w:rsid w:val="006D66B0"/>
    <w:rsid w:val="006D6769"/>
    <w:rsid w:val="006D68B4"/>
    <w:rsid w:val="006D68C2"/>
    <w:rsid w:val="006D6CB5"/>
    <w:rsid w:val="006D6DC2"/>
    <w:rsid w:val="006D7683"/>
    <w:rsid w:val="006D77A2"/>
    <w:rsid w:val="006D7871"/>
    <w:rsid w:val="006D796B"/>
    <w:rsid w:val="006D79C3"/>
    <w:rsid w:val="006E00BF"/>
    <w:rsid w:val="006E04E8"/>
    <w:rsid w:val="006E05DF"/>
    <w:rsid w:val="006E0927"/>
    <w:rsid w:val="006E0BC2"/>
    <w:rsid w:val="006E0D1B"/>
    <w:rsid w:val="006E1013"/>
    <w:rsid w:val="006E1FC9"/>
    <w:rsid w:val="006E2129"/>
    <w:rsid w:val="006E21D0"/>
    <w:rsid w:val="006E243F"/>
    <w:rsid w:val="006E26B5"/>
    <w:rsid w:val="006E2703"/>
    <w:rsid w:val="006E282B"/>
    <w:rsid w:val="006E2A08"/>
    <w:rsid w:val="006E2B56"/>
    <w:rsid w:val="006E2C42"/>
    <w:rsid w:val="006E2E26"/>
    <w:rsid w:val="006E3B15"/>
    <w:rsid w:val="006E3BC0"/>
    <w:rsid w:val="006E3FC8"/>
    <w:rsid w:val="006E41DF"/>
    <w:rsid w:val="006E4430"/>
    <w:rsid w:val="006E46E7"/>
    <w:rsid w:val="006E498B"/>
    <w:rsid w:val="006E4AE3"/>
    <w:rsid w:val="006E4BDA"/>
    <w:rsid w:val="006E512D"/>
    <w:rsid w:val="006E546E"/>
    <w:rsid w:val="006E57B4"/>
    <w:rsid w:val="006E57EC"/>
    <w:rsid w:val="006E5C49"/>
    <w:rsid w:val="006E5C72"/>
    <w:rsid w:val="006E5D28"/>
    <w:rsid w:val="006E5F16"/>
    <w:rsid w:val="006E5F88"/>
    <w:rsid w:val="006E63AB"/>
    <w:rsid w:val="006E65F9"/>
    <w:rsid w:val="006E69DA"/>
    <w:rsid w:val="006E69F9"/>
    <w:rsid w:val="006E6A02"/>
    <w:rsid w:val="006E6A5A"/>
    <w:rsid w:val="006E6B40"/>
    <w:rsid w:val="006E6BC5"/>
    <w:rsid w:val="006E6FE6"/>
    <w:rsid w:val="006E706E"/>
    <w:rsid w:val="006E719B"/>
    <w:rsid w:val="006E72B4"/>
    <w:rsid w:val="006E7652"/>
    <w:rsid w:val="006E7781"/>
    <w:rsid w:val="006E79B0"/>
    <w:rsid w:val="006E7F83"/>
    <w:rsid w:val="006F0046"/>
    <w:rsid w:val="006F019F"/>
    <w:rsid w:val="006F046A"/>
    <w:rsid w:val="006F04CB"/>
    <w:rsid w:val="006F07AA"/>
    <w:rsid w:val="006F09A5"/>
    <w:rsid w:val="006F0E6A"/>
    <w:rsid w:val="006F0F03"/>
    <w:rsid w:val="006F12B5"/>
    <w:rsid w:val="006F16E2"/>
    <w:rsid w:val="006F198C"/>
    <w:rsid w:val="006F19F6"/>
    <w:rsid w:val="006F1BAA"/>
    <w:rsid w:val="006F209F"/>
    <w:rsid w:val="006F21B4"/>
    <w:rsid w:val="006F21E9"/>
    <w:rsid w:val="006F26E6"/>
    <w:rsid w:val="006F2A2E"/>
    <w:rsid w:val="006F2A72"/>
    <w:rsid w:val="006F2CC5"/>
    <w:rsid w:val="006F30B4"/>
    <w:rsid w:val="006F3501"/>
    <w:rsid w:val="006F3605"/>
    <w:rsid w:val="006F3644"/>
    <w:rsid w:val="006F3824"/>
    <w:rsid w:val="006F38EB"/>
    <w:rsid w:val="006F3F6C"/>
    <w:rsid w:val="006F3FCE"/>
    <w:rsid w:val="006F462C"/>
    <w:rsid w:val="006F48AD"/>
    <w:rsid w:val="006F48BA"/>
    <w:rsid w:val="006F4A39"/>
    <w:rsid w:val="006F4BD4"/>
    <w:rsid w:val="006F4C44"/>
    <w:rsid w:val="006F4CF9"/>
    <w:rsid w:val="006F4EE2"/>
    <w:rsid w:val="006F501B"/>
    <w:rsid w:val="006F5145"/>
    <w:rsid w:val="006F514D"/>
    <w:rsid w:val="006F528F"/>
    <w:rsid w:val="006F530F"/>
    <w:rsid w:val="006F574C"/>
    <w:rsid w:val="006F5D9C"/>
    <w:rsid w:val="006F5DE5"/>
    <w:rsid w:val="006F5F0D"/>
    <w:rsid w:val="006F5FFC"/>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20F"/>
    <w:rsid w:val="0070072C"/>
    <w:rsid w:val="00700A1F"/>
    <w:rsid w:val="00700B79"/>
    <w:rsid w:val="00700D36"/>
    <w:rsid w:val="007013F1"/>
    <w:rsid w:val="0070149A"/>
    <w:rsid w:val="00701AEA"/>
    <w:rsid w:val="0070210C"/>
    <w:rsid w:val="00702399"/>
    <w:rsid w:val="007025D1"/>
    <w:rsid w:val="00702B76"/>
    <w:rsid w:val="00702B88"/>
    <w:rsid w:val="00702D2A"/>
    <w:rsid w:val="00702F03"/>
    <w:rsid w:val="00702F48"/>
    <w:rsid w:val="00702F57"/>
    <w:rsid w:val="007032CC"/>
    <w:rsid w:val="007034B8"/>
    <w:rsid w:val="007034D8"/>
    <w:rsid w:val="00703831"/>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6D0"/>
    <w:rsid w:val="0070798B"/>
    <w:rsid w:val="00707AA4"/>
    <w:rsid w:val="00707AAD"/>
    <w:rsid w:val="00707D21"/>
    <w:rsid w:val="00710341"/>
    <w:rsid w:val="0071034C"/>
    <w:rsid w:val="007108CD"/>
    <w:rsid w:val="00710948"/>
    <w:rsid w:val="00710A06"/>
    <w:rsid w:val="00710BBA"/>
    <w:rsid w:val="00710C86"/>
    <w:rsid w:val="00710D82"/>
    <w:rsid w:val="00710E6A"/>
    <w:rsid w:val="00710F48"/>
    <w:rsid w:val="007113CF"/>
    <w:rsid w:val="00711798"/>
    <w:rsid w:val="0071180C"/>
    <w:rsid w:val="0071190B"/>
    <w:rsid w:val="00711F31"/>
    <w:rsid w:val="00711F86"/>
    <w:rsid w:val="00711FF3"/>
    <w:rsid w:val="007124BF"/>
    <w:rsid w:val="00712CF8"/>
    <w:rsid w:val="00712D72"/>
    <w:rsid w:val="00712E17"/>
    <w:rsid w:val="007131FE"/>
    <w:rsid w:val="00713502"/>
    <w:rsid w:val="00713631"/>
    <w:rsid w:val="00713773"/>
    <w:rsid w:val="0071378D"/>
    <w:rsid w:val="007138F9"/>
    <w:rsid w:val="007139A8"/>
    <w:rsid w:val="007139EB"/>
    <w:rsid w:val="00713B80"/>
    <w:rsid w:val="00713D7B"/>
    <w:rsid w:val="00713DE9"/>
    <w:rsid w:val="00714295"/>
    <w:rsid w:val="00714A7C"/>
    <w:rsid w:val="00714BD8"/>
    <w:rsid w:val="00715103"/>
    <w:rsid w:val="00715238"/>
    <w:rsid w:val="00715340"/>
    <w:rsid w:val="0071576A"/>
    <w:rsid w:val="0071586A"/>
    <w:rsid w:val="00715955"/>
    <w:rsid w:val="00715A20"/>
    <w:rsid w:val="00715E20"/>
    <w:rsid w:val="00715F17"/>
    <w:rsid w:val="00715FE9"/>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1F7"/>
    <w:rsid w:val="007204D0"/>
    <w:rsid w:val="007208BC"/>
    <w:rsid w:val="0072099A"/>
    <w:rsid w:val="00720A89"/>
    <w:rsid w:val="00720AE3"/>
    <w:rsid w:val="00720CC5"/>
    <w:rsid w:val="00720DA6"/>
    <w:rsid w:val="00720E7E"/>
    <w:rsid w:val="00720E95"/>
    <w:rsid w:val="00721257"/>
    <w:rsid w:val="00721A29"/>
    <w:rsid w:val="00721A67"/>
    <w:rsid w:val="00721D2A"/>
    <w:rsid w:val="007220FE"/>
    <w:rsid w:val="0072240F"/>
    <w:rsid w:val="00722599"/>
    <w:rsid w:val="007227AE"/>
    <w:rsid w:val="00722A39"/>
    <w:rsid w:val="00722BF3"/>
    <w:rsid w:val="00722E5B"/>
    <w:rsid w:val="00723115"/>
    <w:rsid w:val="00723319"/>
    <w:rsid w:val="007233A9"/>
    <w:rsid w:val="007234CE"/>
    <w:rsid w:val="007234DA"/>
    <w:rsid w:val="007234E3"/>
    <w:rsid w:val="007236A8"/>
    <w:rsid w:val="00723AEA"/>
    <w:rsid w:val="00723B7D"/>
    <w:rsid w:val="00723E70"/>
    <w:rsid w:val="00723F8D"/>
    <w:rsid w:val="007240A1"/>
    <w:rsid w:val="00724363"/>
    <w:rsid w:val="0072463E"/>
    <w:rsid w:val="00724676"/>
    <w:rsid w:val="00724B7C"/>
    <w:rsid w:val="00724BF2"/>
    <w:rsid w:val="00724BF7"/>
    <w:rsid w:val="00724BFC"/>
    <w:rsid w:val="00724C53"/>
    <w:rsid w:val="00724CEF"/>
    <w:rsid w:val="00724D6C"/>
    <w:rsid w:val="00725262"/>
    <w:rsid w:val="0072539B"/>
    <w:rsid w:val="00725529"/>
    <w:rsid w:val="00725AFF"/>
    <w:rsid w:val="00725B03"/>
    <w:rsid w:val="00725D38"/>
    <w:rsid w:val="007260CF"/>
    <w:rsid w:val="0072611D"/>
    <w:rsid w:val="007261B0"/>
    <w:rsid w:val="00726838"/>
    <w:rsid w:val="00726AE7"/>
    <w:rsid w:val="00726D2A"/>
    <w:rsid w:val="00726D94"/>
    <w:rsid w:val="00727052"/>
    <w:rsid w:val="00727387"/>
    <w:rsid w:val="0072738D"/>
    <w:rsid w:val="007275DF"/>
    <w:rsid w:val="00727723"/>
    <w:rsid w:val="00727980"/>
    <w:rsid w:val="007279DA"/>
    <w:rsid w:val="007279FA"/>
    <w:rsid w:val="00727AD9"/>
    <w:rsid w:val="00727C44"/>
    <w:rsid w:val="007301D4"/>
    <w:rsid w:val="007303D6"/>
    <w:rsid w:val="0073062A"/>
    <w:rsid w:val="007308AA"/>
    <w:rsid w:val="00730B22"/>
    <w:rsid w:val="00730B2C"/>
    <w:rsid w:val="00730F10"/>
    <w:rsid w:val="007310A1"/>
    <w:rsid w:val="00731356"/>
    <w:rsid w:val="007319CB"/>
    <w:rsid w:val="00731A89"/>
    <w:rsid w:val="00731AB3"/>
    <w:rsid w:val="00731BE7"/>
    <w:rsid w:val="00731C0D"/>
    <w:rsid w:val="00731C68"/>
    <w:rsid w:val="00731E38"/>
    <w:rsid w:val="00732141"/>
    <w:rsid w:val="007329C3"/>
    <w:rsid w:val="00732A45"/>
    <w:rsid w:val="00732A88"/>
    <w:rsid w:val="00732B1B"/>
    <w:rsid w:val="00732BA2"/>
    <w:rsid w:val="00732E7B"/>
    <w:rsid w:val="00732F9A"/>
    <w:rsid w:val="00733054"/>
    <w:rsid w:val="007334C1"/>
    <w:rsid w:val="0073363B"/>
    <w:rsid w:val="00733F6D"/>
    <w:rsid w:val="00734566"/>
    <w:rsid w:val="0073473B"/>
    <w:rsid w:val="007347E6"/>
    <w:rsid w:val="00734AC6"/>
    <w:rsid w:val="00734CDD"/>
    <w:rsid w:val="00734D24"/>
    <w:rsid w:val="00734D5C"/>
    <w:rsid w:val="00734E7E"/>
    <w:rsid w:val="00735080"/>
    <w:rsid w:val="007353CF"/>
    <w:rsid w:val="00735549"/>
    <w:rsid w:val="00735799"/>
    <w:rsid w:val="00735BC9"/>
    <w:rsid w:val="00735E06"/>
    <w:rsid w:val="00735E15"/>
    <w:rsid w:val="00735EB3"/>
    <w:rsid w:val="007364AA"/>
    <w:rsid w:val="00736988"/>
    <w:rsid w:val="00736C91"/>
    <w:rsid w:val="007372BE"/>
    <w:rsid w:val="00737B3D"/>
    <w:rsid w:val="00737E71"/>
    <w:rsid w:val="00737EAA"/>
    <w:rsid w:val="00737F38"/>
    <w:rsid w:val="00737FBD"/>
    <w:rsid w:val="0074023A"/>
    <w:rsid w:val="0074052B"/>
    <w:rsid w:val="00740A72"/>
    <w:rsid w:val="00740A82"/>
    <w:rsid w:val="00740A8A"/>
    <w:rsid w:val="007410CB"/>
    <w:rsid w:val="00741174"/>
    <w:rsid w:val="00741270"/>
    <w:rsid w:val="007414BE"/>
    <w:rsid w:val="007414D7"/>
    <w:rsid w:val="0074286D"/>
    <w:rsid w:val="00742BDF"/>
    <w:rsid w:val="00742DDF"/>
    <w:rsid w:val="007430B8"/>
    <w:rsid w:val="00743338"/>
    <w:rsid w:val="00743575"/>
    <w:rsid w:val="007435B7"/>
    <w:rsid w:val="0074361B"/>
    <w:rsid w:val="00743A30"/>
    <w:rsid w:val="00743B33"/>
    <w:rsid w:val="00743C1D"/>
    <w:rsid w:val="00744129"/>
    <w:rsid w:val="0074419E"/>
    <w:rsid w:val="007443E7"/>
    <w:rsid w:val="0074440F"/>
    <w:rsid w:val="007444D3"/>
    <w:rsid w:val="00744F87"/>
    <w:rsid w:val="007450A8"/>
    <w:rsid w:val="0074512F"/>
    <w:rsid w:val="00745143"/>
    <w:rsid w:val="007451C0"/>
    <w:rsid w:val="007451E5"/>
    <w:rsid w:val="00745263"/>
    <w:rsid w:val="007456BF"/>
    <w:rsid w:val="00745C1A"/>
    <w:rsid w:val="00745D7B"/>
    <w:rsid w:val="00746CD2"/>
    <w:rsid w:val="00746D3C"/>
    <w:rsid w:val="00746F28"/>
    <w:rsid w:val="0074721A"/>
    <w:rsid w:val="00747369"/>
    <w:rsid w:val="0074747E"/>
    <w:rsid w:val="00747747"/>
    <w:rsid w:val="00747C73"/>
    <w:rsid w:val="00747CDC"/>
    <w:rsid w:val="0075084E"/>
    <w:rsid w:val="00750DA4"/>
    <w:rsid w:val="00750E63"/>
    <w:rsid w:val="00750E7C"/>
    <w:rsid w:val="00750EC9"/>
    <w:rsid w:val="00751441"/>
    <w:rsid w:val="007515D7"/>
    <w:rsid w:val="00751670"/>
    <w:rsid w:val="00751AEB"/>
    <w:rsid w:val="00751ED0"/>
    <w:rsid w:val="00751EE0"/>
    <w:rsid w:val="007520E3"/>
    <w:rsid w:val="007523E3"/>
    <w:rsid w:val="0075257B"/>
    <w:rsid w:val="0075281F"/>
    <w:rsid w:val="00753190"/>
    <w:rsid w:val="007532A3"/>
    <w:rsid w:val="00753786"/>
    <w:rsid w:val="007538C6"/>
    <w:rsid w:val="00754302"/>
    <w:rsid w:val="007543A4"/>
    <w:rsid w:val="007543C9"/>
    <w:rsid w:val="00754633"/>
    <w:rsid w:val="007547A8"/>
    <w:rsid w:val="00754851"/>
    <w:rsid w:val="0075486C"/>
    <w:rsid w:val="0075494F"/>
    <w:rsid w:val="00754B11"/>
    <w:rsid w:val="00754FE1"/>
    <w:rsid w:val="0075594B"/>
    <w:rsid w:val="00755BC9"/>
    <w:rsid w:val="00755BE9"/>
    <w:rsid w:val="00755E63"/>
    <w:rsid w:val="00755EBC"/>
    <w:rsid w:val="00755ED6"/>
    <w:rsid w:val="0075631F"/>
    <w:rsid w:val="007567BA"/>
    <w:rsid w:val="00756AF4"/>
    <w:rsid w:val="00756BCA"/>
    <w:rsid w:val="00756CC7"/>
    <w:rsid w:val="007576B5"/>
    <w:rsid w:val="0075799A"/>
    <w:rsid w:val="00757A22"/>
    <w:rsid w:val="00757C2F"/>
    <w:rsid w:val="00757D32"/>
    <w:rsid w:val="00760857"/>
    <w:rsid w:val="007608EC"/>
    <w:rsid w:val="00760D0B"/>
    <w:rsid w:val="00761090"/>
    <w:rsid w:val="0076139D"/>
    <w:rsid w:val="0076184D"/>
    <w:rsid w:val="00761EB2"/>
    <w:rsid w:val="00762368"/>
    <w:rsid w:val="007625F0"/>
    <w:rsid w:val="00762668"/>
    <w:rsid w:val="007628D2"/>
    <w:rsid w:val="00762E82"/>
    <w:rsid w:val="00763680"/>
    <w:rsid w:val="007636C4"/>
    <w:rsid w:val="0076385B"/>
    <w:rsid w:val="00763CD9"/>
    <w:rsid w:val="00763FEB"/>
    <w:rsid w:val="0076421F"/>
    <w:rsid w:val="007643CC"/>
    <w:rsid w:val="00764547"/>
    <w:rsid w:val="007646BA"/>
    <w:rsid w:val="007646C4"/>
    <w:rsid w:val="0076496D"/>
    <w:rsid w:val="007649ED"/>
    <w:rsid w:val="00764BD4"/>
    <w:rsid w:val="00764CEC"/>
    <w:rsid w:val="00765215"/>
    <w:rsid w:val="00765576"/>
    <w:rsid w:val="00765742"/>
    <w:rsid w:val="00765CD1"/>
    <w:rsid w:val="00765D5F"/>
    <w:rsid w:val="00765DDC"/>
    <w:rsid w:val="00766125"/>
    <w:rsid w:val="0076629D"/>
    <w:rsid w:val="0076649B"/>
    <w:rsid w:val="007664C2"/>
    <w:rsid w:val="00766743"/>
    <w:rsid w:val="00766B1D"/>
    <w:rsid w:val="00766DD7"/>
    <w:rsid w:val="00766EBE"/>
    <w:rsid w:val="00767665"/>
    <w:rsid w:val="007678A9"/>
    <w:rsid w:val="00767EB2"/>
    <w:rsid w:val="007702E6"/>
    <w:rsid w:val="007709AE"/>
    <w:rsid w:val="00770F5A"/>
    <w:rsid w:val="00771178"/>
    <w:rsid w:val="00771405"/>
    <w:rsid w:val="007715C9"/>
    <w:rsid w:val="00771720"/>
    <w:rsid w:val="0077192F"/>
    <w:rsid w:val="00771D6C"/>
    <w:rsid w:val="007720BD"/>
    <w:rsid w:val="007723B5"/>
    <w:rsid w:val="007723D8"/>
    <w:rsid w:val="00772A6C"/>
    <w:rsid w:val="00772B79"/>
    <w:rsid w:val="0077301E"/>
    <w:rsid w:val="00773199"/>
    <w:rsid w:val="007738DF"/>
    <w:rsid w:val="0077393B"/>
    <w:rsid w:val="00773A51"/>
    <w:rsid w:val="00773D13"/>
    <w:rsid w:val="00773DA9"/>
    <w:rsid w:val="00774264"/>
    <w:rsid w:val="00774297"/>
    <w:rsid w:val="0077436B"/>
    <w:rsid w:val="00774689"/>
    <w:rsid w:val="00774893"/>
    <w:rsid w:val="0077495D"/>
    <w:rsid w:val="007749DF"/>
    <w:rsid w:val="00774B11"/>
    <w:rsid w:val="0077552B"/>
    <w:rsid w:val="007758E5"/>
    <w:rsid w:val="00775D11"/>
    <w:rsid w:val="00775E3A"/>
    <w:rsid w:val="00775F41"/>
    <w:rsid w:val="00776123"/>
    <w:rsid w:val="00776601"/>
    <w:rsid w:val="00776945"/>
    <w:rsid w:val="00776DA4"/>
    <w:rsid w:val="00776DE0"/>
    <w:rsid w:val="00776E69"/>
    <w:rsid w:val="00776EEA"/>
    <w:rsid w:val="0077705C"/>
    <w:rsid w:val="00777169"/>
    <w:rsid w:val="007771AF"/>
    <w:rsid w:val="00777231"/>
    <w:rsid w:val="007778B8"/>
    <w:rsid w:val="00777D05"/>
    <w:rsid w:val="0078009F"/>
    <w:rsid w:val="00780310"/>
    <w:rsid w:val="0078034F"/>
    <w:rsid w:val="0078074E"/>
    <w:rsid w:val="007807F0"/>
    <w:rsid w:val="00780A2E"/>
    <w:rsid w:val="00780C5A"/>
    <w:rsid w:val="00780C86"/>
    <w:rsid w:val="007810F5"/>
    <w:rsid w:val="00781123"/>
    <w:rsid w:val="0078138F"/>
    <w:rsid w:val="00781514"/>
    <w:rsid w:val="007815D9"/>
    <w:rsid w:val="0078165A"/>
    <w:rsid w:val="00781771"/>
    <w:rsid w:val="00781A5B"/>
    <w:rsid w:val="00781C26"/>
    <w:rsid w:val="00781CE0"/>
    <w:rsid w:val="00781F1A"/>
    <w:rsid w:val="00781F7F"/>
    <w:rsid w:val="007821D0"/>
    <w:rsid w:val="00782396"/>
    <w:rsid w:val="00782553"/>
    <w:rsid w:val="007826D0"/>
    <w:rsid w:val="00782742"/>
    <w:rsid w:val="00782F0E"/>
    <w:rsid w:val="00782F81"/>
    <w:rsid w:val="007831F1"/>
    <w:rsid w:val="007834C0"/>
    <w:rsid w:val="00783680"/>
    <w:rsid w:val="007837BB"/>
    <w:rsid w:val="0078381C"/>
    <w:rsid w:val="0078389A"/>
    <w:rsid w:val="00783AA1"/>
    <w:rsid w:val="00783B45"/>
    <w:rsid w:val="007842A0"/>
    <w:rsid w:val="0078438A"/>
    <w:rsid w:val="00784590"/>
    <w:rsid w:val="007846A7"/>
    <w:rsid w:val="007846CD"/>
    <w:rsid w:val="007849F3"/>
    <w:rsid w:val="00784A70"/>
    <w:rsid w:val="00784ABE"/>
    <w:rsid w:val="00784F94"/>
    <w:rsid w:val="0078556D"/>
    <w:rsid w:val="007855F4"/>
    <w:rsid w:val="0078581F"/>
    <w:rsid w:val="007858D9"/>
    <w:rsid w:val="007860DF"/>
    <w:rsid w:val="007866FD"/>
    <w:rsid w:val="0078676E"/>
    <w:rsid w:val="00786B05"/>
    <w:rsid w:val="00786F55"/>
    <w:rsid w:val="0078701C"/>
    <w:rsid w:val="007870A3"/>
    <w:rsid w:val="00787469"/>
    <w:rsid w:val="00787470"/>
    <w:rsid w:val="0078778B"/>
    <w:rsid w:val="00787803"/>
    <w:rsid w:val="0078798F"/>
    <w:rsid w:val="00787D54"/>
    <w:rsid w:val="00787EE8"/>
    <w:rsid w:val="00787FEA"/>
    <w:rsid w:val="007900A4"/>
    <w:rsid w:val="0079086E"/>
    <w:rsid w:val="007908A6"/>
    <w:rsid w:val="00790946"/>
    <w:rsid w:val="00790B75"/>
    <w:rsid w:val="00790D15"/>
    <w:rsid w:val="00790F95"/>
    <w:rsid w:val="00790FEC"/>
    <w:rsid w:val="007912D6"/>
    <w:rsid w:val="0079190C"/>
    <w:rsid w:val="00791CA1"/>
    <w:rsid w:val="0079230C"/>
    <w:rsid w:val="00792A78"/>
    <w:rsid w:val="00792D9F"/>
    <w:rsid w:val="00792F10"/>
    <w:rsid w:val="00793050"/>
    <w:rsid w:val="0079339C"/>
    <w:rsid w:val="0079438E"/>
    <w:rsid w:val="0079442B"/>
    <w:rsid w:val="00794BD0"/>
    <w:rsid w:val="00794C8E"/>
    <w:rsid w:val="00794C98"/>
    <w:rsid w:val="00794CB2"/>
    <w:rsid w:val="00794DF9"/>
    <w:rsid w:val="00794E78"/>
    <w:rsid w:val="007953A4"/>
    <w:rsid w:val="007953BE"/>
    <w:rsid w:val="00795B90"/>
    <w:rsid w:val="00795BA9"/>
    <w:rsid w:val="00795DA3"/>
    <w:rsid w:val="00795EAB"/>
    <w:rsid w:val="00795EB1"/>
    <w:rsid w:val="00795F39"/>
    <w:rsid w:val="0079618F"/>
    <w:rsid w:val="007965FE"/>
    <w:rsid w:val="007968C2"/>
    <w:rsid w:val="00796A22"/>
    <w:rsid w:val="00796B5B"/>
    <w:rsid w:val="00796C7D"/>
    <w:rsid w:val="00797022"/>
    <w:rsid w:val="007970E7"/>
    <w:rsid w:val="00797114"/>
    <w:rsid w:val="007974C7"/>
    <w:rsid w:val="007976C4"/>
    <w:rsid w:val="00797817"/>
    <w:rsid w:val="007A0523"/>
    <w:rsid w:val="007A05E9"/>
    <w:rsid w:val="007A07AB"/>
    <w:rsid w:val="007A07AF"/>
    <w:rsid w:val="007A0C94"/>
    <w:rsid w:val="007A0DA8"/>
    <w:rsid w:val="007A0F4D"/>
    <w:rsid w:val="007A13BF"/>
    <w:rsid w:val="007A150A"/>
    <w:rsid w:val="007A1954"/>
    <w:rsid w:val="007A195A"/>
    <w:rsid w:val="007A1ECF"/>
    <w:rsid w:val="007A1FDA"/>
    <w:rsid w:val="007A22A7"/>
    <w:rsid w:val="007A2306"/>
    <w:rsid w:val="007A2324"/>
    <w:rsid w:val="007A2424"/>
    <w:rsid w:val="007A242E"/>
    <w:rsid w:val="007A256E"/>
    <w:rsid w:val="007A2779"/>
    <w:rsid w:val="007A2A57"/>
    <w:rsid w:val="007A2D6D"/>
    <w:rsid w:val="007A2E90"/>
    <w:rsid w:val="007A386F"/>
    <w:rsid w:val="007A3A30"/>
    <w:rsid w:val="007A3C5D"/>
    <w:rsid w:val="007A3ED4"/>
    <w:rsid w:val="007A3EF2"/>
    <w:rsid w:val="007A3F40"/>
    <w:rsid w:val="007A410B"/>
    <w:rsid w:val="007A412B"/>
    <w:rsid w:val="007A44BC"/>
    <w:rsid w:val="007A456E"/>
    <w:rsid w:val="007A47E6"/>
    <w:rsid w:val="007A48B0"/>
    <w:rsid w:val="007A5001"/>
    <w:rsid w:val="007A5637"/>
    <w:rsid w:val="007A5755"/>
    <w:rsid w:val="007A57FF"/>
    <w:rsid w:val="007A5F6D"/>
    <w:rsid w:val="007A646E"/>
    <w:rsid w:val="007A6539"/>
    <w:rsid w:val="007A66B2"/>
    <w:rsid w:val="007A66D1"/>
    <w:rsid w:val="007A6884"/>
    <w:rsid w:val="007A6C23"/>
    <w:rsid w:val="007A6F0C"/>
    <w:rsid w:val="007A70EE"/>
    <w:rsid w:val="007A7300"/>
    <w:rsid w:val="007A753E"/>
    <w:rsid w:val="007B01F0"/>
    <w:rsid w:val="007B06C5"/>
    <w:rsid w:val="007B0741"/>
    <w:rsid w:val="007B0A71"/>
    <w:rsid w:val="007B0C9D"/>
    <w:rsid w:val="007B0D66"/>
    <w:rsid w:val="007B0DDF"/>
    <w:rsid w:val="007B1216"/>
    <w:rsid w:val="007B14A6"/>
    <w:rsid w:val="007B14D9"/>
    <w:rsid w:val="007B1855"/>
    <w:rsid w:val="007B1A1C"/>
    <w:rsid w:val="007B1A9F"/>
    <w:rsid w:val="007B1D3D"/>
    <w:rsid w:val="007B1FC5"/>
    <w:rsid w:val="007B2361"/>
    <w:rsid w:val="007B2478"/>
    <w:rsid w:val="007B2808"/>
    <w:rsid w:val="007B2862"/>
    <w:rsid w:val="007B286A"/>
    <w:rsid w:val="007B2DDE"/>
    <w:rsid w:val="007B2E59"/>
    <w:rsid w:val="007B30FA"/>
    <w:rsid w:val="007B34AE"/>
    <w:rsid w:val="007B38E4"/>
    <w:rsid w:val="007B3E00"/>
    <w:rsid w:val="007B3E5D"/>
    <w:rsid w:val="007B3F04"/>
    <w:rsid w:val="007B4053"/>
    <w:rsid w:val="007B4057"/>
    <w:rsid w:val="007B41E5"/>
    <w:rsid w:val="007B444B"/>
    <w:rsid w:val="007B464A"/>
    <w:rsid w:val="007B46A1"/>
    <w:rsid w:val="007B4815"/>
    <w:rsid w:val="007B492C"/>
    <w:rsid w:val="007B4ABA"/>
    <w:rsid w:val="007B4B44"/>
    <w:rsid w:val="007B4B76"/>
    <w:rsid w:val="007B4F2E"/>
    <w:rsid w:val="007B4F56"/>
    <w:rsid w:val="007B574F"/>
    <w:rsid w:val="007B5D36"/>
    <w:rsid w:val="007B6198"/>
    <w:rsid w:val="007B626B"/>
    <w:rsid w:val="007B62EC"/>
    <w:rsid w:val="007B635D"/>
    <w:rsid w:val="007B648F"/>
    <w:rsid w:val="007B64A9"/>
    <w:rsid w:val="007B64D4"/>
    <w:rsid w:val="007B6697"/>
    <w:rsid w:val="007B675E"/>
    <w:rsid w:val="007B6842"/>
    <w:rsid w:val="007B6AF6"/>
    <w:rsid w:val="007B6EDB"/>
    <w:rsid w:val="007B71FA"/>
    <w:rsid w:val="007B71FD"/>
    <w:rsid w:val="007B7445"/>
    <w:rsid w:val="007B79B6"/>
    <w:rsid w:val="007B7B04"/>
    <w:rsid w:val="007B7B43"/>
    <w:rsid w:val="007C01BC"/>
    <w:rsid w:val="007C06DF"/>
    <w:rsid w:val="007C0B04"/>
    <w:rsid w:val="007C0F74"/>
    <w:rsid w:val="007C106C"/>
    <w:rsid w:val="007C132B"/>
    <w:rsid w:val="007C15C5"/>
    <w:rsid w:val="007C19DC"/>
    <w:rsid w:val="007C1ADE"/>
    <w:rsid w:val="007C1B58"/>
    <w:rsid w:val="007C1C17"/>
    <w:rsid w:val="007C1EBB"/>
    <w:rsid w:val="007C254E"/>
    <w:rsid w:val="007C2615"/>
    <w:rsid w:val="007C28E0"/>
    <w:rsid w:val="007C2904"/>
    <w:rsid w:val="007C2A0F"/>
    <w:rsid w:val="007C2E99"/>
    <w:rsid w:val="007C2FB0"/>
    <w:rsid w:val="007C34CD"/>
    <w:rsid w:val="007C35A9"/>
    <w:rsid w:val="007C36CD"/>
    <w:rsid w:val="007C3762"/>
    <w:rsid w:val="007C38CC"/>
    <w:rsid w:val="007C391D"/>
    <w:rsid w:val="007C3A46"/>
    <w:rsid w:val="007C4284"/>
    <w:rsid w:val="007C4414"/>
    <w:rsid w:val="007C465C"/>
    <w:rsid w:val="007C46A1"/>
    <w:rsid w:val="007C4726"/>
    <w:rsid w:val="007C47FF"/>
    <w:rsid w:val="007C5089"/>
    <w:rsid w:val="007C5CEE"/>
    <w:rsid w:val="007C63DD"/>
    <w:rsid w:val="007C69F3"/>
    <w:rsid w:val="007C6D87"/>
    <w:rsid w:val="007C6DB9"/>
    <w:rsid w:val="007C6DFE"/>
    <w:rsid w:val="007C6F57"/>
    <w:rsid w:val="007C755A"/>
    <w:rsid w:val="007C7560"/>
    <w:rsid w:val="007C757C"/>
    <w:rsid w:val="007C75FD"/>
    <w:rsid w:val="007C77A0"/>
    <w:rsid w:val="007C7980"/>
    <w:rsid w:val="007C79A0"/>
    <w:rsid w:val="007C7C5A"/>
    <w:rsid w:val="007C7CC5"/>
    <w:rsid w:val="007C7F4B"/>
    <w:rsid w:val="007D0345"/>
    <w:rsid w:val="007D0A52"/>
    <w:rsid w:val="007D0B0C"/>
    <w:rsid w:val="007D1146"/>
    <w:rsid w:val="007D15FF"/>
    <w:rsid w:val="007D1B79"/>
    <w:rsid w:val="007D1B97"/>
    <w:rsid w:val="007D1F7C"/>
    <w:rsid w:val="007D2185"/>
    <w:rsid w:val="007D2265"/>
    <w:rsid w:val="007D2330"/>
    <w:rsid w:val="007D2729"/>
    <w:rsid w:val="007D2B5A"/>
    <w:rsid w:val="007D2C32"/>
    <w:rsid w:val="007D2DDE"/>
    <w:rsid w:val="007D33B4"/>
    <w:rsid w:val="007D34D5"/>
    <w:rsid w:val="007D356C"/>
    <w:rsid w:val="007D35C2"/>
    <w:rsid w:val="007D35C4"/>
    <w:rsid w:val="007D37D8"/>
    <w:rsid w:val="007D3852"/>
    <w:rsid w:val="007D3989"/>
    <w:rsid w:val="007D3A64"/>
    <w:rsid w:val="007D40FD"/>
    <w:rsid w:val="007D4113"/>
    <w:rsid w:val="007D45CC"/>
    <w:rsid w:val="007D467C"/>
    <w:rsid w:val="007D48B8"/>
    <w:rsid w:val="007D49D0"/>
    <w:rsid w:val="007D4BDD"/>
    <w:rsid w:val="007D4CFD"/>
    <w:rsid w:val="007D4E4D"/>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D7FDF"/>
    <w:rsid w:val="007E0020"/>
    <w:rsid w:val="007E05DD"/>
    <w:rsid w:val="007E06F5"/>
    <w:rsid w:val="007E071C"/>
    <w:rsid w:val="007E0808"/>
    <w:rsid w:val="007E0B32"/>
    <w:rsid w:val="007E0C06"/>
    <w:rsid w:val="007E0C13"/>
    <w:rsid w:val="007E0D88"/>
    <w:rsid w:val="007E11AA"/>
    <w:rsid w:val="007E144D"/>
    <w:rsid w:val="007E1A26"/>
    <w:rsid w:val="007E20B1"/>
    <w:rsid w:val="007E223B"/>
    <w:rsid w:val="007E233E"/>
    <w:rsid w:val="007E2479"/>
    <w:rsid w:val="007E2787"/>
    <w:rsid w:val="007E28E6"/>
    <w:rsid w:val="007E2EDF"/>
    <w:rsid w:val="007E2F0B"/>
    <w:rsid w:val="007E2FB1"/>
    <w:rsid w:val="007E2FBF"/>
    <w:rsid w:val="007E3036"/>
    <w:rsid w:val="007E344D"/>
    <w:rsid w:val="007E3522"/>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9DA"/>
    <w:rsid w:val="007E6A87"/>
    <w:rsid w:val="007E6C96"/>
    <w:rsid w:val="007E6F0C"/>
    <w:rsid w:val="007E7041"/>
    <w:rsid w:val="007E7095"/>
    <w:rsid w:val="007E70B8"/>
    <w:rsid w:val="007E74C5"/>
    <w:rsid w:val="007E7599"/>
    <w:rsid w:val="007E78E4"/>
    <w:rsid w:val="007E7C7F"/>
    <w:rsid w:val="007E7DA1"/>
    <w:rsid w:val="007E7F8D"/>
    <w:rsid w:val="007F0110"/>
    <w:rsid w:val="007F01DF"/>
    <w:rsid w:val="007F023F"/>
    <w:rsid w:val="007F0336"/>
    <w:rsid w:val="007F0344"/>
    <w:rsid w:val="007F0479"/>
    <w:rsid w:val="007F078B"/>
    <w:rsid w:val="007F085D"/>
    <w:rsid w:val="007F085E"/>
    <w:rsid w:val="007F0A85"/>
    <w:rsid w:val="007F0D12"/>
    <w:rsid w:val="007F1182"/>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5F7"/>
    <w:rsid w:val="007F393D"/>
    <w:rsid w:val="007F3D15"/>
    <w:rsid w:val="007F3E30"/>
    <w:rsid w:val="007F431A"/>
    <w:rsid w:val="007F462D"/>
    <w:rsid w:val="007F4657"/>
    <w:rsid w:val="007F46C5"/>
    <w:rsid w:val="007F4724"/>
    <w:rsid w:val="007F47C6"/>
    <w:rsid w:val="007F4852"/>
    <w:rsid w:val="007F49D5"/>
    <w:rsid w:val="007F4C6F"/>
    <w:rsid w:val="007F4D0D"/>
    <w:rsid w:val="007F4DA3"/>
    <w:rsid w:val="007F5121"/>
    <w:rsid w:val="007F527B"/>
    <w:rsid w:val="007F572C"/>
    <w:rsid w:val="007F59C9"/>
    <w:rsid w:val="007F5D78"/>
    <w:rsid w:val="007F623F"/>
    <w:rsid w:val="007F6260"/>
    <w:rsid w:val="007F6269"/>
    <w:rsid w:val="007F627D"/>
    <w:rsid w:val="007F6839"/>
    <w:rsid w:val="007F6DF6"/>
    <w:rsid w:val="007F6E88"/>
    <w:rsid w:val="007F6F1A"/>
    <w:rsid w:val="007F6F83"/>
    <w:rsid w:val="007F6FDA"/>
    <w:rsid w:val="007F712A"/>
    <w:rsid w:val="007F7259"/>
    <w:rsid w:val="007F7519"/>
    <w:rsid w:val="007F76A8"/>
    <w:rsid w:val="007F7709"/>
    <w:rsid w:val="007F7752"/>
    <w:rsid w:val="007F792F"/>
    <w:rsid w:val="007F79EA"/>
    <w:rsid w:val="007F7A23"/>
    <w:rsid w:val="007F7AC3"/>
    <w:rsid w:val="007F7AF8"/>
    <w:rsid w:val="008002D2"/>
    <w:rsid w:val="008007DF"/>
    <w:rsid w:val="0080086E"/>
    <w:rsid w:val="00800A17"/>
    <w:rsid w:val="00800E61"/>
    <w:rsid w:val="0080130F"/>
    <w:rsid w:val="00801392"/>
    <w:rsid w:val="0080149E"/>
    <w:rsid w:val="00801B2C"/>
    <w:rsid w:val="00801B89"/>
    <w:rsid w:val="00801C92"/>
    <w:rsid w:val="00801EA6"/>
    <w:rsid w:val="008021AC"/>
    <w:rsid w:val="0080250A"/>
    <w:rsid w:val="008026B9"/>
    <w:rsid w:val="00802B45"/>
    <w:rsid w:val="00802B96"/>
    <w:rsid w:val="00802E44"/>
    <w:rsid w:val="00802E8E"/>
    <w:rsid w:val="00802F77"/>
    <w:rsid w:val="008031E1"/>
    <w:rsid w:val="008032B9"/>
    <w:rsid w:val="008035DD"/>
    <w:rsid w:val="00803F1A"/>
    <w:rsid w:val="00804223"/>
    <w:rsid w:val="008043A2"/>
    <w:rsid w:val="00804727"/>
    <w:rsid w:val="008048D4"/>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6EA4"/>
    <w:rsid w:val="008073BE"/>
    <w:rsid w:val="00807522"/>
    <w:rsid w:val="008075E9"/>
    <w:rsid w:val="00807874"/>
    <w:rsid w:val="008079A9"/>
    <w:rsid w:val="00807B34"/>
    <w:rsid w:val="00810564"/>
    <w:rsid w:val="008107CE"/>
    <w:rsid w:val="00810B8B"/>
    <w:rsid w:val="00810BE2"/>
    <w:rsid w:val="00810BE4"/>
    <w:rsid w:val="00810E31"/>
    <w:rsid w:val="00810EC4"/>
    <w:rsid w:val="0081157D"/>
    <w:rsid w:val="00811916"/>
    <w:rsid w:val="00811CD5"/>
    <w:rsid w:val="00811E82"/>
    <w:rsid w:val="00811E86"/>
    <w:rsid w:val="00811E96"/>
    <w:rsid w:val="00811ED8"/>
    <w:rsid w:val="00812594"/>
    <w:rsid w:val="0081266D"/>
    <w:rsid w:val="008131DA"/>
    <w:rsid w:val="008132AC"/>
    <w:rsid w:val="00813510"/>
    <w:rsid w:val="0081370C"/>
    <w:rsid w:val="00813738"/>
    <w:rsid w:val="008138FF"/>
    <w:rsid w:val="00813961"/>
    <w:rsid w:val="00813A90"/>
    <w:rsid w:val="00813D2F"/>
    <w:rsid w:val="008141A8"/>
    <w:rsid w:val="00814617"/>
    <w:rsid w:val="008147AD"/>
    <w:rsid w:val="00814BEF"/>
    <w:rsid w:val="00814F30"/>
    <w:rsid w:val="0081514B"/>
    <w:rsid w:val="00815506"/>
    <w:rsid w:val="0081556A"/>
    <w:rsid w:val="00815684"/>
    <w:rsid w:val="008158CA"/>
    <w:rsid w:val="0081591D"/>
    <w:rsid w:val="00815ACF"/>
    <w:rsid w:val="0081685F"/>
    <w:rsid w:val="00816F1D"/>
    <w:rsid w:val="0081732A"/>
    <w:rsid w:val="008174F0"/>
    <w:rsid w:val="00817697"/>
    <w:rsid w:val="0081770C"/>
    <w:rsid w:val="0081777C"/>
    <w:rsid w:val="00817897"/>
    <w:rsid w:val="008178FC"/>
    <w:rsid w:val="00817A4D"/>
    <w:rsid w:val="00817AC3"/>
    <w:rsid w:val="00817B5D"/>
    <w:rsid w:val="00817D33"/>
    <w:rsid w:val="00817F44"/>
    <w:rsid w:val="00820267"/>
    <w:rsid w:val="008203F3"/>
    <w:rsid w:val="0082056D"/>
    <w:rsid w:val="008206A0"/>
    <w:rsid w:val="00820954"/>
    <w:rsid w:val="00820E9E"/>
    <w:rsid w:val="008213E0"/>
    <w:rsid w:val="008214DD"/>
    <w:rsid w:val="008217C5"/>
    <w:rsid w:val="00821AF1"/>
    <w:rsid w:val="00821E30"/>
    <w:rsid w:val="00822079"/>
    <w:rsid w:val="008225F2"/>
    <w:rsid w:val="008229BE"/>
    <w:rsid w:val="00822B80"/>
    <w:rsid w:val="00822C3F"/>
    <w:rsid w:val="00822D95"/>
    <w:rsid w:val="00822DE3"/>
    <w:rsid w:val="00822F0D"/>
    <w:rsid w:val="00822F77"/>
    <w:rsid w:val="00822FA1"/>
    <w:rsid w:val="008230BF"/>
    <w:rsid w:val="0082312F"/>
    <w:rsid w:val="00823300"/>
    <w:rsid w:val="0082352B"/>
    <w:rsid w:val="00823894"/>
    <w:rsid w:val="008238DA"/>
    <w:rsid w:val="00823B37"/>
    <w:rsid w:val="00823BDD"/>
    <w:rsid w:val="00823DDC"/>
    <w:rsid w:val="00823E12"/>
    <w:rsid w:val="00824160"/>
    <w:rsid w:val="00824425"/>
    <w:rsid w:val="008249B8"/>
    <w:rsid w:val="00824B5B"/>
    <w:rsid w:val="00824E37"/>
    <w:rsid w:val="00824F32"/>
    <w:rsid w:val="00824F6B"/>
    <w:rsid w:val="00825042"/>
    <w:rsid w:val="008251EB"/>
    <w:rsid w:val="00825491"/>
    <w:rsid w:val="00825604"/>
    <w:rsid w:val="008259AF"/>
    <w:rsid w:val="00825A53"/>
    <w:rsid w:val="0082647B"/>
    <w:rsid w:val="008264D8"/>
    <w:rsid w:val="008264D9"/>
    <w:rsid w:val="0082683A"/>
    <w:rsid w:val="008269D1"/>
    <w:rsid w:val="00826C9E"/>
    <w:rsid w:val="008272A3"/>
    <w:rsid w:val="0082734E"/>
    <w:rsid w:val="008276B7"/>
    <w:rsid w:val="00827B06"/>
    <w:rsid w:val="00827CD1"/>
    <w:rsid w:val="00827E3D"/>
    <w:rsid w:val="00827FC5"/>
    <w:rsid w:val="0083022E"/>
    <w:rsid w:val="00830489"/>
    <w:rsid w:val="008307A9"/>
    <w:rsid w:val="008309D3"/>
    <w:rsid w:val="00830A99"/>
    <w:rsid w:val="00830C3B"/>
    <w:rsid w:val="00830C97"/>
    <w:rsid w:val="00830D0C"/>
    <w:rsid w:val="0083137A"/>
    <w:rsid w:val="0083146E"/>
    <w:rsid w:val="008317E6"/>
    <w:rsid w:val="008319C6"/>
    <w:rsid w:val="00831BBA"/>
    <w:rsid w:val="00831C51"/>
    <w:rsid w:val="00831DE7"/>
    <w:rsid w:val="00831E12"/>
    <w:rsid w:val="00831F88"/>
    <w:rsid w:val="0083203E"/>
    <w:rsid w:val="0083228E"/>
    <w:rsid w:val="008322F6"/>
    <w:rsid w:val="0083230D"/>
    <w:rsid w:val="00832D73"/>
    <w:rsid w:val="00832EB2"/>
    <w:rsid w:val="0083303F"/>
    <w:rsid w:val="00833165"/>
    <w:rsid w:val="0083318E"/>
    <w:rsid w:val="00833209"/>
    <w:rsid w:val="00833401"/>
    <w:rsid w:val="00833570"/>
    <w:rsid w:val="008335F1"/>
    <w:rsid w:val="00833807"/>
    <w:rsid w:val="00833A5A"/>
    <w:rsid w:val="0083489E"/>
    <w:rsid w:val="00834C14"/>
    <w:rsid w:val="00834CC1"/>
    <w:rsid w:val="0083546F"/>
    <w:rsid w:val="00835802"/>
    <w:rsid w:val="00835BE9"/>
    <w:rsid w:val="00835BEA"/>
    <w:rsid w:val="00835C16"/>
    <w:rsid w:val="0083600D"/>
    <w:rsid w:val="0083620D"/>
    <w:rsid w:val="00836251"/>
    <w:rsid w:val="008363BC"/>
    <w:rsid w:val="0083645E"/>
    <w:rsid w:val="008367D2"/>
    <w:rsid w:val="00836CB2"/>
    <w:rsid w:val="00836EED"/>
    <w:rsid w:val="0083711A"/>
    <w:rsid w:val="00837988"/>
    <w:rsid w:val="00837A4F"/>
    <w:rsid w:val="00837DEE"/>
    <w:rsid w:val="00840263"/>
    <w:rsid w:val="0084031D"/>
    <w:rsid w:val="0084077C"/>
    <w:rsid w:val="00840D21"/>
    <w:rsid w:val="00840D62"/>
    <w:rsid w:val="00840D64"/>
    <w:rsid w:val="0084161F"/>
    <w:rsid w:val="0084170E"/>
    <w:rsid w:val="00841BB9"/>
    <w:rsid w:val="00841C7D"/>
    <w:rsid w:val="008420E6"/>
    <w:rsid w:val="008421A5"/>
    <w:rsid w:val="00842997"/>
    <w:rsid w:val="00842AB3"/>
    <w:rsid w:val="00842E4B"/>
    <w:rsid w:val="0084310F"/>
    <w:rsid w:val="0084313B"/>
    <w:rsid w:val="0084319D"/>
    <w:rsid w:val="008431E9"/>
    <w:rsid w:val="0084320F"/>
    <w:rsid w:val="0084348C"/>
    <w:rsid w:val="00843728"/>
    <w:rsid w:val="00843731"/>
    <w:rsid w:val="0084376E"/>
    <w:rsid w:val="00843B14"/>
    <w:rsid w:val="00843F1F"/>
    <w:rsid w:val="00843F49"/>
    <w:rsid w:val="00843FC4"/>
    <w:rsid w:val="00843FD9"/>
    <w:rsid w:val="0084407D"/>
    <w:rsid w:val="008442E8"/>
    <w:rsid w:val="00844CDA"/>
    <w:rsid w:val="00844CDE"/>
    <w:rsid w:val="00844F02"/>
    <w:rsid w:val="00845242"/>
    <w:rsid w:val="00845357"/>
    <w:rsid w:val="0084537B"/>
    <w:rsid w:val="008454E5"/>
    <w:rsid w:val="0084589F"/>
    <w:rsid w:val="00845AE8"/>
    <w:rsid w:val="00845BCB"/>
    <w:rsid w:val="00845E25"/>
    <w:rsid w:val="00845FB6"/>
    <w:rsid w:val="008460E7"/>
    <w:rsid w:val="00846419"/>
    <w:rsid w:val="00846ADC"/>
    <w:rsid w:val="00847986"/>
    <w:rsid w:val="00847D57"/>
    <w:rsid w:val="00847E3D"/>
    <w:rsid w:val="00847FBE"/>
    <w:rsid w:val="0085007C"/>
    <w:rsid w:val="008504AE"/>
    <w:rsid w:val="008507F5"/>
    <w:rsid w:val="00850BFD"/>
    <w:rsid w:val="00850D6F"/>
    <w:rsid w:val="00851032"/>
    <w:rsid w:val="00851172"/>
    <w:rsid w:val="008518D5"/>
    <w:rsid w:val="00851B46"/>
    <w:rsid w:val="00851ED3"/>
    <w:rsid w:val="0085206F"/>
    <w:rsid w:val="0085239E"/>
    <w:rsid w:val="008525B8"/>
    <w:rsid w:val="0085270B"/>
    <w:rsid w:val="00852A6F"/>
    <w:rsid w:val="00852AE3"/>
    <w:rsid w:val="00852CF4"/>
    <w:rsid w:val="00852E7A"/>
    <w:rsid w:val="00852EEC"/>
    <w:rsid w:val="00852F0B"/>
    <w:rsid w:val="008530A2"/>
    <w:rsid w:val="00853117"/>
    <w:rsid w:val="00853A2D"/>
    <w:rsid w:val="00853A82"/>
    <w:rsid w:val="00853B5D"/>
    <w:rsid w:val="00853BA1"/>
    <w:rsid w:val="00853CB7"/>
    <w:rsid w:val="00853DF7"/>
    <w:rsid w:val="00853ED9"/>
    <w:rsid w:val="0085402C"/>
    <w:rsid w:val="008542B9"/>
    <w:rsid w:val="00854394"/>
    <w:rsid w:val="00854747"/>
    <w:rsid w:val="008549A7"/>
    <w:rsid w:val="00854C36"/>
    <w:rsid w:val="00854CED"/>
    <w:rsid w:val="00854E15"/>
    <w:rsid w:val="00854F10"/>
    <w:rsid w:val="0085503D"/>
    <w:rsid w:val="0085513F"/>
    <w:rsid w:val="0085525E"/>
    <w:rsid w:val="00855302"/>
    <w:rsid w:val="00855692"/>
    <w:rsid w:val="0085569F"/>
    <w:rsid w:val="00855B34"/>
    <w:rsid w:val="00855B69"/>
    <w:rsid w:val="00855E90"/>
    <w:rsid w:val="00856036"/>
    <w:rsid w:val="00856231"/>
    <w:rsid w:val="008562D4"/>
    <w:rsid w:val="008563B5"/>
    <w:rsid w:val="008567B7"/>
    <w:rsid w:val="00856CD8"/>
    <w:rsid w:val="00856D67"/>
    <w:rsid w:val="00857115"/>
    <w:rsid w:val="008577A7"/>
    <w:rsid w:val="008577CC"/>
    <w:rsid w:val="00857C67"/>
    <w:rsid w:val="00857EDE"/>
    <w:rsid w:val="008609E9"/>
    <w:rsid w:val="00860BB5"/>
    <w:rsid w:val="00860C7B"/>
    <w:rsid w:val="008614FE"/>
    <w:rsid w:val="0086180C"/>
    <w:rsid w:val="00861910"/>
    <w:rsid w:val="00861926"/>
    <w:rsid w:val="0086197B"/>
    <w:rsid w:val="00861B7C"/>
    <w:rsid w:val="00861BBD"/>
    <w:rsid w:val="00861E70"/>
    <w:rsid w:val="00862525"/>
    <w:rsid w:val="00862813"/>
    <w:rsid w:val="008636F1"/>
    <w:rsid w:val="00863BB4"/>
    <w:rsid w:val="00863D5A"/>
    <w:rsid w:val="00863F08"/>
    <w:rsid w:val="00865640"/>
    <w:rsid w:val="00865779"/>
    <w:rsid w:val="0086578B"/>
    <w:rsid w:val="00865A9B"/>
    <w:rsid w:val="00865AFF"/>
    <w:rsid w:val="00865E4E"/>
    <w:rsid w:val="00865F65"/>
    <w:rsid w:val="00865FFF"/>
    <w:rsid w:val="00866271"/>
    <w:rsid w:val="008664F2"/>
    <w:rsid w:val="0086679A"/>
    <w:rsid w:val="008668CC"/>
    <w:rsid w:val="0086696A"/>
    <w:rsid w:val="00867033"/>
    <w:rsid w:val="0086768A"/>
    <w:rsid w:val="00867EFD"/>
    <w:rsid w:val="00867FEE"/>
    <w:rsid w:val="00870012"/>
    <w:rsid w:val="00870131"/>
    <w:rsid w:val="00870306"/>
    <w:rsid w:val="00870420"/>
    <w:rsid w:val="008705F5"/>
    <w:rsid w:val="0087086C"/>
    <w:rsid w:val="00870983"/>
    <w:rsid w:val="00870C7F"/>
    <w:rsid w:val="008712DE"/>
    <w:rsid w:val="0087164D"/>
    <w:rsid w:val="008717F1"/>
    <w:rsid w:val="00871899"/>
    <w:rsid w:val="00871B14"/>
    <w:rsid w:val="00871B6C"/>
    <w:rsid w:val="00871C1C"/>
    <w:rsid w:val="00872255"/>
    <w:rsid w:val="00872514"/>
    <w:rsid w:val="008728C0"/>
    <w:rsid w:val="00872933"/>
    <w:rsid w:val="00872A29"/>
    <w:rsid w:val="00872CF0"/>
    <w:rsid w:val="0087336B"/>
    <w:rsid w:val="008738A2"/>
    <w:rsid w:val="008741A1"/>
    <w:rsid w:val="008743C6"/>
    <w:rsid w:val="00874BE4"/>
    <w:rsid w:val="00874C41"/>
    <w:rsid w:val="008752ED"/>
    <w:rsid w:val="0087545D"/>
    <w:rsid w:val="00875571"/>
    <w:rsid w:val="008755E1"/>
    <w:rsid w:val="0087586E"/>
    <w:rsid w:val="0087598E"/>
    <w:rsid w:val="008759F8"/>
    <w:rsid w:val="00875A55"/>
    <w:rsid w:val="00875EF8"/>
    <w:rsid w:val="00876128"/>
    <w:rsid w:val="008761BF"/>
    <w:rsid w:val="0087634B"/>
    <w:rsid w:val="00876680"/>
    <w:rsid w:val="008767F0"/>
    <w:rsid w:val="00876B33"/>
    <w:rsid w:val="00876DEC"/>
    <w:rsid w:val="00876F97"/>
    <w:rsid w:val="0087713B"/>
    <w:rsid w:val="00877160"/>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4F"/>
    <w:rsid w:val="008809FC"/>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5B5"/>
    <w:rsid w:val="008827CA"/>
    <w:rsid w:val="008827DD"/>
    <w:rsid w:val="00882851"/>
    <w:rsid w:val="00882F56"/>
    <w:rsid w:val="0088308A"/>
    <w:rsid w:val="008834A4"/>
    <w:rsid w:val="00883A6C"/>
    <w:rsid w:val="00883B45"/>
    <w:rsid w:val="00883DA1"/>
    <w:rsid w:val="00884541"/>
    <w:rsid w:val="00884969"/>
    <w:rsid w:val="008849BC"/>
    <w:rsid w:val="00884B3D"/>
    <w:rsid w:val="008851FF"/>
    <w:rsid w:val="00885861"/>
    <w:rsid w:val="0088589F"/>
    <w:rsid w:val="00886110"/>
    <w:rsid w:val="00886372"/>
    <w:rsid w:val="008864A3"/>
    <w:rsid w:val="008865DC"/>
    <w:rsid w:val="00886B85"/>
    <w:rsid w:val="00886E2B"/>
    <w:rsid w:val="0088709A"/>
    <w:rsid w:val="008901D4"/>
    <w:rsid w:val="00890216"/>
    <w:rsid w:val="0089024E"/>
    <w:rsid w:val="00890270"/>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124"/>
    <w:rsid w:val="00894292"/>
    <w:rsid w:val="0089466A"/>
    <w:rsid w:val="008949D4"/>
    <w:rsid w:val="00894DE2"/>
    <w:rsid w:val="0089507B"/>
    <w:rsid w:val="008951AE"/>
    <w:rsid w:val="008953CB"/>
    <w:rsid w:val="008956D3"/>
    <w:rsid w:val="00895843"/>
    <w:rsid w:val="00895AC5"/>
    <w:rsid w:val="00895AE7"/>
    <w:rsid w:val="00895EAC"/>
    <w:rsid w:val="00895F30"/>
    <w:rsid w:val="00896B20"/>
    <w:rsid w:val="00896C50"/>
    <w:rsid w:val="00896FE4"/>
    <w:rsid w:val="00896FF8"/>
    <w:rsid w:val="0089751D"/>
    <w:rsid w:val="00897CBF"/>
    <w:rsid w:val="00897E4B"/>
    <w:rsid w:val="00897EC1"/>
    <w:rsid w:val="008A0054"/>
    <w:rsid w:val="008A0099"/>
    <w:rsid w:val="008A023C"/>
    <w:rsid w:val="008A04B2"/>
    <w:rsid w:val="008A04CD"/>
    <w:rsid w:val="008A04F5"/>
    <w:rsid w:val="008A0615"/>
    <w:rsid w:val="008A0649"/>
    <w:rsid w:val="008A08B5"/>
    <w:rsid w:val="008A0ACD"/>
    <w:rsid w:val="008A0C80"/>
    <w:rsid w:val="008A1121"/>
    <w:rsid w:val="008A18A1"/>
    <w:rsid w:val="008A18D5"/>
    <w:rsid w:val="008A1B15"/>
    <w:rsid w:val="008A1BE0"/>
    <w:rsid w:val="008A25C5"/>
    <w:rsid w:val="008A29CE"/>
    <w:rsid w:val="008A29DA"/>
    <w:rsid w:val="008A2EE7"/>
    <w:rsid w:val="008A3171"/>
    <w:rsid w:val="008A31DD"/>
    <w:rsid w:val="008A3270"/>
    <w:rsid w:val="008A373B"/>
    <w:rsid w:val="008A37B3"/>
    <w:rsid w:val="008A37C1"/>
    <w:rsid w:val="008A384F"/>
    <w:rsid w:val="008A38AD"/>
    <w:rsid w:val="008A3B49"/>
    <w:rsid w:val="008A3D3A"/>
    <w:rsid w:val="008A3EBA"/>
    <w:rsid w:val="008A412B"/>
    <w:rsid w:val="008A459B"/>
    <w:rsid w:val="008A45BE"/>
    <w:rsid w:val="008A493D"/>
    <w:rsid w:val="008A4A5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29"/>
    <w:rsid w:val="008A6AFC"/>
    <w:rsid w:val="008A7259"/>
    <w:rsid w:val="008A72D4"/>
    <w:rsid w:val="008A72E5"/>
    <w:rsid w:val="008A7477"/>
    <w:rsid w:val="008A7911"/>
    <w:rsid w:val="008B01AA"/>
    <w:rsid w:val="008B03A3"/>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248A"/>
    <w:rsid w:val="008B2873"/>
    <w:rsid w:val="008B29C2"/>
    <w:rsid w:val="008B2DAE"/>
    <w:rsid w:val="008B316A"/>
    <w:rsid w:val="008B346E"/>
    <w:rsid w:val="008B392D"/>
    <w:rsid w:val="008B3CBB"/>
    <w:rsid w:val="008B3CFC"/>
    <w:rsid w:val="008B3D08"/>
    <w:rsid w:val="008B3E75"/>
    <w:rsid w:val="008B4447"/>
    <w:rsid w:val="008B4509"/>
    <w:rsid w:val="008B474B"/>
    <w:rsid w:val="008B497D"/>
    <w:rsid w:val="008B4A44"/>
    <w:rsid w:val="008B4AE3"/>
    <w:rsid w:val="008B4C2B"/>
    <w:rsid w:val="008B4F26"/>
    <w:rsid w:val="008B4FD9"/>
    <w:rsid w:val="008B5055"/>
    <w:rsid w:val="008B5228"/>
    <w:rsid w:val="008B540F"/>
    <w:rsid w:val="008B55DC"/>
    <w:rsid w:val="008B56B7"/>
    <w:rsid w:val="008B5751"/>
    <w:rsid w:val="008B5A5F"/>
    <w:rsid w:val="008B5CB9"/>
    <w:rsid w:val="008B5F80"/>
    <w:rsid w:val="008B664F"/>
    <w:rsid w:val="008B6782"/>
    <w:rsid w:val="008B68BC"/>
    <w:rsid w:val="008B6B8C"/>
    <w:rsid w:val="008B6C4C"/>
    <w:rsid w:val="008B714F"/>
    <w:rsid w:val="008B74B8"/>
    <w:rsid w:val="008B76E8"/>
    <w:rsid w:val="008B7CAA"/>
    <w:rsid w:val="008C00B6"/>
    <w:rsid w:val="008C00C1"/>
    <w:rsid w:val="008C0363"/>
    <w:rsid w:val="008C08E1"/>
    <w:rsid w:val="008C08F7"/>
    <w:rsid w:val="008C092C"/>
    <w:rsid w:val="008C0BD4"/>
    <w:rsid w:val="008C0F92"/>
    <w:rsid w:val="008C0FBF"/>
    <w:rsid w:val="008C19F0"/>
    <w:rsid w:val="008C1DD5"/>
    <w:rsid w:val="008C1E3B"/>
    <w:rsid w:val="008C2872"/>
    <w:rsid w:val="008C2BC7"/>
    <w:rsid w:val="008C2BF0"/>
    <w:rsid w:val="008C2DA7"/>
    <w:rsid w:val="008C2FA6"/>
    <w:rsid w:val="008C300E"/>
    <w:rsid w:val="008C331E"/>
    <w:rsid w:val="008C3455"/>
    <w:rsid w:val="008C34AE"/>
    <w:rsid w:val="008C40BD"/>
    <w:rsid w:val="008C4382"/>
    <w:rsid w:val="008C4504"/>
    <w:rsid w:val="008C4541"/>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488"/>
    <w:rsid w:val="008C6527"/>
    <w:rsid w:val="008C6896"/>
    <w:rsid w:val="008C690D"/>
    <w:rsid w:val="008C79DB"/>
    <w:rsid w:val="008C7B34"/>
    <w:rsid w:val="008D0284"/>
    <w:rsid w:val="008D03A5"/>
    <w:rsid w:val="008D03FA"/>
    <w:rsid w:val="008D0739"/>
    <w:rsid w:val="008D07D0"/>
    <w:rsid w:val="008D07DD"/>
    <w:rsid w:val="008D0886"/>
    <w:rsid w:val="008D092B"/>
    <w:rsid w:val="008D0A50"/>
    <w:rsid w:val="008D0D96"/>
    <w:rsid w:val="008D0DC1"/>
    <w:rsid w:val="008D10CE"/>
    <w:rsid w:val="008D127B"/>
    <w:rsid w:val="008D1536"/>
    <w:rsid w:val="008D16FE"/>
    <w:rsid w:val="008D1AFA"/>
    <w:rsid w:val="008D1B9E"/>
    <w:rsid w:val="008D23A2"/>
    <w:rsid w:val="008D25D8"/>
    <w:rsid w:val="008D25FE"/>
    <w:rsid w:val="008D2721"/>
    <w:rsid w:val="008D2882"/>
    <w:rsid w:val="008D2B87"/>
    <w:rsid w:val="008D2EBF"/>
    <w:rsid w:val="008D3022"/>
    <w:rsid w:val="008D33F8"/>
    <w:rsid w:val="008D34F1"/>
    <w:rsid w:val="008D355F"/>
    <w:rsid w:val="008D35A2"/>
    <w:rsid w:val="008D36EA"/>
    <w:rsid w:val="008D3ACC"/>
    <w:rsid w:val="008D3CC7"/>
    <w:rsid w:val="008D4166"/>
    <w:rsid w:val="008D44DC"/>
    <w:rsid w:val="008D453A"/>
    <w:rsid w:val="008D4618"/>
    <w:rsid w:val="008D4930"/>
    <w:rsid w:val="008D4A6B"/>
    <w:rsid w:val="008D4B93"/>
    <w:rsid w:val="008D4C2C"/>
    <w:rsid w:val="008D4E8E"/>
    <w:rsid w:val="008D4FDF"/>
    <w:rsid w:val="008D5178"/>
    <w:rsid w:val="008D52BD"/>
    <w:rsid w:val="008D553A"/>
    <w:rsid w:val="008D57B8"/>
    <w:rsid w:val="008D5B17"/>
    <w:rsid w:val="008D5BEB"/>
    <w:rsid w:val="008D5F38"/>
    <w:rsid w:val="008D62BE"/>
    <w:rsid w:val="008D65CF"/>
    <w:rsid w:val="008D663E"/>
    <w:rsid w:val="008D69F4"/>
    <w:rsid w:val="008D6A47"/>
    <w:rsid w:val="008D6B41"/>
    <w:rsid w:val="008D70DE"/>
    <w:rsid w:val="008D71E9"/>
    <w:rsid w:val="008D7419"/>
    <w:rsid w:val="008D742D"/>
    <w:rsid w:val="008D7625"/>
    <w:rsid w:val="008D77AB"/>
    <w:rsid w:val="008D77D9"/>
    <w:rsid w:val="008E087F"/>
    <w:rsid w:val="008E0AAB"/>
    <w:rsid w:val="008E0CC1"/>
    <w:rsid w:val="008E0DC3"/>
    <w:rsid w:val="008E1055"/>
    <w:rsid w:val="008E12AB"/>
    <w:rsid w:val="008E145B"/>
    <w:rsid w:val="008E1590"/>
    <w:rsid w:val="008E1936"/>
    <w:rsid w:val="008E1AF3"/>
    <w:rsid w:val="008E24F3"/>
    <w:rsid w:val="008E32DF"/>
    <w:rsid w:val="008E34EF"/>
    <w:rsid w:val="008E37BB"/>
    <w:rsid w:val="008E387D"/>
    <w:rsid w:val="008E3969"/>
    <w:rsid w:val="008E39AD"/>
    <w:rsid w:val="008E3B41"/>
    <w:rsid w:val="008E3B9E"/>
    <w:rsid w:val="008E422D"/>
    <w:rsid w:val="008E4461"/>
    <w:rsid w:val="008E4914"/>
    <w:rsid w:val="008E494F"/>
    <w:rsid w:val="008E4F93"/>
    <w:rsid w:val="008E50F1"/>
    <w:rsid w:val="008E529F"/>
    <w:rsid w:val="008E56D8"/>
    <w:rsid w:val="008E5C4A"/>
    <w:rsid w:val="008E5E55"/>
    <w:rsid w:val="008E5F5A"/>
    <w:rsid w:val="008E6476"/>
    <w:rsid w:val="008E65C8"/>
    <w:rsid w:val="008E6955"/>
    <w:rsid w:val="008E6BDE"/>
    <w:rsid w:val="008E6EB0"/>
    <w:rsid w:val="008E715F"/>
    <w:rsid w:val="008E71C1"/>
    <w:rsid w:val="008E7223"/>
    <w:rsid w:val="008E743A"/>
    <w:rsid w:val="008E744A"/>
    <w:rsid w:val="008E7547"/>
    <w:rsid w:val="008E765D"/>
    <w:rsid w:val="008E767A"/>
    <w:rsid w:val="008E78D6"/>
    <w:rsid w:val="008E7A90"/>
    <w:rsid w:val="008E7B40"/>
    <w:rsid w:val="008E7E11"/>
    <w:rsid w:val="008E7F75"/>
    <w:rsid w:val="008F058D"/>
    <w:rsid w:val="008F0838"/>
    <w:rsid w:val="008F0B7F"/>
    <w:rsid w:val="008F0C92"/>
    <w:rsid w:val="008F0C9E"/>
    <w:rsid w:val="008F1018"/>
    <w:rsid w:val="008F1238"/>
    <w:rsid w:val="008F1317"/>
    <w:rsid w:val="008F15C1"/>
    <w:rsid w:val="008F1A33"/>
    <w:rsid w:val="008F1A3C"/>
    <w:rsid w:val="008F1B1F"/>
    <w:rsid w:val="008F1F7C"/>
    <w:rsid w:val="008F2256"/>
    <w:rsid w:val="008F2916"/>
    <w:rsid w:val="008F2CB4"/>
    <w:rsid w:val="008F2D8F"/>
    <w:rsid w:val="008F2E69"/>
    <w:rsid w:val="008F2F31"/>
    <w:rsid w:val="008F313A"/>
    <w:rsid w:val="008F3170"/>
    <w:rsid w:val="008F3265"/>
    <w:rsid w:val="008F32B6"/>
    <w:rsid w:val="008F3336"/>
    <w:rsid w:val="008F3379"/>
    <w:rsid w:val="008F3B50"/>
    <w:rsid w:val="008F412F"/>
    <w:rsid w:val="008F425B"/>
    <w:rsid w:val="008F426C"/>
    <w:rsid w:val="008F43AB"/>
    <w:rsid w:val="008F447A"/>
    <w:rsid w:val="008F44B9"/>
    <w:rsid w:val="008F4545"/>
    <w:rsid w:val="008F4861"/>
    <w:rsid w:val="008F4B89"/>
    <w:rsid w:val="008F4F33"/>
    <w:rsid w:val="008F5176"/>
    <w:rsid w:val="008F5483"/>
    <w:rsid w:val="008F54B1"/>
    <w:rsid w:val="008F5666"/>
    <w:rsid w:val="008F57DD"/>
    <w:rsid w:val="008F5872"/>
    <w:rsid w:val="008F58DB"/>
    <w:rsid w:val="008F5946"/>
    <w:rsid w:val="008F5958"/>
    <w:rsid w:val="008F5FB5"/>
    <w:rsid w:val="008F6035"/>
    <w:rsid w:val="008F64F5"/>
    <w:rsid w:val="008F661C"/>
    <w:rsid w:val="008F663A"/>
    <w:rsid w:val="008F6986"/>
    <w:rsid w:val="008F69DB"/>
    <w:rsid w:val="008F6C88"/>
    <w:rsid w:val="008F6DF7"/>
    <w:rsid w:val="008F7035"/>
    <w:rsid w:val="008F7271"/>
    <w:rsid w:val="008F7298"/>
    <w:rsid w:val="008F72E5"/>
    <w:rsid w:val="008F7333"/>
    <w:rsid w:val="008F740C"/>
    <w:rsid w:val="008F7825"/>
    <w:rsid w:val="008F795C"/>
    <w:rsid w:val="008F7BB3"/>
    <w:rsid w:val="008F7D07"/>
    <w:rsid w:val="0090005C"/>
    <w:rsid w:val="009003F8"/>
    <w:rsid w:val="009004A0"/>
    <w:rsid w:val="00900703"/>
    <w:rsid w:val="009009DD"/>
    <w:rsid w:val="00900AA0"/>
    <w:rsid w:val="00900AA2"/>
    <w:rsid w:val="00900C06"/>
    <w:rsid w:val="00900C5F"/>
    <w:rsid w:val="00900D6C"/>
    <w:rsid w:val="00900F9A"/>
    <w:rsid w:val="009012B6"/>
    <w:rsid w:val="0090146E"/>
    <w:rsid w:val="0090152D"/>
    <w:rsid w:val="00901649"/>
    <w:rsid w:val="00901708"/>
    <w:rsid w:val="00901AEE"/>
    <w:rsid w:val="00901AEF"/>
    <w:rsid w:val="00902361"/>
    <w:rsid w:val="00902563"/>
    <w:rsid w:val="009027CE"/>
    <w:rsid w:val="009028AB"/>
    <w:rsid w:val="0090292A"/>
    <w:rsid w:val="00902ABE"/>
    <w:rsid w:val="00902BFA"/>
    <w:rsid w:val="00902C1C"/>
    <w:rsid w:val="00902C85"/>
    <w:rsid w:val="00902D8A"/>
    <w:rsid w:val="009033FB"/>
    <w:rsid w:val="009035B6"/>
    <w:rsid w:val="009039A4"/>
    <w:rsid w:val="00903AFB"/>
    <w:rsid w:val="00904266"/>
    <w:rsid w:val="00904608"/>
    <w:rsid w:val="009049B9"/>
    <w:rsid w:val="00904D11"/>
    <w:rsid w:val="00904D85"/>
    <w:rsid w:val="00904EC9"/>
    <w:rsid w:val="00904EDF"/>
    <w:rsid w:val="0090524A"/>
    <w:rsid w:val="0090539B"/>
    <w:rsid w:val="009054A2"/>
    <w:rsid w:val="009056FD"/>
    <w:rsid w:val="009058E4"/>
    <w:rsid w:val="00905A75"/>
    <w:rsid w:val="00905CC6"/>
    <w:rsid w:val="00905EBF"/>
    <w:rsid w:val="00905F24"/>
    <w:rsid w:val="0090624B"/>
    <w:rsid w:val="0090662F"/>
    <w:rsid w:val="009066D1"/>
    <w:rsid w:val="00906CA0"/>
    <w:rsid w:val="00906DC2"/>
    <w:rsid w:val="00906DF1"/>
    <w:rsid w:val="00906E0E"/>
    <w:rsid w:val="00906F8F"/>
    <w:rsid w:val="00907744"/>
    <w:rsid w:val="00907867"/>
    <w:rsid w:val="00907A14"/>
    <w:rsid w:val="00907A50"/>
    <w:rsid w:val="00907A9A"/>
    <w:rsid w:val="00907CA2"/>
    <w:rsid w:val="00910139"/>
    <w:rsid w:val="00910428"/>
    <w:rsid w:val="0091063A"/>
    <w:rsid w:val="0091094A"/>
    <w:rsid w:val="009109B6"/>
    <w:rsid w:val="00910C47"/>
    <w:rsid w:val="00910D4A"/>
    <w:rsid w:val="00911038"/>
    <w:rsid w:val="00911078"/>
    <w:rsid w:val="009110AA"/>
    <w:rsid w:val="0091114A"/>
    <w:rsid w:val="00911861"/>
    <w:rsid w:val="009124B3"/>
    <w:rsid w:val="0091256E"/>
    <w:rsid w:val="00912886"/>
    <w:rsid w:val="00912C0E"/>
    <w:rsid w:val="00912CCF"/>
    <w:rsid w:val="00912F26"/>
    <w:rsid w:val="00913725"/>
    <w:rsid w:val="00913891"/>
    <w:rsid w:val="009138D1"/>
    <w:rsid w:val="00913DFA"/>
    <w:rsid w:val="00913F61"/>
    <w:rsid w:val="009145E2"/>
    <w:rsid w:val="009148F6"/>
    <w:rsid w:val="00914AC8"/>
    <w:rsid w:val="00914BA6"/>
    <w:rsid w:val="00914DB0"/>
    <w:rsid w:val="00914EDB"/>
    <w:rsid w:val="009155E9"/>
    <w:rsid w:val="0091571E"/>
    <w:rsid w:val="00915C5E"/>
    <w:rsid w:val="00915EAE"/>
    <w:rsid w:val="00915FE5"/>
    <w:rsid w:val="009161E7"/>
    <w:rsid w:val="009163A4"/>
    <w:rsid w:val="00916DB3"/>
    <w:rsid w:val="00916DB7"/>
    <w:rsid w:val="009170BD"/>
    <w:rsid w:val="009170C4"/>
    <w:rsid w:val="009178AE"/>
    <w:rsid w:val="009178E6"/>
    <w:rsid w:val="00917C59"/>
    <w:rsid w:val="00917CF1"/>
    <w:rsid w:val="00917F1F"/>
    <w:rsid w:val="00917F5F"/>
    <w:rsid w:val="00917FCD"/>
    <w:rsid w:val="00920272"/>
    <w:rsid w:val="00920492"/>
    <w:rsid w:val="00920A06"/>
    <w:rsid w:val="00920B50"/>
    <w:rsid w:val="00920D03"/>
    <w:rsid w:val="00920DDA"/>
    <w:rsid w:val="00920EB3"/>
    <w:rsid w:val="00921966"/>
    <w:rsid w:val="00921D77"/>
    <w:rsid w:val="00921FC4"/>
    <w:rsid w:val="0092226D"/>
    <w:rsid w:val="00922474"/>
    <w:rsid w:val="0092251B"/>
    <w:rsid w:val="009227BA"/>
    <w:rsid w:val="009227C9"/>
    <w:rsid w:val="009228F4"/>
    <w:rsid w:val="0092296E"/>
    <w:rsid w:val="00922ACE"/>
    <w:rsid w:val="00922C65"/>
    <w:rsid w:val="00922C69"/>
    <w:rsid w:val="00922ECE"/>
    <w:rsid w:val="00922FE3"/>
    <w:rsid w:val="009233BE"/>
    <w:rsid w:val="00923406"/>
    <w:rsid w:val="00923A6A"/>
    <w:rsid w:val="00923A71"/>
    <w:rsid w:val="00923E3B"/>
    <w:rsid w:val="0092459C"/>
    <w:rsid w:val="00924615"/>
    <w:rsid w:val="0092467A"/>
    <w:rsid w:val="009249AE"/>
    <w:rsid w:val="00924A6C"/>
    <w:rsid w:val="00924B5F"/>
    <w:rsid w:val="00924BA4"/>
    <w:rsid w:val="00924CC7"/>
    <w:rsid w:val="00924D42"/>
    <w:rsid w:val="00924E3F"/>
    <w:rsid w:val="00924F39"/>
    <w:rsid w:val="00925495"/>
    <w:rsid w:val="00925C02"/>
    <w:rsid w:val="00926267"/>
    <w:rsid w:val="0092675F"/>
    <w:rsid w:val="00926817"/>
    <w:rsid w:val="00926867"/>
    <w:rsid w:val="00926A3A"/>
    <w:rsid w:val="00926B76"/>
    <w:rsid w:val="0092710C"/>
    <w:rsid w:val="00927158"/>
    <w:rsid w:val="00927756"/>
    <w:rsid w:val="0092780F"/>
    <w:rsid w:val="00927823"/>
    <w:rsid w:val="00927BE5"/>
    <w:rsid w:val="00927EBD"/>
    <w:rsid w:val="009300F5"/>
    <w:rsid w:val="0093023F"/>
    <w:rsid w:val="00930604"/>
    <w:rsid w:val="00930734"/>
    <w:rsid w:val="00930A9F"/>
    <w:rsid w:val="00930AE3"/>
    <w:rsid w:val="00930F13"/>
    <w:rsid w:val="00931012"/>
    <w:rsid w:val="00931427"/>
    <w:rsid w:val="00931469"/>
    <w:rsid w:val="00931A85"/>
    <w:rsid w:val="00931BE3"/>
    <w:rsid w:val="009323AB"/>
    <w:rsid w:val="00932699"/>
    <w:rsid w:val="0093272E"/>
    <w:rsid w:val="00932901"/>
    <w:rsid w:val="0093297F"/>
    <w:rsid w:val="00932A61"/>
    <w:rsid w:val="00932E10"/>
    <w:rsid w:val="00932EC6"/>
    <w:rsid w:val="00933369"/>
    <w:rsid w:val="00933530"/>
    <w:rsid w:val="009342D0"/>
    <w:rsid w:val="009343A7"/>
    <w:rsid w:val="009344D4"/>
    <w:rsid w:val="009348AD"/>
    <w:rsid w:val="00934B8D"/>
    <w:rsid w:val="00934EBC"/>
    <w:rsid w:val="00934F55"/>
    <w:rsid w:val="00935056"/>
    <w:rsid w:val="0093507A"/>
    <w:rsid w:val="009350AC"/>
    <w:rsid w:val="00935483"/>
    <w:rsid w:val="00935535"/>
    <w:rsid w:val="0093568D"/>
    <w:rsid w:val="0093574C"/>
    <w:rsid w:val="009357DB"/>
    <w:rsid w:val="009358A5"/>
    <w:rsid w:val="00935A5F"/>
    <w:rsid w:val="00935BDD"/>
    <w:rsid w:val="00935C6C"/>
    <w:rsid w:val="00935D46"/>
    <w:rsid w:val="009360B8"/>
    <w:rsid w:val="0093627A"/>
    <w:rsid w:val="009362AF"/>
    <w:rsid w:val="00936367"/>
    <w:rsid w:val="00936914"/>
    <w:rsid w:val="00936986"/>
    <w:rsid w:val="0093698D"/>
    <w:rsid w:val="00937393"/>
    <w:rsid w:val="00937438"/>
    <w:rsid w:val="00937604"/>
    <w:rsid w:val="0093762D"/>
    <w:rsid w:val="009377B6"/>
    <w:rsid w:val="00937F28"/>
    <w:rsid w:val="00937FC1"/>
    <w:rsid w:val="00940147"/>
    <w:rsid w:val="009405CF"/>
    <w:rsid w:val="00940616"/>
    <w:rsid w:val="0094065B"/>
    <w:rsid w:val="00940746"/>
    <w:rsid w:val="009410A6"/>
    <w:rsid w:val="0094118C"/>
    <w:rsid w:val="0094123E"/>
    <w:rsid w:val="00941256"/>
    <w:rsid w:val="0094137F"/>
    <w:rsid w:val="0094141A"/>
    <w:rsid w:val="0094150C"/>
    <w:rsid w:val="0094177D"/>
    <w:rsid w:val="009418B9"/>
    <w:rsid w:val="00941902"/>
    <w:rsid w:val="00941C50"/>
    <w:rsid w:val="00941D37"/>
    <w:rsid w:val="00941E51"/>
    <w:rsid w:val="00941FA5"/>
    <w:rsid w:val="00942279"/>
    <w:rsid w:val="00942602"/>
    <w:rsid w:val="00942675"/>
    <w:rsid w:val="009426DE"/>
    <w:rsid w:val="009427D6"/>
    <w:rsid w:val="009427F0"/>
    <w:rsid w:val="00942E0B"/>
    <w:rsid w:val="0094312E"/>
    <w:rsid w:val="00943284"/>
    <w:rsid w:val="00943415"/>
    <w:rsid w:val="009443F7"/>
    <w:rsid w:val="009444AB"/>
    <w:rsid w:val="0094452E"/>
    <w:rsid w:val="00944541"/>
    <w:rsid w:val="00944853"/>
    <w:rsid w:val="009448B8"/>
    <w:rsid w:val="00944EAC"/>
    <w:rsid w:val="0094522F"/>
    <w:rsid w:val="00945413"/>
    <w:rsid w:val="009456B1"/>
    <w:rsid w:val="00945DFA"/>
    <w:rsid w:val="00945E3D"/>
    <w:rsid w:val="00945E93"/>
    <w:rsid w:val="00946037"/>
    <w:rsid w:val="009460E7"/>
    <w:rsid w:val="00946228"/>
    <w:rsid w:val="00946281"/>
    <w:rsid w:val="00946A07"/>
    <w:rsid w:val="00946AC3"/>
    <w:rsid w:val="00946F81"/>
    <w:rsid w:val="009470C9"/>
    <w:rsid w:val="0094713B"/>
    <w:rsid w:val="00947427"/>
    <w:rsid w:val="00947883"/>
    <w:rsid w:val="00947AF9"/>
    <w:rsid w:val="00950121"/>
    <w:rsid w:val="00950425"/>
    <w:rsid w:val="0095067F"/>
    <w:rsid w:val="009508AE"/>
    <w:rsid w:val="00950909"/>
    <w:rsid w:val="00950EDC"/>
    <w:rsid w:val="00951142"/>
    <w:rsid w:val="00951251"/>
    <w:rsid w:val="00951542"/>
    <w:rsid w:val="00951881"/>
    <w:rsid w:val="00951B2D"/>
    <w:rsid w:val="00951B61"/>
    <w:rsid w:val="009521CD"/>
    <w:rsid w:val="009524C6"/>
    <w:rsid w:val="00952583"/>
    <w:rsid w:val="009529C2"/>
    <w:rsid w:val="00952C12"/>
    <w:rsid w:val="00952D7A"/>
    <w:rsid w:val="009531CA"/>
    <w:rsid w:val="009531DC"/>
    <w:rsid w:val="00953291"/>
    <w:rsid w:val="00953514"/>
    <w:rsid w:val="009536BD"/>
    <w:rsid w:val="00953D77"/>
    <w:rsid w:val="00953DD7"/>
    <w:rsid w:val="00953DE3"/>
    <w:rsid w:val="00953E43"/>
    <w:rsid w:val="00953EEB"/>
    <w:rsid w:val="00953FE5"/>
    <w:rsid w:val="009540C6"/>
    <w:rsid w:val="00954676"/>
    <w:rsid w:val="0095468C"/>
    <w:rsid w:val="00954AC5"/>
    <w:rsid w:val="00954DAC"/>
    <w:rsid w:val="00955485"/>
    <w:rsid w:val="009554B9"/>
    <w:rsid w:val="00955570"/>
    <w:rsid w:val="00955664"/>
    <w:rsid w:val="009556DA"/>
    <w:rsid w:val="009557F7"/>
    <w:rsid w:val="00955B0B"/>
    <w:rsid w:val="00955B81"/>
    <w:rsid w:val="00955C9C"/>
    <w:rsid w:val="00955E01"/>
    <w:rsid w:val="0095602A"/>
    <w:rsid w:val="00956107"/>
    <w:rsid w:val="0095630A"/>
    <w:rsid w:val="00956713"/>
    <w:rsid w:val="009568FB"/>
    <w:rsid w:val="00956ED4"/>
    <w:rsid w:val="0095717F"/>
    <w:rsid w:val="00957204"/>
    <w:rsid w:val="00957C55"/>
    <w:rsid w:val="0096002A"/>
    <w:rsid w:val="0096002B"/>
    <w:rsid w:val="009601DD"/>
    <w:rsid w:val="00960569"/>
    <w:rsid w:val="009605E4"/>
    <w:rsid w:val="009606B2"/>
    <w:rsid w:val="0096088A"/>
    <w:rsid w:val="00960A03"/>
    <w:rsid w:val="00960AA4"/>
    <w:rsid w:val="00960D07"/>
    <w:rsid w:val="00960E57"/>
    <w:rsid w:val="00960EE2"/>
    <w:rsid w:val="009611A6"/>
    <w:rsid w:val="00961267"/>
    <w:rsid w:val="0096140F"/>
    <w:rsid w:val="009615D6"/>
    <w:rsid w:val="0096168D"/>
    <w:rsid w:val="00961B20"/>
    <w:rsid w:val="00961C87"/>
    <w:rsid w:val="00961E00"/>
    <w:rsid w:val="00961F26"/>
    <w:rsid w:val="00961FA8"/>
    <w:rsid w:val="00962396"/>
    <w:rsid w:val="0096248F"/>
    <w:rsid w:val="009626A2"/>
    <w:rsid w:val="0096287D"/>
    <w:rsid w:val="009629CA"/>
    <w:rsid w:val="00962A5E"/>
    <w:rsid w:val="00962B45"/>
    <w:rsid w:val="00962D97"/>
    <w:rsid w:val="0096302A"/>
    <w:rsid w:val="00963371"/>
    <w:rsid w:val="009635D1"/>
    <w:rsid w:val="009637E3"/>
    <w:rsid w:val="00963828"/>
    <w:rsid w:val="009639A8"/>
    <w:rsid w:val="00964309"/>
    <w:rsid w:val="00964794"/>
    <w:rsid w:val="009647A3"/>
    <w:rsid w:val="00964B6D"/>
    <w:rsid w:val="00964DE8"/>
    <w:rsid w:val="00965019"/>
    <w:rsid w:val="00965082"/>
    <w:rsid w:val="0096511C"/>
    <w:rsid w:val="0096550B"/>
    <w:rsid w:val="009658F5"/>
    <w:rsid w:val="00965C21"/>
    <w:rsid w:val="00965E97"/>
    <w:rsid w:val="00965F8E"/>
    <w:rsid w:val="00965FF4"/>
    <w:rsid w:val="009660E8"/>
    <w:rsid w:val="0096630C"/>
    <w:rsid w:val="00966BBE"/>
    <w:rsid w:val="00966EFD"/>
    <w:rsid w:val="0096754F"/>
    <w:rsid w:val="009679D7"/>
    <w:rsid w:val="00967A6D"/>
    <w:rsid w:val="00967D7C"/>
    <w:rsid w:val="00967E7D"/>
    <w:rsid w:val="009700A8"/>
    <w:rsid w:val="0097018A"/>
    <w:rsid w:val="00970200"/>
    <w:rsid w:val="0097020D"/>
    <w:rsid w:val="00970526"/>
    <w:rsid w:val="0097070D"/>
    <w:rsid w:val="0097079D"/>
    <w:rsid w:val="00970A58"/>
    <w:rsid w:val="00970B1B"/>
    <w:rsid w:val="00970E70"/>
    <w:rsid w:val="00970FD3"/>
    <w:rsid w:val="009710FD"/>
    <w:rsid w:val="00971380"/>
    <w:rsid w:val="00971410"/>
    <w:rsid w:val="00971453"/>
    <w:rsid w:val="00971523"/>
    <w:rsid w:val="0097152D"/>
    <w:rsid w:val="00971668"/>
    <w:rsid w:val="00971810"/>
    <w:rsid w:val="00971B78"/>
    <w:rsid w:val="00971BCE"/>
    <w:rsid w:val="00972080"/>
    <w:rsid w:val="00972281"/>
    <w:rsid w:val="0097239D"/>
    <w:rsid w:val="009724D5"/>
    <w:rsid w:val="00972515"/>
    <w:rsid w:val="00972545"/>
    <w:rsid w:val="00972858"/>
    <w:rsid w:val="00972B41"/>
    <w:rsid w:val="00972FBA"/>
    <w:rsid w:val="009732A6"/>
    <w:rsid w:val="00973438"/>
    <w:rsid w:val="00973633"/>
    <w:rsid w:val="00973B92"/>
    <w:rsid w:val="00973D66"/>
    <w:rsid w:val="009744AC"/>
    <w:rsid w:val="0097471E"/>
    <w:rsid w:val="00974A3E"/>
    <w:rsid w:val="00974C8E"/>
    <w:rsid w:val="00974CAA"/>
    <w:rsid w:val="009752DA"/>
    <w:rsid w:val="009752F4"/>
    <w:rsid w:val="0097531A"/>
    <w:rsid w:val="00975428"/>
    <w:rsid w:val="0097569E"/>
    <w:rsid w:val="00975884"/>
    <w:rsid w:val="00975A1D"/>
    <w:rsid w:val="00975B35"/>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E8E"/>
    <w:rsid w:val="00976F00"/>
    <w:rsid w:val="00977731"/>
    <w:rsid w:val="009777E1"/>
    <w:rsid w:val="009779B5"/>
    <w:rsid w:val="009779E8"/>
    <w:rsid w:val="00977A6C"/>
    <w:rsid w:val="00977C72"/>
    <w:rsid w:val="00977F5A"/>
    <w:rsid w:val="00977FA4"/>
    <w:rsid w:val="009803F2"/>
    <w:rsid w:val="00980968"/>
    <w:rsid w:val="009809B1"/>
    <w:rsid w:val="00980D4C"/>
    <w:rsid w:val="00980D5D"/>
    <w:rsid w:val="00980FDF"/>
    <w:rsid w:val="00981012"/>
    <w:rsid w:val="00981163"/>
    <w:rsid w:val="00981710"/>
    <w:rsid w:val="00981964"/>
    <w:rsid w:val="00981AC4"/>
    <w:rsid w:val="00981DAF"/>
    <w:rsid w:val="00981F75"/>
    <w:rsid w:val="009827E1"/>
    <w:rsid w:val="009828E0"/>
    <w:rsid w:val="00982C65"/>
    <w:rsid w:val="00982CAA"/>
    <w:rsid w:val="00982D3D"/>
    <w:rsid w:val="009834B6"/>
    <w:rsid w:val="00983626"/>
    <w:rsid w:val="00983AA3"/>
    <w:rsid w:val="00983CD1"/>
    <w:rsid w:val="00983D52"/>
    <w:rsid w:val="00983FF3"/>
    <w:rsid w:val="009840B3"/>
    <w:rsid w:val="0098442B"/>
    <w:rsid w:val="00984443"/>
    <w:rsid w:val="0098457A"/>
    <w:rsid w:val="00984706"/>
    <w:rsid w:val="00984974"/>
    <w:rsid w:val="00984B23"/>
    <w:rsid w:val="00984E80"/>
    <w:rsid w:val="00985117"/>
    <w:rsid w:val="00985399"/>
    <w:rsid w:val="00985D8A"/>
    <w:rsid w:val="0098617B"/>
    <w:rsid w:val="00986274"/>
    <w:rsid w:val="0098681F"/>
    <w:rsid w:val="00986BDA"/>
    <w:rsid w:val="00986C38"/>
    <w:rsid w:val="00986FD6"/>
    <w:rsid w:val="00987003"/>
    <w:rsid w:val="00987415"/>
    <w:rsid w:val="00987628"/>
    <w:rsid w:val="009879D6"/>
    <w:rsid w:val="00987ABA"/>
    <w:rsid w:val="00987BB6"/>
    <w:rsid w:val="00987F4A"/>
    <w:rsid w:val="009901EB"/>
    <w:rsid w:val="00990232"/>
    <w:rsid w:val="009903C7"/>
    <w:rsid w:val="009905EC"/>
    <w:rsid w:val="009909CB"/>
    <w:rsid w:val="00990B7E"/>
    <w:rsid w:val="00990EBE"/>
    <w:rsid w:val="00991D91"/>
    <w:rsid w:val="00991F41"/>
    <w:rsid w:val="00991F90"/>
    <w:rsid w:val="0099209F"/>
    <w:rsid w:val="00992405"/>
    <w:rsid w:val="00992764"/>
    <w:rsid w:val="00992C26"/>
    <w:rsid w:val="00992E95"/>
    <w:rsid w:val="00992F2E"/>
    <w:rsid w:val="00993010"/>
    <w:rsid w:val="0099329C"/>
    <w:rsid w:val="009938D7"/>
    <w:rsid w:val="009939A8"/>
    <w:rsid w:val="00993AF9"/>
    <w:rsid w:val="00993CD6"/>
    <w:rsid w:val="00993D2D"/>
    <w:rsid w:val="0099434A"/>
    <w:rsid w:val="00994533"/>
    <w:rsid w:val="00994A43"/>
    <w:rsid w:val="00994A8A"/>
    <w:rsid w:val="00994B44"/>
    <w:rsid w:val="00994CDA"/>
    <w:rsid w:val="00994F69"/>
    <w:rsid w:val="0099503F"/>
    <w:rsid w:val="00995313"/>
    <w:rsid w:val="00995330"/>
    <w:rsid w:val="0099545B"/>
    <w:rsid w:val="0099547B"/>
    <w:rsid w:val="00995526"/>
    <w:rsid w:val="00995E0C"/>
    <w:rsid w:val="00995FB1"/>
    <w:rsid w:val="00996648"/>
    <w:rsid w:val="00996702"/>
    <w:rsid w:val="009968C4"/>
    <w:rsid w:val="00996B16"/>
    <w:rsid w:val="00996B7A"/>
    <w:rsid w:val="00997194"/>
    <w:rsid w:val="00997418"/>
    <w:rsid w:val="0099750F"/>
    <w:rsid w:val="00997C79"/>
    <w:rsid w:val="009A0129"/>
    <w:rsid w:val="009A04CF"/>
    <w:rsid w:val="009A07E1"/>
    <w:rsid w:val="009A0B55"/>
    <w:rsid w:val="009A127D"/>
    <w:rsid w:val="009A1804"/>
    <w:rsid w:val="009A1A14"/>
    <w:rsid w:val="009A1AD6"/>
    <w:rsid w:val="009A1BDE"/>
    <w:rsid w:val="009A1EEF"/>
    <w:rsid w:val="009A25EE"/>
    <w:rsid w:val="009A2646"/>
    <w:rsid w:val="009A2CE2"/>
    <w:rsid w:val="009A2CFD"/>
    <w:rsid w:val="009A2D33"/>
    <w:rsid w:val="009A2DDE"/>
    <w:rsid w:val="009A2F72"/>
    <w:rsid w:val="009A2FB7"/>
    <w:rsid w:val="009A3256"/>
    <w:rsid w:val="009A3779"/>
    <w:rsid w:val="009A3957"/>
    <w:rsid w:val="009A3D4C"/>
    <w:rsid w:val="009A4007"/>
    <w:rsid w:val="009A414D"/>
    <w:rsid w:val="009A4303"/>
    <w:rsid w:val="009A4575"/>
    <w:rsid w:val="009A4780"/>
    <w:rsid w:val="009A4AD6"/>
    <w:rsid w:val="009A4F12"/>
    <w:rsid w:val="009A5522"/>
    <w:rsid w:val="009A555A"/>
    <w:rsid w:val="009A584E"/>
    <w:rsid w:val="009A5887"/>
    <w:rsid w:val="009A5B4D"/>
    <w:rsid w:val="009A5D53"/>
    <w:rsid w:val="009A5E0D"/>
    <w:rsid w:val="009A60CC"/>
    <w:rsid w:val="009A612C"/>
    <w:rsid w:val="009A622A"/>
    <w:rsid w:val="009A627B"/>
    <w:rsid w:val="009A6285"/>
    <w:rsid w:val="009A64DE"/>
    <w:rsid w:val="009A68E4"/>
    <w:rsid w:val="009A692B"/>
    <w:rsid w:val="009A6C79"/>
    <w:rsid w:val="009A6D80"/>
    <w:rsid w:val="009A7146"/>
    <w:rsid w:val="009A7288"/>
    <w:rsid w:val="009A75CC"/>
    <w:rsid w:val="009A7870"/>
    <w:rsid w:val="009A7D7D"/>
    <w:rsid w:val="009B0458"/>
    <w:rsid w:val="009B07B7"/>
    <w:rsid w:val="009B1113"/>
    <w:rsid w:val="009B1362"/>
    <w:rsid w:val="009B16FA"/>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7DC"/>
    <w:rsid w:val="009B38BA"/>
    <w:rsid w:val="009B3FF1"/>
    <w:rsid w:val="009B4817"/>
    <w:rsid w:val="009B4D48"/>
    <w:rsid w:val="009B51C1"/>
    <w:rsid w:val="009B5351"/>
    <w:rsid w:val="009B56EA"/>
    <w:rsid w:val="009B5B5A"/>
    <w:rsid w:val="009B5BEE"/>
    <w:rsid w:val="009B5D53"/>
    <w:rsid w:val="009B6776"/>
    <w:rsid w:val="009B6955"/>
    <w:rsid w:val="009B696E"/>
    <w:rsid w:val="009B6BA6"/>
    <w:rsid w:val="009B6BBA"/>
    <w:rsid w:val="009B6EC7"/>
    <w:rsid w:val="009B73FD"/>
    <w:rsid w:val="009B74D1"/>
    <w:rsid w:val="009C0134"/>
    <w:rsid w:val="009C03F7"/>
    <w:rsid w:val="009C0566"/>
    <w:rsid w:val="009C0919"/>
    <w:rsid w:val="009C0CB5"/>
    <w:rsid w:val="009C0FA9"/>
    <w:rsid w:val="009C157C"/>
    <w:rsid w:val="009C1869"/>
    <w:rsid w:val="009C186B"/>
    <w:rsid w:val="009C1CA7"/>
    <w:rsid w:val="009C1CD3"/>
    <w:rsid w:val="009C1EDE"/>
    <w:rsid w:val="009C211C"/>
    <w:rsid w:val="009C217D"/>
    <w:rsid w:val="009C2898"/>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846"/>
    <w:rsid w:val="009C487D"/>
    <w:rsid w:val="009C49A0"/>
    <w:rsid w:val="009C4A5D"/>
    <w:rsid w:val="009C4B55"/>
    <w:rsid w:val="009C4C59"/>
    <w:rsid w:val="009C4F4C"/>
    <w:rsid w:val="009C54BE"/>
    <w:rsid w:val="009C5806"/>
    <w:rsid w:val="009C584B"/>
    <w:rsid w:val="009C592E"/>
    <w:rsid w:val="009C5A62"/>
    <w:rsid w:val="009C5A72"/>
    <w:rsid w:val="009C5BA7"/>
    <w:rsid w:val="009C62A2"/>
    <w:rsid w:val="009C6811"/>
    <w:rsid w:val="009C6924"/>
    <w:rsid w:val="009C6CC1"/>
    <w:rsid w:val="009C6DBD"/>
    <w:rsid w:val="009C73C6"/>
    <w:rsid w:val="009C740D"/>
    <w:rsid w:val="009C7609"/>
    <w:rsid w:val="009C772F"/>
    <w:rsid w:val="009C77A6"/>
    <w:rsid w:val="009C7B7A"/>
    <w:rsid w:val="009C7E2A"/>
    <w:rsid w:val="009D00BB"/>
    <w:rsid w:val="009D06B7"/>
    <w:rsid w:val="009D096C"/>
    <w:rsid w:val="009D1059"/>
    <w:rsid w:val="009D1073"/>
    <w:rsid w:val="009D13B5"/>
    <w:rsid w:val="009D16D6"/>
    <w:rsid w:val="009D17D1"/>
    <w:rsid w:val="009D1B4F"/>
    <w:rsid w:val="009D1CB8"/>
    <w:rsid w:val="009D1F80"/>
    <w:rsid w:val="009D1FEF"/>
    <w:rsid w:val="009D1FF2"/>
    <w:rsid w:val="009D2003"/>
    <w:rsid w:val="009D2D89"/>
    <w:rsid w:val="009D2DBA"/>
    <w:rsid w:val="009D30A3"/>
    <w:rsid w:val="009D3935"/>
    <w:rsid w:val="009D3DF6"/>
    <w:rsid w:val="009D41E8"/>
    <w:rsid w:val="009D46EC"/>
    <w:rsid w:val="009D4CB8"/>
    <w:rsid w:val="009D4D1B"/>
    <w:rsid w:val="009D5330"/>
    <w:rsid w:val="009D53B1"/>
    <w:rsid w:val="009D5486"/>
    <w:rsid w:val="009D54DE"/>
    <w:rsid w:val="009D5670"/>
    <w:rsid w:val="009D581B"/>
    <w:rsid w:val="009D5936"/>
    <w:rsid w:val="009D5D23"/>
    <w:rsid w:val="009D5EDB"/>
    <w:rsid w:val="009D61E1"/>
    <w:rsid w:val="009D6231"/>
    <w:rsid w:val="009D64FD"/>
    <w:rsid w:val="009D654E"/>
    <w:rsid w:val="009D6551"/>
    <w:rsid w:val="009D659B"/>
    <w:rsid w:val="009D6773"/>
    <w:rsid w:val="009D67FE"/>
    <w:rsid w:val="009D6E44"/>
    <w:rsid w:val="009D778A"/>
    <w:rsid w:val="009D788B"/>
    <w:rsid w:val="009D7A51"/>
    <w:rsid w:val="009D7C6B"/>
    <w:rsid w:val="009D7CB2"/>
    <w:rsid w:val="009D7ED3"/>
    <w:rsid w:val="009E0535"/>
    <w:rsid w:val="009E0550"/>
    <w:rsid w:val="009E092B"/>
    <w:rsid w:val="009E0982"/>
    <w:rsid w:val="009E0FCA"/>
    <w:rsid w:val="009E1107"/>
    <w:rsid w:val="009E137A"/>
    <w:rsid w:val="009E140C"/>
    <w:rsid w:val="009E163A"/>
    <w:rsid w:val="009E1B84"/>
    <w:rsid w:val="009E1C19"/>
    <w:rsid w:val="009E1C9E"/>
    <w:rsid w:val="009E1D51"/>
    <w:rsid w:val="009E1ED0"/>
    <w:rsid w:val="009E1F02"/>
    <w:rsid w:val="009E20A0"/>
    <w:rsid w:val="009E2116"/>
    <w:rsid w:val="009E21EE"/>
    <w:rsid w:val="009E2443"/>
    <w:rsid w:val="009E2638"/>
    <w:rsid w:val="009E2765"/>
    <w:rsid w:val="009E2813"/>
    <w:rsid w:val="009E2894"/>
    <w:rsid w:val="009E2E0D"/>
    <w:rsid w:val="009E332E"/>
    <w:rsid w:val="009E35C3"/>
    <w:rsid w:val="009E37F8"/>
    <w:rsid w:val="009E3988"/>
    <w:rsid w:val="009E3AD0"/>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63B"/>
    <w:rsid w:val="009E6E74"/>
    <w:rsid w:val="009E70D0"/>
    <w:rsid w:val="009E70D4"/>
    <w:rsid w:val="009E719A"/>
    <w:rsid w:val="009E73CD"/>
    <w:rsid w:val="009E7B5D"/>
    <w:rsid w:val="009F0115"/>
    <w:rsid w:val="009F015C"/>
    <w:rsid w:val="009F0965"/>
    <w:rsid w:val="009F0C4E"/>
    <w:rsid w:val="009F0CFF"/>
    <w:rsid w:val="009F1064"/>
    <w:rsid w:val="009F1153"/>
    <w:rsid w:val="009F1256"/>
    <w:rsid w:val="009F14EC"/>
    <w:rsid w:val="009F18F7"/>
    <w:rsid w:val="009F1ADE"/>
    <w:rsid w:val="009F1BA2"/>
    <w:rsid w:val="009F1BDB"/>
    <w:rsid w:val="009F1ED5"/>
    <w:rsid w:val="009F22D0"/>
    <w:rsid w:val="009F2305"/>
    <w:rsid w:val="009F2641"/>
    <w:rsid w:val="009F26E4"/>
    <w:rsid w:val="009F277D"/>
    <w:rsid w:val="009F2EDA"/>
    <w:rsid w:val="009F3345"/>
    <w:rsid w:val="009F351A"/>
    <w:rsid w:val="009F3675"/>
    <w:rsid w:val="009F39BD"/>
    <w:rsid w:val="009F3A42"/>
    <w:rsid w:val="009F3BB5"/>
    <w:rsid w:val="009F4007"/>
    <w:rsid w:val="009F423E"/>
    <w:rsid w:val="009F4339"/>
    <w:rsid w:val="009F450B"/>
    <w:rsid w:val="009F4711"/>
    <w:rsid w:val="009F47BF"/>
    <w:rsid w:val="009F4944"/>
    <w:rsid w:val="009F4AB8"/>
    <w:rsid w:val="009F4D10"/>
    <w:rsid w:val="009F4EC3"/>
    <w:rsid w:val="009F5018"/>
    <w:rsid w:val="009F5136"/>
    <w:rsid w:val="009F51D8"/>
    <w:rsid w:val="009F532C"/>
    <w:rsid w:val="009F54BF"/>
    <w:rsid w:val="009F5A96"/>
    <w:rsid w:val="009F5B52"/>
    <w:rsid w:val="009F5BD2"/>
    <w:rsid w:val="009F5C1B"/>
    <w:rsid w:val="009F5FB1"/>
    <w:rsid w:val="009F5FFF"/>
    <w:rsid w:val="009F629C"/>
    <w:rsid w:val="009F67D8"/>
    <w:rsid w:val="009F6C6D"/>
    <w:rsid w:val="009F6C8D"/>
    <w:rsid w:val="009F6E08"/>
    <w:rsid w:val="009F6F30"/>
    <w:rsid w:val="009F7092"/>
    <w:rsid w:val="009F743F"/>
    <w:rsid w:val="009F7905"/>
    <w:rsid w:val="009F7972"/>
    <w:rsid w:val="009F7A89"/>
    <w:rsid w:val="009F7BFE"/>
    <w:rsid w:val="009F7CD7"/>
    <w:rsid w:val="009F7E88"/>
    <w:rsid w:val="00A00155"/>
    <w:rsid w:val="00A0050B"/>
    <w:rsid w:val="00A00680"/>
    <w:rsid w:val="00A00DC9"/>
    <w:rsid w:val="00A00E00"/>
    <w:rsid w:val="00A00E4B"/>
    <w:rsid w:val="00A00EBA"/>
    <w:rsid w:val="00A00EC7"/>
    <w:rsid w:val="00A01021"/>
    <w:rsid w:val="00A010DD"/>
    <w:rsid w:val="00A01334"/>
    <w:rsid w:val="00A0134B"/>
    <w:rsid w:val="00A016AF"/>
    <w:rsid w:val="00A01784"/>
    <w:rsid w:val="00A0179C"/>
    <w:rsid w:val="00A0197C"/>
    <w:rsid w:val="00A019E6"/>
    <w:rsid w:val="00A01B9F"/>
    <w:rsid w:val="00A02A14"/>
    <w:rsid w:val="00A02E88"/>
    <w:rsid w:val="00A0306A"/>
    <w:rsid w:val="00A0313F"/>
    <w:rsid w:val="00A03339"/>
    <w:rsid w:val="00A035D4"/>
    <w:rsid w:val="00A0364C"/>
    <w:rsid w:val="00A03799"/>
    <w:rsid w:val="00A03CB2"/>
    <w:rsid w:val="00A04202"/>
    <w:rsid w:val="00A0459C"/>
    <w:rsid w:val="00A046AD"/>
    <w:rsid w:val="00A04975"/>
    <w:rsid w:val="00A04D03"/>
    <w:rsid w:val="00A04D4E"/>
    <w:rsid w:val="00A04E65"/>
    <w:rsid w:val="00A04EDA"/>
    <w:rsid w:val="00A04F24"/>
    <w:rsid w:val="00A05066"/>
    <w:rsid w:val="00A0555F"/>
    <w:rsid w:val="00A05595"/>
    <w:rsid w:val="00A058CA"/>
    <w:rsid w:val="00A05C98"/>
    <w:rsid w:val="00A05DBE"/>
    <w:rsid w:val="00A05E8E"/>
    <w:rsid w:val="00A05EB0"/>
    <w:rsid w:val="00A05F28"/>
    <w:rsid w:val="00A06129"/>
    <w:rsid w:val="00A06650"/>
    <w:rsid w:val="00A06922"/>
    <w:rsid w:val="00A069FE"/>
    <w:rsid w:val="00A06A08"/>
    <w:rsid w:val="00A06B8E"/>
    <w:rsid w:val="00A0747B"/>
    <w:rsid w:val="00A07DB4"/>
    <w:rsid w:val="00A07EE9"/>
    <w:rsid w:val="00A10017"/>
    <w:rsid w:val="00A1054A"/>
    <w:rsid w:val="00A1054D"/>
    <w:rsid w:val="00A1072B"/>
    <w:rsid w:val="00A10DCA"/>
    <w:rsid w:val="00A10F7C"/>
    <w:rsid w:val="00A1110A"/>
    <w:rsid w:val="00A11217"/>
    <w:rsid w:val="00A1123E"/>
    <w:rsid w:val="00A11525"/>
    <w:rsid w:val="00A11970"/>
    <w:rsid w:val="00A119EA"/>
    <w:rsid w:val="00A11A80"/>
    <w:rsid w:val="00A11E0C"/>
    <w:rsid w:val="00A12056"/>
    <w:rsid w:val="00A12202"/>
    <w:rsid w:val="00A12349"/>
    <w:rsid w:val="00A1259F"/>
    <w:rsid w:val="00A125B9"/>
    <w:rsid w:val="00A125DE"/>
    <w:rsid w:val="00A1263C"/>
    <w:rsid w:val="00A12967"/>
    <w:rsid w:val="00A12A59"/>
    <w:rsid w:val="00A12BF7"/>
    <w:rsid w:val="00A13291"/>
    <w:rsid w:val="00A132A7"/>
    <w:rsid w:val="00A1347E"/>
    <w:rsid w:val="00A136C1"/>
    <w:rsid w:val="00A136D4"/>
    <w:rsid w:val="00A13AFA"/>
    <w:rsid w:val="00A13DBE"/>
    <w:rsid w:val="00A13E0F"/>
    <w:rsid w:val="00A141E2"/>
    <w:rsid w:val="00A1492F"/>
    <w:rsid w:val="00A14BE7"/>
    <w:rsid w:val="00A1502B"/>
    <w:rsid w:val="00A15126"/>
    <w:rsid w:val="00A1512C"/>
    <w:rsid w:val="00A1521F"/>
    <w:rsid w:val="00A1543D"/>
    <w:rsid w:val="00A156DB"/>
    <w:rsid w:val="00A15843"/>
    <w:rsid w:val="00A15967"/>
    <w:rsid w:val="00A16129"/>
    <w:rsid w:val="00A16230"/>
    <w:rsid w:val="00A166C7"/>
    <w:rsid w:val="00A16968"/>
    <w:rsid w:val="00A169F9"/>
    <w:rsid w:val="00A16D05"/>
    <w:rsid w:val="00A171E3"/>
    <w:rsid w:val="00A1720D"/>
    <w:rsid w:val="00A17236"/>
    <w:rsid w:val="00A1753E"/>
    <w:rsid w:val="00A175A8"/>
    <w:rsid w:val="00A175EE"/>
    <w:rsid w:val="00A176E8"/>
    <w:rsid w:val="00A177B4"/>
    <w:rsid w:val="00A17A50"/>
    <w:rsid w:val="00A17A86"/>
    <w:rsid w:val="00A17BC0"/>
    <w:rsid w:val="00A17E6E"/>
    <w:rsid w:val="00A20074"/>
    <w:rsid w:val="00A207E0"/>
    <w:rsid w:val="00A20961"/>
    <w:rsid w:val="00A20DAE"/>
    <w:rsid w:val="00A21173"/>
    <w:rsid w:val="00A216FA"/>
    <w:rsid w:val="00A219A0"/>
    <w:rsid w:val="00A21ED4"/>
    <w:rsid w:val="00A21F19"/>
    <w:rsid w:val="00A221D5"/>
    <w:rsid w:val="00A222E8"/>
    <w:rsid w:val="00A2260B"/>
    <w:rsid w:val="00A227A2"/>
    <w:rsid w:val="00A22A76"/>
    <w:rsid w:val="00A23078"/>
    <w:rsid w:val="00A23122"/>
    <w:rsid w:val="00A23190"/>
    <w:rsid w:val="00A23739"/>
    <w:rsid w:val="00A23E14"/>
    <w:rsid w:val="00A2432D"/>
    <w:rsid w:val="00A2442D"/>
    <w:rsid w:val="00A24771"/>
    <w:rsid w:val="00A2477E"/>
    <w:rsid w:val="00A24A62"/>
    <w:rsid w:val="00A24CCA"/>
    <w:rsid w:val="00A24F7A"/>
    <w:rsid w:val="00A251DB"/>
    <w:rsid w:val="00A2567A"/>
    <w:rsid w:val="00A257B1"/>
    <w:rsid w:val="00A25BB5"/>
    <w:rsid w:val="00A25D64"/>
    <w:rsid w:val="00A2626B"/>
    <w:rsid w:val="00A262A2"/>
    <w:rsid w:val="00A263FB"/>
    <w:rsid w:val="00A264DA"/>
    <w:rsid w:val="00A265B2"/>
    <w:rsid w:val="00A26679"/>
    <w:rsid w:val="00A267A9"/>
    <w:rsid w:val="00A26BDE"/>
    <w:rsid w:val="00A26D7E"/>
    <w:rsid w:val="00A26E45"/>
    <w:rsid w:val="00A271E2"/>
    <w:rsid w:val="00A27272"/>
    <w:rsid w:val="00A277CE"/>
    <w:rsid w:val="00A2785E"/>
    <w:rsid w:val="00A27914"/>
    <w:rsid w:val="00A27998"/>
    <w:rsid w:val="00A27ADA"/>
    <w:rsid w:val="00A27D22"/>
    <w:rsid w:val="00A304BD"/>
    <w:rsid w:val="00A30899"/>
    <w:rsid w:val="00A30AB1"/>
    <w:rsid w:val="00A30CEA"/>
    <w:rsid w:val="00A3126C"/>
    <w:rsid w:val="00A312CD"/>
    <w:rsid w:val="00A314B9"/>
    <w:rsid w:val="00A314DA"/>
    <w:rsid w:val="00A315BD"/>
    <w:rsid w:val="00A31686"/>
    <w:rsid w:val="00A316D9"/>
    <w:rsid w:val="00A31B52"/>
    <w:rsid w:val="00A31B8C"/>
    <w:rsid w:val="00A31C68"/>
    <w:rsid w:val="00A31FE1"/>
    <w:rsid w:val="00A32194"/>
    <w:rsid w:val="00A3280F"/>
    <w:rsid w:val="00A32810"/>
    <w:rsid w:val="00A33116"/>
    <w:rsid w:val="00A331AB"/>
    <w:rsid w:val="00A336D0"/>
    <w:rsid w:val="00A336E8"/>
    <w:rsid w:val="00A338B0"/>
    <w:rsid w:val="00A339FC"/>
    <w:rsid w:val="00A33DA6"/>
    <w:rsid w:val="00A340CB"/>
    <w:rsid w:val="00A340E8"/>
    <w:rsid w:val="00A342E8"/>
    <w:rsid w:val="00A3441B"/>
    <w:rsid w:val="00A34578"/>
    <w:rsid w:val="00A3459A"/>
    <w:rsid w:val="00A34856"/>
    <w:rsid w:val="00A34E15"/>
    <w:rsid w:val="00A35261"/>
    <w:rsid w:val="00A353DB"/>
    <w:rsid w:val="00A35B4F"/>
    <w:rsid w:val="00A3612B"/>
    <w:rsid w:val="00A365E7"/>
    <w:rsid w:val="00A367DB"/>
    <w:rsid w:val="00A36957"/>
    <w:rsid w:val="00A369DB"/>
    <w:rsid w:val="00A37021"/>
    <w:rsid w:val="00A373A0"/>
    <w:rsid w:val="00A378B3"/>
    <w:rsid w:val="00A37AFE"/>
    <w:rsid w:val="00A37B7A"/>
    <w:rsid w:val="00A37EC9"/>
    <w:rsid w:val="00A37F3B"/>
    <w:rsid w:val="00A40645"/>
    <w:rsid w:val="00A406B3"/>
    <w:rsid w:val="00A4077E"/>
    <w:rsid w:val="00A40A9F"/>
    <w:rsid w:val="00A40BA7"/>
    <w:rsid w:val="00A40C67"/>
    <w:rsid w:val="00A41250"/>
    <w:rsid w:val="00A41402"/>
    <w:rsid w:val="00A41661"/>
    <w:rsid w:val="00A41717"/>
    <w:rsid w:val="00A41B94"/>
    <w:rsid w:val="00A41D02"/>
    <w:rsid w:val="00A41E21"/>
    <w:rsid w:val="00A41F53"/>
    <w:rsid w:val="00A42004"/>
    <w:rsid w:val="00A42024"/>
    <w:rsid w:val="00A42150"/>
    <w:rsid w:val="00A427B1"/>
    <w:rsid w:val="00A4280F"/>
    <w:rsid w:val="00A42E8E"/>
    <w:rsid w:val="00A42F3C"/>
    <w:rsid w:val="00A43089"/>
    <w:rsid w:val="00A43642"/>
    <w:rsid w:val="00A436CE"/>
    <w:rsid w:val="00A437D9"/>
    <w:rsid w:val="00A4394C"/>
    <w:rsid w:val="00A4398F"/>
    <w:rsid w:val="00A43FAE"/>
    <w:rsid w:val="00A4403E"/>
    <w:rsid w:val="00A44501"/>
    <w:rsid w:val="00A445CD"/>
    <w:rsid w:val="00A44701"/>
    <w:rsid w:val="00A44830"/>
    <w:rsid w:val="00A44C16"/>
    <w:rsid w:val="00A44D2B"/>
    <w:rsid w:val="00A44E65"/>
    <w:rsid w:val="00A459ED"/>
    <w:rsid w:val="00A46277"/>
    <w:rsid w:val="00A4667C"/>
    <w:rsid w:val="00A46694"/>
    <w:rsid w:val="00A46E41"/>
    <w:rsid w:val="00A46E74"/>
    <w:rsid w:val="00A46EEB"/>
    <w:rsid w:val="00A47545"/>
    <w:rsid w:val="00A47657"/>
    <w:rsid w:val="00A4799F"/>
    <w:rsid w:val="00A47E00"/>
    <w:rsid w:val="00A47EE0"/>
    <w:rsid w:val="00A501DF"/>
    <w:rsid w:val="00A5056A"/>
    <w:rsid w:val="00A5071E"/>
    <w:rsid w:val="00A507FF"/>
    <w:rsid w:val="00A50F34"/>
    <w:rsid w:val="00A51349"/>
    <w:rsid w:val="00A5144E"/>
    <w:rsid w:val="00A514B5"/>
    <w:rsid w:val="00A51840"/>
    <w:rsid w:val="00A51B79"/>
    <w:rsid w:val="00A52016"/>
    <w:rsid w:val="00A52665"/>
    <w:rsid w:val="00A5268C"/>
    <w:rsid w:val="00A52F8D"/>
    <w:rsid w:val="00A52F90"/>
    <w:rsid w:val="00A52FA4"/>
    <w:rsid w:val="00A53321"/>
    <w:rsid w:val="00A5388A"/>
    <w:rsid w:val="00A539D0"/>
    <w:rsid w:val="00A53B09"/>
    <w:rsid w:val="00A53CAF"/>
    <w:rsid w:val="00A53D7B"/>
    <w:rsid w:val="00A53EB8"/>
    <w:rsid w:val="00A53EDD"/>
    <w:rsid w:val="00A54402"/>
    <w:rsid w:val="00A54866"/>
    <w:rsid w:val="00A5504E"/>
    <w:rsid w:val="00A55415"/>
    <w:rsid w:val="00A5571D"/>
    <w:rsid w:val="00A55955"/>
    <w:rsid w:val="00A55E11"/>
    <w:rsid w:val="00A5641A"/>
    <w:rsid w:val="00A568A8"/>
    <w:rsid w:val="00A56ADA"/>
    <w:rsid w:val="00A56B90"/>
    <w:rsid w:val="00A5712A"/>
    <w:rsid w:val="00A57499"/>
    <w:rsid w:val="00A57705"/>
    <w:rsid w:val="00A577BA"/>
    <w:rsid w:val="00A577D5"/>
    <w:rsid w:val="00A577E1"/>
    <w:rsid w:val="00A57872"/>
    <w:rsid w:val="00A57B7A"/>
    <w:rsid w:val="00A57CCE"/>
    <w:rsid w:val="00A60095"/>
    <w:rsid w:val="00A60394"/>
    <w:rsid w:val="00A6040C"/>
    <w:rsid w:val="00A605E4"/>
    <w:rsid w:val="00A60B88"/>
    <w:rsid w:val="00A60CB4"/>
    <w:rsid w:val="00A60E7C"/>
    <w:rsid w:val="00A61279"/>
    <w:rsid w:val="00A6146D"/>
    <w:rsid w:val="00A61E58"/>
    <w:rsid w:val="00A628B4"/>
    <w:rsid w:val="00A63062"/>
    <w:rsid w:val="00A63517"/>
    <w:rsid w:val="00A63563"/>
    <w:rsid w:val="00A6389E"/>
    <w:rsid w:val="00A63BBD"/>
    <w:rsid w:val="00A640C7"/>
    <w:rsid w:val="00A64373"/>
    <w:rsid w:val="00A6491D"/>
    <w:rsid w:val="00A64994"/>
    <w:rsid w:val="00A64DC5"/>
    <w:rsid w:val="00A64F61"/>
    <w:rsid w:val="00A64F7B"/>
    <w:rsid w:val="00A6518B"/>
    <w:rsid w:val="00A65984"/>
    <w:rsid w:val="00A65D44"/>
    <w:rsid w:val="00A65D5A"/>
    <w:rsid w:val="00A65F36"/>
    <w:rsid w:val="00A662CC"/>
    <w:rsid w:val="00A664A6"/>
    <w:rsid w:val="00A664F1"/>
    <w:rsid w:val="00A664F8"/>
    <w:rsid w:val="00A669FE"/>
    <w:rsid w:val="00A66B24"/>
    <w:rsid w:val="00A66BBB"/>
    <w:rsid w:val="00A66EE5"/>
    <w:rsid w:val="00A66EFE"/>
    <w:rsid w:val="00A670DB"/>
    <w:rsid w:val="00A670F6"/>
    <w:rsid w:val="00A6715D"/>
    <w:rsid w:val="00A675B6"/>
    <w:rsid w:val="00A679AB"/>
    <w:rsid w:val="00A67A30"/>
    <w:rsid w:val="00A67C28"/>
    <w:rsid w:val="00A67CAE"/>
    <w:rsid w:val="00A67CDB"/>
    <w:rsid w:val="00A70059"/>
    <w:rsid w:val="00A701D3"/>
    <w:rsid w:val="00A703FC"/>
    <w:rsid w:val="00A704B9"/>
    <w:rsid w:val="00A705F4"/>
    <w:rsid w:val="00A7069E"/>
    <w:rsid w:val="00A707B8"/>
    <w:rsid w:val="00A70E1F"/>
    <w:rsid w:val="00A70E49"/>
    <w:rsid w:val="00A70E61"/>
    <w:rsid w:val="00A70E65"/>
    <w:rsid w:val="00A70EEF"/>
    <w:rsid w:val="00A71454"/>
    <w:rsid w:val="00A715FA"/>
    <w:rsid w:val="00A7162B"/>
    <w:rsid w:val="00A71DAD"/>
    <w:rsid w:val="00A71E1B"/>
    <w:rsid w:val="00A724C6"/>
    <w:rsid w:val="00A72731"/>
    <w:rsid w:val="00A727A3"/>
    <w:rsid w:val="00A72AF5"/>
    <w:rsid w:val="00A72E9A"/>
    <w:rsid w:val="00A73241"/>
    <w:rsid w:val="00A73421"/>
    <w:rsid w:val="00A7353F"/>
    <w:rsid w:val="00A73A31"/>
    <w:rsid w:val="00A73D90"/>
    <w:rsid w:val="00A73DC4"/>
    <w:rsid w:val="00A73FCA"/>
    <w:rsid w:val="00A74196"/>
    <w:rsid w:val="00A741E6"/>
    <w:rsid w:val="00A742CB"/>
    <w:rsid w:val="00A74979"/>
    <w:rsid w:val="00A74BC1"/>
    <w:rsid w:val="00A74DD9"/>
    <w:rsid w:val="00A74EF6"/>
    <w:rsid w:val="00A74F91"/>
    <w:rsid w:val="00A74FE6"/>
    <w:rsid w:val="00A751E9"/>
    <w:rsid w:val="00A75B16"/>
    <w:rsid w:val="00A75BE1"/>
    <w:rsid w:val="00A76190"/>
    <w:rsid w:val="00A76712"/>
    <w:rsid w:val="00A769C0"/>
    <w:rsid w:val="00A769D7"/>
    <w:rsid w:val="00A76B19"/>
    <w:rsid w:val="00A76E28"/>
    <w:rsid w:val="00A76E39"/>
    <w:rsid w:val="00A772DA"/>
    <w:rsid w:val="00A7760D"/>
    <w:rsid w:val="00A778F8"/>
    <w:rsid w:val="00A77C8F"/>
    <w:rsid w:val="00A80569"/>
    <w:rsid w:val="00A805E9"/>
    <w:rsid w:val="00A80773"/>
    <w:rsid w:val="00A80951"/>
    <w:rsid w:val="00A80B24"/>
    <w:rsid w:val="00A80B6C"/>
    <w:rsid w:val="00A80C7F"/>
    <w:rsid w:val="00A80D37"/>
    <w:rsid w:val="00A80E16"/>
    <w:rsid w:val="00A81044"/>
    <w:rsid w:val="00A81161"/>
    <w:rsid w:val="00A81193"/>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CB4"/>
    <w:rsid w:val="00A83D3D"/>
    <w:rsid w:val="00A83F0C"/>
    <w:rsid w:val="00A83FF8"/>
    <w:rsid w:val="00A84158"/>
    <w:rsid w:val="00A84294"/>
    <w:rsid w:val="00A8431C"/>
    <w:rsid w:val="00A848A0"/>
    <w:rsid w:val="00A8490F"/>
    <w:rsid w:val="00A84F01"/>
    <w:rsid w:val="00A85299"/>
    <w:rsid w:val="00A85571"/>
    <w:rsid w:val="00A85A8C"/>
    <w:rsid w:val="00A85BA9"/>
    <w:rsid w:val="00A85D21"/>
    <w:rsid w:val="00A862A5"/>
    <w:rsid w:val="00A86737"/>
    <w:rsid w:val="00A868D6"/>
    <w:rsid w:val="00A868FF"/>
    <w:rsid w:val="00A86A0B"/>
    <w:rsid w:val="00A86BC7"/>
    <w:rsid w:val="00A87083"/>
    <w:rsid w:val="00A879D6"/>
    <w:rsid w:val="00A87A18"/>
    <w:rsid w:val="00A87C30"/>
    <w:rsid w:val="00A87CF3"/>
    <w:rsid w:val="00A87D96"/>
    <w:rsid w:val="00A87FB5"/>
    <w:rsid w:val="00A90558"/>
    <w:rsid w:val="00A907A3"/>
    <w:rsid w:val="00A90967"/>
    <w:rsid w:val="00A90F1B"/>
    <w:rsid w:val="00A91321"/>
    <w:rsid w:val="00A92849"/>
    <w:rsid w:val="00A92C67"/>
    <w:rsid w:val="00A92C77"/>
    <w:rsid w:val="00A93313"/>
    <w:rsid w:val="00A935F3"/>
    <w:rsid w:val="00A93672"/>
    <w:rsid w:val="00A945B3"/>
    <w:rsid w:val="00A945C0"/>
    <w:rsid w:val="00A94706"/>
    <w:rsid w:val="00A94BF0"/>
    <w:rsid w:val="00A94BF4"/>
    <w:rsid w:val="00A94CF5"/>
    <w:rsid w:val="00A94D18"/>
    <w:rsid w:val="00A94E8B"/>
    <w:rsid w:val="00A95245"/>
    <w:rsid w:val="00A952E4"/>
    <w:rsid w:val="00A953E1"/>
    <w:rsid w:val="00A95631"/>
    <w:rsid w:val="00A958B5"/>
    <w:rsid w:val="00A95BDB"/>
    <w:rsid w:val="00A95C10"/>
    <w:rsid w:val="00A95DB4"/>
    <w:rsid w:val="00A96178"/>
    <w:rsid w:val="00A96980"/>
    <w:rsid w:val="00A96D2B"/>
    <w:rsid w:val="00A96E16"/>
    <w:rsid w:val="00A97041"/>
    <w:rsid w:val="00A971BE"/>
    <w:rsid w:val="00A971E5"/>
    <w:rsid w:val="00A9723D"/>
    <w:rsid w:val="00A972DC"/>
    <w:rsid w:val="00A974A6"/>
    <w:rsid w:val="00A97738"/>
    <w:rsid w:val="00A97761"/>
    <w:rsid w:val="00AA023B"/>
    <w:rsid w:val="00AA0411"/>
    <w:rsid w:val="00AA0A89"/>
    <w:rsid w:val="00AA165F"/>
    <w:rsid w:val="00AA1922"/>
    <w:rsid w:val="00AA1E5C"/>
    <w:rsid w:val="00AA1FB9"/>
    <w:rsid w:val="00AA2149"/>
    <w:rsid w:val="00AA24BF"/>
    <w:rsid w:val="00AA27AF"/>
    <w:rsid w:val="00AA294A"/>
    <w:rsid w:val="00AA2E73"/>
    <w:rsid w:val="00AA3184"/>
    <w:rsid w:val="00AA3495"/>
    <w:rsid w:val="00AA34EE"/>
    <w:rsid w:val="00AA3993"/>
    <w:rsid w:val="00AA3CEF"/>
    <w:rsid w:val="00AA3D59"/>
    <w:rsid w:val="00AA4505"/>
    <w:rsid w:val="00AA4727"/>
    <w:rsid w:val="00AA47F7"/>
    <w:rsid w:val="00AA4CD7"/>
    <w:rsid w:val="00AA4E71"/>
    <w:rsid w:val="00AA502E"/>
    <w:rsid w:val="00AA5063"/>
    <w:rsid w:val="00AA530B"/>
    <w:rsid w:val="00AA53FD"/>
    <w:rsid w:val="00AA5473"/>
    <w:rsid w:val="00AA548C"/>
    <w:rsid w:val="00AA5622"/>
    <w:rsid w:val="00AA5700"/>
    <w:rsid w:val="00AA5AB4"/>
    <w:rsid w:val="00AA5C79"/>
    <w:rsid w:val="00AA5DCF"/>
    <w:rsid w:val="00AA5DD4"/>
    <w:rsid w:val="00AA6198"/>
    <w:rsid w:val="00AA65F1"/>
    <w:rsid w:val="00AA6605"/>
    <w:rsid w:val="00AA6D38"/>
    <w:rsid w:val="00AA7359"/>
    <w:rsid w:val="00AA760F"/>
    <w:rsid w:val="00AA7851"/>
    <w:rsid w:val="00AA7BF6"/>
    <w:rsid w:val="00AB0279"/>
    <w:rsid w:val="00AB0323"/>
    <w:rsid w:val="00AB04C0"/>
    <w:rsid w:val="00AB06EE"/>
    <w:rsid w:val="00AB0761"/>
    <w:rsid w:val="00AB0B20"/>
    <w:rsid w:val="00AB0C47"/>
    <w:rsid w:val="00AB0C49"/>
    <w:rsid w:val="00AB0C8B"/>
    <w:rsid w:val="00AB0E67"/>
    <w:rsid w:val="00AB0F6F"/>
    <w:rsid w:val="00AB1051"/>
    <w:rsid w:val="00AB117E"/>
    <w:rsid w:val="00AB122A"/>
    <w:rsid w:val="00AB1418"/>
    <w:rsid w:val="00AB1492"/>
    <w:rsid w:val="00AB1533"/>
    <w:rsid w:val="00AB1785"/>
    <w:rsid w:val="00AB1887"/>
    <w:rsid w:val="00AB1E50"/>
    <w:rsid w:val="00AB20C3"/>
    <w:rsid w:val="00AB29B2"/>
    <w:rsid w:val="00AB2A6B"/>
    <w:rsid w:val="00AB2DCE"/>
    <w:rsid w:val="00AB3039"/>
    <w:rsid w:val="00AB3065"/>
    <w:rsid w:val="00AB3433"/>
    <w:rsid w:val="00AB34DB"/>
    <w:rsid w:val="00AB37EB"/>
    <w:rsid w:val="00AB3890"/>
    <w:rsid w:val="00AB3A10"/>
    <w:rsid w:val="00AB3A9E"/>
    <w:rsid w:val="00AB3E03"/>
    <w:rsid w:val="00AB3F80"/>
    <w:rsid w:val="00AB464C"/>
    <w:rsid w:val="00AB4A42"/>
    <w:rsid w:val="00AB4AD6"/>
    <w:rsid w:val="00AB4B81"/>
    <w:rsid w:val="00AB4CE0"/>
    <w:rsid w:val="00AB500A"/>
    <w:rsid w:val="00AB506F"/>
    <w:rsid w:val="00AB514C"/>
    <w:rsid w:val="00AB51FB"/>
    <w:rsid w:val="00AB55C4"/>
    <w:rsid w:val="00AB5689"/>
    <w:rsid w:val="00AB56E1"/>
    <w:rsid w:val="00AB5813"/>
    <w:rsid w:val="00AB5B2A"/>
    <w:rsid w:val="00AB5D73"/>
    <w:rsid w:val="00AB5F6F"/>
    <w:rsid w:val="00AB606F"/>
    <w:rsid w:val="00AB61A7"/>
    <w:rsid w:val="00AB62D7"/>
    <w:rsid w:val="00AB6606"/>
    <w:rsid w:val="00AB6784"/>
    <w:rsid w:val="00AB6885"/>
    <w:rsid w:val="00AB6CF9"/>
    <w:rsid w:val="00AB6D37"/>
    <w:rsid w:val="00AB7230"/>
    <w:rsid w:val="00AB7AA7"/>
    <w:rsid w:val="00AB7AEF"/>
    <w:rsid w:val="00AB7BCA"/>
    <w:rsid w:val="00AC0016"/>
    <w:rsid w:val="00AC0162"/>
    <w:rsid w:val="00AC0181"/>
    <w:rsid w:val="00AC01DF"/>
    <w:rsid w:val="00AC039C"/>
    <w:rsid w:val="00AC05AE"/>
    <w:rsid w:val="00AC0A7D"/>
    <w:rsid w:val="00AC0B77"/>
    <w:rsid w:val="00AC0E55"/>
    <w:rsid w:val="00AC0F9E"/>
    <w:rsid w:val="00AC0FA0"/>
    <w:rsid w:val="00AC1009"/>
    <w:rsid w:val="00AC14B9"/>
    <w:rsid w:val="00AC1752"/>
    <w:rsid w:val="00AC1D09"/>
    <w:rsid w:val="00AC1D60"/>
    <w:rsid w:val="00AC1DFF"/>
    <w:rsid w:val="00AC1E08"/>
    <w:rsid w:val="00AC1ECF"/>
    <w:rsid w:val="00AC1F0E"/>
    <w:rsid w:val="00AC1FAC"/>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8C9"/>
    <w:rsid w:val="00AC5993"/>
    <w:rsid w:val="00AC5BA3"/>
    <w:rsid w:val="00AC6C30"/>
    <w:rsid w:val="00AC6E2F"/>
    <w:rsid w:val="00AC74CF"/>
    <w:rsid w:val="00AC77FB"/>
    <w:rsid w:val="00AC7F2B"/>
    <w:rsid w:val="00AD0226"/>
    <w:rsid w:val="00AD034D"/>
    <w:rsid w:val="00AD0CBD"/>
    <w:rsid w:val="00AD0DDA"/>
    <w:rsid w:val="00AD0F48"/>
    <w:rsid w:val="00AD1543"/>
    <w:rsid w:val="00AD15A0"/>
    <w:rsid w:val="00AD16BA"/>
    <w:rsid w:val="00AD16C5"/>
    <w:rsid w:val="00AD1AD1"/>
    <w:rsid w:val="00AD1AE3"/>
    <w:rsid w:val="00AD1D6C"/>
    <w:rsid w:val="00AD1D83"/>
    <w:rsid w:val="00AD1FAF"/>
    <w:rsid w:val="00AD25B1"/>
    <w:rsid w:val="00AD26B9"/>
    <w:rsid w:val="00AD2AB4"/>
    <w:rsid w:val="00AD2CD5"/>
    <w:rsid w:val="00AD2E13"/>
    <w:rsid w:val="00AD31AA"/>
    <w:rsid w:val="00AD3272"/>
    <w:rsid w:val="00AD3446"/>
    <w:rsid w:val="00AD36BE"/>
    <w:rsid w:val="00AD3878"/>
    <w:rsid w:val="00AD3AB5"/>
    <w:rsid w:val="00AD3B92"/>
    <w:rsid w:val="00AD3D74"/>
    <w:rsid w:val="00AD4A46"/>
    <w:rsid w:val="00AD4C72"/>
    <w:rsid w:val="00AD5377"/>
    <w:rsid w:val="00AD5849"/>
    <w:rsid w:val="00AD59E4"/>
    <w:rsid w:val="00AD5AD7"/>
    <w:rsid w:val="00AD5D44"/>
    <w:rsid w:val="00AD5DCB"/>
    <w:rsid w:val="00AD5E62"/>
    <w:rsid w:val="00AD61DC"/>
    <w:rsid w:val="00AD6238"/>
    <w:rsid w:val="00AD63DD"/>
    <w:rsid w:val="00AD6468"/>
    <w:rsid w:val="00AD6661"/>
    <w:rsid w:val="00AD6905"/>
    <w:rsid w:val="00AD6A0C"/>
    <w:rsid w:val="00AD6E54"/>
    <w:rsid w:val="00AD72B0"/>
    <w:rsid w:val="00AD7549"/>
    <w:rsid w:val="00AD75C9"/>
    <w:rsid w:val="00AD7699"/>
    <w:rsid w:val="00AD7977"/>
    <w:rsid w:val="00AD79BC"/>
    <w:rsid w:val="00AD7A4F"/>
    <w:rsid w:val="00AD7A7C"/>
    <w:rsid w:val="00AD7E3F"/>
    <w:rsid w:val="00AE058E"/>
    <w:rsid w:val="00AE08F3"/>
    <w:rsid w:val="00AE1038"/>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062"/>
    <w:rsid w:val="00AE4790"/>
    <w:rsid w:val="00AE4A98"/>
    <w:rsid w:val="00AE4E17"/>
    <w:rsid w:val="00AE4E72"/>
    <w:rsid w:val="00AE5182"/>
    <w:rsid w:val="00AE5871"/>
    <w:rsid w:val="00AE5E3C"/>
    <w:rsid w:val="00AE606D"/>
    <w:rsid w:val="00AE6393"/>
    <w:rsid w:val="00AE721B"/>
    <w:rsid w:val="00AE7532"/>
    <w:rsid w:val="00AE7706"/>
    <w:rsid w:val="00AE784C"/>
    <w:rsid w:val="00AE795B"/>
    <w:rsid w:val="00AE7D04"/>
    <w:rsid w:val="00AE7D11"/>
    <w:rsid w:val="00AF0009"/>
    <w:rsid w:val="00AF02FA"/>
    <w:rsid w:val="00AF03AF"/>
    <w:rsid w:val="00AF06AA"/>
    <w:rsid w:val="00AF0885"/>
    <w:rsid w:val="00AF08B2"/>
    <w:rsid w:val="00AF0A2C"/>
    <w:rsid w:val="00AF1788"/>
    <w:rsid w:val="00AF1896"/>
    <w:rsid w:val="00AF19D0"/>
    <w:rsid w:val="00AF1C8E"/>
    <w:rsid w:val="00AF1CFC"/>
    <w:rsid w:val="00AF2123"/>
    <w:rsid w:val="00AF24C3"/>
    <w:rsid w:val="00AF2843"/>
    <w:rsid w:val="00AF2AEE"/>
    <w:rsid w:val="00AF2BCE"/>
    <w:rsid w:val="00AF2BD7"/>
    <w:rsid w:val="00AF2D48"/>
    <w:rsid w:val="00AF2E9A"/>
    <w:rsid w:val="00AF3338"/>
    <w:rsid w:val="00AF33F4"/>
    <w:rsid w:val="00AF39C7"/>
    <w:rsid w:val="00AF3C94"/>
    <w:rsid w:val="00AF3CE8"/>
    <w:rsid w:val="00AF3FF1"/>
    <w:rsid w:val="00AF493C"/>
    <w:rsid w:val="00AF4A12"/>
    <w:rsid w:val="00AF508F"/>
    <w:rsid w:val="00AF55C2"/>
    <w:rsid w:val="00AF566C"/>
    <w:rsid w:val="00AF589F"/>
    <w:rsid w:val="00AF58C7"/>
    <w:rsid w:val="00AF58F1"/>
    <w:rsid w:val="00AF5D28"/>
    <w:rsid w:val="00AF5EB1"/>
    <w:rsid w:val="00AF6369"/>
    <w:rsid w:val="00AF67CB"/>
    <w:rsid w:val="00AF7073"/>
    <w:rsid w:val="00AF71EC"/>
    <w:rsid w:val="00AF7212"/>
    <w:rsid w:val="00AF7300"/>
    <w:rsid w:val="00AF7367"/>
    <w:rsid w:val="00AF75D1"/>
    <w:rsid w:val="00AF7777"/>
    <w:rsid w:val="00AF78EA"/>
    <w:rsid w:val="00AF7971"/>
    <w:rsid w:val="00AF7D26"/>
    <w:rsid w:val="00AF7D31"/>
    <w:rsid w:val="00B00132"/>
    <w:rsid w:val="00B004F3"/>
    <w:rsid w:val="00B008CE"/>
    <w:rsid w:val="00B00997"/>
    <w:rsid w:val="00B00A80"/>
    <w:rsid w:val="00B00D7D"/>
    <w:rsid w:val="00B00DFC"/>
    <w:rsid w:val="00B010D2"/>
    <w:rsid w:val="00B011F7"/>
    <w:rsid w:val="00B0125E"/>
    <w:rsid w:val="00B0152D"/>
    <w:rsid w:val="00B0166D"/>
    <w:rsid w:val="00B0179E"/>
    <w:rsid w:val="00B01970"/>
    <w:rsid w:val="00B01C04"/>
    <w:rsid w:val="00B01CAD"/>
    <w:rsid w:val="00B01E2C"/>
    <w:rsid w:val="00B01F8D"/>
    <w:rsid w:val="00B02149"/>
    <w:rsid w:val="00B02310"/>
    <w:rsid w:val="00B02681"/>
    <w:rsid w:val="00B02846"/>
    <w:rsid w:val="00B029B0"/>
    <w:rsid w:val="00B02C40"/>
    <w:rsid w:val="00B02EA3"/>
    <w:rsid w:val="00B0345A"/>
    <w:rsid w:val="00B03BBC"/>
    <w:rsid w:val="00B03ED1"/>
    <w:rsid w:val="00B03FA1"/>
    <w:rsid w:val="00B045AA"/>
    <w:rsid w:val="00B045F4"/>
    <w:rsid w:val="00B047F6"/>
    <w:rsid w:val="00B05019"/>
    <w:rsid w:val="00B0525D"/>
    <w:rsid w:val="00B053EF"/>
    <w:rsid w:val="00B056C1"/>
    <w:rsid w:val="00B05DA8"/>
    <w:rsid w:val="00B05F35"/>
    <w:rsid w:val="00B06863"/>
    <w:rsid w:val="00B06A10"/>
    <w:rsid w:val="00B06DCE"/>
    <w:rsid w:val="00B06DE2"/>
    <w:rsid w:val="00B06E2D"/>
    <w:rsid w:val="00B06F2D"/>
    <w:rsid w:val="00B0745A"/>
    <w:rsid w:val="00B075DD"/>
    <w:rsid w:val="00B0761C"/>
    <w:rsid w:val="00B07D20"/>
    <w:rsid w:val="00B07F2E"/>
    <w:rsid w:val="00B1063F"/>
    <w:rsid w:val="00B108BC"/>
    <w:rsid w:val="00B10904"/>
    <w:rsid w:val="00B10D8A"/>
    <w:rsid w:val="00B1130F"/>
    <w:rsid w:val="00B117C5"/>
    <w:rsid w:val="00B118E3"/>
    <w:rsid w:val="00B11B0E"/>
    <w:rsid w:val="00B11D5B"/>
    <w:rsid w:val="00B11F5B"/>
    <w:rsid w:val="00B12288"/>
    <w:rsid w:val="00B12689"/>
    <w:rsid w:val="00B12BAF"/>
    <w:rsid w:val="00B12F04"/>
    <w:rsid w:val="00B13108"/>
    <w:rsid w:val="00B134EE"/>
    <w:rsid w:val="00B1352C"/>
    <w:rsid w:val="00B13A92"/>
    <w:rsid w:val="00B13D74"/>
    <w:rsid w:val="00B13FBA"/>
    <w:rsid w:val="00B14040"/>
    <w:rsid w:val="00B1426D"/>
    <w:rsid w:val="00B145A7"/>
    <w:rsid w:val="00B14925"/>
    <w:rsid w:val="00B14B32"/>
    <w:rsid w:val="00B14B5C"/>
    <w:rsid w:val="00B14D4A"/>
    <w:rsid w:val="00B14F5B"/>
    <w:rsid w:val="00B14FFD"/>
    <w:rsid w:val="00B1502E"/>
    <w:rsid w:val="00B15358"/>
    <w:rsid w:val="00B15716"/>
    <w:rsid w:val="00B1578B"/>
    <w:rsid w:val="00B1594D"/>
    <w:rsid w:val="00B159C0"/>
    <w:rsid w:val="00B15D88"/>
    <w:rsid w:val="00B15D95"/>
    <w:rsid w:val="00B15E95"/>
    <w:rsid w:val="00B15FBC"/>
    <w:rsid w:val="00B16353"/>
    <w:rsid w:val="00B163C2"/>
    <w:rsid w:val="00B16A66"/>
    <w:rsid w:val="00B16B7B"/>
    <w:rsid w:val="00B16D21"/>
    <w:rsid w:val="00B16D8F"/>
    <w:rsid w:val="00B16DA3"/>
    <w:rsid w:val="00B16E85"/>
    <w:rsid w:val="00B16FA8"/>
    <w:rsid w:val="00B17065"/>
    <w:rsid w:val="00B171FA"/>
    <w:rsid w:val="00B174CF"/>
    <w:rsid w:val="00B177DC"/>
    <w:rsid w:val="00B178D6"/>
    <w:rsid w:val="00B17BE3"/>
    <w:rsid w:val="00B17C09"/>
    <w:rsid w:val="00B17C17"/>
    <w:rsid w:val="00B17FA7"/>
    <w:rsid w:val="00B17FBD"/>
    <w:rsid w:val="00B2003A"/>
    <w:rsid w:val="00B206F5"/>
    <w:rsid w:val="00B20AF1"/>
    <w:rsid w:val="00B20BAB"/>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7E1"/>
    <w:rsid w:val="00B23973"/>
    <w:rsid w:val="00B23B12"/>
    <w:rsid w:val="00B23BE5"/>
    <w:rsid w:val="00B23F50"/>
    <w:rsid w:val="00B2460B"/>
    <w:rsid w:val="00B2461B"/>
    <w:rsid w:val="00B2596B"/>
    <w:rsid w:val="00B259F1"/>
    <w:rsid w:val="00B25CB5"/>
    <w:rsid w:val="00B260D0"/>
    <w:rsid w:val="00B26208"/>
    <w:rsid w:val="00B26338"/>
    <w:rsid w:val="00B2636C"/>
    <w:rsid w:val="00B265BD"/>
    <w:rsid w:val="00B26637"/>
    <w:rsid w:val="00B270F8"/>
    <w:rsid w:val="00B2741F"/>
    <w:rsid w:val="00B2750A"/>
    <w:rsid w:val="00B27BC7"/>
    <w:rsid w:val="00B27D8E"/>
    <w:rsid w:val="00B27F45"/>
    <w:rsid w:val="00B30117"/>
    <w:rsid w:val="00B30389"/>
    <w:rsid w:val="00B30492"/>
    <w:rsid w:val="00B3058A"/>
    <w:rsid w:val="00B306FA"/>
    <w:rsid w:val="00B30A79"/>
    <w:rsid w:val="00B30BB9"/>
    <w:rsid w:val="00B30BF1"/>
    <w:rsid w:val="00B310AC"/>
    <w:rsid w:val="00B314DB"/>
    <w:rsid w:val="00B31554"/>
    <w:rsid w:val="00B3161A"/>
    <w:rsid w:val="00B3193E"/>
    <w:rsid w:val="00B31ADF"/>
    <w:rsid w:val="00B31D21"/>
    <w:rsid w:val="00B31FC5"/>
    <w:rsid w:val="00B3241E"/>
    <w:rsid w:val="00B327F6"/>
    <w:rsid w:val="00B32841"/>
    <w:rsid w:val="00B32AEE"/>
    <w:rsid w:val="00B32CAF"/>
    <w:rsid w:val="00B333F6"/>
    <w:rsid w:val="00B33712"/>
    <w:rsid w:val="00B337C0"/>
    <w:rsid w:val="00B33D0D"/>
    <w:rsid w:val="00B344E3"/>
    <w:rsid w:val="00B346E7"/>
    <w:rsid w:val="00B34776"/>
    <w:rsid w:val="00B34E68"/>
    <w:rsid w:val="00B34F2D"/>
    <w:rsid w:val="00B34F5A"/>
    <w:rsid w:val="00B352C9"/>
    <w:rsid w:val="00B35301"/>
    <w:rsid w:val="00B35A18"/>
    <w:rsid w:val="00B35ED9"/>
    <w:rsid w:val="00B35FA0"/>
    <w:rsid w:val="00B360F2"/>
    <w:rsid w:val="00B3621D"/>
    <w:rsid w:val="00B3630F"/>
    <w:rsid w:val="00B36479"/>
    <w:rsid w:val="00B366F4"/>
    <w:rsid w:val="00B368CF"/>
    <w:rsid w:val="00B36923"/>
    <w:rsid w:val="00B36BC3"/>
    <w:rsid w:val="00B36CE0"/>
    <w:rsid w:val="00B36F35"/>
    <w:rsid w:val="00B3702C"/>
    <w:rsid w:val="00B371F3"/>
    <w:rsid w:val="00B375C8"/>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92D"/>
    <w:rsid w:val="00B419DD"/>
    <w:rsid w:val="00B41B3E"/>
    <w:rsid w:val="00B424B2"/>
    <w:rsid w:val="00B42543"/>
    <w:rsid w:val="00B42847"/>
    <w:rsid w:val="00B4286E"/>
    <w:rsid w:val="00B42B07"/>
    <w:rsid w:val="00B42D23"/>
    <w:rsid w:val="00B4302F"/>
    <w:rsid w:val="00B43086"/>
    <w:rsid w:val="00B432F7"/>
    <w:rsid w:val="00B433F8"/>
    <w:rsid w:val="00B4342D"/>
    <w:rsid w:val="00B435B3"/>
    <w:rsid w:val="00B43D94"/>
    <w:rsid w:val="00B43E8D"/>
    <w:rsid w:val="00B43F88"/>
    <w:rsid w:val="00B4403B"/>
    <w:rsid w:val="00B4437C"/>
    <w:rsid w:val="00B445CB"/>
    <w:rsid w:val="00B446FB"/>
    <w:rsid w:val="00B449BE"/>
    <w:rsid w:val="00B449D1"/>
    <w:rsid w:val="00B44BBF"/>
    <w:rsid w:val="00B44D97"/>
    <w:rsid w:val="00B45163"/>
    <w:rsid w:val="00B4522E"/>
    <w:rsid w:val="00B455CB"/>
    <w:rsid w:val="00B45BB2"/>
    <w:rsid w:val="00B46244"/>
    <w:rsid w:val="00B463B5"/>
    <w:rsid w:val="00B46675"/>
    <w:rsid w:val="00B46CC7"/>
    <w:rsid w:val="00B476D3"/>
    <w:rsid w:val="00B47767"/>
    <w:rsid w:val="00B47B09"/>
    <w:rsid w:val="00B47CAA"/>
    <w:rsid w:val="00B50024"/>
    <w:rsid w:val="00B50104"/>
    <w:rsid w:val="00B501C8"/>
    <w:rsid w:val="00B50698"/>
    <w:rsid w:val="00B509AB"/>
    <w:rsid w:val="00B50A28"/>
    <w:rsid w:val="00B50A90"/>
    <w:rsid w:val="00B50AD0"/>
    <w:rsid w:val="00B50B10"/>
    <w:rsid w:val="00B50CF1"/>
    <w:rsid w:val="00B510BB"/>
    <w:rsid w:val="00B5146B"/>
    <w:rsid w:val="00B51629"/>
    <w:rsid w:val="00B516AF"/>
    <w:rsid w:val="00B5175C"/>
    <w:rsid w:val="00B51893"/>
    <w:rsid w:val="00B51A4D"/>
    <w:rsid w:val="00B51CC6"/>
    <w:rsid w:val="00B51E14"/>
    <w:rsid w:val="00B51F08"/>
    <w:rsid w:val="00B52386"/>
    <w:rsid w:val="00B52673"/>
    <w:rsid w:val="00B52799"/>
    <w:rsid w:val="00B528FE"/>
    <w:rsid w:val="00B52D46"/>
    <w:rsid w:val="00B5335A"/>
    <w:rsid w:val="00B53857"/>
    <w:rsid w:val="00B53973"/>
    <w:rsid w:val="00B53985"/>
    <w:rsid w:val="00B53AA8"/>
    <w:rsid w:val="00B53B7D"/>
    <w:rsid w:val="00B53B95"/>
    <w:rsid w:val="00B53DD2"/>
    <w:rsid w:val="00B53DF3"/>
    <w:rsid w:val="00B541F3"/>
    <w:rsid w:val="00B543B6"/>
    <w:rsid w:val="00B54408"/>
    <w:rsid w:val="00B5443A"/>
    <w:rsid w:val="00B547A4"/>
    <w:rsid w:val="00B547FD"/>
    <w:rsid w:val="00B54880"/>
    <w:rsid w:val="00B54A0E"/>
    <w:rsid w:val="00B54A12"/>
    <w:rsid w:val="00B54EEC"/>
    <w:rsid w:val="00B5532C"/>
    <w:rsid w:val="00B55828"/>
    <w:rsid w:val="00B56110"/>
    <w:rsid w:val="00B56157"/>
    <w:rsid w:val="00B563B8"/>
    <w:rsid w:val="00B56610"/>
    <w:rsid w:val="00B56AC7"/>
    <w:rsid w:val="00B56D9D"/>
    <w:rsid w:val="00B56EDA"/>
    <w:rsid w:val="00B574A6"/>
    <w:rsid w:val="00B575AB"/>
    <w:rsid w:val="00B575F5"/>
    <w:rsid w:val="00B57898"/>
    <w:rsid w:val="00B57BDA"/>
    <w:rsid w:val="00B57FA0"/>
    <w:rsid w:val="00B601E4"/>
    <w:rsid w:val="00B601E6"/>
    <w:rsid w:val="00B6082B"/>
    <w:rsid w:val="00B60A1C"/>
    <w:rsid w:val="00B60B9F"/>
    <w:rsid w:val="00B60C79"/>
    <w:rsid w:val="00B60CD7"/>
    <w:rsid w:val="00B60D84"/>
    <w:rsid w:val="00B60F2A"/>
    <w:rsid w:val="00B610CF"/>
    <w:rsid w:val="00B61309"/>
    <w:rsid w:val="00B61564"/>
    <w:rsid w:val="00B6157C"/>
    <w:rsid w:val="00B619BD"/>
    <w:rsid w:val="00B61B43"/>
    <w:rsid w:val="00B61B51"/>
    <w:rsid w:val="00B61D12"/>
    <w:rsid w:val="00B62127"/>
    <w:rsid w:val="00B629D3"/>
    <w:rsid w:val="00B62BBD"/>
    <w:rsid w:val="00B62BCF"/>
    <w:rsid w:val="00B62CA3"/>
    <w:rsid w:val="00B63013"/>
    <w:rsid w:val="00B631DE"/>
    <w:rsid w:val="00B63243"/>
    <w:rsid w:val="00B6362E"/>
    <w:rsid w:val="00B639BE"/>
    <w:rsid w:val="00B63D7A"/>
    <w:rsid w:val="00B63F08"/>
    <w:rsid w:val="00B63FB1"/>
    <w:rsid w:val="00B63FDB"/>
    <w:rsid w:val="00B641D3"/>
    <w:rsid w:val="00B6423E"/>
    <w:rsid w:val="00B6427A"/>
    <w:rsid w:val="00B647DC"/>
    <w:rsid w:val="00B64FAA"/>
    <w:rsid w:val="00B65104"/>
    <w:rsid w:val="00B6526D"/>
    <w:rsid w:val="00B654BB"/>
    <w:rsid w:val="00B658B6"/>
    <w:rsid w:val="00B6591D"/>
    <w:rsid w:val="00B65B70"/>
    <w:rsid w:val="00B65C30"/>
    <w:rsid w:val="00B65F1E"/>
    <w:rsid w:val="00B65F21"/>
    <w:rsid w:val="00B6655F"/>
    <w:rsid w:val="00B665DE"/>
    <w:rsid w:val="00B669D1"/>
    <w:rsid w:val="00B66D2E"/>
    <w:rsid w:val="00B66EE8"/>
    <w:rsid w:val="00B67354"/>
    <w:rsid w:val="00B679DC"/>
    <w:rsid w:val="00B67FBB"/>
    <w:rsid w:val="00B67FE0"/>
    <w:rsid w:val="00B70017"/>
    <w:rsid w:val="00B7002B"/>
    <w:rsid w:val="00B70031"/>
    <w:rsid w:val="00B702D0"/>
    <w:rsid w:val="00B70499"/>
    <w:rsid w:val="00B707B1"/>
    <w:rsid w:val="00B708FE"/>
    <w:rsid w:val="00B7094A"/>
    <w:rsid w:val="00B70998"/>
    <w:rsid w:val="00B70EA3"/>
    <w:rsid w:val="00B70FDF"/>
    <w:rsid w:val="00B71214"/>
    <w:rsid w:val="00B71370"/>
    <w:rsid w:val="00B7148C"/>
    <w:rsid w:val="00B714DD"/>
    <w:rsid w:val="00B715B9"/>
    <w:rsid w:val="00B71935"/>
    <w:rsid w:val="00B71988"/>
    <w:rsid w:val="00B71B0F"/>
    <w:rsid w:val="00B71BCA"/>
    <w:rsid w:val="00B71BEF"/>
    <w:rsid w:val="00B71C92"/>
    <w:rsid w:val="00B71F61"/>
    <w:rsid w:val="00B720CC"/>
    <w:rsid w:val="00B724B1"/>
    <w:rsid w:val="00B725A8"/>
    <w:rsid w:val="00B7260F"/>
    <w:rsid w:val="00B72683"/>
    <w:rsid w:val="00B72A1F"/>
    <w:rsid w:val="00B72BE6"/>
    <w:rsid w:val="00B73055"/>
    <w:rsid w:val="00B73158"/>
    <w:rsid w:val="00B7328A"/>
    <w:rsid w:val="00B73A16"/>
    <w:rsid w:val="00B73B09"/>
    <w:rsid w:val="00B73DEC"/>
    <w:rsid w:val="00B73F48"/>
    <w:rsid w:val="00B74217"/>
    <w:rsid w:val="00B74316"/>
    <w:rsid w:val="00B743B2"/>
    <w:rsid w:val="00B74C93"/>
    <w:rsid w:val="00B74DD8"/>
    <w:rsid w:val="00B74F39"/>
    <w:rsid w:val="00B7507D"/>
    <w:rsid w:val="00B75397"/>
    <w:rsid w:val="00B7599E"/>
    <w:rsid w:val="00B75AC4"/>
    <w:rsid w:val="00B75CF2"/>
    <w:rsid w:val="00B75E70"/>
    <w:rsid w:val="00B75EA6"/>
    <w:rsid w:val="00B76263"/>
    <w:rsid w:val="00B768CC"/>
    <w:rsid w:val="00B76CDD"/>
    <w:rsid w:val="00B76CF1"/>
    <w:rsid w:val="00B76D5D"/>
    <w:rsid w:val="00B76DE3"/>
    <w:rsid w:val="00B77204"/>
    <w:rsid w:val="00B7748B"/>
    <w:rsid w:val="00B774DB"/>
    <w:rsid w:val="00B777FC"/>
    <w:rsid w:val="00B77F72"/>
    <w:rsid w:val="00B77F74"/>
    <w:rsid w:val="00B8016D"/>
    <w:rsid w:val="00B801A7"/>
    <w:rsid w:val="00B802B9"/>
    <w:rsid w:val="00B80343"/>
    <w:rsid w:val="00B80441"/>
    <w:rsid w:val="00B804B4"/>
    <w:rsid w:val="00B804E4"/>
    <w:rsid w:val="00B80610"/>
    <w:rsid w:val="00B8073B"/>
    <w:rsid w:val="00B808DB"/>
    <w:rsid w:val="00B8091F"/>
    <w:rsid w:val="00B80A43"/>
    <w:rsid w:val="00B80D59"/>
    <w:rsid w:val="00B80E81"/>
    <w:rsid w:val="00B814A0"/>
    <w:rsid w:val="00B814DC"/>
    <w:rsid w:val="00B8161A"/>
    <w:rsid w:val="00B8164F"/>
    <w:rsid w:val="00B81672"/>
    <w:rsid w:val="00B817AD"/>
    <w:rsid w:val="00B818EB"/>
    <w:rsid w:val="00B81D80"/>
    <w:rsid w:val="00B81E8F"/>
    <w:rsid w:val="00B8285E"/>
    <w:rsid w:val="00B82A19"/>
    <w:rsid w:val="00B82CB7"/>
    <w:rsid w:val="00B82FD6"/>
    <w:rsid w:val="00B83254"/>
    <w:rsid w:val="00B832E8"/>
    <w:rsid w:val="00B83A28"/>
    <w:rsid w:val="00B83C11"/>
    <w:rsid w:val="00B83DEC"/>
    <w:rsid w:val="00B83DFB"/>
    <w:rsid w:val="00B8405A"/>
    <w:rsid w:val="00B846A7"/>
    <w:rsid w:val="00B847A3"/>
    <w:rsid w:val="00B8480D"/>
    <w:rsid w:val="00B84894"/>
    <w:rsid w:val="00B84AB9"/>
    <w:rsid w:val="00B84B19"/>
    <w:rsid w:val="00B84C24"/>
    <w:rsid w:val="00B84F74"/>
    <w:rsid w:val="00B8542B"/>
    <w:rsid w:val="00B8558C"/>
    <w:rsid w:val="00B85C01"/>
    <w:rsid w:val="00B86107"/>
    <w:rsid w:val="00B8623F"/>
    <w:rsid w:val="00B8644C"/>
    <w:rsid w:val="00B8690B"/>
    <w:rsid w:val="00B86930"/>
    <w:rsid w:val="00B86C4C"/>
    <w:rsid w:val="00B86E85"/>
    <w:rsid w:val="00B86F25"/>
    <w:rsid w:val="00B87363"/>
    <w:rsid w:val="00B875E3"/>
    <w:rsid w:val="00B87897"/>
    <w:rsid w:val="00B87BE6"/>
    <w:rsid w:val="00B903BB"/>
    <w:rsid w:val="00B90C98"/>
    <w:rsid w:val="00B90E3B"/>
    <w:rsid w:val="00B9115C"/>
    <w:rsid w:val="00B9130B"/>
    <w:rsid w:val="00B91377"/>
    <w:rsid w:val="00B9151F"/>
    <w:rsid w:val="00B9236B"/>
    <w:rsid w:val="00B92869"/>
    <w:rsid w:val="00B9294C"/>
    <w:rsid w:val="00B92C1E"/>
    <w:rsid w:val="00B92D39"/>
    <w:rsid w:val="00B92E2A"/>
    <w:rsid w:val="00B93364"/>
    <w:rsid w:val="00B933B1"/>
    <w:rsid w:val="00B93578"/>
    <w:rsid w:val="00B93B6F"/>
    <w:rsid w:val="00B93E0C"/>
    <w:rsid w:val="00B93EE4"/>
    <w:rsid w:val="00B94037"/>
    <w:rsid w:val="00B941B4"/>
    <w:rsid w:val="00B94202"/>
    <w:rsid w:val="00B942E5"/>
    <w:rsid w:val="00B94682"/>
    <w:rsid w:val="00B94691"/>
    <w:rsid w:val="00B9471A"/>
    <w:rsid w:val="00B94A6D"/>
    <w:rsid w:val="00B94F72"/>
    <w:rsid w:val="00B95394"/>
    <w:rsid w:val="00B953CE"/>
    <w:rsid w:val="00B955D4"/>
    <w:rsid w:val="00B95880"/>
    <w:rsid w:val="00B95DD2"/>
    <w:rsid w:val="00B95E06"/>
    <w:rsid w:val="00B95FA5"/>
    <w:rsid w:val="00B96664"/>
    <w:rsid w:val="00B966EC"/>
    <w:rsid w:val="00B96941"/>
    <w:rsid w:val="00B969DB"/>
    <w:rsid w:val="00B96CA5"/>
    <w:rsid w:val="00B96E46"/>
    <w:rsid w:val="00B970A4"/>
    <w:rsid w:val="00B971F8"/>
    <w:rsid w:val="00B972E6"/>
    <w:rsid w:val="00B975DD"/>
    <w:rsid w:val="00B9779C"/>
    <w:rsid w:val="00B97802"/>
    <w:rsid w:val="00B97DD5"/>
    <w:rsid w:val="00B97DFF"/>
    <w:rsid w:val="00BA00A4"/>
    <w:rsid w:val="00BA03AE"/>
    <w:rsid w:val="00BA04A7"/>
    <w:rsid w:val="00BA0553"/>
    <w:rsid w:val="00BA07D2"/>
    <w:rsid w:val="00BA0810"/>
    <w:rsid w:val="00BA0931"/>
    <w:rsid w:val="00BA0E79"/>
    <w:rsid w:val="00BA1426"/>
    <w:rsid w:val="00BA1A63"/>
    <w:rsid w:val="00BA2367"/>
    <w:rsid w:val="00BA2450"/>
    <w:rsid w:val="00BA2A96"/>
    <w:rsid w:val="00BA3112"/>
    <w:rsid w:val="00BA3265"/>
    <w:rsid w:val="00BA326D"/>
    <w:rsid w:val="00BA32BB"/>
    <w:rsid w:val="00BA3371"/>
    <w:rsid w:val="00BA350C"/>
    <w:rsid w:val="00BA351E"/>
    <w:rsid w:val="00BA3654"/>
    <w:rsid w:val="00BA3FF1"/>
    <w:rsid w:val="00BA42FF"/>
    <w:rsid w:val="00BA4534"/>
    <w:rsid w:val="00BA459C"/>
    <w:rsid w:val="00BA4649"/>
    <w:rsid w:val="00BA47B3"/>
    <w:rsid w:val="00BA4804"/>
    <w:rsid w:val="00BA4E1B"/>
    <w:rsid w:val="00BA4E35"/>
    <w:rsid w:val="00BA4EA7"/>
    <w:rsid w:val="00BA5774"/>
    <w:rsid w:val="00BA5929"/>
    <w:rsid w:val="00BA5B86"/>
    <w:rsid w:val="00BA5CC1"/>
    <w:rsid w:val="00BA5D54"/>
    <w:rsid w:val="00BA5E44"/>
    <w:rsid w:val="00BA5E6F"/>
    <w:rsid w:val="00BA6472"/>
    <w:rsid w:val="00BA6630"/>
    <w:rsid w:val="00BA7389"/>
    <w:rsid w:val="00BA77D5"/>
    <w:rsid w:val="00BA7846"/>
    <w:rsid w:val="00BA7B01"/>
    <w:rsid w:val="00BA7D76"/>
    <w:rsid w:val="00BB00ED"/>
    <w:rsid w:val="00BB0573"/>
    <w:rsid w:val="00BB088C"/>
    <w:rsid w:val="00BB0BCE"/>
    <w:rsid w:val="00BB0D01"/>
    <w:rsid w:val="00BB0FBF"/>
    <w:rsid w:val="00BB15F0"/>
    <w:rsid w:val="00BB19AF"/>
    <w:rsid w:val="00BB20BE"/>
    <w:rsid w:val="00BB250D"/>
    <w:rsid w:val="00BB2799"/>
    <w:rsid w:val="00BB2818"/>
    <w:rsid w:val="00BB2ADD"/>
    <w:rsid w:val="00BB2B91"/>
    <w:rsid w:val="00BB2E12"/>
    <w:rsid w:val="00BB3353"/>
    <w:rsid w:val="00BB359F"/>
    <w:rsid w:val="00BB36F1"/>
    <w:rsid w:val="00BB3AE1"/>
    <w:rsid w:val="00BB3D81"/>
    <w:rsid w:val="00BB3F89"/>
    <w:rsid w:val="00BB3FB1"/>
    <w:rsid w:val="00BB449B"/>
    <w:rsid w:val="00BB44F4"/>
    <w:rsid w:val="00BB47EF"/>
    <w:rsid w:val="00BB48A1"/>
    <w:rsid w:val="00BB49E4"/>
    <w:rsid w:val="00BB4A18"/>
    <w:rsid w:val="00BB4AA2"/>
    <w:rsid w:val="00BB55BB"/>
    <w:rsid w:val="00BB55DC"/>
    <w:rsid w:val="00BB573D"/>
    <w:rsid w:val="00BB595B"/>
    <w:rsid w:val="00BB5BF2"/>
    <w:rsid w:val="00BB5C53"/>
    <w:rsid w:val="00BB5C81"/>
    <w:rsid w:val="00BB5DB1"/>
    <w:rsid w:val="00BB620C"/>
    <w:rsid w:val="00BB624B"/>
    <w:rsid w:val="00BB63B1"/>
    <w:rsid w:val="00BB68CF"/>
    <w:rsid w:val="00BB6973"/>
    <w:rsid w:val="00BB6A68"/>
    <w:rsid w:val="00BB6C07"/>
    <w:rsid w:val="00BB6CEB"/>
    <w:rsid w:val="00BB6EAF"/>
    <w:rsid w:val="00BB707E"/>
    <w:rsid w:val="00BB71B9"/>
    <w:rsid w:val="00BB749B"/>
    <w:rsid w:val="00BB7696"/>
    <w:rsid w:val="00BB7753"/>
    <w:rsid w:val="00BB78C5"/>
    <w:rsid w:val="00BC017F"/>
    <w:rsid w:val="00BC06BD"/>
    <w:rsid w:val="00BC0A39"/>
    <w:rsid w:val="00BC0C38"/>
    <w:rsid w:val="00BC111E"/>
    <w:rsid w:val="00BC153E"/>
    <w:rsid w:val="00BC19B3"/>
    <w:rsid w:val="00BC1B4E"/>
    <w:rsid w:val="00BC23A2"/>
    <w:rsid w:val="00BC25A3"/>
    <w:rsid w:val="00BC26DE"/>
    <w:rsid w:val="00BC2825"/>
    <w:rsid w:val="00BC2883"/>
    <w:rsid w:val="00BC28AE"/>
    <w:rsid w:val="00BC2A62"/>
    <w:rsid w:val="00BC30F8"/>
    <w:rsid w:val="00BC33F0"/>
    <w:rsid w:val="00BC33F2"/>
    <w:rsid w:val="00BC3453"/>
    <w:rsid w:val="00BC356E"/>
    <w:rsid w:val="00BC3998"/>
    <w:rsid w:val="00BC3C25"/>
    <w:rsid w:val="00BC3FEE"/>
    <w:rsid w:val="00BC4105"/>
    <w:rsid w:val="00BC4559"/>
    <w:rsid w:val="00BC477D"/>
    <w:rsid w:val="00BC4968"/>
    <w:rsid w:val="00BC4B32"/>
    <w:rsid w:val="00BC4CD6"/>
    <w:rsid w:val="00BC516B"/>
    <w:rsid w:val="00BC51E7"/>
    <w:rsid w:val="00BC540B"/>
    <w:rsid w:val="00BC5725"/>
    <w:rsid w:val="00BC586C"/>
    <w:rsid w:val="00BC5BA4"/>
    <w:rsid w:val="00BC6006"/>
    <w:rsid w:val="00BC61F3"/>
    <w:rsid w:val="00BC639A"/>
    <w:rsid w:val="00BC66D4"/>
    <w:rsid w:val="00BC6728"/>
    <w:rsid w:val="00BC7434"/>
    <w:rsid w:val="00BC77C9"/>
    <w:rsid w:val="00BC79F1"/>
    <w:rsid w:val="00BC7AA3"/>
    <w:rsid w:val="00BC7BBF"/>
    <w:rsid w:val="00BC7EB2"/>
    <w:rsid w:val="00BD0365"/>
    <w:rsid w:val="00BD03AF"/>
    <w:rsid w:val="00BD04BD"/>
    <w:rsid w:val="00BD0712"/>
    <w:rsid w:val="00BD0D41"/>
    <w:rsid w:val="00BD0DD3"/>
    <w:rsid w:val="00BD17CA"/>
    <w:rsid w:val="00BD1A9E"/>
    <w:rsid w:val="00BD1BBE"/>
    <w:rsid w:val="00BD1C5F"/>
    <w:rsid w:val="00BD1C90"/>
    <w:rsid w:val="00BD1D09"/>
    <w:rsid w:val="00BD1FA0"/>
    <w:rsid w:val="00BD2454"/>
    <w:rsid w:val="00BD259C"/>
    <w:rsid w:val="00BD2D54"/>
    <w:rsid w:val="00BD3058"/>
    <w:rsid w:val="00BD31DD"/>
    <w:rsid w:val="00BD3636"/>
    <w:rsid w:val="00BD3900"/>
    <w:rsid w:val="00BD3F53"/>
    <w:rsid w:val="00BD42EB"/>
    <w:rsid w:val="00BD4940"/>
    <w:rsid w:val="00BD4CED"/>
    <w:rsid w:val="00BD5105"/>
    <w:rsid w:val="00BD5390"/>
    <w:rsid w:val="00BD539D"/>
    <w:rsid w:val="00BD580F"/>
    <w:rsid w:val="00BD5CD4"/>
    <w:rsid w:val="00BD5EF3"/>
    <w:rsid w:val="00BD5FD6"/>
    <w:rsid w:val="00BD662B"/>
    <w:rsid w:val="00BD6779"/>
    <w:rsid w:val="00BD6962"/>
    <w:rsid w:val="00BD6AEB"/>
    <w:rsid w:val="00BD6D75"/>
    <w:rsid w:val="00BD6E8E"/>
    <w:rsid w:val="00BD6F76"/>
    <w:rsid w:val="00BD6FDE"/>
    <w:rsid w:val="00BD7169"/>
    <w:rsid w:val="00BD730A"/>
    <w:rsid w:val="00BD7450"/>
    <w:rsid w:val="00BD7502"/>
    <w:rsid w:val="00BD7640"/>
    <w:rsid w:val="00BD78ED"/>
    <w:rsid w:val="00BD7F77"/>
    <w:rsid w:val="00BE00A6"/>
    <w:rsid w:val="00BE01B1"/>
    <w:rsid w:val="00BE0202"/>
    <w:rsid w:val="00BE02B4"/>
    <w:rsid w:val="00BE02F1"/>
    <w:rsid w:val="00BE040C"/>
    <w:rsid w:val="00BE0619"/>
    <w:rsid w:val="00BE077D"/>
    <w:rsid w:val="00BE08FE"/>
    <w:rsid w:val="00BE0C23"/>
    <w:rsid w:val="00BE0C29"/>
    <w:rsid w:val="00BE0E25"/>
    <w:rsid w:val="00BE10F8"/>
    <w:rsid w:val="00BE1462"/>
    <w:rsid w:val="00BE147B"/>
    <w:rsid w:val="00BE154E"/>
    <w:rsid w:val="00BE15CC"/>
    <w:rsid w:val="00BE1647"/>
    <w:rsid w:val="00BE181B"/>
    <w:rsid w:val="00BE1929"/>
    <w:rsid w:val="00BE1AE7"/>
    <w:rsid w:val="00BE1B75"/>
    <w:rsid w:val="00BE2021"/>
    <w:rsid w:val="00BE2169"/>
    <w:rsid w:val="00BE2383"/>
    <w:rsid w:val="00BE25E3"/>
    <w:rsid w:val="00BE2681"/>
    <w:rsid w:val="00BE2766"/>
    <w:rsid w:val="00BE2DB9"/>
    <w:rsid w:val="00BE2E5F"/>
    <w:rsid w:val="00BE3314"/>
    <w:rsid w:val="00BE3397"/>
    <w:rsid w:val="00BE3A3E"/>
    <w:rsid w:val="00BE44CF"/>
    <w:rsid w:val="00BE4797"/>
    <w:rsid w:val="00BE47F7"/>
    <w:rsid w:val="00BE48AF"/>
    <w:rsid w:val="00BE4C79"/>
    <w:rsid w:val="00BE4D0E"/>
    <w:rsid w:val="00BE4E8E"/>
    <w:rsid w:val="00BE5281"/>
    <w:rsid w:val="00BE54EF"/>
    <w:rsid w:val="00BE5A4C"/>
    <w:rsid w:val="00BE5E1C"/>
    <w:rsid w:val="00BE602B"/>
    <w:rsid w:val="00BE6089"/>
    <w:rsid w:val="00BE64C9"/>
    <w:rsid w:val="00BE6541"/>
    <w:rsid w:val="00BE67C1"/>
    <w:rsid w:val="00BE67E0"/>
    <w:rsid w:val="00BE7025"/>
    <w:rsid w:val="00BE74AF"/>
    <w:rsid w:val="00BE762F"/>
    <w:rsid w:val="00BE7FC2"/>
    <w:rsid w:val="00BF01BB"/>
    <w:rsid w:val="00BF033D"/>
    <w:rsid w:val="00BF0529"/>
    <w:rsid w:val="00BF0556"/>
    <w:rsid w:val="00BF086B"/>
    <w:rsid w:val="00BF09C2"/>
    <w:rsid w:val="00BF0CEE"/>
    <w:rsid w:val="00BF0DB0"/>
    <w:rsid w:val="00BF0F44"/>
    <w:rsid w:val="00BF0FF5"/>
    <w:rsid w:val="00BF1709"/>
    <w:rsid w:val="00BF1CC8"/>
    <w:rsid w:val="00BF2153"/>
    <w:rsid w:val="00BF2236"/>
    <w:rsid w:val="00BF23B6"/>
    <w:rsid w:val="00BF23EC"/>
    <w:rsid w:val="00BF23FA"/>
    <w:rsid w:val="00BF2422"/>
    <w:rsid w:val="00BF26EF"/>
    <w:rsid w:val="00BF2808"/>
    <w:rsid w:val="00BF2D88"/>
    <w:rsid w:val="00BF3A18"/>
    <w:rsid w:val="00BF3B11"/>
    <w:rsid w:val="00BF3DAE"/>
    <w:rsid w:val="00BF3E98"/>
    <w:rsid w:val="00BF4037"/>
    <w:rsid w:val="00BF40EA"/>
    <w:rsid w:val="00BF472E"/>
    <w:rsid w:val="00BF48B4"/>
    <w:rsid w:val="00BF4E26"/>
    <w:rsid w:val="00BF5211"/>
    <w:rsid w:val="00BF55AD"/>
    <w:rsid w:val="00BF5744"/>
    <w:rsid w:val="00BF5782"/>
    <w:rsid w:val="00BF5A06"/>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7AD"/>
    <w:rsid w:val="00BF7830"/>
    <w:rsid w:val="00BF78EE"/>
    <w:rsid w:val="00C0001F"/>
    <w:rsid w:val="00C0038C"/>
    <w:rsid w:val="00C005C9"/>
    <w:rsid w:val="00C00975"/>
    <w:rsid w:val="00C00B6E"/>
    <w:rsid w:val="00C010B7"/>
    <w:rsid w:val="00C01161"/>
    <w:rsid w:val="00C011FB"/>
    <w:rsid w:val="00C015D2"/>
    <w:rsid w:val="00C01A8F"/>
    <w:rsid w:val="00C02205"/>
    <w:rsid w:val="00C0240C"/>
    <w:rsid w:val="00C025B4"/>
    <w:rsid w:val="00C02B20"/>
    <w:rsid w:val="00C02E2E"/>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9A8"/>
    <w:rsid w:val="00C05AD8"/>
    <w:rsid w:val="00C05B75"/>
    <w:rsid w:val="00C05E79"/>
    <w:rsid w:val="00C05FC6"/>
    <w:rsid w:val="00C06068"/>
    <w:rsid w:val="00C06305"/>
    <w:rsid w:val="00C06467"/>
    <w:rsid w:val="00C066A0"/>
    <w:rsid w:val="00C06710"/>
    <w:rsid w:val="00C06A18"/>
    <w:rsid w:val="00C06E4E"/>
    <w:rsid w:val="00C06FB1"/>
    <w:rsid w:val="00C07117"/>
    <w:rsid w:val="00C07156"/>
    <w:rsid w:val="00C07303"/>
    <w:rsid w:val="00C0764B"/>
    <w:rsid w:val="00C07C44"/>
    <w:rsid w:val="00C07CB9"/>
    <w:rsid w:val="00C07D41"/>
    <w:rsid w:val="00C07FC9"/>
    <w:rsid w:val="00C1004B"/>
    <w:rsid w:val="00C101CA"/>
    <w:rsid w:val="00C10539"/>
    <w:rsid w:val="00C10847"/>
    <w:rsid w:val="00C10C6C"/>
    <w:rsid w:val="00C10E73"/>
    <w:rsid w:val="00C10FCA"/>
    <w:rsid w:val="00C114C2"/>
    <w:rsid w:val="00C115D6"/>
    <w:rsid w:val="00C117EB"/>
    <w:rsid w:val="00C118CC"/>
    <w:rsid w:val="00C11B24"/>
    <w:rsid w:val="00C122D5"/>
    <w:rsid w:val="00C125F2"/>
    <w:rsid w:val="00C12AEE"/>
    <w:rsid w:val="00C12B3E"/>
    <w:rsid w:val="00C12B6B"/>
    <w:rsid w:val="00C13052"/>
    <w:rsid w:val="00C1310D"/>
    <w:rsid w:val="00C13344"/>
    <w:rsid w:val="00C1354E"/>
    <w:rsid w:val="00C13691"/>
    <w:rsid w:val="00C13949"/>
    <w:rsid w:val="00C13B07"/>
    <w:rsid w:val="00C13B17"/>
    <w:rsid w:val="00C140A3"/>
    <w:rsid w:val="00C14165"/>
    <w:rsid w:val="00C14287"/>
    <w:rsid w:val="00C145B2"/>
    <w:rsid w:val="00C1481A"/>
    <w:rsid w:val="00C14D5B"/>
    <w:rsid w:val="00C14DCE"/>
    <w:rsid w:val="00C14FEA"/>
    <w:rsid w:val="00C151DF"/>
    <w:rsid w:val="00C155AF"/>
    <w:rsid w:val="00C159BB"/>
    <w:rsid w:val="00C159D5"/>
    <w:rsid w:val="00C160D8"/>
    <w:rsid w:val="00C161BF"/>
    <w:rsid w:val="00C1643D"/>
    <w:rsid w:val="00C165C1"/>
    <w:rsid w:val="00C1668F"/>
    <w:rsid w:val="00C168EA"/>
    <w:rsid w:val="00C16D73"/>
    <w:rsid w:val="00C16DC7"/>
    <w:rsid w:val="00C16F64"/>
    <w:rsid w:val="00C1701A"/>
    <w:rsid w:val="00C174EA"/>
    <w:rsid w:val="00C1750F"/>
    <w:rsid w:val="00C1765B"/>
    <w:rsid w:val="00C176A0"/>
    <w:rsid w:val="00C1772D"/>
    <w:rsid w:val="00C1776E"/>
    <w:rsid w:val="00C17A30"/>
    <w:rsid w:val="00C17B19"/>
    <w:rsid w:val="00C17F9D"/>
    <w:rsid w:val="00C200A6"/>
    <w:rsid w:val="00C2043B"/>
    <w:rsid w:val="00C20464"/>
    <w:rsid w:val="00C204DE"/>
    <w:rsid w:val="00C2063C"/>
    <w:rsid w:val="00C20927"/>
    <w:rsid w:val="00C20A10"/>
    <w:rsid w:val="00C20C49"/>
    <w:rsid w:val="00C20DFD"/>
    <w:rsid w:val="00C2101C"/>
    <w:rsid w:val="00C213C8"/>
    <w:rsid w:val="00C216E4"/>
    <w:rsid w:val="00C218CE"/>
    <w:rsid w:val="00C21A53"/>
    <w:rsid w:val="00C21B83"/>
    <w:rsid w:val="00C21EB2"/>
    <w:rsid w:val="00C21ED9"/>
    <w:rsid w:val="00C22046"/>
    <w:rsid w:val="00C220D7"/>
    <w:rsid w:val="00C221A1"/>
    <w:rsid w:val="00C22376"/>
    <w:rsid w:val="00C22750"/>
    <w:rsid w:val="00C2288C"/>
    <w:rsid w:val="00C229CB"/>
    <w:rsid w:val="00C23004"/>
    <w:rsid w:val="00C235C1"/>
    <w:rsid w:val="00C235F1"/>
    <w:rsid w:val="00C237B4"/>
    <w:rsid w:val="00C237D9"/>
    <w:rsid w:val="00C24191"/>
    <w:rsid w:val="00C24360"/>
    <w:rsid w:val="00C244C0"/>
    <w:rsid w:val="00C24532"/>
    <w:rsid w:val="00C24AAA"/>
    <w:rsid w:val="00C250C8"/>
    <w:rsid w:val="00C251B4"/>
    <w:rsid w:val="00C259E4"/>
    <w:rsid w:val="00C25A85"/>
    <w:rsid w:val="00C25B76"/>
    <w:rsid w:val="00C25B9F"/>
    <w:rsid w:val="00C25CF6"/>
    <w:rsid w:val="00C25DB0"/>
    <w:rsid w:val="00C25DDB"/>
    <w:rsid w:val="00C25ED5"/>
    <w:rsid w:val="00C26189"/>
    <w:rsid w:val="00C26412"/>
    <w:rsid w:val="00C26431"/>
    <w:rsid w:val="00C2654A"/>
    <w:rsid w:val="00C2660B"/>
    <w:rsid w:val="00C266CD"/>
    <w:rsid w:val="00C2692C"/>
    <w:rsid w:val="00C26B76"/>
    <w:rsid w:val="00C26BA0"/>
    <w:rsid w:val="00C26DD7"/>
    <w:rsid w:val="00C26EE4"/>
    <w:rsid w:val="00C26FB2"/>
    <w:rsid w:val="00C271F3"/>
    <w:rsid w:val="00C27294"/>
    <w:rsid w:val="00C273BD"/>
    <w:rsid w:val="00C274F4"/>
    <w:rsid w:val="00C27722"/>
    <w:rsid w:val="00C27B29"/>
    <w:rsid w:val="00C30307"/>
    <w:rsid w:val="00C304F7"/>
    <w:rsid w:val="00C3064B"/>
    <w:rsid w:val="00C306F8"/>
    <w:rsid w:val="00C30723"/>
    <w:rsid w:val="00C3072E"/>
    <w:rsid w:val="00C30921"/>
    <w:rsid w:val="00C3096B"/>
    <w:rsid w:val="00C30F28"/>
    <w:rsid w:val="00C31687"/>
    <w:rsid w:val="00C31A21"/>
    <w:rsid w:val="00C31DC3"/>
    <w:rsid w:val="00C321BD"/>
    <w:rsid w:val="00C3237C"/>
    <w:rsid w:val="00C3249E"/>
    <w:rsid w:val="00C32648"/>
    <w:rsid w:val="00C3281D"/>
    <w:rsid w:val="00C329D0"/>
    <w:rsid w:val="00C32C0E"/>
    <w:rsid w:val="00C32EFB"/>
    <w:rsid w:val="00C33198"/>
    <w:rsid w:val="00C3337D"/>
    <w:rsid w:val="00C33399"/>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85C"/>
    <w:rsid w:val="00C34ABF"/>
    <w:rsid w:val="00C34BE1"/>
    <w:rsid w:val="00C34C08"/>
    <w:rsid w:val="00C34C53"/>
    <w:rsid w:val="00C34D4B"/>
    <w:rsid w:val="00C34E4E"/>
    <w:rsid w:val="00C34FDD"/>
    <w:rsid w:val="00C359CF"/>
    <w:rsid w:val="00C35B28"/>
    <w:rsid w:val="00C35E43"/>
    <w:rsid w:val="00C35EA7"/>
    <w:rsid w:val="00C3601C"/>
    <w:rsid w:val="00C3623B"/>
    <w:rsid w:val="00C3631A"/>
    <w:rsid w:val="00C36516"/>
    <w:rsid w:val="00C36520"/>
    <w:rsid w:val="00C36710"/>
    <w:rsid w:val="00C367A3"/>
    <w:rsid w:val="00C367A9"/>
    <w:rsid w:val="00C36B59"/>
    <w:rsid w:val="00C36C4B"/>
    <w:rsid w:val="00C36DF4"/>
    <w:rsid w:val="00C36F0B"/>
    <w:rsid w:val="00C36F43"/>
    <w:rsid w:val="00C3711E"/>
    <w:rsid w:val="00C37252"/>
    <w:rsid w:val="00C37339"/>
    <w:rsid w:val="00C3793D"/>
    <w:rsid w:val="00C37AD2"/>
    <w:rsid w:val="00C37D7C"/>
    <w:rsid w:val="00C403B7"/>
    <w:rsid w:val="00C4045F"/>
    <w:rsid w:val="00C40466"/>
    <w:rsid w:val="00C405B9"/>
    <w:rsid w:val="00C40F13"/>
    <w:rsid w:val="00C411D0"/>
    <w:rsid w:val="00C41240"/>
    <w:rsid w:val="00C41391"/>
    <w:rsid w:val="00C41585"/>
    <w:rsid w:val="00C41928"/>
    <w:rsid w:val="00C419C2"/>
    <w:rsid w:val="00C42271"/>
    <w:rsid w:val="00C425A1"/>
    <w:rsid w:val="00C42829"/>
    <w:rsid w:val="00C42889"/>
    <w:rsid w:val="00C42C3D"/>
    <w:rsid w:val="00C42C6D"/>
    <w:rsid w:val="00C42D38"/>
    <w:rsid w:val="00C42E3F"/>
    <w:rsid w:val="00C42F81"/>
    <w:rsid w:val="00C42FC9"/>
    <w:rsid w:val="00C43290"/>
    <w:rsid w:val="00C43496"/>
    <w:rsid w:val="00C436FB"/>
    <w:rsid w:val="00C43734"/>
    <w:rsid w:val="00C43C5A"/>
    <w:rsid w:val="00C43DEC"/>
    <w:rsid w:val="00C441D7"/>
    <w:rsid w:val="00C44568"/>
    <w:rsid w:val="00C448FB"/>
    <w:rsid w:val="00C44909"/>
    <w:rsid w:val="00C449F5"/>
    <w:rsid w:val="00C44B13"/>
    <w:rsid w:val="00C44C9B"/>
    <w:rsid w:val="00C44D68"/>
    <w:rsid w:val="00C45088"/>
    <w:rsid w:val="00C45241"/>
    <w:rsid w:val="00C45388"/>
    <w:rsid w:val="00C45541"/>
    <w:rsid w:val="00C45861"/>
    <w:rsid w:val="00C458D4"/>
    <w:rsid w:val="00C45E18"/>
    <w:rsid w:val="00C4655F"/>
    <w:rsid w:val="00C465D8"/>
    <w:rsid w:val="00C46613"/>
    <w:rsid w:val="00C466CB"/>
    <w:rsid w:val="00C467A0"/>
    <w:rsid w:val="00C46832"/>
    <w:rsid w:val="00C46972"/>
    <w:rsid w:val="00C46A69"/>
    <w:rsid w:val="00C46AF0"/>
    <w:rsid w:val="00C46B9F"/>
    <w:rsid w:val="00C46D54"/>
    <w:rsid w:val="00C46E0E"/>
    <w:rsid w:val="00C4726E"/>
    <w:rsid w:val="00C47283"/>
    <w:rsid w:val="00C477EC"/>
    <w:rsid w:val="00C4781D"/>
    <w:rsid w:val="00C47B09"/>
    <w:rsid w:val="00C47E04"/>
    <w:rsid w:val="00C501BF"/>
    <w:rsid w:val="00C50551"/>
    <w:rsid w:val="00C50569"/>
    <w:rsid w:val="00C50896"/>
    <w:rsid w:val="00C50906"/>
    <w:rsid w:val="00C50B39"/>
    <w:rsid w:val="00C50B4C"/>
    <w:rsid w:val="00C50E82"/>
    <w:rsid w:val="00C50EB6"/>
    <w:rsid w:val="00C5165F"/>
    <w:rsid w:val="00C51820"/>
    <w:rsid w:val="00C52280"/>
    <w:rsid w:val="00C523B2"/>
    <w:rsid w:val="00C5268C"/>
    <w:rsid w:val="00C5284C"/>
    <w:rsid w:val="00C5293B"/>
    <w:rsid w:val="00C52DE9"/>
    <w:rsid w:val="00C5359E"/>
    <w:rsid w:val="00C53874"/>
    <w:rsid w:val="00C53DC9"/>
    <w:rsid w:val="00C53DE0"/>
    <w:rsid w:val="00C53E10"/>
    <w:rsid w:val="00C54112"/>
    <w:rsid w:val="00C5442C"/>
    <w:rsid w:val="00C54715"/>
    <w:rsid w:val="00C549E2"/>
    <w:rsid w:val="00C54BAD"/>
    <w:rsid w:val="00C54C2C"/>
    <w:rsid w:val="00C54C95"/>
    <w:rsid w:val="00C54CFB"/>
    <w:rsid w:val="00C54FBD"/>
    <w:rsid w:val="00C54FEE"/>
    <w:rsid w:val="00C55252"/>
    <w:rsid w:val="00C55668"/>
    <w:rsid w:val="00C55775"/>
    <w:rsid w:val="00C55B44"/>
    <w:rsid w:val="00C55E09"/>
    <w:rsid w:val="00C55E55"/>
    <w:rsid w:val="00C55FED"/>
    <w:rsid w:val="00C565C4"/>
    <w:rsid w:val="00C56798"/>
    <w:rsid w:val="00C56B07"/>
    <w:rsid w:val="00C56C22"/>
    <w:rsid w:val="00C56D31"/>
    <w:rsid w:val="00C56EA4"/>
    <w:rsid w:val="00C57488"/>
    <w:rsid w:val="00C576B8"/>
    <w:rsid w:val="00C576C7"/>
    <w:rsid w:val="00C57715"/>
    <w:rsid w:val="00C57734"/>
    <w:rsid w:val="00C577CC"/>
    <w:rsid w:val="00C57B81"/>
    <w:rsid w:val="00C608C3"/>
    <w:rsid w:val="00C60B73"/>
    <w:rsid w:val="00C60E31"/>
    <w:rsid w:val="00C61670"/>
    <w:rsid w:val="00C6168F"/>
    <w:rsid w:val="00C61CE1"/>
    <w:rsid w:val="00C62384"/>
    <w:rsid w:val="00C625BC"/>
    <w:rsid w:val="00C62ADA"/>
    <w:rsid w:val="00C62AE3"/>
    <w:rsid w:val="00C62B4C"/>
    <w:rsid w:val="00C62E32"/>
    <w:rsid w:val="00C63022"/>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AED"/>
    <w:rsid w:val="00C65B9C"/>
    <w:rsid w:val="00C65CDF"/>
    <w:rsid w:val="00C65D23"/>
    <w:rsid w:val="00C65DBB"/>
    <w:rsid w:val="00C661EE"/>
    <w:rsid w:val="00C6670B"/>
    <w:rsid w:val="00C66806"/>
    <w:rsid w:val="00C6690B"/>
    <w:rsid w:val="00C66A58"/>
    <w:rsid w:val="00C66BD9"/>
    <w:rsid w:val="00C67058"/>
    <w:rsid w:val="00C6711B"/>
    <w:rsid w:val="00C674C9"/>
    <w:rsid w:val="00C67804"/>
    <w:rsid w:val="00C678E9"/>
    <w:rsid w:val="00C67A8C"/>
    <w:rsid w:val="00C67FAE"/>
    <w:rsid w:val="00C67FCD"/>
    <w:rsid w:val="00C700B6"/>
    <w:rsid w:val="00C709F2"/>
    <w:rsid w:val="00C70CB7"/>
    <w:rsid w:val="00C710F5"/>
    <w:rsid w:val="00C711A8"/>
    <w:rsid w:val="00C714AF"/>
    <w:rsid w:val="00C71656"/>
    <w:rsid w:val="00C71B12"/>
    <w:rsid w:val="00C71B1E"/>
    <w:rsid w:val="00C71C4D"/>
    <w:rsid w:val="00C72075"/>
    <w:rsid w:val="00C722B8"/>
    <w:rsid w:val="00C7238E"/>
    <w:rsid w:val="00C7246B"/>
    <w:rsid w:val="00C7252F"/>
    <w:rsid w:val="00C72D8C"/>
    <w:rsid w:val="00C72E31"/>
    <w:rsid w:val="00C73293"/>
    <w:rsid w:val="00C734C2"/>
    <w:rsid w:val="00C73514"/>
    <w:rsid w:val="00C73564"/>
    <w:rsid w:val="00C73624"/>
    <w:rsid w:val="00C7375C"/>
    <w:rsid w:val="00C73929"/>
    <w:rsid w:val="00C73B3B"/>
    <w:rsid w:val="00C73EE8"/>
    <w:rsid w:val="00C73F1D"/>
    <w:rsid w:val="00C74014"/>
    <w:rsid w:val="00C742A4"/>
    <w:rsid w:val="00C74411"/>
    <w:rsid w:val="00C747FE"/>
    <w:rsid w:val="00C7480E"/>
    <w:rsid w:val="00C7484D"/>
    <w:rsid w:val="00C74A2D"/>
    <w:rsid w:val="00C74A44"/>
    <w:rsid w:val="00C750B7"/>
    <w:rsid w:val="00C750DE"/>
    <w:rsid w:val="00C75272"/>
    <w:rsid w:val="00C75495"/>
    <w:rsid w:val="00C755B1"/>
    <w:rsid w:val="00C75988"/>
    <w:rsid w:val="00C75BEE"/>
    <w:rsid w:val="00C75D9E"/>
    <w:rsid w:val="00C75F2C"/>
    <w:rsid w:val="00C769FF"/>
    <w:rsid w:val="00C76BC4"/>
    <w:rsid w:val="00C76DCF"/>
    <w:rsid w:val="00C77042"/>
    <w:rsid w:val="00C7758F"/>
    <w:rsid w:val="00C7793C"/>
    <w:rsid w:val="00C77E6E"/>
    <w:rsid w:val="00C8018C"/>
    <w:rsid w:val="00C802CE"/>
    <w:rsid w:val="00C8045F"/>
    <w:rsid w:val="00C807D1"/>
    <w:rsid w:val="00C80B0E"/>
    <w:rsid w:val="00C80DC9"/>
    <w:rsid w:val="00C81574"/>
    <w:rsid w:val="00C816E9"/>
    <w:rsid w:val="00C817C7"/>
    <w:rsid w:val="00C818B7"/>
    <w:rsid w:val="00C81B23"/>
    <w:rsid w:val="00C81B4A"/>
    <w:rsid w:val="00C81B9D"/>
    <w:rsid w:val="00C81C0F"/>
    <w:rsid w:val="00C82B02"/>
    <w:rsid w:val="00C82E1A"/>
    <w:rsid w:val="00C831AC"/>
    <w:rsid w:val="00C83252"/>
    <w:rsid w:val="00C83538"/>
    <w:rsid w:val="00C83818"/>
    <w:rsid w:val="00C83F61"/>
    <w:rsid w:val="00C843B0"/>
    <w:rsid w:val="00C844CF"/>
    <w:rsid w:val="00C846E4"/>
    <w:rsid w:val="00C84B9A"/>
    <w:rsid w:val="00C84F07"/>
    <w:rsid w:val="00C84FA4"/>
    <w:rsid w:val="00C8506F"/>
    <w:rsid w:val="00C851FA"/>
    <w:rsid w:val="00C85333"/>
    <w:rsid w:val="00C85392"/>
    <w:rsid w:val="00C8539F"/>
    <w:rsid w:val="00C855B8"/>
    <w:rsid w:val="00C86206"/>
    <w:rsid w:val="00C864F7"/>
    <w:rsid w:val="00C867AA"/>
    <w:rsid w:val="00C86BC7"/>
    <w:rsid w:val="00C86C13"/>
    <w:rsid w:val="00C86C88"/>
    <w:rsid w:val="00C86DE1"/>
    <w:rsid w:val="00C86F40"/>
    <w:rsid w:val="00C86F91"/>
    <w:rsid w:val="00C86FDB"/>
    <w:rsid w:val="00C8748E"/>
    <w:rsid w:val="00C8774B"/>
    <w:rsid w:val="00C8786E"/>
    <w:rsid w:val="00C87C27"/>
    <w:rsid w:val="00C87DAE"/>
    <w:rsid w:val="00C87DF3"/>
    <w:rsid w:val="00C87E90"/>
    <w:rsid w:val="00C901B1"/>
    <w:rsid w:val="00C903E5"/>
    <w:rsid w:val="00C904E9"/>
    <w:rsid w:val="00C915DD"/>
    <w:rsid w:val="00C916EF"/>
    <w:rsid w:val="00C91984"/>
    <w:rsid w:val="00C91EA9"/>
    <w:rsid w:val="00C920D0"/>
    <w:rsid w:val="00C92182"/>
    <w:rsid w:val="00C92746"/>
    <w:rsid w:val="00C92A16"/>
    <w:rsid w:val="00C92B2F"/>
    <w:rsid w:val="00C9316B"/>
    <w:rsid w:val="00C932FC"/>
    <w:rsid w:val="00C93428"/>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517"/>
    <w:rsid w:val="00C9466C"/>
    <w:rsid w:val="00C94794"/>
    <w:rsid w:val="00C94985"/>
    <w:rsid w:val="00C94990"/>
    <w:rsid w:val="00C94BDB"/>
    <w:rsid w:val="00C94C3B"/>
    <w:rsid w:val="00C94DDE"/>
    <w:rsid w:val="00C951FD"/>
    <w:rsid w:val="00C9529F"/>
    <w:rsid w:val="00C952D7"/>
    <w:rsid w:val="00C9556F"/>
    <w:rsid w:val="00C95849"/>
    <w:rsid w:val="00C95A30"/>
    <w:rsid w:val="00C95D94"/>
    <w:rsid w:val="00C96068"/>
    <w:rsid w:val="00C96336"/>
    <w:rsid w:val="00C9636A"/>
    <w:rsid w:val="00C963B8"/>
    <w:rsid w:val="00C96792"/>
    <w:rsid w:val="00C9697F"/>
    <w:rsid w:val="00C96986"/>
    <w:rsid w:val="00C969A8"/>
    <w:rsid w:val="00C969CA"/>
    <w:rsid w:val="00C96E84"/>
    <w:rsid w:val="00C96ED9"/>
    <w:rsid w:val="00C97048"/>
    <w:rsid w:val="00C97061"/>
    <w:rsid w:val="00C97348"/>
    <w:rsid w:val="00C973DF"/>
    <w:rsid w:val="00C9741B"/>
    <w:rsid w:val="00C976FB"/>
    <w:rsid w:val="00C977A6"/>
    <w:rsid w:val="00C97981"/>
    <w:rsid w:val="00C979DF"/>
    <w:rsid w:val="00C97ACA"/>
    <w:rsid w:val="00C97C19"/>
    <w:rsid w:val="00C97D30"/>
    <w:rsid w:val="00C97D59"/>
    <w:rsid w:val="00CA0109"/>
    <w:rsid w:val="00CA037D"/>
    <w:rsid w:val="00CA0578"/>
    <w:rsid w:val="00CA068C"/>
    <w:rsid w:val="00CA07F3"/>
    <w:rsid w:val="00CA0831"/>
    <w:rsid w:val="00CA0BB5"/>
    <w:rsid w:val="00CA11D8"/>
    <w:rsid w:val="00CA13B8"/>
    <w:rsid w:val="00CA1616"/>
    <w:rsid w:val="00CA1A1B"/>
    <w:rsid w:val="00CA1BB4"/>
    <w:rsid w:val="00CA1E63"/>
    <w:rsid w:val="00CA21C1"/>
    <w:rsid w:val="00CA24F6"/>
    <w:rsid w:val="00CA2875"/>
    <w:rsid w:val="00CA2931"/>
    <w:rsid w:val="00CA2B09"/>
    <w:rsid w:val="00CA2B40"/>
    <w:rsid w:val="00CA2C3A"/>
    <w:rsid w:val="00CA2CC4"/>
    <w:rsid w:val="00CA2F83"/>
    <w:rsid w:val="00CA3E49"/>
    <w:rsid w:val="00CA3EB3"/>
    <w:rsid w:val="00CA436E"/>
    <w:rsid w:val="00CA4B7D"/>
    <w:rsid w:val="00CA4D55"/>
    <w:rsid w:val="00CA4D85"/>
    <w:rsid w:val="00CA530C"/>
    <w:rsid w:val="00CA554E"/>
    <w:rsid w:val="00CA5591"/>
    <w:rsid w:val="00CA5A07"/>
    <w:rsid w:val="00CA5A7D"/>
    <w:rsid w:val="00CA5C1A"/>
    <w:rsid w:val="00CA5F87"/>
    <w:rsid w:val="00CA5FD8"/>
    <w:rsid w:val="00CA5FEC"/>
    <w:rsid w:val="00CA6036"/>
    <w:rsid w:val="00CA6268"/>
    <w:rsid w:val="00CA630E"/>
    <w:rsid w:val="00CA6620"/>
    <w:rsid w:val="00CA6CBD"/>
    <w:rsid w:val="00CA6CF9"/>
    <w:rsid w:val="00CA70CA"/>
    <w:rsid w:val="00CA733F"/>
    <w:rsid w:val="00CA799E"/>
    <w:rsid w:val="00CA7B34"/>
    <w:rsid w:val="00CB0587"/>
    <w:rsid w:val="00CB0613"/>
    <w:rsid w:val="00CB0692"/>
    <w:rsid w:val="00CB089C"/>
    <w:rsid w:val="00CB0C49"/>
    <w:rsid w:val="00CB0C91"/>
    <w:rsid w:val="00CB0CFA"/>
    <w:rsid w:val="00CB10B5"/>
    <w:rsid w:val="00CB1104"/>
    <w:rsid w:val="00CB11D3"/>
    <w:rsid w:val="00CB12D5"/>
    <w:rsid w:val="00CB15F3"/>
    <w:rsid w:val="00CB172F"/>
    <w:rsid w:val="00CB1ACD"/>
    <w:rsid w:val="00CB1D3F"/>
    <w:rsid w:val="00CB1E28"/>
    <w:rsid w:val="00CB2103"/>
    <w:rsid w:val="00CB2135"/>
    <w:rsid w:val="00CB2562"/>
    <w:rsid w:val="00CB26AD"/>
    <w:rsid w:val="00CB2CDF"/>
    <w:rsid w:val="00CB2D5F"/>
    <w:rsid w:val="00CB31C1"/>
    <w:rsid w:val="00CB32F4"/>
    <w:rsid w:val="00CB335E"/>
    <w:rsid w:val="00CB34BA"/>
    <w:rsid w:val="00CB381D"/>
    <w:rsid w:val="00CB388A"/>
    <w:rsid w:val="00CB3A38"/>
    <w:rsid w:val="00CB3B92"/>
    <w:rsid w:val="00CB3BFF"/>
    <w:rsid w:val="00CB46E0"/>
    <w:rsid w:val="00CB477F"/>
    <w:rsid w:val="00CB483D"/>
    <w:rsid w:val="00CB4A30"/>
    <w:rsid w:val="00CB4A73"/>
    <w:rsid w:val="00CB4BCF"/>
    <w:rsid w:val="00CB4C12"/>
    <w:rsid w:val="00CB4C61"/>
    <w:rsid w:val="00CB4EFA"/>
    <w:rsid w:val="00CB4F7A"/>
    <w:rsid w:val="00CB501D"/>
    <w:rsid w:val="00CB5035"/>
    <w:rsid w:val="00CB5525"/>
    <w:rsid w:val="00CB5800"/>
    <w:rsid w:val="00CB5AD4"/>
    <w:rsid w:val="00CB6274"/>
    <w:rsid w:val="00CB670B"/>
    <w:rsid w:val="00CB67C4"/>
    <w:rsid w:val="00CB681B"/>
    <w:rsid w:val="00CB6A52"/>
    <w:rsid w:val="00CB6C1B"/>
    <w:rsid w:val="00CB6FAE"/>
    <w:rsid w:val="00CB701D"/>
    <w:rsid w:val="00CB7508"/>
    <w:rsid w:val="00CB7765"/>
    <w:rsid w:val="00CB7B51"/>
    <w:rsid w:val="00CB7B87"/>
    <w:rsid w:val="00CB7CC2"/>
    <w:rsid w:val="00CB7DA7"/>
    <w:rsid w:val="00CB7F46"/>
    <w:rsid w:val="00CC0292"/>
    <w:rsid w:val="00CC04D8"/>
    <w:rsid w:val="00CC0988"/>
    <w:rsid w:val="00CC0A13"/>
    <w:rsid w:val="00CC0BC6"/>
    <w:rsid w:val="00CC0D66"/>
    <w:rsid w:val="00CC0EA5"/>
    <w:rsid w:val="00CC1173"/>
    <w:rsid w:val="00CC13AC"/>
    <w:rsid w:val="00CC1E10"/>
    <w:rsid w:val="00CC1E37"/>
    <w:rsid w:val="00CC1E8C"/>
    <w:rsid w:val="00CC1FA0"/>
    <w:rsid w:val="00CC256F"/>
    <w:rsid w:val="00CC25CB"/>
    <w:rsid w:val="00CC2B04"/>
    <w:rsid w:val="00CC2DB7"/>
    <w:rsid w:val="00CC2E30"/>
    <w:rsid w:val="00CC2F24"/>
    <w:rsid w:val="00CC314D"/>
    <w:rsid w:val="00CC360D"/>
    <w:rsid w:val="00CC36A5"/>
    <w:rsid w:val="00CC36E4"/>
    <w:rsid w:val="00CC39E2"/>
    <w:rsid w:val="00CC3C62"/>
    <w:rsid w:val="00CC3C97"/>
    <w:rsid w:val="00CC40F4"/>
    <w:rsid w:val="00CC46C2"/>
    <w:rsid w:val="00CC485B"/>
    <w:rsid w:val="00CC4A18"/>
    <w:rsid w:val="00CC4E55"/>
    <w:rsid w:val="00CC4F9A"/>
    <w:rsid w:val="00CC530D"/>
    <w:rsid w:val="00CC57DF"/>
    <w:rsid w:val="00CC5EAA"/>
    <w:rsid w:val="00CC5F0D"/>
    <w:rsid w:val="00CC6122"/>
    <w:rsid w:val="00CC63E5"/>
    <w:rsid w:val="00CC64E6"/>
    <w:rsid w:val="00CC665E"/>
    <w:rsid w:val="00CC6A71"/>
    <w:rsid w:val="00CC6F32"/>
    <w:rsid w:val="00CC76C2"/>
    <w:rsid w:val="00CC7C92"/>
    <w:rsid w:val="00CD02A5"/>
    <w:rsid w:val="00CD075C"/>
    <w:rsid w:val="00CD0A14"/>
    <w:rsid w:val="00CD0C96"/>
    <w:rsid w:val="00CD0F29"/>
    <w:rsid w:val="00CD1B0C"/>
    <w:rsid w:val="00CD1B61"/>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1C9"/>
    <w:rsid w:val="00CD32F0"/>
    <w:rsid w:val="00CD3352"/>
    <w:rsid w:val="00CD3970"/>
    <w:rsid w:val="00CD39D8"/>
    <w:rsid w:val="00CD3D6D"/>
    <w:rsid w:val="00CD4118"/>
    <w:rsid w:val="00CD41A9"/>
    <w:rsid w:val="00CD451F"/>
    <w:rsid w:val="00CD4D32"/>
    <w:rsid w:val="00CD515E"/>
    <w:rsid w:val="00CD5510"/>
    <w:rsid w:val="00CD56C3"/>
    <w:rsid w:val="00CD5709"/>
    <w:rsid w:val="00CD576D"/>
    <w:rsid w:val="00CD5789"/>
    <w:rsid w:val="00CD5791"/>
    <w:rsid w:val="00CD57BD"/>
    <w:rsid w:val="00CD5AB3"/>
    <w:rsid w:val="00CD5B17"/>
    <w:rsid w:val="00CD5B30"/>
    <w:rsid w:val="00CD5DA5"/>
    <w:rsid w:val="00CD5E55"/>
    <w:rsid w:val="00CD63D1"/>
    <w:rsid w:val="00CD65FB"/>
    <w:rsid w:val="00CD6AF1"/>
    <w:rsid w:val="00CD6DBD"/>
    <w:rsid w:val="00CD6EF0"/>
    <w:rsid w:val="00CD6F44"/>
    <w:rsid w:val="00CD6FCB"/>
    <w:rsid w:val="00CD70A8"/>
    <w:rsid w:val="00CD75F8"/>
    <w:rsid w:val="00CD7711"/>
    <w:rsid w:val="00CD7BEA"/>
    <w:rsid w:val="00CD7D93"/>
    <w:rsid w:val="00CE0234"/>
    <w:rsid w:val="00CE02B5"/>
    <w:rsid w:val="00CE0459"/>
    <w:rsid w:val="00CE0740"/>
    <w:rsid w:val="00CE0959"/>
    <w:rsid w:val="00CE0AAF"/>
    <w:rsid w:val="00CE0D06"/>
    <w:rsid w:val="00CE0FB0"/>
    <w:rsid w:val="00CE136E"/>
    <w:rsid w:val="00CE17CB"/>
    <w:rsid w:val="00CE18FD"/>
    <w:rsid w:val="00CE19D6"/>
    <w:rsid w:val="00CE19F3"/>
    <w:rsid w:val="00CE2130"/>
    <w:rsid w:val="00CE213A"/>
    <w:rsid w:val="00CE219D"/>
    <w:rsid w:val="00CE28A7"/>
    <w:rsid w:val="00CE28C4"/>
    <w:rsid w:val="00CE29DC"/>
    <w:rsid w:val="00CE2C87"/>
    <w:rsid w:val="00CE2D7E"/>
    <w:rsid w:val="00CE339D"/>
    <w:rsid w:val="00CE363F"/>
    <w:rsid w:val="00CE395B"/>
    <w:rsid w:val="00CE3AA6"/>
    <w:rsid w:val="00CE3EC3"/>
    <w:rsid w:val="00CE3EF2"/>
    <w:rsid w:val="00CE3EF7"/>
    <w:rsid w:val="00CE4194"/>
    <w:rsid w:val="00CE4271"/>
    <w:rsid w:val="00CE4373"/>
    <w:rsid w:val="00CE44E8"/>
    <w:rsid w:val="00CE4BC6"/>
    <w:rsid w:val="00CE4CC1"/>
    <w:rsid w:val="00CE4F3F"/>
    <w:rsid w:val="00CE4FE7"/>
    <w:rsid w:val="00CE555A"/>
    <w:rsid w:val="00CE5828"/>
    <w:rsid w:val="00CE5960"/>
    <w:rsid w:val="00CE5A14"/>
    <w:rsid w:val="00CE5CAD"/>
    <w:rsid w:val="00CE5CEC"/>
    <w:rsid w:val="00CE5DC9"/>
    <w:rsid w:val="00CE5F9C"/>
    <w:rsid w:val="00CE61EE"/>
    <w:rsid w:val="00CE63C5"/>
    <w:rsid w:val="00CE65D5"/>
    <w:rsid w:val="00CE6606"/>
    <w:rsid w:val="00CE66DD"/>
    <w:rsid w:val="00CE6788"/>
    <w:rsid w:val="00CE687C"/>
    <w:rsid w:val="00CE6B63"/>
    <w:rsid w:val="00CE6BC1"/>
    <w:rsid w:val="00CE6F2D"/>
    <w:rsid w:val="00CE74A8"/>
    <w:rsid w:val="00CE7632"/>
    <w:rsid w:val="00CE76F5"/>
    <w:rsid w:val="00CE7723"/>
    <w:rsid w:val="00CE7CED"/>
    <w:rsid w:val="00CF0023"/>
    <w:rsid w:val="00CF004B"/>
    <w:rsid w:val="00CF012C"/>
    <w:rsid w:val="00CF07E4"/>
    <w:rsid w:val="00CF0A3E"/>
    <w:rsid w:val="00CF111A"/>
    <w:rsid w:val="00CF1192"/>
    <w:rsid w:val="00CF1602"/>
    <w:rsid w:val="00CF1900"/>
    <w:rsid w:val="00CF1A02"/>
    <w:rsid w:val="00CF1A55"/>
    <w:rsid w:val="00CF1D3B"/>
    <w:rsid w:val="00CF23D3"/>
    <w:rsid w:val="00CF2A03"/>
    <w:rsid w:val="00CF2E9F"/>
    <w:rsid w:val="00CF35E8"/>
    <w:rsid w:val="00CF4058"/>
    <w:rsid w:val="00CF417B"/>
    <w:rsid w:val="00CF4407"/>
    <w:rsid w:val="00CF459B"/>
    <w:rsid w:val="00CF45EC"/>
    <w:rsid w:val="00CF4AED"/>
    <w:rsid w:val="00CF4BF7"/>
    <w:rsid w:val="00CF4FCC"/>
    <w:rsid w:val="00CF50FF"/>
    <w:rsid w:val="00CF519C"/>
    <w:rsid w:val="00CF51FA"/>
    <w:rsid w:val="00CF55AE"/>
    <w:rsid w:val="00CF57D8"/>
    <w:rsid w:val="00CF5BF7"/>
    <w:rsid w:val="00CF5E44"/>
    <w:rsid w:val="00CF5FBD"/>
    <w:rsid w:val="00CF61AE"/>
    <w:rsid w:val="00CF632E"/>
    <w:rsid w:val="00CF63DE"/>
    <w:rsid w:val="00CF6CAB"/>
    <w:rsid w:val="00CF72EA"/>
    <w:rsid w:val="00CF7480"/>
    <w:rsid w:val="00CF76DB"/>
    <w:rsid w:val="00CF7BC9"/>
    <w:rsid w:val="00D004B8"/>
    <w:rsid w:val="00D00593"/>
    <w:rsid w:val="00D00643"/>
    <w:rsid w:val="00D007BC"/>
    <w:rsid w:val="00D00DD0"/>
    <w:rsid w:val="00D00F99"/>
    <w:rsid w:val="00D012FB"/>
    <w:rsid w:val="00D0146E"/>
    <w:rsid w:val="00D01607"/>
    <w:rsid w:val="00D0171F"/>
    <w:rsid w:val="00D019B3"/>
    <w:rsid w:val="00D01DEF"/>
    <w:rsid w:val="00D01E1D"/>
    <w:rsid w:val="00D01F24"/>
    <w:rsid w:val="00D02077"/>
    <w:rsid w:val="00D0286E"/>
    <w:rsid w:val="00D028F8"/>
    <w:rsid w:val="00D02A8C"/>
    <w:rsid w:val="00D02B5A"/>
    <w:rsid w:val="00D02C5C"/>
    <w:rsid w:val="00D03545"/>
    <w:rsid w:val="00D03657"/>
    <w:rsid w:val="00D03683"/>
    <w:rsid w:val="00D03CBA"/>
    <w:rsid w:val="00D03EAB"/>
    <w:rsid w:val="00D04C48"/>
    <w:rsid w:val="00D04CB0"/>
    <w:rsid w:val="00D05832"/>
    <w:rsid w:val="00D0590C"/>
    <w:rsid w:val="00D05917"/>
    <w:rsid w:val="00D05950"/>
    <w:rsid w:val="00D05A91"/>
    <w:rsid w:val="00D05DCB"/>
    <w:rsid w:val="00D05ECC"/>
    <w:rsid w:val="00D060EA"/>
    <w:rsid w:val="00D0632A"/>
    <w:rsid w:val="00D06637"/>
    <w:rsid w:val="00D06BF1"/>
    <w:rsid w:val="00D0706E"/>
    <w:rsid w:val="00D07103"/>
    <w:rsid w:val="00D07405"/>
    <w:rsid w:val="00D0753B"/>
    <w:rsid w:val="00D076DA"/>
    <w:rsid w:val="00D07D28"/>
    <w:rsid w:val="00D07FAB"/>
    <w:rsid w:val="00D07FE9"/>
    <w:rsid w:val="00D103BB"/>
    <w:rsid w:val="00D10703"/>
    <w:rsid w:val="00D10AD1"/>
    <w:rsid w:val="00D10E32"/>
    <w:rsid w:val="00D1102E"/>
    <w:rsid w:val="00D110CD"/>
    <w:rsid w:val="00D112FF"/>
    <w:rsid w:val="00D11378"/>
    <w:rsid w:val="00D11702"/>
    <w:rsid w:val="00D11722"/>
    <w:rsid w:val="00D11A15"/>
    <w:rsid w:val="00D11A42"/>
    <w:rsid w:val="00D11B27"/>
    <w:rsid w:val="00D11BFB"/>
    <w:rsid w:val="00D11C36"/>
    <w:rsid w:val="00D11D3B"/>
    <w:rsid w:val="00D1210A"/>
    <w:rsid w:val="00D122B0"/>
    <w:rsid w:val="00D124A3"/>
    <w:rsid w:val="00D1251F"/>
    <w:rsid w:val="00D12534"/>
    <w:rsid w:val="00D1263D"/>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65"/>
    <w:rsid w:val="00D15294"/>
    <w:rsid w:val="00D155C0"/>
    <w:rsid w:val="00D156A3"/>
    <w:rsid w:val="00D156C5"/>
    <w:rsid w:val="00D15A25"/>
    <w:rsid w:val="00D165CB"/>
    <w:rsid w:val="00D1662D"/>
    <w:rsid w:val="00D166B8"/>
    <w:rsid w:val="00D16709"/>
    <w:rsid w:val="00D1699C"/>
    <w:rsid w:val="00D16AB5"/>
    <w:rsid w:val="00D16EF7"/>
    <w:rsid w:val="00D16F42"/>
    <w:rsid w:val="00D172F5"/>
    <w:rsid w:val="00D17638"/>
    <w:rsid w:val="00D1799E"/>
    <w:rsid w:val="00D179A1"/>
    <w:rsid w:val="00D17AC8"/>
    <w:rsid w:val="00D2047A"/>
    <w:rsid w:val="00D20A0B"/>
    <w:rsid w:val="00D20CF4"/>
    <w:rsid w:val="00D20D8B"/>
    <w:rsid w:val="00D2116C"/>
    <w:rsid w:val="00D21216"/>
    <w:rsid w:val="00D212EB"/>
    <w:rsid w:val="00D215E2"/>
    <w:rsid w:val="00D216C3"/>
    <w:rsid w:val="00D216D9"/>
    <w:rsid w:val="00D21FAD"/>
    <w:rsid w:val="00D22027"/>
    <w:rsid w:val="00D22380"/>
    <w:rsid w:val="00D22417"/>
    <w:rsid w:val="00D224AD"/>
    <w:rsid w:val="00D22824"/>
    <w:rsid w:val="00D22911"/>
    <w:rsid w:val="00D22AC5"/>
    <w:rsid w:val="00D22BA1"/>
    <w:rsid w:val="00D22CE4"/>
    <w:rsid w:val="00D22D99"/>
    <w:rsid w:val="00D22E96"/>
    <w:rsid w:val="00D22EF5"/>
    <w:rsid w:val="00D23020"/>
    <w:rsid w:val="00D23174"/>
    <w:rsid w:val="00D231BB"/>
    <w:rsid w:val="00D232E9"/>
    <w:rsid w:val="00D23300"/>
    <w:rsid w:val="00D2351D"/>
    <w:rsid w:val="00D23619"/>
    <w:rsid w:val="00D23684"/>
    <w:rsid w:val="00D23709"/>
    <w:rsid w:val="00D239F7"/>
    <w:rsid w:val="00D23C3A"/>
    <w:rsid w:val="00D23F9D"/>
    <w:rsid w:val="00D242F3"/>
    <w:rsid w:val="00D254D7"/>
    <w:rsid w:val="00D25594"/>
    <w:rsid w:val="00D257A7"/>
    <w:rsid w:val="00D25C01"/>
    <w:rsid w:val="00D26067"/>
    <w:rsid w:val="00D262DF"/>
    <w:rsid w:val="00D264D0"/>
    <w:rsid w:val="00D26BE4"/>
    <w:rsid w:val="00D26D39"/>
    <w:rsid w:val="00D26F58"/>
    <w:rsid w:val="00D26FC9"/>
    <w:rsid w:val="00D27115"/>
    <w:rsid w:val="00D27321"/>
    <w:rsid w:val="00D27569"/>
    <w:rsid w:val="00D27710"/>
    <w:rsid w:val="00D27713"/>
    <w:rsid w:val="00D27ABE"/>
    <w:rsid w:val="00D300CE"/>
    <w:rsid w:val="00D300E5"/>
    <w:rsid w:val="00D301E4"/>
    <w:rsid w:val="00D303AD"/>
    <w:rsid w:val="00D303CB"/>
    <w:rsid w:val="00D30542"/>
    <w:rsid w:val="00D305B6"/>
    <w:rsid w:val="00D30889"/>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B8F"/>
    <w:rsid w:val="00D32D4F"/>
    <w:rsid w:val="00D32D83"/>
    <w:rsid w:val="00D33242"/>
    <w:rsid w:val="00D332E3"/>
    <w:rsid w:val="00D33324"/>
    <w:rsid w:val="00D333FE"/>
    <w:rsid w:val="00D335DA"/>
    <w:rsid w:val="00D33748"/>
    <w:rsid w:val="00D34196"/>
    <w:rsid w:val="00D3424D"/>
    <w:rsid w:val="00D3437A"/>
    <w:rsid w:val="00D3446A"/>
    <w:rsid w:val="00D34596"/>
    <w:rsid w:val="00D3459A"/>
    <w:rsid w:val="00D345DD"/>
    <w:rsid w:val="00D34876"/>
    <w:rsid w:val="00D348EA"/>
    <w:rsid w:val="00D34BA1"/>
    <w:rsid w:val="00D3527F"/>
    <w:rsid w:val="00D356D0"/>
    <w:rsid w:val="00D35779"/>
    <w:rsid w:val="00D35D26"/>
    <w:rsid w:val="00D362AB"/>
    <w:rsid w:val="00D3668D"/>
    <w:rsid w:val="00D36692"/>
    <w:rsid w:val="00D3676C"/>
    <w:rsid w:val="00D368FC"/>
    <w:rsid w:val="00D36D8E"/>
    <w:rsid w:val="00D372B9"/>
    <w:rsid w:val="00D37538"/>
    <w:rsid w:val="00D378EA"/>
    <w:rsid w:val="00D37A2F"/>
    <w:rsid w:val="00D37DFE"/>
    <w:rsid w:val="00D37E84"/>
    <w:rsid w:val="00D37E9E"/>
    <w:rsid w:val="00D4046C"/>
    <w:rsid w:val="00D4055B"/>
    <w:rsid w:val="00D4099B"/>
    <w:rsid w:val="00D40C72"/>
    <w:rsid w:val="00D40FB7"/>
    <w:rsid w:val="00D4101A"/>
    <w:rsid w:val="00D4111D"/>
    <w:rsid w:val="00D4129D"/>
    <w:rsid w:val="00D41324"/>
    <w:rsid w:val="00D415ED"/>
    <w:rsid w:val="00D41655"/>
    <w:rsid w:val="00D417F0"/>
    <w:rsid w:val="00D41900"/>
    <w:rsid w:val="00D419BC"/>
    <w:rsid w:val="00D41E51"/>
    <w:rsid w:val="00D41E98"/>
    <w:rsid w:val="00D4205D"/>
    <w:rsid w:val="00D423F1"/>
    <w:rsid w:val="00D42713"/>
    <w:rsid w:val="00D4297C"/>
    <w:rsid w:val="00D42AFF"/>
    <w:rsid w:val="00D42B31"/>
    <w:rsid w:val="00D42DDE"/>
    <w:rsid w:val="00D433A2"/>
    <w:rsid w:val="00D4372E"/>
    <w:rsid w:val="00D439E4"/>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6044"/>
    <w:rsid w:val="00D4621D"/>
    <w:rsid w:val="00D46414"/>
    <w:rsid w:val="00D46687"/>
    <w:rsid w:val="00D467C4"/>
    <w:rsid w:val="00D4687A"/>
    <w:rsid w:val="00D468B6"/>
    <w:rsid w:val="00D46988"/>
    <w:rsid w:val="00D469FA"/>
    <w:rsid w:val="00D46ECB"/>
    <w:rsid w:val="00D46EDB"/>
    <w:rsid w:val="00D477EE"/>
    <w:rsid w:val="00D50370"/>
    <w:rsid w:val="00D50B59"/>
    <w:rsid w:val="00D50BC6"/>
    <w:rsid w:val="00D5162F"/>
    <w:rsid w:val="00D51A3E"/>
    <w:rsid w:val="00D51EF2"/>
    <w:rsid w:val="00D5299D"/>
    <w:rsid w:val="00D52A30"/>
    <w:rsid w:val="00D52AFE"/>
    <w:rsid w:val="00D52B75"/>
    <w:rsid w:val="00D52C30"/>
    <w:rsid w:val="00D52E2A"/>
    <w:rsid w:val="00D52F37"/>
    <w:rsid w:val="00D53427"/>
    <w:rsid w:val="00D53BAA"/>
    <w:rsid w:val="00D53DB2"/>
    <w:rsid w:val="00D53E30"/>
    <w:rsid w:val="00D5438A"/>
    <w:rsid w:val="00D5458C"/>
    <w:rsid w:val="00D54C81"/>
    <w:rsid w:val="00D54CB6"/>
    <w:rsid w:val="00D54E56"/>
    <w:rsid w:val="00D54EBD"/>
    <w:rsid w:val="00D5553D"/>
    <w:rsid w:val="00D558B0"/>
    <w:rsid w:val="00D5591E"/>
    <w:rsid w:val="00D559A3"/>
    <w:rsid w:val="00D55A08"/>
    <w:rsid w:val="00D55F1B"/>
    <w:rsid w:val="00D566BD"/>
    <w:rsid w:val="00D567A0"/>
    <w:rsid w:val="00D56BAA"/>
    <w:rsid w:val="00D56DFF"/>
    <w:rsid w:val="00D57213"/>
    <w:rsid w:val="00D5730F"/>
    <w:rsid w:val="00D579EF"/>
    <w:rsid w:val="00D57B40"/>
    <w:rsid w:val="00D57C50"/>
    <w:rsid w:val="00D57D1F"/>
    <w:rsid w:val="00D57F1A"/>
    <w:rsid w:val="00D602AF"/>
    <w:rsid w:val="00D60330"/>
    <w:rsid w:val="00D6045C"/>
    <w:rsid w:val="00D6057C"/>
    <w:rsid w:val="00D6061F"/>
    <w:rsid w:val="00D60834"/>
    <w:rsid w:val="00D60D64"/>
    <w:rsid w:val="00D60F59"/>
    <w:rsid w:val="00D61209"/>
    <w:rsid w:val="00D6120F"/>
    <w:rsid w:val="00D61914"/>
    <w:rsid w:val="00D61949"/>
    <w:rsid w:val="00D61E49"/>
    <w:rsid w:val="00D620F3"/>
    <w:rsid w:val="00D6215B"/>
    <w:rsid w:val="00D62747"/>
    <w:rsid w:val="00D627AF"/>
    <w:rsid w:val="00D62B08"/>
    <w:rsid w:val="00D62BAB"/>
    <w:rsid w:val="00D62C01"/>
    <w:rsid w:val="00D62C15"/>
    <w:rsid w:val="00D62C5F"/>
    <w:rsid w:val="00D62D8A"/>
    <w:rsid w:val="00D62E71"/>
    <w:rsid w:val="00D6360A"/>
    <w:rsid w:val="00D636B0"/>
    <w:rsid w:val="00D63815"/>
    <w:rsid w:val="00D63960"/>
    <w:rsid w:val="00D63B21"/>
    <w:rsid w:val="00D6433B"/>
    <w:rsid w:val="00D64545"/>
    <w:rsid w:val="00D645A3"/>
    <w:rsid w:val="00D64635"/>
    <w:rsid w:val="00D64B94"/>
    <w:rsid w:val="00D64E99"/>
    <w:rsid w:val="00D65669"/>
    <w:rsid w:val="00D656A1"/>
    <w:rsid w:val="00D65819"/>
    <w:rsid w:val="00D65A42"/>
    <w:rsid w:val="00D65B21"/>
    <w:rsid w:val="00D65C41"/>
    <w:rsid w:val="00D65EEA"/>
    <w:rsid w:val="00D6640A"/>
    <w:rsid w:val="00D66A8D"/>
    <w:rsid w:val="00D66CEB"/>
    <w:rsid w:val="00D675E4"/>
    <w:rsid w:val="00D678A0"/>
    <w:rsid w:val="00D678CC"/>
    <w:rsid w:val="00D6792F"/>
    <w:rsid w:val="00D6794F"/>
    <w:rsid w:val="00D679E5"/>
    <w:rsid w:val="00D67D84"/>
    <w:rsid w:val="00D67E49"/>
    <w:rsid w:val="00D67F61"/>
    <w:rsid w:val="00D700D8"/>
    <w:rsid w:val="00D700E7"/>
    <w:rsid w:val="00D701B7"/>
    <w:rsid w:val="00D70817"/>
    <w:rsid w:val="00D7099C"/>
    <w:rsid w:val="00D70B1E"/>
    <w:rsid w:val="00D70F86"/>
    <w:rsid w:val="00D710C4"/>
    <w:rsid w:val="00D7120F"/>
    <w:rsid w:val="00D71589"/>
    <w:rsid w:val="00D71609"/>
    <w:rsid w:val="00D7163B"/>
    <w:rsid w:val="00D71ABB"/>
    <w:rsid w:val="00D71D97"/>
    <w:rsid w:val="00D71F45"/>
    <w:rsid w:val="00D723C2"/>
    <w:rsid w:val="00D72649"/>
    <w:rsid w:val="00D72885"/>
    <w:rsid w:val="00D72939"/>
    <w:rsid w:val="00D72D26"/>
    <w:rsid w:val="00D72DE4"/>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99C"/>
    <w:rsid w:val="00D74A29"/>
    <w:rsid w:val="00D74D3C"/>
    <w:rsid w:val="00D75290"/>
    <w:rsid w:val="00D752BA"/>
    <w:rsid w:val="00D756B2"/>
    <w:rsid w:val="00D75931"/>
    <w:rsid w:val="00D75AFE"/>
    <w:rsid w:val="00D75B77"/>
    <w:rsid w:val="00D75FD1"/>
    <w:rsid w:val="00D7608C"/>
    <w:rsid w:val="00D7625C"/>
    <w:rsid w:val="00D767E4"/>
    <w:rsid w:val="00D76914"/>
    <w:rsid w:val="00D76A29"/>
    <w:rsid w:val="00D76A35"/>
    <w:rsid w:val="00D76FA0"/>
    <w:rsid w:val="00D77092"/>
    <w:rsid w:val="00D7710E"/>
    <w:rsid w:val="00D77112"/>
    <w:rsid w:val="00D77349"/>
    <w:rsid w:val="00D776E0"/>
    <w:rsid w:val="00D77A35"/>
    <w:rsid w:val="00D77EC7"/>
    <w:rsid w:val="00D77F40"/>
    <w:rsid w:val="00D80494"/>
    <w:rsid w:val="00D80BDE"/>
    <w:rsid w:val="00D80E0A"/>
    <w:rsid w:val="00D81620"/>
    <w:rsid w:val="00D8191D"/>
    <w:rsid w:val="00D8192E"/>
    <w:rsid w:val="00D81C5B"/>
    <w:rsid w:val="00D8244A"/>
    <w:rsid w:val="00D82977"/>
    <w:rsid w:val="00D82D64"/>
    <w:rsid w:val="00D82FE3"/>
    <w:rsid w:val="00D83480"/>
    <w:rsid w:val="00D83550"/>
    <w:rsid w:val="00D83993"/>
    <w:rsid w:val="00D83C98"/>
    <w:rsid w:val="00D83CC1"/>
    <w:rsid w:val="00D83F56"/>
    <w:rsid w:val="00D8439C"/>
    <w:rsid w:val="00D84411"/>
    <w:rsid w:val="00D84566"/>
    <w:rsid w:val="00D8466B"/>
    <w:rsid w:val="00D84E07"/>
    <w:rsid w:val="00D84E17"/>
    <w:rsid w:val="00D85080"/>
    <w:rsid w:val="00D85300"/>
    <w:rsid w:val="00D85513"/>
    <w:rsid w:val="00D859C0"/>
    <w:rsid w:val="00D85CD5"/>
    <w:rsid w:val="00D85E8D"/>
    <w:rsid w:val="00D85E8E"/>
    <w:rsid w:val="00D860DB"/>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EAF"/>
    <w:rsid w:val="00D911A6"/>
    <w:rsid w:val="00D91585"/>
    <w:rsid w:val="00D9159B"/>
    <w:rsid w:val="00D9170F"/>
    <w:rsid w:val="00D917EA"/>
    <w:rsid w:val="00D91E99"/>
    <w:rsid w:val="00D91F7D"/>
    <w:rsid w:val="00D91FFE"/>
    <w:rsid w:val="00D92064"/>
    <w:rsid w:val="00D922B0"/>
    <w:rsid w:val="00D92433"/>
    <w:rsid w:val="00D926CA"/>
    <w:rsid w:val="00D9287A"/>
    <w:rsid w:val="00D92BB0"/>
    <w:rsid w:val="00D92CCD"/>
    <w:rsid w:val="00D93057"/>
    <w:rsid w:val="00D931A6"/>
    <w:rsid w:val="00D93384"/>
    <w:rsid w:val="00D935DD"/>
    <w:rsid w:val="00D936A9"/>
    <w:rsid w:val="00D9392F"/>
    <w:rsid w:val="00D93D50"/>
    <w:rsid w:val="00D93EE7"/>
    <w:rsid w:val="00D940F0"/>
    <w:rsid w:val="00D9470C"/>
    <w:rsid w:val="00D949C8"/>
    <w:rsid w:val="00D94E50"/>
    <w:rsid w:val="00D94E69"/>
    <w:rsid w:val="00D94FA3"/>
    <w:rsid w:val="00D95662"/>
    <w:rsid w:val="00D95A6D"/>
    <w:rsid w:val="00D95CB4"/>
    <w:rsid w:val="00D95E21"/>
    <w:rsid w:val="00D95E5E"/>
    <w:rsid w:val="00D95F89"/>
    <w:rsid w:val="00D963A3"/>
    <w:rsid w:val="00D96713"/>
    <w:rsid w:val="00D96E39"/>
    <w:rsid w:val="00D96EAE"/>
    <w:rsid w:val="00D96FD8"/>
    <w:rsid w:val="00D9760C"/>
    <w:rsid w:val="00D9782B"/>
    <w:rsid w:val="00DA0061"/>
    <w:rsid w:val="00DA0ADD"/>
    <w:rsid w:val="00DA0AEF"/>
    <w:rsid w:val="00DA0D45"/>
    <w:rsid w:val="00DA0E33"/>
    <w:rsid w:val="00DA0EEF"/>
    <w:rsid w:val="00DA11B5"/>
    <w:rsid w:val="00DA1366"/>
    <w:rsid w:val="00DA14B4"/>
    <w:rsid w:val="00DA14F8"/>
    <w:rsid w:val="00DA16EB"/>
    <w:rsid w:val="00DA1E73"/>
    <w:rsid w:val="00DA25E2"/>
    <w:rsid w:val="00DA28DB"/>
    <w:rsid w:val="00DA2989"/>
    <w:rsid w:val="00DA2AF5"/>
    <w:rsid w:val="00DA2CF9"/>
    <w:rsid w:val="00DA306B"/>
    <w:rsid w:val="00DA330C"/>
    <w:rsid w:val="00DA35EB"/>
    <w:rsid w:val="00DA39F2"/>
    <w:rsid w:val="00DA3B8E"/>
    <w:rsid w:val="00DA3B94"/>
    <w:rsid w:val="00DA3EAF"/>
    <w:rsid w:val="00DA3FC7"/>
    <w:rsid w:val="00DA4343"/>
    <w:rsid w:val="00DA4389"/>
    <w:rsid w:val="00DA45E3"/>
    <w:rsid w:val="00DA49AF"/>
    <w:rsid w:val="00DA4CFB"/>
    <w:rsid w:val="00DA500C"/>
    <w:rsid w:val="00DA5148"/>
    <w:rsid w:val="00DA526D"/>
    <w:rsid w:val="00DA53B3"/>
    <w:rsid w:val="00DA53E8"/>
    <w:rsid w:val="00DA54A3"/>
    <w:rsid w:val="00DA54EE"/>
    <w:rsid w:val="00DA5C25"/>
    <w:rsid w:val="00DA5D24"/>
    <w:rsid w:val="00DA5D35"/>
    <w:rsid w:val="00DA623A"/>
    <w:rsid w:val="00DA62BA"/>
    <w:rsid w:val="00DA66A3"/>
    <w:rsid w:val="00DA6886"/>
    <w:rsid w:val="00DA718C"/>
    <w:rsid w:val="00DA7507"/>
    <w:rsid w:val="00DA773C"/>
    <w:rsid w:val="00DA7914"/>
    <w:rsid w:val="00DA7BA1"/>
    <w:rsid w:val="00DA7FF6"/>
    <w:rsid w:val="00DB00B6"/>
    <w:rsid w:val="00DB0198"/>
    <w:rsid w:val="00DB06A7"/>
    <w:rsid w:val="00DB08B6"/>
    <w:rsid w:val="00DB099D"/>
    <w:rsid w:val="00DB0A51"/>
    <w:rsid w:val="00DB0B62"/>
    <w:rsid w:val="00DB0C5F"/>
    <w:rsid w:val="00DB0D42"/>
    <w:rsid w:val="00DB12C4"/>
    <w:rsid w:val="00DB1354"/>
    <w:rsid w:val="00DB1474"/>
    <w:rsid w:val="00DB1725"/>
    <w:rsid w:val="00DB1962"/>
    <w:rsid w:val="00DB1A18"/>
    <w:rsid w:val="00DB1AA2"/>
    <w:rsid w:val="00DB1AFD"/>
    <w:rsid w:val="00DB1E6F"/>
    <w:rsid w:val="00DB1F58"/>
    <w:rsid w:val="00DB2428"/>
    <w:rsid w:val="00DB2585"/>
    <w:rsid w:val="00DB26BE"/>
    <w:rsid w:val="00DB2F8B"/>
    <w:rsid w:val="00DB3050"/>
    <w:rsid w:val="00DB3517"/>
    <w:rsid w:val="00DB3812"/>
    <w:rsid w:val="00DB3F7A"/>
    <w:rsid w:val="00DB4150"/>
    <w:rsid w:val="00DB4413"/>
    <w:rsid w:val="00DB4451"/>
    <w:rsid w:val="00DB445B"/>
    <w:rsid w:val="00DB468C"/>
    <w:rsid w:val="00DB4B4E"/>
    <w:rsid w:val="00DB4C6D"/>
    <w:rsid w:val="00DB4DFC"/>
    <w:rsid w:val="00DB503D"/>
    <w:rsid w:val="00DB5131"/>
    <w:rsid w:val="00DB535C"/>
    <w:rsid w:val="00DB5424"/>
    <w:rsid w:val="00DB6407"/>
    <w:rsid w:val="00DB65E5"/>
    <w:rsid w:val="00DB670E"/>
    <w:rsid w:val="00DB6E10"/>
    <w:rsid w:val="00DB7056"/>
    <w:rsid w:val="00DB7062"/>
    <w:rsid w:val="00DB7082"/>
    <w:rsid w:val="00DB71BB"/>
    <w:rsid w:val="00DB71DA"/>
    <w:rsid w:val="00DB7812"/>
    <w:rsid w:val="00DB7EA0"/>
    <w:rsid w:val="00DC027F"/>
    <w:rsid w:val="00DC03B0"/>
    <w:rsid w:val="00DC03F0"/>
    <w:rsid w:val="00DC0706"/>
    <w:rsid w:val="00DC09E2"/>
    <w:rsid w:val="00DC0BE7"/>
    <w:rsid w:val="00DC0E6E"/>
    <w:rsid w:val="00DC0EFE"/>
    <w:rsid w:val="00DC1372"/>
    <w:rsid w:val="00DC1741"/>
    <w:rsid w:val="00DC18C2"/>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7C9"/>
    <w:rsid w:val="00DC399B"/>
    <w:rsid w:val="00DC3B3F"/>
    <w:rsid w:val="00DC3BA7"/>
    <w:rsid w:val="00DC3D3F"/>
    <w:rsid w:val="00DC3F22"/>
    <w:rsid w:val="00DC409E"/>
    <w:rsid w:val="00DC4383"/>
    <w:rsid w:val="00DC43AE"/>
    <w:rsid w:val="00DC4406"/>
    <w:rsid w:val="00DC48D0"/>
    <w:rsid w:val="00DC4A30"/>
    <w:rsid w:val="00DC4FA7"/>
    <w:rsid w:val="00DC5418"/>
    <w:rsid w:val="00DC5617"/>
    <w:rsid w:val="00DC58D5"/>
    <w:rsid w:val="00DC5940"/>
    <w:rsid w:val="00DC59A5"/>
    <w:rsid w:val="00DC5B19"/>
    <w:rsid w:val="00DC5D56"/>
    <w:rsid w:val="00DC5F88"/>
    <w:rsid w:val="00DC6068"/>
    <w:rsid w:val="00DC607C"/>
    <w:rsid w:val="00DC6196"/>
    <w:rsid w:val="00DC62E7"/>
    <w:rsid w:val="00DC63C5"/>
    <w:rsid w:val="00DC6604"/>
    <w:rsid w:val="00DC679E"/>
    <w:rsid w:val="00DC684B"/>
    <w:rsid w:val="00DC6901"/>
    <w:rsid w:val="00DC6BA2"/>
    <w:rsid w:val="00DC70B5"/>
    <w:rsid w:val="00DC7382"/>
    <w:rsid w:val="00DC73C4"/>
    <w:rsid w:val="00DC7D16"/>
    <w:rsid w:val="00DD009A"/>
    <w:rsid w:val="00DD02E6"/>
    <w:rsid w:val="00DD03A5"/>
    <w:rsid w:val="00DD0475"/>
    <w:rsid w:val="00DD089C"/>
    <w:rsid w:val="00DD0D84"/>
    <w:rsid w:val="00DD0FF9"/>
    <w:rsid w:val="00DD12F1"/>
    <w:rsid w:val="00DD21AC"/>
    <w:rsid w:val="00DD22A1"/>
    <w:rsid w:val="00DD2330"/>
    <w:rsid w:val="00DD2522"/>
    <w:rsid w:val="00DD25B3"/>
    <w:rsid w:val="00DD275F"/>
    <w:rsid w:val="00DD2845"/>
    <w:rsid w:val="00DD2967"/>
    <w:rsid w:val="00DD2986"/>
    <w:rsid w:val="00DD2A8E"/>
    <w:rsid w:val="00DD2C44"/>
    <w:rsid w:val="00DD2DAE"/>
    <w:rsid w:val="00DD2DCE"/>
    <w:rsid w:val="00DD304E"/>
    <w:rsid w:val="00DD33F7"/>
    <w:rsid w:val="00DD350F"/>
    <w:rsid w:val="00DD3860"/>
    <w:rsid w:val="00DD3CC6"/>
    <w:rsid w:val="00DD4321"/>
    <w:rsid w:val="00DD45A1"/>
    <w:rsid w:val="00DD47E9"/>
    <w:rsid w:val="00DD4944"/>
    <w:rsid w:val="00DD503B"/>
    <w:rsid w:val="00DD504C"/>
    <w:rsid w:val="00DD50F3"/>
    <w:rsid w:val="00DD54AB"/>
    <w:rsid w:val="00DD612D"/>
    <w:rsid w:val="00DD646A"/>
    <w:rsid w:val="00DD66CA"/>
    <w:rsid w:val="00DD69D3"/>
    <w:rsid w:val="00DD6DED"/>
    <w:rsid w:val="00DD778A"/>
    <w:rsid w:val="00DD7800"/>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1C7"/>
    <w:rsid w:val="00DE3457"/>
    <w:rsid w:val="00DE366B"/>
    <w:rsid w:val="00DE3827"/>
    <w:rsid w:val="00DE3AFC"/>
    <w:rsid w:val="00DE3BC5"/>
    <w:rsid w:val="00DE3F98"/>
    <w:rsid w:val="00DE4037"/>
    <w:rsid w:val="00DE4210"/>
    <w:rsid w:val="00DE442D"/>
    <w:rsid w:val="00DE45D9"/>
    <w:rsid w:val="00DE45FF"/>
    <w:rsid w:val="00DE4605"/>
    <w:rsid w:val="00DE4A95"/>
    <w:rsid w:val="00DE4AAB"/>
    <w:rsid w:val="00DE4B3E"/>
    <w:rsid w:val="00DE4BF4"/>
    <w:rsid w:val="00DE4CC4"/>
    <w:rsid w:val="00DE579B"/>
    <w:rsid w:val="00DE57B5"/>
    <w:rsid w:val="00DE5BE2"/>
    <w:rsid w:val="00DE5C08"/>
    <w:rsid w:val="00DE638A"/>
    <w:rsid w:val="00DE65B5"/>
    <w:rsid w:val="00DE6621"/>
    <w:rsid w:val="00DE67E9"/>
    <w:rsid w:val="00DE67FF"/>
    <w:rsid w:val="00DE69D8"/>
    <w:rsid w:val="00DE6AF4"/>
    <w:rsid w:val="00DE6C11"/>
    <w:rsid w:val="00DE6C86"/>
    <w:rsid w:val="00DE6D31"/>
    <w:rsid w:val="00DE6D68"/>
    <w:rsid w:val="00DE717E"/>
    <w:rsid w:val="00DE71E8"/>
    <w:rsid w:val="00DE747F"/>
    <w:rsid w:val="00DE749B"/>
    <w:rsid w:val="00DE756E"/>
    <w:rsid w:val="00DE7968"/>
    <w:rsid w:val="00DE7B2A"/>
    <w:rsid w:val="00DE7BD3"/>
    <w:rsid w:val="00DE7CEA"/>
    <w:rsid w:val="00DF064D"/>
    <w:rsid w:val="00DF0716"/>
    <w:rsid w:val="00DF082E"/>
    <w:rsid w:val="00DF0C29"/>
    <w:rsid w:val="00DF0F97"/>
    <w:rsid w:val="00DF1212"/>
    <w:rsid w:val="00DF14C1"/>
    <w:rsid w:val="00DF1786"/>
    <w:rsid w:val="00DF1853"/>
    <w:rsid w:val="00DF1BA1"/>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D0F"/>
    <w:rsid w:val="00DF4E5C"/>
    <w:rsid w:val="00DF4F8E"/>
    <w:rsid w:val="00DF4FE3"/>
    <w:rsid w:val="00DF53C2"/>
    <w:rsid w:val="00DF5624"/>
    <w:rsid w:val="00DF56C5"/>
    <w:rsid w:val="00DF5783"/>
    <w:rsid w:val="00DF5837"/>
    <w:rsid w:val="00DF58BD"/>
    <w:rsid w:val="00DF5E70"/>
    <w:rsid w:val="00DF5F39"/>
    <w:rsid w:val="00DF65A9"/>
    <w:rsid w:val="00DF6657"/>
    <w:rsid w:val="00DF6D2E"/>
    <w:rsid w:val="00DF6E11"/>
    <w:rsid w:val="00DF6F63"/>
    <w:rsid w:val="00DF6FF3"/>
    <w:rsid w:val="00DF711F"/>
    <w:rsid w:val="00DF7162"/>
    <w:rsid w:val="00DF73AF"/>
    <w:rsid w:val="00DF785B"/>
    <w:rsid w:val="00DF7C5E"/>
    <w:rsid w:val="00E00103"/>
    <w:rsid w:val="00E00455"/>
    <w:rsid w:val="00E00511"/>
    <w:rsid w:val="00E00B5F"/>
    <w:rsid w:val="00E00C68"/>
    <w:rsid w:val="00E00CBF"/>
    <w:rsid w:val="00E01244"/>
    <w:rsid w:val="00E01394"/>
    <w:rsid w:val="00E01595"/>
    <w:rsid w:val="00E0193B"/>
    <w:rsid w:val="00E01988"/>
    <w:rsid w:val="00E01E3F"/>
    <w:rsid w:val="00E02116"/>
    <w:rsid w:val="00E0237C"/>
    <w:rsid w:val="00E02610"/>
    <w:rsid w:val="00E026E7"/>
    <w:rsid w:val="00E02987"/>
    <w:rsid w:val="00E02E96"/>
    <w:rsid w:val="00E03051"/>
    <w:rsid w:val="00E035FC"/>
    <w:rsid w:val="00E03EA3"/>
    <w:rsid w:val="00E03EC2"/>
    <w:rsid w:val="00E0411C"/>
    <w:rsid w:val="00E0426E"/>
    <w:rsid w:val="00E044CA"/>
    <w:rsid w:val="00E048B5"/>
    <w:rsid w:val="00E04AC4"/>
    <w:rsid w:val="00E05080"/>
    <w:rsid w:val="00E053B5"/>
    <w:rsid w:val="00E053F2"/>
    <w:rsid w:val="00E0584F"/>
    <w:rsid w:val="00E05B55"/>
    <w:rsid w:val="00E063AE"/>
    <w:rsid w:val="00E0679F"/>
    <w:rsid w:val="00E06A88"/>
    <w:rsid w:val="00E06B9D"/>
    <w:rsid w:val="00E06FCD"/>
    <w:rsid w:val="00E07301"/>
    <w:rsid w:val="00E07414"/>
    <w:rsid w:val="00E079D1"/>
    <w:rsid w:val="00E07AE7"/>
    <w:rsid w:val="00E07BDF"/>
    <w:rsid w:val="00E07E44"/>
    <w:rsid w:val="00E10092"/>
    <w:rsid w:val="00E10343"/>
    <w:rsid w:val="00E1079E"/>
    <w:rsid w:val="00E10817"/>
    <w:rsid w:val="00E10847"/>
    <w:rsid w:val="00E10884"/>
    <w:rsid w:val="00E115DF"/>
    <w:rsid w:val="00E117CA"/>
    <w:rsid w:val="00E11936"/>
    <w:rsid w:val="00E11B4C"/>
    <w:rsid w:val="00E11C96"/>
    <w:rsid w:val="00E123FC"/>
    <w:rsid w:val="00E125BF"/>
    <w:rsid w:val="00E1286A"/>
    <w:rsid w:val="00E129C3"/>
    <w:rsid w:val="00E1308C"/>
    <w:rsid w:val="00E132D2"/>
    <w:rsid w:val="00E1341E"/>
    <w:rsid w:val="00E1371A"/>
    <w:rsid w:val="00E138F4"/>
    <w:rsid w:val="00E1390F"/>
    <w:rsid w:val="00E13923"/>
    <w:rsid w:val="00E13A9C"/>
    <w:rsid w:val="00E13AB2"/>
    <w:rsid w:val="00E13B76"/>
    <w:rsid w:val="00E1403C"/>
    <w:rsid w:val="00E14060"/>
    <w:rsid w:val="00E14227"/>
    <w:rsid w:val="00E14777"/>
    <w:rsid w:val="00E1481B"/>
    <w:rsid w:val="00E14BAF"/>
    <w:rsid w:val="00E150B4"/>
    <w:rsid w:val="00E15B9D"/>
    <w:rsid w:val="00E15ED0"/>
    <w:rsid w:val="00E166D3"/>
    <w:rsid w:val="00E16C09"/>
    <w:rsid w:val="00E16DED"/>
    <w:rsid w:val="00E16E10"/>
    <w:rsid w:val="00E173B8"/>
    <w:rsid w:val="00E175C1"/>
    <w:rsid w:val="00E176E6"/>
    <w:rsid w:val="00E17CB8"/>
    <w:rsid w:val="00E17E34"/>
    <w:rsid w:val="00E20015"/>
    <w:rsid w:val="00E2014D"/>
    <w:rsid w:val="00E20167"/>
    <w:rsid w:val="00E2024B"/>
    <w:rsid w:val="00E203AF"/>
    <w:rsid w:val="00E2093C"/>
    <w:rsid w:val="00E20BB5"/>
    <w:rsid w:val="00E20E9C"/>
    <w:rsid w:val="00E20F92"/>
    <w:rsid w:val="00E21193"/>
    <w:rsid w:val="00E21195"/>
    <w:rsid w:val="00E213F0"/>
    <w:rsid w:val="00E21510"/>
    <w:rsid w:val="00E22110"/>
    <w:rsid w:val="00E22194"/>
    <w:rsid w:val="00E221C0"/>
    <w:rsid w:val="00E2237C"/>
    <w:rsid w:val="00E224AF"/>
    <w:rsid w:val="00E22722"/>
    <w:rsid w:val="00E22A2C"/>
    <w:rsid w:val="00E22BC0"/>
    <w:rsid w:val="00E22C3B"/>
    <w:rsid w:val="00E22CCA"/>
    <w:rsid w:val="00E22D99"/>
    <w:rsid w:val="00E22DFE"/>
    <w:rsid w:val="00E22F2C"/>
    <w:rsid w:val="00E23210"/>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12C"/>
    <w:rsid w:val="00E2659C"/>
    <w:rsid w:val="00E26C7E"/>
    <w:rsid w:val="00E26D63"/>
    <w:rsid w:val="00E26F09"/>
    <w:rsid w:val="00E27172"/>
    <w:rsid w:val="00E27229"/>
    <w:rsid w:val="00E275D3"/>
    <w:rsid w:val="00E27792"/>
    <w:rsid w:val="00E278B7"/>
    <w:rsid w:val="00E279E5"/>
    <w:rsid w:val="00E27B19"/>
    <w:rsid w:val="00E27CB5"/>
    <w:rsid w:val="00E27E91"/>
    <w:rsid w:val="00E300FC"/>
    <w:rsid w:val="00E30270"/>
    <w:rsid w:val="00E304AD"/>
    <w:rsid w:val="00E30A52"/>
    <w:rsid w:val="00E30B03"/>
    <w:rsid w:val="00E30BB5"/>
    <w:rsid w:val="00E30CB0"/>
    <w:rsid w:val="00E30DD6"/>
    <w:rsid w:val="00E30FC0"/>
    <w:rsid w:val="00E310FA"/>
    <w:rsid w:val="00E315C3"/>
    <w:rsid w:val="00E31901"/>
    <w:rsid w:val="00E31975"/>
    <w:rsid w:val="00E31A1D"/>
    <w:rsid w:val="00E31AA2"/>
    <w:rsid w:val="00E32019"/>
    <w:rsid w:val="00E32102"/>
    <w:rsid w:val="00E3241A"/>
    <w:rsid w:val="00E32454"/>
    <w:rsid w:val="00E32776"/>
    <w:rsid w:val="00E327B2"/>
    <w:rsid w:val="00E32938"/>
    <w:rsid w:val="00E32CAF"/>
    <w:rsid w:val="00E33112"/>
    <w:rsid w:val="00E335C0"/>
    <w:rsid w:val="00E33727"/>
    <w:rsid w:val="00E33729"/>
    <w:rsid w:val="00E33F47"/>
    <w:rsid w:val="00E33FDF"/>
    <w:rsid w:val="00E346A5"/>
    <w:rsid w:val="00E347EB"/>
    <w:rsid w:val="00E3484B"/>
    <w:rsid w:val="00E34880"/>
    <w:rsid w:val="00E34916"/>
    <w:rsid w:val="00E34FBC"/>
    <w:rsid w:val="00E35000"/>
    <w:rsid w:val="00E3517D"/>
    <w:rsid w:val="00E35357"/>
    <w:rsid w:val="00E35E7C"/>
    <w:rsid w:val="00E35F30"/>
    <w:rsid w:val="00E364F2"/>
    <w:rsid w:val="00E36540"/>
    <w:rsid w:val="00E36A5D"/>
    <w:rsid w:val="00E36CEC"/>
    <w:rsid w:val="00E36FE6"/>
    <w:rsid w:val="00E37046"/>
    <w:rsid w:val="00E37910"/>
    <w:rsid w:val="00E37B45"/>
    <w:rsid w:val="00E37C8A"/>
    <w:rsid w:val="00E37D27"/>
    <w:rsid w:val="00E40133"/>
    <w:rsid w:val="00E40164"/>
    <w:rsid w:val="00E40478"/>
    <w:rsid w:val="00E406BE"/>
    <w:rsid w:val="00E40BFA"/>
    <w:rsid w:val="00E4122B"/>
    <w:rsid w:val="00E4132D"/>
    <w:rsid w:val="00E4135E"/>
    <w:rsid w:val="00E41970"/>
    <w:rsid w:val="00E41EA9"/>
    <w:rsid w:val="00E421E2"/>
    <w:rsid w:val="00E42209"/>
    <w:rsid w:val="00E42302"/>
    <w:rsid w:val="00E427E9"/>
    <w:rsid w:val="00E42B21"/>
    <w:rsid w:val="00E42BE7"/>
    <w:rsid w:val="00E42D14"/>
    <w:rsid w:val="00E4322A"/>
    <w:rsid w:val="00E435AA"/>
    <w:rsid w:val="00E435CB"/>
    <w:rsid w:val="00E437F2"/>
    <w:rsid w:val="00E43B27"/>
    <w:rsid w:val="00E43DA8"/>
    <w:rsid w:val="00E43E9A"/>
    <w:rsid w:val="00E4410F"/>
    <w:rsid w:val="00E4431E"/>
    <w:rsid w:val="00E4433E"/>
    <w:rsid w:val="00E44388"/>
    <w:rsid w:val="00E443D9"/>
    <w:rsid w:val="00E443DF"/>
    <w:rsid w:val="00E4464C"/>
    <w:rsid w:val="00E44700"/>
    <w:rsid w:val="00E44788"/>
    <w:rsid w:val="00E44B60"/>
    <w:rsid w:val="00E44D55"/>
    <w:rsid w:val="00E44EE8"/>
    <w:rsid w:val="00E44EF0"/>
    <w:rsid w:val="00E450EA"/>
    <w:rsid w:val="00E4539B"/>
    <w:rsid w:val="00E45459"/>
    <w:rsid w:val="00E45795"/>
    <w:rsid w:val="00E45B8A"/>
    <w:rsid w:val="00E45C79"/>
    <w:rsid w:val="00E45D1E"/>
    <w:rsid w:val="00E45FD5"/>
    <w:rsid w:val="00E46148"/>
    <w:rsid w:val="00E4632A"/>
    <w:rsid w:val="00E46675"/>
    <w:rsid w:val="00E46730"/>
    <w:rsid w:val="00E46877"/>
    <w:rsid w:val="00E469F9"/>
    <w:rsid w:val="00E46A3A"/>
    <w:rsid w:val="00E46A78"/>
    <w:rsid w:val="00E46C18"/>
    <w:rsid w:val="00E47388"/>
    <w:rsid w:val="00E47430"/>
    <w:rsid w:val="00E4749F"/>
    <w:rsid w:val="00E47772"/>
    <w:rsid w:val="00E47919"/>
    <w:rsid w:val="00E47EC5"/>
    <w:rsid w:val="00E5029B"/>
    <w:rsid w:val="00E50735"/>
    <w:rsid w:val="00E50B8A"/>
    <w:rsid w:val="00E50F2A"/>
    <w:rsid w:val="00E515F8"/>
    <w:rsid w:val="00E5163A"/>
    <w:rsid w:val="00E5167D"/>
    <w:rsid w:val="00E516A0"/>
    <w:rsid w:val="00E51C9A"/>
    <w:rsid w:val="00E523AA"/>
    <w:rsid w:val="00E52772"/>
    <w:rsid w:val="00E52C1C"/>
    <w:rsid w:val="00E530B6"/>
    <w:rsid w:val="00E53282"/>
    <w:rsid w:val="00E5344D"/>
    <w:rsid w:val="00E5359F"/>
    <w:rsid w:val="00E535A1"/>
    <w:rsid w:val="00E53E66"/>
    <w:rsid w:val="00E54142"/>
    <w:rsid w:val="00E54669"/>
    <w:rsid w:val="00E54E0C"/>
    <w:rsid w:val="00E55053"/>
    <w:rsid w:val="00E5510C"/>
    <w:rsid w:val="00E55253"/>
    <w:rsid w:val="00E55601"/>
    <w:rsid w:val="00E55883"/>
    <w:rsid w:val="00E55B9B"/>
    <w:rsid w:val="00E55E5D"/>
    <w:rsid w:val="00E56106"/>
    <w:rsid w:val="00E564D5"/>
    <w:rsid w:val="00E5666D"/>
    <w:rsid w:val="00E56747"/>
    <w:rsid w:val="00E56770"/>
    <w:rsid w:val="00E56959"/>
    <w:rsid w:val="00E56A76"/>
    <w:rsid w:val="00E56ABF"/>
    <w:rsid w:val="00E56AF3"/>
    <w:rsid w:val="00E56E38"/>
    <w:rsid w:val="00E56F7A"/>
    <w:rsid w:val="00E57268"/>
    <w:rsid w:val="00E57292"/>
    <w:rsid w:val="00E5730D"/>
    <w:rsid w:val="00E57C37"/>
    <w:rsid w:val="00E603B4"/>
    <w:rsid w:val="00E603FA"/>
    <w:rsid w:val="00E6072B"/>
    <w:rsid w:val="00E608A7"/>
    <w:rsid w:val="00E60CFD"/>
    <w:rsid w:val="00E60E07"/>
    <w:rsid w:val="00E6133D"/>
    <w:rsid w:val="00E615E2"/>
    <w:rsid w:val="00E6183B"/>
    <w:rsid w:val="00E618A5"/>
    <w:rsid w:val="00E6197B"/>
    <w:rsid w:val="00E61B2F"/>
    <w:rsid w:val="00E61DB9"/>
    <w:rsid w:val="00E6215C"/>
    <w:rsid w:val="00E62524"/>
    <w:rsid w:val="00E62877"/>
    <w:rsid w:val="00E6287F"/>
    <w:rsid w:val="00E62BAD"/>
    <w:rsid w:val="00E62FAB"/>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5D27"/>
    <w:rsid w:val="00E66093"/>
    <w:rsid w:val="00E662EE"/>
    <w:rsid w:val="00E663CE"/>
    <w:rsid w:val="00E665C0"/>
    <w:rsid w:val="00E665EB"/>
    <w:rsid w:val="00E66701"/>
    <w:rsid w:val="00E66712"/>
    <w:rsid w:val="00E6675B"/>
    <w:rsid w:val="00E669B8"/>
    <w:rsid w:val="00E66B02"/>
    <w:rsid w:val="00E66B82"/>
    <w:rsid w:val="00E66E64"/>
    <w:rsid w:val="00E66F05"/>
    <w:rsid w:val="00E671E8"/>
    <w:rsid w:val="00E67224"/>
    <w:rsid w:val="00E672DD"/>
    <w:rsid w:val="00E6748E"/>
    <w:rsid w:val="00E676AE"/>
    <w:rsid w:val="00E6773A"/>
    <w:rsid w:val="00E6794B"/>
    <w:rsid w:val="00E67CE5"/>
    <w:rsid w:val="00E70254"/>
    <w:rsid w:val="00E704C0"/>
    <w:rsid w:val="00E70523"/>
    <w:rsid w:val="00E70684"/>
    <w:rsid w:val="00E70A7F"/>
    <w:rsid w:val="00E70BE4"/>
    <w:rsid w:val="00E70F71"/>
    <w:rsid w:val="00E710F5"/>
    <w:rsid w:val="00E7129E"/>
    <w:rsid w:val="00E712D6"/>
    <w:rsid w:val="00E718A7"/>
    <w:rsid w:val="00E71A4B"/>
    <w:rsid w:val="00E71E84"/>
    <w:rsid w:val="00E71EBB"/>
    <w:rsid w:val="00E72119"/>
    <w:rsid w:val="00E72152"/>
    <w:rsid w:val="00E721DB"/>
    <w:rsid w:val="00E7259B"/>
    <w:rsid w:val="00E729EF"/>
    <w:rsid w:val="00E72F92"/>
    <w:rsid w:val="00E7314D"/>
    <w:rsid w:val="00E73173"/>
    <w:rsid w:val="00E73612"/>
    <w:rsid w:val="00E739F4"/>
    <w:rsid w:val="00E73A75"/>
    <w:rsid w:val="00E73BDE"/>
    <w:rsid w:val="00E73DEB"/>
    <w:rsid w:val="00E7408D"/>
    <w:rsid w:val="00E743A6"/>
    <w:rsid w:val="00E743DF"/>
    <w:rsid w:val="00E74909"/>
    <w:rsid w:val="00E74DDF"/>
    <w:rsid w:val="00E75D10"/>
    <w:rsid w:val="00E75E09"/>
    <w:rsid w:val="00E76487"/>
    <w:rsid w:val="00E764A9"/>
    <w:rsid w:val="00E76727"/>
    <w:rsid w:val="00E7673B"/>
    <w:rsid w:val="00E7677C"/>
    <w:rsid w:val="00E774CE"/>
    <w:rsid w:val="00E7753A"/>
    <w:rsid w:val="00E77606"/>
    <w:rsid w:val="00E77717"/>
    <w:rsid w:val="00E778A9"/>
    <w:rsid w:val="00E77ABD"/>
    <w:rsid w:val="00E77CA1"/>
    <w:rsid w:val="00E77CCC"/>
    <w:rsid w:val="00E77CF3"/>
    <w:rsid w:val="00E80670"/>
    <w:rsid w:val="00E8067E"/>
    <w:rsid w:val="00E807B0"/>
    <w:rsid w:val="00E80D7E"/>
    <w:rsid w:val="00E80FB2"/>
    <w:rsid w:val="00E810A1"/>
    <w:rsid w:val="00E814C5"/>
    <w:rsid w:val="00E814DD"/>
    <w:rsid w:val="00E8190A"/>
    <w:rsid w:val="00E81CC2"/>
    <w:rsid w:val="00E81DB4"/>
    <w:rsid w:val="00E81EE4"/>
    <w:rsid w:val="00E81EE6"/>
    <w:rsid w:val="00E81F1D"/>
    <w:rsid w:val="00E8200C"/>
    <w:rsid w:val="00E821A5"/>
    <w:rsid w:val="00E82250"/>
    <w:rsid w:val="00E82393"/>
    <w:rsid w:val="00E827AF"/>
    <w:rsid w:val="00E827FF"/>
    <w:rsid w:val="00E82CA1"/>
    <w:rsid w:val="00E83696"/>
    <w:rsid w:val="00E83730"/>
    <w:rsid w:val="00E83AA1"/>
    <w:rsid w:val="00E83C9F"/>
    <w:rsid w:val="00E83CCD"/>
    <w:rsid w:val="00E83FC9"/>
    <w:rsid w:val="00E84007"/>
    <w:rsid w:val="00E84182"/>
    <w:rsid w:val="00E842DF"/>
    <w:rsid w:val="00E84524"/>
    <w:rsid w:val="00E84641"/>
    <w:rsid w:val="00E8485B"/>
    <w:rsid w:val="00E848C2"/>
    <w:rsid w:val="00E84A66"/>
    <w:rsid w:val="00E84D5C"/>
    <w:rsid w:val="00E84E18"/>
    <w:rsid w:val="00E84F06"/>
    <w:rsid w:val="00E85071"/>
    <w:rsid w:val="00E85174"/>
    <w:rsid w:val="00E8568C"/>
    <w:rsid w:val="00E85927"/>
    <w:rsid w:val="00E85989"/>
    <w:rsid w:val="00E85D0F"/>
    <w:rsid w:val="00E85E6B"/>
    <w:rsid w:val="00E8614D"/>
    <w:rsid w:val="00E86360"/>
    <w:rsid w:val="00E8658B"/>
    <w:rsid w:val="00E86B81"/>
    <w:rsid w:val="00E86DDC"/>
    <w:rsid w:val="00E86F68"/>
    <w:rsid w:val="00E8754B"/>
    <w:rsid w:val="00E876CD"/>
    <w:rsid w:val="00E87F93"/>
    <w:rsid w:val="00E90351"/>
    <w:rsid w:val="00E9037D"/>
    <w:rsid w:val="00E9073E"/>
    <w:rsid w:val="00E90B84"/>
    <w:rsid w:val="00E90EF2"/>
    <w:rsid w:val="00E90F00"/>
    <w:rsid w:val="00E91380"/>
    <w:rsid w:val="00E9141B"/>
    <w:rsid w:val="00E9168B"/>
    <w:rsid w:val="00E91787"/>
    <w:rsid w:val="00E918ED"/>
    <w:rsid w:val="00E91B24"/>
    <w:rsid w:val="00E91B26"/>
    <w:rsid w:val="00E92319"/>
    <w:rsid w:val="00E923FD"/>
    <w:rsid w:val="00E9271E"/>
    <w:rsid w:val="00E9279B"/>
    <w:rsid w:val="00E92894"/>
    <w:rsid w:val="00E92927"/>
    <w:rsid w:val="00E92A8D"/>
    <w:rsid w:val="00E92BF6"/>
    <w:rsid w:val="00E92D1B"/>
    <w:rsid w:val="00E92D81"/>
    <w:rsid w:val="00E92F71"/>
    <w:rsid w:val="00E92FFB"/>
    <w:rsid w:val="00E930FF"/>
    <w:rsid w:val="00E934AB"/>
    <w:rsid w:val="00E93511"/>
    <w:rsid w:val="00E93628"/>
    <w:rsid w:val="00E93BAF"/>
    <w:rsid w:val="00E93BCF"/>
    <w:rsid w:val="00E93C58"/>
    <w:rsid w:val="00E93D87"/>
    <w:rsid w:val="00E93DA9"/>
    <w:rsid w:val="00E93E5B"/>
    <w:rsid w:val="00E93FF6"/>
    <w:rsid w:val="00E94145"/>
    <w:rsid w:val="00E9422A"/>
    <w:rsid w:val="00E94487"/>
    <w:rsid w:val="00E944CE"/>
    <w:rsid w:val="00E945C5"/>
    <w:rsid w:val="00E9492D"/>
    <w:rsid w:val="00E94BC2"/>
    <w:rsid w:val="00E9508F"/>
    <w:rsid w:val="00E952FB"/>
    <w:rsid w:val="00E95CB3"/>
    <w:rsid w:val="00E95CC9"/>
    <w:rsid w:val="00E95DB2"/>
    <w:rsid w:val="00E9601B"/>
    <w:rsid w:val="00E96206"/>
    <w:rsid w:val="00E96257"/>
    <w:rsid w:val="00E96693"/>
    <w:rsid w:val="00E967AD"/>
    <w:rsid w:val="00E969BD"/>
    <w:rsid w:val="00E96A05"/>
    <w:rsid w:val="00E96A7F"/>
    <w:rsid w:val="00E96DDF"/>
    <w:rsid w:val="00E96FDE"/>
    <w:rsid w:val="00E974FF"/>
    <w:rsid w:val="00E977D4"/>
    <w:rsid w:val="00E977F8"/>
    <w:rsid w:val="00E9785C"/>
    <w:rsid w:val="00E978BA"/>
    <w:rsid w:val="00E97C52"/>
    <w:rsid w:val="00EA002C"/>
    <w:rsid w:val="00EA006D"/>
    <w:rsid w:val="00EA0070"/>
    <w:rsid w:val="00EA0181"/>
    <w:rsid w:val="00EA0476"/>
    <w:rsid w:val="00EA06A4"/>
    <w:rsid w:val="00EA06E6"/>
    <w:rsid w:val="00EA098E"/>
    <w:rsid w:val="00EA0A60"/>
    <w:rsid w:val="00EA0AD7"/>
    <w:rsid w:val="00EA0B49"/>
    <w:rsid w:val="00EA0BCF"/>
    <w:rsid w:val="00EA0C9D"/>
    <w:rsid w:val="00EA0D58"/>
    <w:rsid w:val="00EA0EB8"/>
    <w:rsid w:val="00EA14C3"/>
    <w:rsid w:val="00EA1650"/>
    <w:rsid w:val="00EA198B"/>
    <w:rsid w:val="00EA1AED"/>
    <w:rsid w:val="00EA1CA1"/>
    <w:rsid w:val="00EA1DC0"/>
    <w:rsid w:val="00EA22DE"/>
    <w:rsid w:val="00EA2319"/>
    <w:rsid w:val="00EA238B"/>
    <w:rsid w:val="00EA24D6"/>
    <w:rsid w:val="00EA2870"/>
    <w:rsid w:val="00EA28DE"/>
    <w:rsid w:val="00EA2940"/>
    <w:rsid w:val="00EA2A8E"/>
    <w:rsid w:val="00EA2CA4"/>
    <w:rsid w:val="00EA3033"/>
    <w:rsid w:val="00EA3036"/>
    <w:rsid w:val="00EA310F"/>
    <w:rsid w:val="00EA335E"/>
    <w:rsid w:val="00EA37E9"/>
    <w:rsid w:val="00EA3A30"/>
    <w:rsid w:val="00EA3A3F"/>
    <w:rsid w:val="00EA3B3E"/>
    <w:rsid w:val="00EA3B64"/>
    <w:rsid w:val="00EA3E5F"/>
    <w:rsid w:val="00EA433F"/>
    <w:rsid w:val="00EA46A9"/>
    <w:rsid w:val="00EA4765"/>
    <w:rsid w:val="00EA4D39"/>
    <w:rsid w:val="00EA4DDB"/>
    <w:rsid w:val="00EA4E41"/>
    <w:rsid w:val="00EA4F7F"/>
    <w:rsid w:val="00EA4FB5"/>
    <w:rsid w:val="00EA51C3"/>
    <w:rsid w:val="00EA5587"/>
    <w:rsid w:val="00EA5716"/>
    <w:rsid w:val="00EA5CE8"/>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A7FCA"/>
    <w:rsid w:val="00EB00F3"/>
    <w:rsid w:val="00EB0188"/>
    <w:rsid w:val="00EB026C"/>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2252"/>
    <w:rsid w:val="00EB23CF"/>
    <w:rsid w:val="00EB24FD"/>
    <w:rsid w:val="00EB26E7"/>
    <w:rsid w:val="00EB2B81"/>
    <w:rsid w:val="00EB2D62"/>
    <w:rsid w:val="00EB3233"/>
    <w:rsid w:val="00EB3309"/>
    <w:rsid w:val="00EB37CC"/>
    <w:rsid w:val="00EB3A2E"/>
    <w:rsid w:val="00EB3AFB"/>
    <w:rsid w:val="00EB3D2D"/>
    <w:rsid w:val="00EB435B"/>
    <w:rsid w:val="00EB454E"/>
    <w:rsid w:val="00EB48A2"/>
    <w:rsid w:val="00EB4C3D"/>
    <w:rsid w:val="00EB4DDB"/>
    <w:rsid w:val="00EB4E61"/>
    <w:rsid w:val="00EB4EAD"/>
    <w:rsid w:val="00EB5187"/>
    <w:rsid w:val="00EB52AA"/>
    <w:rsid w:val="00EB57E4"/>
    <w:rsid w:val="00EB5C21"/>
    <w:rsid w:val="00EB5CFC"/>
    <w:rsid w:val="00EB5E08"/>
    <w:rsid w:val="00EB5F5A"/>
    <w:rsid w:val="00EB6034"/>
    <w:rsid w:val="00EB637F"/>
    <w:rsid w:val="00EB64C8"/>
    <w:rsid w:val="00EB6557"/>
    <w:rsid w:val="00EB689E"/>
    <w:rsid w:val="00EB6AC3"/>
    <w:rsid w:val="00EB6C13"/>
    <w:rsid w:val="00EB6FFB"/>
    <w:rsid w:val="00EB739A"/>
    <w:rsid w:val="00EB7442"/>
    <w:rsid w:val="00EB74C7"/>
    <w:rsid w:val="00EB7B4B"/>
    <w:rsid w:val="00EB7C72"/>
    <w:rsid w:val="00EB7D62"/>
    <w:rsid w:val="00EB7D8A"/>
    <w:rsid w:val="00EB7F9F"/>
    <w:rsid w:val="00EC0099"/>
    <w:rsid w:val="00EC00B0"/>
    <w:rsid w:val="00EC031C"/>
    <w:rsid w:val="00EC064B"/>
    <w:rsid w:val="00EC0705"/>
    <w:rsid w:val="00EC07E0"/>
    <w:rsid w:val="00EC08A0"/>
    <w:rsid w:val="00EC0A1E"/>
    <w:rsid w:val="00EC0E00"/>
    <w:rsid w:val="00EC0E9B"/>
    <w:rsid w:val="00EC0F23"/>
    <w:rsid w:val="00EC1F46"/>
    <w:rsid w:val="00EC2246"/>
    <w:rsid w:val="00EC23B7"/>
    <w:rsid w:val="00EC2515"/>
    <w:rsid w:val="00EC26E0"/>
    <w:rsid w:val="00EC2811"/>
    <w:rsid w:val="00EC2A1E"/>
    <w:rsid w:val="00EC2A7E"/>
    <w:rsid w:val="00EC3D1F"/>
    <w:rsid w:val="00EC3D3B"/>
    <w:rsid w:val="00EC42D2"/>
    <w:rsid w:val="00EC4443"/>
    <w:rsid w:val="00EC4A87"/>
    <w:rsid w:val="00EC4A9A"/>
    <w:rsid w:val="00EC4CEF"/>
    <w:rsid w:val="00EC4DA3"/>
    <w:rsid w:val="00EC4E32"/>
    <w:rsid w:val="00EC5620"/>
    <w:rsid w:val="00EC5987"/>
    <w:rsid w:val="00EC5AB0"/>
    <w:rsid w:val="00EC67A0"/>
    <w:rsid w:val="00EC6A83"/>
    <w:rsid w:val="00EC6AEE"/>
    <w:rsid w:val="00EC6EFF"/>
    <w:rsid w:val="00EC6F7F"/>
    <w:rsid w:val="00EC7133"/>
    <w:rsid w:val="00EC757C"/>
    <w:rsid w:val="00EC77D1"/>
    <w:rsid w:val="00EC7EBA"/>
    <w:rsid w:val="00ED01A5"/>
    <w:rsid w:val="00ED0295"/>
    <w:rsid w:val="00ED03CB"/>
    <w:rsid w:val="00ED0474"/>
    <w:rsid w:val="00ED047E"/>
    <w:rsid w:val="00ED0567"/>
    <w:rsid w:val="00ED06E5"/>
    <w:rsid w:val="00ED07A1"/>
    <w:rsid w:val="00ED0916"/>
    <w:rsid w:val="00ED0C35"/>
    <w:rsid w:val="00ED0C7D"/>
    <w:rsid w:val="00ED1993"/>
    <w:rsid w:val="00ED1AA9"/>
    <w:rsid w:val="00ED1EF4"/>
    <w:rsid w:val="00ED1F0D"/>
    <w:rsid w:val="00ED202F"/>
    <w:rsid w:val="00ED2048"/>
    <w:rsid w:val="00ED2103"/>
    <w:rsid w:val="00ED21FF"/>
    <w:rsid w:val="00ED23D6"/>
    <w:rsid w:val="00ED2457"/>
    <w:rsid w:val="00ED24FA"/>
    <w:rsid w:val="00ED2532"/>
    <w:rsid w:val="00ED2B2E"/>
    <w:rsid w:val="00ED2E8B"/>
    <w:rsid w:val="00ED395D"/>
    <w:rsid w:val="00ED3998"/>
    <w:rsid w:val="00ED3A0D"/>
    <w:rsid w:val="00ED4050"/>
    <w:rsid w:val="00ED427C"/>
    <w:rsid w:val="00ED462C"/>
    <w:rsid w:val="00ED4789"/>
    <w:rsid w:val="00ED47D4"/>
    <w:rsid w:val="00ED49F9"/>
    <w:rsid w:val="00ED4C2E"/>
    <w:rsid w:val="00ED57DF"/>
    <w:rsid w:val="00ED5877"/>
    <w:rsid w:val="00ED592D"/>
    <w:rsid w:val="00ED5CA3"/>
    <w:rsid w:val="00ED5CC9"/>
    <w:rsid w:val="00ED5D46"/>
    <w:rsid w:val="00ED5F31"/>
    <w:rsid w:val="00ED5FC3"/>
    <w:rsid w:val="00ED603F"/>
    <w:rsid w:val="00ED6392"/>
    <w:rsid w:val="00ED64B7"/>
    <w:rsid w:val="00ED652B"/>
    <w:rsid w:val="00ED676D"/>
    <w:rsid w:val="00ED6ABB"/>
    <w:rsid w:val="00ED720A"/>
    <w:rsid w:val="00ED742A"/>
    <w:rsid w:val="00ED7A2B"/>
    <w:rsid w:val="00ED7EC7"/>
    <w:rsid w:val="00EE0162"/>
    <w:rsid w:val="00EE0406"/>
    <w:rsid w:val="00EE05D3"/>
    <w:rsid w:val="00EE0BFF"/>
    <w:rsid w:val="00EE0DF0"/>
    <w:rsid w:val="00EE0ECD"/>
    <w:rsid w:val="00EE0FB7"/>
    <w:rsid w:val="00EE1232"/>
    <w:rsid w:val="00EE142F"/>
    <w:rsid w:val="00EE1671"/>
    <w:rsid w:val="00EE18FD"/>
    <w:rsid w:val="00EE19F6"/>
    <w:rsid w:val="00EE1C51"/>
    <w:rsid w:val="00EE1DC4"/>
    <w:rsid w:val="00EE1E02"/>
    <w:rsid w:val="00EE22A4"/>
    <w:rsid w:val="00EE2486"/>
    <w:rsid w:val="00EE2B79"/>
    <w:rsid w:val="00EE2C6D"/>
    <w:rsid w:val="00EE2CC7"/>
    <w:rsid w:val="00EE2D2F"/>
    <w:rsid w:val="00EE2E27"/>
    <w:rsid w:val="00EE30AA"/>
    <w:rsid w:val="00EE3274"/>
    <w:rsid w:val="00EE34B7"/>
    <w:rsid w:val="00EE3888"/>
    <w:rsid w:val="00EE395E"/>
    <w:rsid w:val="00EE3D36"/>
    <w:rsid w:val="00EE411A"/>
    <w:rsid w:val="00EE439A"/>
    <w:rsid w:val="00EE4827"/>
    <w:rsid w:val="00EE485D"/>
    <w:rsid w:val="00EE494A"/>
    <w:rsid w:val="00EE4AD6"/>
    <w:rsid w:val="00EE4BA1"/>
    <w:rsid w:val="00EE4CCC"/>
    <w:rsid w:val="00EE4D27"/>
    <w:rsid w:val="00EE4D4F"/>
    <w:rsid w:val="00EE4DD5"/>
    <w:rsid w:val="00EE4E10"/>
    <w:rsid w:val="00EE4F3E"/>
    <w:rsid w:val="00EE518B"/>
    <w:rsid w:val="00EE548D"/>
    <w:rsid w:val="00EE57E0"/>
    <w:rsid w:val="00EE582E"/>
    <w:rsid w:val="00EE5A24"/>
    <w:rsid w:val="00EE5A7F"/>
    <w:rsid w:val="00EE6106"/>
    <w:rsid w:val="00EE63E3"/>
    <w:rsid w:val="00EE6955"/>
    <w:rsid w:val="00EE6AE7"/>
    <w:rsid w:val="00EE6B44"/>
    <w:rsid w:val="00EE6D26"/>
    <w:rsid w:val="00EE6F57"/>
    <w:rsid w:val="00EE6FE5"/>
    <w:rsid w:val="00EE70A0"/>
    <w:rsid w:val="00EE73CA"/>
    <w:rsid w:val="00EE73DF"/>
    <w:rsid w:val="00EE742D"/>
    <w:rsid w:val="00EE74CB"/>
    <w:rsid w:val="00EE74D2"/>
    <w:rsid w:val="00EE74D8"/>
    <w:rsid w:val="00EE7730"/>
    <w:rsid w:val="00EE7D58"/>
    <w:rsid w:val="00EF0304"/>
    <w:rsid w:val="00EF04BF"/>
    <w:rsid w:val="00EF0542"/>
    <w:rsid w:val="00EF086E"/>
    <w:rsid w:val="00EF0AD8"/>
    <w:rsid w:val="00EF0FF2"/>
    <w:rsid w:val="00EF11B0"/>
    <w:rsid w:val="00EF1265"/>
    <w:rsid w:val="00EF1586"/>
    <w:rsid w:val="00EF1FCB"/>
    <w:rsid w:val="00EF2178"/>
    <w:rsid w:val="00EF218F"/>
    <w:rsid w:val="00EF21CB"/>
    <w:rsid w:val="00EF225E"/>
    <w:rsid w:val="00EF2519"/>
    <w:rsid w:val="00EF28BC"/>
    <w:rsid w:val="00EF2AFD"/>
    <w:rsid w:val="00EF2DAC"/>
    <w:rsid w:val="00EF2DFB"/>
    <w:rsid w:val="00EF2FD0"/>
    <w:rsid w:val="00EF36C0"/>
    <w:rsid w:val="00EF36D7"/>
    <w:rsid w:val="00EF3E05"/>
    <w:rsid w:val="00EF43B2"/>
    <w:rsid w:val="00EF468D"/>
    <w:rsid w:val="00EF4788"/>
    <w:rsid w:val="00EF48A5"/>
    <w:rsid w:val="00EF48E8"/>
    <w:rsid w:val="00EF4920"/>
    <w:rsid w:val="00EF4ABE"/>
    <w:rsid w:val="00EF4B35"/>
    <w:rsid w:val="00EF4C9F"/>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72"/>
    <w:rsid w:val="00EF76C3"/>
    <w:rsid w:val="00EF776E"/>
    <w:rsid w:val="00EF7872"/>
    <w:rsid w:val="00EF7BDE"/>
    <w:rsid w:val="00EF7CE2"/>
    <w:rsid w:val="00EF7E55"/>
    <w:rsid w:val="00EF7E87"/>
    <w:rsid w:val="00F00623"/>
    <w:rsid w:val="00F006FB"/>
    <w:rsid w:val="00F009CC"/>
    <w:rsid w:val="00F00CF6"/>
    <w:rsid w:val="00F00E12"/>
    <w:rsid w:val="00F0106C"/>
    <w:rsid w:val="00F01444"/>
    <w:rsid w:val="00F0162E"/>
    <w:rsid w:val="00F017D2"/>
    <w:rsid w:val="00F0196B"/>
    <w:rsid w:val="00F0196C"/>
    <w:rsid w:val="00F01EF6"/>
    <w:rsid w:val="00F024D9"/>
    <w:rsid w:val="00F02527"/>
    <w:rsid w:val="00F025B4"/>
    <w:rsid w:val="00F025F3"/>
    <w:rsid w:val="00F02EFE"/>
    <w:rsid w:val="00F03048"/>
    <w:rsid w:val="00F03539"/>
    <w:rsid w:val="00F0366A"/>
    <w:rsid w:val="00F0367E"/>
    <w:rsid w:val="00F03793"/>
    <w:rsid w:val="00F03825"/>
    <w:rsid w:val="00F0389E"/>
    <w:rsid w:val="00F03A17"/>
    <w:rsid w:val="00F03A7E"/>
    <w:rsid w:val="00F03F19"/>
    <w:rsid w:val="00F0476E"/>
    <w:rsid w:val="00F049A3"/>
    <w:rsid w:val="00F04C06"/>
    <w:rsid w:val="00F04C4E"/>
    <w:rsid w:val="00F04C85"/>
    <w:rsid w:val="00F0509E"/>
    <w:rsid w:val="00F054B8"/>
    <w:rsid w:val="00F05A60"/>
    <w:rsid w:val="00F05D6A"/>
    <w:rsid w:val="00F06059"/>
    <w:rsid w:val="00F063E2"/>
    <w:rsid w:val="00F065D5"/>
    <w:rsid w:val="00F065DB"/>
    <w:rsid w:val="00F06AE8"/>
    <w:rsid w:val="00F0710E"/>
    <w:rsid w:val="00F072EC"/>
    <w:rsid w:val="00F074FA"/>
    <w:rsid w:val="00F07575"/>
    <w:rsid w:val="00F07DF5"/>
    <w:rsid w:val="00F07E33"/>
    <w:rsid w:val="00F10114"/>
    <w:rsid w:val="00F10331"/>
    <w:rsid w:val="00F1034C"/>
    <w:rsid w:val="00F103C8"/>
    <w:rsid w:val="00F10435"/>
    <w:rsid w:val="00F106EC"/>
    <w:rsid w:val="00F10B31"/>
    <w:rsid w:val="00F10B6C"/>
    <w:rsid w:val="00F10E87"/>
    <w:rsid w:val="00F10F46"/>
    <w:rsid w:val="00F111EE"/>
    <w:rsid w:val="00F11222"/>
    <w:rsid w:val="00F11330"/>
    <w:rsid w:val="00F114E1"/>
    <w:rsid w:val="00F116C8"/>
    <w:rsid w:val="00F11BA7"/>
    <w:rsid w:val="00F11C04"/>
    <w:rsid w:val="00F11D48"/>
    <w:rsid w:val="00F12031"/>
    <w:rsid w:val="00F121E9"/>
    <w:rsid w:val="00F1223B"/>
    <w:rsid w:val="00F12469"/>
    <w:rsid w:val="00F12AB1"/>
    <w:rsid w:val="00F12C1A"/>
    <w:rsid w:val="00F12E6C"/>
    <w:rsid w:val="00F13474"/>
    <w:rsid w:val="00F1352A"/>
    <w:rsid w:val="00F13696"/>
    <w:rsid w:val="00F14932"/>
    <w:rsid w:val="00F14C19"/>
    <w:rsid w:val="00F14D01"/>
    <w:rsid w:val="00F15165"/>
    <w:rsid w:val="00F154EE"/>
    <w:rsid w:val="00F158DA"/>
    <w:rsid w:val="00F159BB"/>
    <w:rsid w:val="00F15B9F"/>
    <w:rsid w:val="00F15BA1"/>
    <w:rsid w:val="00F15C15"/>
    <w:rsid w:val="00F1605A"/>
    <w:rsid w:val="00F16271"/>
    <w:rsid w:val="00F16656"/>
    <w:rsid w:val="00F1668D"/>
    <w:rsid w:val="00F166B7"/>
    <w:rsid w:val="00F167FD"/>
    <w:rsid w:val="00F16944"/>
    <w:rsid w:val="00F16ADC"/>
    <w:rsid w:val="00F16F87"/>
    <w:rsid w:val="00F17007"/>
    <w:rsid w:val="00F17715"/>
    <w:rsid w:val="00F17744"/>
    <w:rsid w:val="00F177ED"/>
    <w:rsid w:val="00F17CA4"/>
    <w:rsid w:val="00F17DDE"/>
    <w:rsid w:val="00F20134"/>
    <w:rsid w:val="00F201DE"/>
    <w:rsid w:val="00F201E7"/>
    <w:rsid w:val="00F203E2"/>
    <w:rsid w:val="00F20646"/>
    <w:rsid w:val="00F20761"/>
    <w:rsid w:val="00F20B0C"/>
    <w:rsid w:val="00F20D4D"/>
    <w:rsid w:val="00F20F8E"/>
    <w:rsid w:val="00F21104"/>
    <w:rsid w:val="00F2149E"/>
    <w:rsid w:val="00F2173B"/>
    <w:rsid w:val="00F2191F"/>
    <w:rsid w:val="00F21DCC"/>
    <w:rsid w:val="00F21EEC"/>
    <w:rsid w:val="00F2202A"/>
    <w:rsid w:val="00F220CB"/>
    <w:rsid w:val="00F2231E"/>
    <w:rsid w:val="00F22C0B"/>
    <w:rsid w:val="00F22ED8"/>
    <w:rsid w:val="00F23A83"/>
    <w:rsid w:val="00F23F07"/>
    <w:rsid w:val="00F23FB3"/>
    <w:rsid w:val="00F24370"/>
    <w:rsid w:val="00F24654"/>
    <w:rsid w:val="00F2469C"/>
    <w:rsid w:val="00F24840"/>
    <w:rsid w:val="00F24B57"/>
    <w:rsid w:val="00F24C0E"/>
    <w:rsid w:val="00F24CC3"/>
    <w:rsid w:val="00F24CE8"/>
    <w:rsid w:val="00F24F4C"/>
    <w:rsid w:val="00F25015"/>
    <w:rsid w:val="00F25306"/>
    <w:rsid w:val="00F2534F"/>
    <w:rsid w:val="00F25867"/>
    <w:rsid w:val="00F259BB"/>
    <w:rsid w:val="00F25B36"/>
    <w:rsid w:val="00F25B6E"/>
    <w:rsid w:val="00F25E3E"/>
    <w:rsid w:val="00F26536"/>
    <w:rsid w:val="00F26680"/>
    <w:rsid w:val="00F26EBD"/>
    <w:rsid w:val="00F27167"/>
    <w:rsid w:val="00F272D7"/>
    <w:rsid w:val="00F27339"/>
    <w:rsid w:val="00F276AA"/>
    <w:rsid w:val="00F276DF"/>
    <w:rsid w:val="00F278C9"/>
    <w:rsid w:val="00F27A19"/>
    <w:rsid w:val="00F27BD6"/>
    <w:rsid w:val="00F27C2A"/>
    <w:rsid w:val="00F27DE4"/>
    <w:rsid w:val="00F303BC"/>
    <w:rsid w:val="00F304CF"/>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304B"/>
    <w:rsid w:val="00F3317A"/>
    <w:rsid w:val="00F33200"/>
    <w:rsid w:val="00F334D7"/>
    <w:rsid w:val="00F335BA"/>
    <w:rsid w:val="00F33980"/>
    <w:rsid w:val="00F33F6F"/>
    <w:rsid w:val="00F33FAB"/>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37C38"/>
    <w:rsid w:val="00F40163"/>
    <w:rsid w:val="00F40381"/>
    <w:rsid w:val="00F405F6"/>
    <w:rsid w:val="00F40620"/>
    <w:rsid w:val="00F40677"/>
    <w:rsid w:val="00F40A3F"/>
    <w:rsid w:val="00F40A78"/>
    <w:rsid w:val="00F40DC5"/>
    <w:rsid w:val="00F40F3F"/>
    <w:rsid w:val="00F40F53"/>
    <w:rsid w:val="00F412E8"/>
    <w:rsid w:val="00F4133C"/>
    <w:rsid w:val="00F415A3"/>
    <w:rsid w:val="00F417DF"/>
    <w:rsid w:val="00F41993"/>
    <w:rsid w:val="00F41E90"/>
    <w:rsid w:val="00F4202E"/>
    <w:rsid w:val="00F4229C"/>
    <w:rsid w:val="00F42318"/>
    <w:rsid w:val="00F428FF"/>
    <w:rsid w:val="00F429A7"/>
    <w:rsid w:val="00F42A28"/>
    <w:rsid w:val="00F42C56"/>
    <w:rsid w:val="00F42CE1"/>
    <w:rsid w:val="00F431D7"/>
    <w:rsid w:val="00F431E9"/>
    <w:rsid w:val="00F4344C"/>
    <w:rsid w:val="00F43659"/>
    <w:rsid w:val="00F439CC"/>
    <w:rsid w:val="00F439F9"/>
    <w:rsid w:val="00F44093"/>
    <w:rsid w:val="00F4449A"/>
    <w:rsid w:val="00F44666"/>
    <w:rsid w:val="00F447B4"/>
    <w:rsid w:val="00F448D2"/>
    <w:rsid w:val="00F4492A"/>
    <w:rsid w:val="00F44A13"/>
    <w:rsid w:val="00F44BAB"/>
    <w:rsid w:val="00F44CBE"/>
    <w:rsid w:val="00F44ED3"/>
    <w:rsid w:val="00F451C8"/>
    <w:rsid w:val="00F451EE"/>
    <w:rsid w:val="00F45328"/>
    <w:rsid w:val="00F456FA"/>
    <w:rsid w:val="00F4581F"/>
    <w:rsid w:val="00F45C8D"/>
    <w:rsid w:val="00F45EEC"/>
    <w:rsid w:val="00F46261"/>
    <w:rsid w:val="00F462B9"/>
    <w:rsid w:val="00F4635D"/>
    <w:rsid w:val="00F46422"/>
    <w:rsid w:val="00F46633"/>
    <w:rsid w:val="00F466EC"/>
    <w:rsid w:val="00F46AD3"/>
    <w:rsid w:val="00F46B91"/>
    <w:rsid w:val="00F46EE0"/>
    <w:rsid w:val="00F47008"/>
    <w:rsid w:val="00F470E9"/>
    <w:rsid w:val="00F47188"/>
    <w:rsid w:val="00F47513"/>
    <w:rsid w:val="00F4792C"/>
    <w:rsid w:val="00F47A6C"/>
    <w:rsid w:val="00F47B0E"/>
    <w:rsid w:val="00F500B5"/>
    <w:rsid w:val="00F50192"/>
    <w:rsid w:val="00F50273"/>
    <w:rsid w:val="00F5037B"/>
    <w:rsid w:val="00F50569"/>
    <w:rsid w:val="00F50654"/>
    <w:rsid w:val="00F50F80"/>
    <w:rsid w:val="00F51221"/>
    <w:rsid w:val="00F5125F"/>
    <w:rsid w:val="00F51272"/>
    <w:rsid w:val="00F516B5"/>
    <w:rsid w:val="00F51A9E"/>
    <w:rsid w:val="00F51DE9"/>
    <w:rsid w:val="00F51F3D"/>
    <w:rsid w:val="00F51FD6"/>
    <w:rsid w:val="00F51FD8"/>
    <w:rsid w:val="00F521ED"/>
    <w:rsid w:val="00F52460"/>
    <w:rsid w:val="00F52D49"/>
    <w:rsid w:val="00F52F69"/>
    <w:rsid w:val="00F53485"/>
    <w:rsid w:val="00F535F0"/>
    <w:rsid w:val="00F539A7"/>
    <w:rsid w:val="00F53A9F"/>
    <w:rsid w:val="00F53BB7"/>
    <w:rsid w:val="00F54108"/>
    <w:rsid w:val="00F54361"/>
    <w:rsid w:val="00F545F4"/>
    <w:rsid w:val="00F546BC"/>
    <w:rsid w:val="00F54754"/>
    <w:rsid w:val="00F54D6D"/>
    <w:rsid w:val="00F54F83"/>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816"/>
    <w:rsid w:val="00F60D59"/>
    <w:rsid w:val="00F60EEE"/>
    <w:rsid w:val="00F60FDE"/>
    <w:rsid w:val="00F61194"/>
    <w:rsid w:val="00F61278"/>
    <w:rsid w:val="00F6146F"/>
    <w:rsid w:val="00F61695"/>
    <w:rsid w:val="00F617E8"/>
    <w:rsid w:val="00F61801"/>
    <w:rsid w:val="00F61A26"/>
    <w:rsid w:val="00F61BB0"/>
    <w:rsid w:val="00F61F20"/>
    <w:rsid w:val="00F62251"/>
    <w:rsid w:val="00F62474"/>
    <w:rsid w:val="00F62562"/>
    <w:rsid w:val="00F627A5"/>
    <w:rsid w:val="00F62858"/>
    <w:rsid w:val="00F62906"/>
    <w:rsid w:val="00F629B1"/>
    <w:rsid w:val="00F63020"/>
    <w:rsid w:val="00F6341E"/>
    <w:rsid w:val="00F635AC"/>
    <w:rsid w:val="00F6363B"/>
    <w:rsid w:val="00F6370E"/>
    <w:rsid w:val="00F63C83"/>
    <w:rsid w:val="00F63D6F"/>
    <w:rsid w:val="00F63E39"/>
    <w:rsid w:val="00F63E73"/>
    <w:rsid w:val="00F642AE"/>
    <w:rsid w:val="00F6440A"/>
    <w:rsid w:val="00F64BE1"/>
    <w:rsid w:val="00F65101"/>
    <w:rsid w:val="00F65295"/>
    <w:rsid w:val="00F65379"/>
    <w:rsid w:val="00F654F0"/>
    <w:rsid w:val="00F6597E"/>
    <w:rsid w:val="00F65FC1"/>
    <w:rsid w:val="00F66077"/>
    <w:rsid w:val="00F6612E"/>
    <w:rsid w:val="00F661F0"/>
    <w:rsid w:val="00F662F4"/>
    <w:rsid w:val="00F66541"/>
    <w:rsid w:val="00F665CB"/>
    <w:rsid w:val="00F66743"/>
    <w:rsid w:val="00F670FC"/>
    <w:rsid w:val="00F675B9"/>
    <w:rsid w:val="00F67761"/>
    <w:rsid w:val="00F67E06"/>
    <w:rsid w:val="00F67F50"/>
    <w:rsid w:val="00F70317"/>
    <w:rsid w:val="00F70426"/>
    <w:rsid w:val="00F70446"/>
    <w:rsid w:val="00F70715"/>
    <w:rsid w:val="00F70AC2"/>
    <w:rsid w:val="00F7100D"/>
    <w:rsid w:val="00F712DD"/>
    <w:rsid w:val="00F718ED"/>
    <w:rsid w:val="00F71CE5"/>
    <w:rsid w:val="00F71EC0"/>
    <w:rsid w:val="00F72060"/>
    <w:rsid w:val="00F72327"/>
    <w:rsid w:val="00F72534"/>
    <w:rsid w:val="00F72681"/>
    <w:rsid w:val="00F7279D"/>
    <w:rsid w:val="00F72A16"/>
    <w:rsid w:val="00F72AAF"/>
    <w:rsid w:val="00F72C05"/>
    <w:rsid w:val="00F72C22"/>
    <w:rsid w:val="00F72C53"/>
    <w:rsid w:val="00F72E13"/>
    <w:rsid w:val="00F72FB4"/>
    <w:rsid w:val="00F72FCD"/>
    <w:rsid w:val="00F73187"/>
    <w:rsid w:val="00F73733"/>
    <w:rsid w:val="00F73851"/>
    <w:rsid w:val="00F73CF2"/>
    <w:rsid w:val="00F74410"/>
    <w:rsid w:val="00F746A8"/>
    <w:rsid w:val="00F746CB"/>
    <w:rsid w:val="00F747BF"/>
    <w:rsid w:val="00F748B7"/>
    <w:rsid w:val="00F74C4E"/>
    <w:rsid w:val="00F75004"/>
    <w:rsid w:val="00F751EE"/>
    <w:rsid w:val="00F756C0"/>
    <w:rsid w:val="00F7584D"/>
    <w:rsid w:val="00F75D9B"/>
    <w:rsid w:val="00F76306"/>
    <w:rsid w:val="00F7637B"/>
    <w:rsid w:val="00F7646F"/>
    <w:rsid w:val="00F765CA"/>
    <w:rsid w:val="00F767B1"/>
    <w:rsid w:val="00F76943"/>
    <w:rsid w:val="00F769EB"/>
    <w:rsid w:val="00F76AA5"/>
    <w:rsid w:val="00F76BCC"/>
    <w:rsid w:val="00F76C66"/>
    <w:rsid w:val="00F76FE9"/>
    <w:rsid w:val="00F777DD"/>
    <w:rsid w:val="00F77B9E"/>
    <w:rsid w:val="00F77C3E"/>
    <w:rsid w:val="00F77C74"/>
    <w:rsid w:val="00F77E8B"/>
    <w:rsid w:val="00F80119"/>
    <w:rsid w:val="00F80196"/>
    <w:rsid w:val="00F80349"/>
    <w:rsid w:val="00F80637"/>
    <w:rsid w:val="00F80A59"/>
    <w:rsid w:val="00F80C47"/>
    <w:rsid w:val="00F80C80"/>
    <w:rsid w:val="00F80EEE"/>
    <w:rsid w:val="00F80F71"/>
    <w:rsid w:val="00F81148"/>
    <w:rsid w:val="00F814A8"/>
    <w:rsid w:val="00F81629"/>
    <w:rsid w:val="00F818B0"/>
    <w:rsid w:val="00F81BB3"/>
    <w:rsid w:val="00F825FC"/>
    <w:rsid w:val="00F82787"/>
    <w:rsid w:val="00F82845"/>
    <w:rsid w:val="00F82B6E"/>
    <w:rsid w:val="00F82BD0"/>
    <w:rsid w:val="00F83235"/>
    <w:rsid w:val="00F83672"/>
    <w:rsid w:val="00F838EB"/>
    <w:rsid w:val="00F83B71"/>
    <w:rsid w:val="00F83C01"/>
    <w:rsid w:val="00F840C0"/>
    <w:rsid w:val="00F84116"/>
    <w:rsid w:val="00F841D4"/>
    <w:rsid w:val="00F84338"/>
    <w:rsid w:val="00F844C3"/>
    <w:rsid w:val="00F84512"/>
    <w:rsid w:val="00F847D1"/>
    <w:rsid w:val="00F8480A"/>
    <w:rsid w:val="00F84A40"/>
    <w:rsid w:val="00F84BD0"/>
    <w:rsid w:val="00F85000"/>
    <w:rsid w:val="00F85380"/>
    <w:rsid w:val="00F8538F"/>
    <w:rsid w:val="00F85986"/>
    <w:rsid w:val="00F85A77"/>
    <w:rsid w:val="00F85C4C"/>
    <w:rsid w:val="00F85CD2"/>
    <w:rsid w:val="00F85E6D"/>
    <w:rsid w:val="00F85FA7"/>
    <w:rsid w:val="00F861A2"/>
    <w:rsid w:val="00F861CF"/>
    <w:rsid w:val="00F864C6"/>
    <w:rsid w:val="00F86516"/>
    <w:rsid w:val="00F8674D"/>
    <w:rsid w:val="00F8674E"/>
    <w:rsid w:val="00F86A87"/>
    <w:rsid w:val="00F86C5D"/>
    <w:rsid w:val="00F86D8F"/>
    <w:rsid w:val="00F86F46"/>
    <w:rsid w:val="00F87280"/>
    <w:rsid w:val="00F87325"/>
    <w:rsid w:val="00F87871"/>
    <w:rsid w:val="00F87876"/>
    <w:rsid w:val="00F87D7B"/>
    <w:rsid w:val="00F905D9"/>
    <w:rsid w:val="00F908DD"/>
    <w:rsid w:val="00F9093C"/>
    <w:rsid w:val="00F909C0"/>
    <w:rsid w:val="00F90A53"/>
    <w:rsid w:val="00F90F60"/>
    <w:rsid w:val="00F9103C"/>
    <w:rsid w:val="00F91285"/>
    <w:rsid w:val="00F91409"/>
    <w:rsid w:val="00F9144B"/>
    <w:rsid w:val="00F915EC"/>
    <w:rsid w:val="00F918E5"/>
    <w:rsid w:val="00F9191C"/>
    <w:rsid w:val="00F9234A"/>
    <w:rsid w:val="00F92484"/>
    <w:rsid w:val="00F92488"/>
    <w:rsid w:val="00F924B0"/>
    <w:rsid w:val="00F926D4"/>
    <w:rsid w:val="00F92BA5"/>
    <w:rsid w:val="00F92D09"/>
    <w:rsid w:val="00F92EAE"/>
    <w:rsid w:val="00F9342F"/>
    <w:rsid w:val="00F93486"/>
    <w:rsid w:val="00F9351D"/>
    <w:rsid w:val="00F935E2"/>
    <w:rsid w:val="00F93706"/>
    <w:rsid w:val="00F93A3B"/>
    <w:rsid w:val="00F93B26"/>
    <w:rsid w:val="00F9433D"/>
    <w:rsid w:val="00F9471D"/>
    <w:rsid w:val="00F9484C"/>
    <w:rsid w:val="00F94A0E"/>
    <w:rsid w:val="00F94ABE"/>
    <w:rsid w:val="00F94BA2"/>
    <w:rsid w:val="00F95152"/>
    <w:rsid w:val="00F95256"/>
    <w:rsid w:val="00F95378"/>
    <w:rsid w:val="00F95427"/>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27F"/>
    <w:rsid w:val="00FA042A"/>
    <w:rsid w:val="00FA084D"/>
    <w:rsid w:val="00FA096F"/>
    <w:rsid w:val="00FA0AD4"/>
    <w:rsid w:val="00FA0C56"/>
    <w:rsid w:val="00FA0F2E"/>
    <w:rsid w:val="00FA110D"/>
    <w:rsid w:val="00FA1506"/>
    <w:rsid w:val="00FA186C"/>
    <w:rsid w:val="00FA1C39"/>
    <w:rsid w:val="00FA1EC8"/>
    <w:rsid w:val="00FA2370"/>
    <w:rsid w:val="00FA25B1"/>
    <w:rsid w:val="00FA2BEA"/>
    <w:rsid w:val="00FA3150"/>
    <w:rsid w:val="00FA31D2"/>
    <w:rsid w:val="00FA3590"/>
    <w:rsid w:val="00FA3BA6"/>
    <w:rsid w:val="00FA410C"/>
    <w:rsid w:val="00FA4225"/>
    <w:rsid w:val="00FA46DC"/>
    <w:rsid w:val="00FA49B6"/>
    <w:rsid w:val="00FA49D1"/>
    <w:rsid w:val="00FA4F24"/>
    <w:rsid w:val="00FA5158"/>
    <w:rsid w:val="00FA52D7"/>
    <w:rsid w:val="00FA532D"/>
    <w:rsid w:val="00FA5961"/>
    <w:rsid w:val="00FA59AF"/>
    <w:rsid w:val="00FA59D9"/>
    <w:rsid w:val="00FA5C1C"/>
    <w:rsid w:val="00FA5D21"/>
    <w:rsid w:val="00FA5F8E"/>
    <w:rsid w:val="00FA60AA"/>
    <w:rsid w:val="00FA62BD"/>
    <w:rsid w:val="00FA6D74"/>
    <w:rsid w:val="00FA6FDE"/>
    <w:rsid w:val="00FA72B3"/>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83A"/>
    <w:rsid w:val="00FB085C"/>
    <w:rsid w:val="00FB0BAA"/>
    <w:rsid w:val="00FB0C66"/>
    <w:rsid w:val="00FB11CA"/>
    <w:rsid w:val="00FB1322"/>
    <w:rsid w:val="00FB13AD"/>
    <w:rsid w:val="00FB14B3"/>
    <w:rsid w:val="00FB17AC"/>
    <w:rsid w:val="00FB1919"/>
    <w:rsid w:val="00FB19DF"/>
    <w:rsid w:val="00FB204E"/>
    <w:rsid w:val="00FB21D1"/>
    <w:rsid w:val="00FB279D"/>
    <w:rsid w:val="00FB2AC4"/>
    <w:rsid w:val="00FB2B4F"/>
    <w:rsid w:val="00FB2F34"/>
    <w:rsid w:val="00FB30D1"/>
    <w:rsid w:val="00FB34FA"/>
    <w:rsid w:val="00FB3C89"/>
    <w:rsid w:val="00FB3D61"/>
    <w:rsid w:val="00FB3F2C"/>
    <w:rsid w:val="00FB40FB"/>
    <w:rsid w:val="00FB455B"/>
    <w:rsid w:val="00FB48B2"/>
    <w:rsid w:val="00FB4A69"/>
    <w:rsid w:val="00FB4CA4"/>
    <w:rsid w:val="00FB4D27"/>
    <w:rsid w:val="00FB4FBE"/>
    <w:rsid w:val="00FB5095"/>
    <w:rsid w:val="00FB523A"/>
    <w:rsid w:val="00FB55C1"/>
    <w:rsid w:val="00FB5893"/>
    <w:rsid w:val="00FB5A0C"/>
    <w:rsid w:val="00FB5C48"/>
    <w:rsid w:val="00FB5C5C"/>
    <w:rsid w:val="00FB5D5C"/>
    <w:rsid w:val="00FB5DCD"/>
    <w:rsid w:val="00FB6089"/>
    <w:rsid w:val="00FB640E"/>
    <w:rsid w:val="00FB6981"/>
    <w:rsid w:val="00FB703E"/>
    <w:rsid w:val="00FB72A6"/>
    <w:rsid w:val="00FB73E1"/>
    <w:rsid w:val="00FB746D"/>
    <w:rsid w:val="00FB7551"/>
    <w:rsid w:val="00FB7AEB"/>
    <w:rsid w:val="00FB7E30"/>
    <w:rsid w:val="00FB7F24"/>
    <w:rsid w:val="00FC0450"/>
    <w:rsid w:val="00FC0498"/>
    <w:rsid w:val="00FC04E8"/>
    <w:rsid w:val="00FC051F"/>
    <w:rsid w:val="00FC073C"/>
    <w:rsid w:val="00FC081A"/>
    <w:rsid w:val="00FC0981"/>
    <w:rsid w:val="00FC0B67"/>
    <w:rsid w:val="00FC0DCF"/>
    <w:rsid w:val="00FC0F91"/>
    <w:rsid w:val="00FC1387"/>
    <w:rsid w:val="00FC145F"/>
    <w:rsid w:val="00FC14DE"/>
    <w:rsid w:val="00FC1B61"/>
    <w:rsid w:val="00FC1F75"/>
    <w:rsid w:val="00FC209D"/>
    <w:rsid w:val="00FC22C8"/>
    <w:rsid w:val="00FC2359"/>
    <w:rsid w:val="00FC26E9"/>
    <w:rsid w:val="00FC29D3"/>
    <w:rsid w:val="00FC2FB6"/>
    <w:rsid w:val="00FC3480"/>
    <w:rsid w:val="00FC35AE"/>
    <w:rsid w:val="00FC35CB"/>
    <w:rsid w:val="00FC3617"/>
    <w:rsid w:val="00FC411D"/>
    <w:rsid w:val="00FC433B"/>
    <w:rsid w:val="00FC468D"/>
    <w:rsid w:val="00FC46A5"/>
    <w:rsid w:val="00FC4803"/>
    <w:rsid w:val="00FC48C8"/>
    <w:rsid w:val="00FC4B19"/>
    <w:rsid w:val="00FC4B8C"/>
    <w:rsid w:val="00FC4D38"/>
    <w:rsid w:val="00FC4EE8"/>
    <w:rsid w:val="00FC4FBF"/>
    <w:rsid w:val="00FC517C"/>
    <w:rsid w:val="00FC530B"/>
    <w:rsid w:val="00FC58C6"/>
    <w:rsid w:val="00FC5ACC"/>
    <w:rsid w:val="00FC5CD8"/>
    <w:rsid w:val="00FC5E20"/>
    <w:rsid w:val="00FC5EE2"/>
    <w:rsid w:val="00FC5FDD"/>
    <w:rsid w:val="00FC66CA"/>
    <w:rsid w:val="00FC6720"/>
    <w:rsid w:val="00FC6766"/>
    <w:rsid w:val="00FC67F5"/>
    <w:rsid w:val="00FC6808"/>
    <w:rsid w:val="00FC6B51"/>
    <w:rsid w:val="00FC6C58"/>
    <w:rsid w:val="00FC6CAC"/>
    <w:rsid w:val="00FC6EF9"/>
    <w:rsid w:val="00FC6F0F"/>
    <w:rsid w:val="00FC7342"/>
    <w:rsid w:val="00FC73F5"/>
    <w:rsid w:val="00FC74D2"/>
    <w:rsid w:val="00FC7683"/>
    <w:rsid w:val="00FC76DC"/>
    <w:rsid w:val="00FC7B5E"/>
    <w:rsid w:val="00FC7E04"/>
    <w:rsid w:val="00FD00F0"/>
    <w:rsid w:val="00FD02A5"/>
    <w:rsid w:val="00FD0BF4"/>
    <w:rsid w:val="00FD11DD"/>
    <w:rsid w:val="00FD1544"/>
    <w:rsid w:val="00FD1A7C"/>
    <w:rsid w:val="00FD1C5D"/>
    <w:rsid w:val="00FD1D3E"/>
    <w:rsid w:val="00FD1D54"/>
    <w:rsid w:val="00FD1D91"/>
    <w:rsid w:val="00FD209B"/>
    <w:rsid w:val="00FD2220"/>
    <w:rsid w:val="00FD2470"/>
    <w:rsid w:val="00FD27DD"/>
    <w:rsid w:val="00FD2912"/>
    <w:rsid w:val="00FD2C7A"/>
    <w:rsid w:val="00FD2FFA"/>
    <w:rsid w:val="00FD3000"/>
    <w:rsid w:val="00FD33E2"/>
    <w:rsid w:val="00FD351A"/>
    <w:rsid w:val="00FD3802"/>
    <w:rsid w:val="00FD3820"/>
    <w:rsid w:val="00FD3948"/>
    <w:rsid w:val="00FD3B14"/>
    <w:rsid w:val="00FD3CA6"/>
    <w:rsid w:val="00FD3D0E"/>
    <w:rsid w:val="00FD3F13"/>
    <w:rsid w:val="00FD4258"/>
    <w:rsid w:val="00FD425D"/>
    <w:rsid w:val="00FD47F7"/>
    <w:rsid w:val="00FD496C"/>
    <w:rsid w:val="00FD49EE"/>
    <w:rsid w:val="00FD4E0E"/>
    <w:rsid w:val="00FD5241"/>
    <w:rsid w:val="00FD573C"/>
    <w:rsid w:val="00FD5833"/>
    <w:rsid w:val="00FD5864"/>
    <w:rsid w:val="00FD5988"/>
    <w:rsid w:val="00FD59EE"/>
    <w:rsid w:val="00FD5AE3"/>
    <w:rsid w:val="00FD5FC1"/>
    <w:rsid w:val="00FD6504"/>
    <w:rsid w:val="00FD658B"/>
    <w:rsid w:val="00FD65AB"/>
    <w:rsid w:val="00FD6AA3"/>
    <w:rsid w:val="00FD6CEF"/>
    <w:rsid w:val="00FD77C5"/>
    <w:rsid w:val="00FD7887"/>
    <w:rsid w:val="00FD7B51"/>
    <w:rsid w:val="00FD7C66"/>
    <w:rsid w:val="00FE007D"/>
    <w:rsid w:val="00FE03B2"/>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0F8"/>
    <w:rsid w:val="00FE22E1"/>
    <w:rsid w:val="00FE264B"/>
    <w:rsid w:val="00FE27A2"/>
    <w:rsid w:val="00FE2DDF"/>
    <w:rsid w:val="00FE2F08"/>
    <w:rsid w:val="00FE2FAA"/>
    <w:rsid w:val="00FE3242"/>
    <w:rsid w:val="00FE32A1"/>
    <w:rsid w:val="00FE35AC"/>
    <w:rsid w:val="00FE3957"/>
    <w:rsid w:val="00FE47C8"/>
    <w:rsid w:val="00FE5172"/>
    <w:rsid w:val="00FE5210"/>
    <w:rsid w:val="00FE52E1"/>
    <w:rsid w:val="00FE5338"/>
    <w:rsid w:val="00FE559C"/>
    <w:rsid w:val="00FE5853"/>
    <w:rsid w:val="00FE5A9C"/>
    <w:rsid w:val="00FE5CD5"/>
    <w:rsid w:val="00FE5E11"/>
    <w:rsid w:val="00FE61DE"/>
    <w:rsid w:val="00FE63FB"/>
    <w:rsid w:val="00FE655B"/>
    <w:rsid w:val="00FE6BF8"/>
    <w:rsid w:val="00FE6EE9"/>
    <w:rsid w:val="00FE71D6"/>
    <w:rsid w:val="00FE7372"/>
    <w:rsid w:val="00FE7646"/>
    <w:rsid w:val="00FE7746"/>
    <w:rsid w:val="00FE7B98"/>
    <w:rsid w:val="00FE7C2A"/>
    <w:rsid w:val="00FE7CEE"/>
    <w:rsid w:val="00FF059A"/>
    <w:rsid w:val="00FF0844"/>
    <w:rsid w:val="00FF09F4"/>
    <w:rsid w:val="00FF0C9E"/>
    <w:rsid w:val="00FF0CE5"/>
    <w:rsid w:val="00FF10DD"/>
    <w:rsid w:val="00FF124D"/>
    <w:rsid w:val="00FF1727"/>
    <w:rsid w:val="00FF186C"/>
    <w:rsid w:val="00FF18D3"/>
    <w:rsid w:val="00FF19BF"/>
    <w:rsid w:val="00FF19F4"/>
    <w:rsid w:val="00FF1AD8"/>
    <w:rsid w:val="00FF1B73"/>
    <w:rsid w:val="00FF1E0F"/>
    <w:rsid w:val="00FF1EC9"/>
    <w:rsid w:val="00FF1ED1"/>
    <w:rsid w:val="00FF1F73"/>
    <w:rsid w:val="00FF20BA"/>
    <w:rsid w:val="00FF2406"/>
    <w:rsid w:val="00FF26AC"/>
    <w:rsid w:val="00FF2C0D"/>
    <w:rsid w:val="00FF2CB2"/>
    <w:rsid w:val="00FF2DF6"/>
    <w:rsid w:val="00FF2F2E"/>
    <w:rsid w:val="00FF31B4"/>
    <w:rsid w:val="00FF351B"/>
    <w:rsid w:val="00FF37F5"/>
    <w:rsid w:val="00FF40FB"/>
    <w:rsid w:val="00FF4225"/>
    <w:rsid w:val="00FF42DD"/>
    <w:rsid w:val="00FF43C9"/>
    <w:rsid w:val="00FF4522"/>
    <w:rsid w:val="00FF4A05"/>
    <w:rsid w:val="00FF4A3B"/>
    <w:rsid w:val="00FF4FFE"/>
    <w:rsid w:val="00FF50C4"/>
    <w:rsid w:val="00FF527C"/>
    <w:rsid w:val="00FF5398"/>
    <w:rsid w:val="00FF5552"/>
    <w:rsid w:val="00FF5617"/>
    <w:rsid w:val="00FF5651"/>
    <w:rsid w:val="00FF5F04"/>
    <w:rsid w:val="00FF5F2A"/>
    <w:rsid w:val="00FF5FD2"/>
    <w:rsid w:val="00FF6015"/>
    <w:rsid w:val="00FF6586"/>
    <w:rsid w:val="00FF6663"/>
    <w:rsid w:val="00FF698E"/>
    <w:rsid w:val="00FF6CA2"/>
    <w:rsid w:val="00FF7170"/>
    <w:rsid w:val="00FF7452"/>
    <w:rsid w:val="00FF75FD"/>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5" w:uiPriority="39"/>
    <w:lsdException w:name="header" w:uiPriority="99"/>
    <w:lsdException w:name="footer" w:uiPriority="99"/>
    <w:lsdException w:name="caption" w:qFormat="1"/>
    <w:lsdException w:name="List Bullet" w:qFormat="1"/>
    <w:lsdException w:name="Title" w:semiHidden="0" w:uiPriority="1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810B8B"/>
  </w:style>
  <w:style w:type="paragraph" w:styleId="13">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7"/>
    <w:next w:val="a7"/>
    <w:link w:val="14"/>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3">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7"/>
    <w:next w:val="a7"/>
    <w:link w:val="24"/>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7"/>
    <w:next w:val="a7"/>
    <w:link w:val="32"/>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basedOn w:val="a7"/>
    <w:next w:val="a7"/>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7"/>
    <w:next w:val="a7"/>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w:basedOn w:val="a7"/>
    <w:next w:val="a7"/>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w:basedOn w:val="a7"/>
    <w:next w:val="a7"/>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w:basedOn w:val="a7"/>
    <w:next w:val="a7"/>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7"/>
    <w:next w:val="a7"/>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4">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8"/>
    <w:link w:val="13"/>
    <w:rsid w:val="00511A7F"/>
    <w:rPr>
      <w:rFonts w:ascii="Times New Roman" w:eastAsia="Times New Roman" w:hAnsi="Times New Roman" w:cs="Times New Roman"/>
      <w:b/>
      <w:sz w:val="28"/>
      <w:szCs w:val="20"/>
      <w:lang w:eastAsia="ru-RU"/>
    </w:rPr>
  </w:style>
  <w:style w:type="character" w:customStyle="1" w:styleId="24">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8"/>
    <w:link w:val="23"/>
    <w:rsid w:val="00455B9E"/>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8"/>
    <w:link w:val="31"/>
    <w:rsid w:val="00152942"/>
    <w:rPr>
      <w:rFonts w:asciiTheme="majorHAnsi" w:eastAsiaTheme="majorEastAsia" w:hAnsiTheme="majorHAnsi" w:cstheme="majorBidi"/>
      <w:b/>
      <w:bCs/>
      <w:color w:val="4F81BD" w:themeColor="accent1"/>
    </w:rPr>
  </w:style>
  <w:style w:type="character" w:customStyle="1" w:styleId="43">
    <w:name w:val="Заголовок 4 Знак"/>
    <w:basedOn w:val="a8"/>
    <w:link w:val="42"/>
    <w:rsid w:val="00CB2103"/>
    <w:rPr>
      <w:rFonts w:asciiTheme="majorHAnsi" w:eastAsiaTheme="majorEastAsia" w:hAnsiTheme="majorHAnsi" w:cstheme="majorBidi"/>
      <w:b/>
      <w:bCs/>
      <w:i/>
      <w:iCs/>
      <w:color w:val="4F81BD" w:themeColor="accent1"/>
    </w:rPr>
  </w:style>
  <w:style w:type="paragraph" w:styleId="ab">
    <w:name w:val="Balloon Text"/>
    <w:basedOn w:val="a7"/>
    <w:link w:val="ac"/>
    <w:uiPriority w:val="99"/>
    <w:unhideWhenUsed/>
    <w:rsid w:val="004B7EB6"/>
    <w:pPr>
      <w:spacing w:after="0" w:line="240" w:lineRule="auto"/>
    </w:pPr>
    <w:rPr>
      <w:rFonts w:ascii="Tahoma" w:hAnsi="Tahoma" w:cs="Tahoma"/>
      <w:sz w:val="16"/>
      <w:szCs w:val="16"/>
    </w:rPr>
  </w:style>
  <w:style w:type="character" w:customStyle="1" w:styleId="ac">
    <w:name w:val="Текст выноски Знак"/>
    <w:basedOn w:val="a8"/>
    <w:link w:val="ab"/>
    <w:uiPriority w:val="99"/>
    <w:rsid w:val="004B7EB6"/>
    <w:rPr>
      <w:rFonts w:ascii="Tahoma" w:hAnsi="Tahoma" w:cs="Tahoma"/>
      <w:sz w:val="16"/>
      <w:szCs w:val="16"/>
    </w:rPr>
  </w:style>
  <w:style w:type="paragraph" w:styleId="ad">
    <w:name w:val="header"/>
    <w:aliases w:val=" Знак,h,Верхний колонтитул1,ВерхКолонтитул,??????? ??????????,ITTHEADER,Âåðõíèé êîëîíòèòóë,вк КНГ,TI Upper Header,??????? ??????????1,??????? ??????????2,??????? ??????????3,??????? ??????????11,??????? ??????????21, Знак Знак Знак"/>
    <w:basedOn w:val="a7"/>
    <w:link w:val="ae"/>
    <w:uiPriority w:val="99"/>
    <w:unhideWhenUsed/>
    <w:rsid w:val="000F23DD"/>
    <w:pPr>
      <w:tabs>
        <w:tab w:val="center" w:pos="4677"/>
        <w:tab w:val="right" w:pos="9355"/>
      </w:tabs>
      <w:spacing w:after="0" w:line="240" w:lineRule="auto"/>
    </w:pPr>
  </w:style>
  <w:style w:type="character" w:customStyle="1" w:styleId="ae">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8"/>
    <w:link w:val="ad"/>
    <w:uiPriority w:val="99"/>
    <w:rsid w:val="000F23DD"/>
  </w:style>
  <w:style w:type="paragraph" w:styleId="af">
    <w:name w:val="footer"/>
    <w:aliases w:val=" Знак1"/>
    <w:basedOn w:val="a7"/>
    <w:link w:val="af0"/>
    <w:uiPriority w:val="99"/>
    <w:unhideWhenUsed/>
    <w:rsid w:val="000F23DD"/>
    <w:pPr>
      <w:tabs>
        <w:tab w:val="center" w:pos="4677"/>
        <w:tab w:val="right" w:pos="9355"/>
      </w:tabs>
      <w:spacing w:after="0" w:line="240" w:lineRule="auto"/>
    </w:pPr>
  </w:style>
  <w:style w:type="character" w:customStyle="1" w:styleId="af0">
    <w:name w:val="Нижний колонтитул Знак"/>
    <w:aliases w:val=" Знак1 Знак"/>
    <w:basedOn w:val="a8"/>
    <w:link w:val="af"/>
    <w:uiPriority w:val="99"/>
    <w:rsid w:val="000F23DD"/>
  </w:style>
  <w:style w:type="paragraph" w:styleId="af1">
    <w:name w:val="List Paragraph"/>
    <w:basedOn w:val="a7"/>
    <w:uiPriority w:val="34"/>
    <w:qFormat/>
    <w:rsid w:val="00103914"/>
    <w:pPr>
      <w:ind w:left="720"/>
      <w:contextualSpacing/>
    </w:pPr>
  </w:style>
  <w:style w:type="paragraph" w:styleId="af2">
    <w:name w:val="No Spacing"/>
    <w:link w:val="af3"/>
    <w:uiPriority w:val="1"/>
    <w:qFormat/>
    <w:rsid w:val="006635DF"/>
    <w:pPr>
      <w:spacing w:after="0" w:line="240" w:lineRule="auto"/>
    </w:pPr>
    <w:rPr>
      <w:rFonts w:eastAsiaTheme="minorEastAsia"/>
      <w:lang w:eastAsia="ru-RU"/>
    </w:rPr>
  </w:style>
  <w:style w:type="character" w:customStyle="1" w:styleId="af3">
    <w:name w:val="Без интервала Знак"/>
    <w:basedOn w:val="a8"/>
    <w:link w:val="af2"/>
    <w:uiPriority w:val="1"/>
    <w:rsid w:val="006635DF"/>
    <w:rPr>
      <w:rFonts w:eastAsiaTheme="minorEastAsia"/>
      <w:lang w:eastAsia="ru-RU"/>
    </w:rPr>
  </w:style>
  <w:style w:type="character" w:styleId="af4">
    <w:name w:val="Hyperlink"/>
    <w:basedOn w:val="a8"/>
    <w:uiPriority w:val="99"/>
    <w:unhideWhenUsed/>
    <w:rsid w:val="00923E3B"/>
    <w:rPr>
      <w:color w:val="0000FF" w:themeColor="hyperlink"/>
      <w:u w:val="single"/>
    </w:rPr>
  </w:style>
  <w:style w:type="paragraph" w:styleId="af5">
    <w:name w:val="Body Text Indent"/>
    <w:basedOn w:val="a7"/>
    <w:link w:val="af6"/>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6">
    <w:name w:val="Основной текст с отступом Знак"/>
    <w:basedOn w:val="a8"/>
    <w:link w:val="af5"/>
    <w:rsid w:val="00E22194"/>
    <w:rPr>
      <w:rFonts w:ascii="Arial" w:eastAsia="Times New Roman" w:hAnsi="Arial" w:cs="Arial"/>
      <w:sz w:val="16"/>
      <w:szCs w:val="20"/>
      <w:lang w:eastAsia="ar-SA"/>
    </w:rPr>
  </w:style>
  <w:style w:type="table" w:styleId="af7">
    <w:name w:val="Table Grid"/>
    <w:basedOn w:val="a9"/>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7"/>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8">
    <w:name w:val="Strong"/>
    <w:aliases w:val="Приложение"/>
    <w:basedOn w:val="a8"/>
    <w:qFormat/>
    <w:rsid w:val="00511A7F"/>
    <w:rPr>
      <w:b/>
      <w:bCs/>
    </w:rPr>
  </w:style>
  <w:style w:type="paragraph" w:styleId="af9">
    <w:name w:val="footnote text"/>
    <w:basedOn w:val="a7"/>
    <w:link w:val="afa"/>
    <w:rsid w:val="00511A7F"/>
    <w:pPr>
      <w:spacing w:after="0" w:line="240" w:lineRule="auto"/>
    </w:pPr>
    <w:rPr>
      <w:rFonts w:ascii="Times New Roman" w:eastAsia="Times New Roman" w:hAnsi="Times New Roman" w:cs="Times New Roman"/>
      <w:sz w:val="24"/>
      <w:szCs w:val="24"/>
      <w:lang w:eastAsia="ru-RU"/>
    </w:rPr>
  </w:style>
  <w:style w:type="character" w:customStyle="1" w:styleId="afa">
    <w:name w:val="Текст сноски Знак"/>
    <w:basedOn w:val="a8"/>
    <w:link w:val="af9"/>
    <w:rsid w:val="00511A7F"/>
    <w:rPr>
      <w:rFonts w:ascii="Times New Roman" w:eastAsia="Times New Roman" w:hAnsi="Times New Roman" w:cs="Times New Roman"/>
      <w:sz w:val="24"/>
      <w:szCs w:val="24"/>
      <w:lang w:eastAsia="ru-RU"/>
    </w:rPr>
  </w:style>
  <w:style w:type="character" w:styleId="afb">
    <w:name w:val="footnote reference"/>
    <w:rsid w:val="00511A7F"/>
    <w:rPr>
      <w:vertAlign w:val="superscript"/>
    </w:rPr>
  </w:style>
  <w:style w:type="paragraph" w:customStyle="1" w:styleId="15">
    <w:name w:val="Знак1"/>
    <w:basedOn w:val="a7"/>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c">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7"/>
    <w:link w:val="afd"/>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d">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8"/>
    <w:link w:val="afc"/>
    <w:rsid w:val="00511A7F"/>
    <w:rPr>
      <w:rFonts w:ascii="Times New Roman" w:eastAsia="Times New Roman" w:hAnsi="Times New Roman" w:cs="Times New Roman"/>
      <w:sz w:val="28"/>
      <w:szCs w:val="20"/>
      <w:lang w:eastAsia="ru-RU"/>
    </w:rPr>
  </w:style>
  <w:style w:type="paragraph" w:styleId="afe">
    <w:name w:val="endnote text"/>
    <w:basedOn w:val="a7"/>
    <w:link w:val="aff"/>
    <w:unhideWhenUsed/>
    <w:rsid w:val="00E27E91"/>
    <w:pPr>
      <w:spacing w:after="0" w:line="240" w:lineRule="auto"/>
    </w:pPr>
    <w:rPr>
      <w:sz w:val="20"/>
      <w:szCs w:val="20"/>
    </w:rPr>
  </w:style>
  <w:style w:type="character" w:customStyle="1" w:styleId="aff">
    <w:name w:val="Текст концевой сноски Знак"/>
    <w:basedOn w:val="a8"/>
    <w:link w:val="afe"/>
    <w:rsid w:val="00E27E91"/>
    <w:rPr>
      <w:sz w:val="20"/>
      <w:szCs w:val="20"/>
    </w:rPr>
  </w:style>
  <w:style w:type="character" w:styleId="aff0">
    <w:name w:val="endnote reference"/>
    <w:basedOn w:val="a8"/>
    <w:unhideWhenUsed/>
    <w:rsid w:val="00E27E91"/>
    <w:rPr>
      <w:vertAlign w:val="superscript"/>
    </w:rPr>
  </w:style>
  <w:style w:type="paragraph" w:customStyle="1" w:styleId="ConsPlusNonformat">
    <w:name w:val="ConsPlusNonformat"/>
    <w:uiPriority w:val="99"/>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Indent 2"/>
    <w:basedOn w:val="a7"/>
    <w:link w:val="26"/>
    <w:unhideWhenUsed/>
    <w:rsid w:val="00297B5E"/>
    <w:pPr>
      <w:spacing w:after="120" w:line="480" w:lineRule="auto"/>
      <w:ind w:left="283"/>
    </w:pPr>
  </w:style>
  <w:style w:type="character" w:customStyle="1" w:styleId="26">
    <w:name w:val="Основной текст с отступом 2 Знак"/>
    <w:basedOn w:val="a8"/>
    <w:link w:val="25"/>
    <w:rsid w:val="00297B5E"/>
  </w:style>
  <w:style w:type="character" w:styleId="aff1">
    <w:name w:val="FollowedHyperlink"/>
    <w:basedOn w:val="a8"/>
    <w:uiPriority w:val="99"/>
    <w:unhideWhenUsed/>
    <w:rsid w:val="005753A3"/>
    <w:rPr>
      <w:color w:val="800080"/>
      <w:u w:val="single"/>
    </w:rPr>
  </w:style>
  <w:style w:type="paragraph" w:customStyle="1" w:styleId="xl65">
    <w:name w:val="xl65"/>
    <w:basedOn w:val="a7"/>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7"/>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7"/>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7"/>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7"/>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7"/>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7"/>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7"/>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7"/>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w:basedOn w:val="a8"/>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w:basedOn w:val="a8"/>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7"/>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7"/>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7"/>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7"/>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7"/>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7"/>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7"/>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7"/>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7"/>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7"/>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7"/>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7"/>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7"/>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7"/>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7"/>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7"/>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7"/>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7"/>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7"/>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7"/>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7"/>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7"/>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7"/>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7"/>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7"/>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7"/>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7"/>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2">
    <w:name w:val="Light Shading"/>
    <w:basedOn w:val="a9"/>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6">
    <w:name w:val="Нет списка1"/>
    <w:next w:val="aa"/>
    <w:semiHidden/>
    <w:unhideWhenUsed/>
    <w:rsid w:val="00ED2103"/>
  </w:style>
  <w:style w:type="character" w:styleId="aff3">
    <w:name w:val="page number"/>
    <w:basedOn w:val="a8"/>
    <w:rsid w:val="00ED2103"/>
  </w:style>
  <w:style w:type="paragraph" w:customStyle="1" w:styleId="xl119">
    <w:name w:val="xl119"/>
    <w:basedOn w:val="a7"/>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7"/>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7"/>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7"/>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7"/>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7"/>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7"/>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7"/>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7"/>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7">
    <w:name w:val="Body Text 2"/>
    <w:basedOn w:val="a7"/>
    <w:link w:val="28"/>
    <w:unhideWhenUsed/>
    <w:rsid w:val="008E12AB"/>
    <w:pPr>
      <w:spacing w:after="120" w:line="480" w:lineRule="auto"/>
    </w:pPr>
  </w:style>
  <w:style w:type="character" w:customStyle="1" w:styleId="28">
    <w:name w:val="Основной текст 2 Знак"/>
    <w:basedOn w:val="a8"/>
    <w:link w:val="27"/>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7"/>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8"/>
    <w:link w:val="HTML"/>
    <w:rsid w:val="007C2904"/>
    <w:rPr>
      <w:rFonts w:ascii="Courier New" w:eastAsia="Times New Roman" w:hAnsi="Courier New" w:cs="Times New Roman"/>
      <w:sz w:val="20"/>
      <w:szCs w:val="24"/>
      <w:lang w:eastAsia="ru-RU"/>
    </w:rPr>
  </w:style>
  <w:style w:type="paragraph" w:styleId="aff4">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7"/>
    <w:link w:val="aff5"/>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7"/>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7"/>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6">
    <w:name w:val="Title"/>
    <w:aliases w:val="Название Знак1,Название Знак Знак,НЕФТЕТЕХПРОЕКТ,НТП- НазваниеТИТУЛ"/>
    <w:basedOn w:val="a7"/>
    <w:link w:val="aff7"/>
    <w:uiPriority w:val="1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7">
    <w:name w:val="Название Знак"/>
    <w:aliases w:val="Название Знак1 Знак,Название Знак Знак Знак,НЕФТЕТЕХПРОЕКТ Знак,НТП- НазваниеТИТУЛ Знак"/>
    <w:basedOn w:val="a8"/>
    <w:link w:val="aff6"/>
    <w:uiPriority w:val="10"/>
    <w:rsid w:val="007C2904"/>
    <w:rPr>
      <w:rFonts w:ascii="Times New Roman" w:eastAsia="Times New Roman" w:hAnsi="Times New Roman" w:cs="Times New Roman"/>
      <w:b/>
      <w:bCs/>
      <w:sz w:val="24"/>
      <w:szCs w:val="24"/>
      <w:lang w:eastAsia="ru-RU"/>
    </w:rPr>
  </w:style>
  <w:style w:type="paragraph" w:customStyle="1" w:styleId="xl128">
    <w:name w:val="xl128"/>
    <w:basedOn w:val="a7"/>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7"/>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7"/>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7"/>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7"/>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7"/>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7"/>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7"/>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7"/>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7"/>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7"/>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7"/>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7"/>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8"/>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3">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7"/>
    <w:link w:val="aff8"/>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3">
    <w:name w:val="Body Text Indent 3"/>
    <w:basedOn w:val="a7"/>
    <w:link w:val="34"/>
    <w:unhideWhenUsed/>
    <w:rsid w:val="0091063A"/>
    <w:pPr>
      <w:spacing w:after="120"/>
      <w:ind w:left="283"/>
    </w:pPr>
    <w:rPr>
      <w:sz w:val="16"/>
      <w:szCs w:val="16"/>
    </w:rPr>
  </w:style>
  <w:style w:type="character" w:customStyle="1" w:styleId="34">
    <w:name w:val="Основной текст с отступом 3 Знак"/>
    <w:basedOn w:val="a8"/>
    <w:link w:val="33"/>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8"/>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w:basedOn w:val="a8"/>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8"/>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9">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9">
    <w:name w:val="Emphasis"/>
    <w:qFormat/>
    <w:rsid w:val="00153D39"/>
    <w:rPr>
      <w:i/>
      <w:iCs/>
    </w:rPr>
  </w:style>
  <w:style w:type="character" w:customStyle="1" w:styleId="affa">
    <w:name w:val="Маркеры списка"/>
    <w:rsid w:val="00153D39"/>
    <w:rPr>
      <w:rFonts w:ascii="OpenSymbol" w:eastAsia="OpenSymbol" w:hAnsi="OpenSymbol" w:cs="OpenSymbol"/>
    </w:rPr>
  </w:style>
  <w:style w:type="paragraph" w:customStyle="1" w:styleId="affb">
    <w:name w:val="Заголовок"/>
    <w:basedOn w:val="a7"/>
    <w:next w:val="afc"/>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c">
    <w:name w:val="List"/>
    <w:basedOn w:val="afc"/>
    <w:rsid w:val="00153D39"/>
    <w:pPr>
      <w:suppressAutoHyphens/>
    </w:pPr>
    <w:rPr>
      <w:rFonts w:cs="Mangal"/>
      <w:sz w:val="24"/>
      <w:szCs w:val="24"/>
      <w:lang w:val="x-none" w:eastAsia="ar-SA"/>
    </w:rPr>
  </w:style>
  <w:style w:type="paragraph" w:customStyle="1" w:styleId="1a">
    <w:name w:val="Название1"/>
    <w:basedOn w:val="a7"/>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b">
    <w:name w:val="Указатель1"/>
    <w:basedOn w:val="a7"/>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c">
    <w:name w:val="Цитата1"/>
    <w:basedOn w:val="a7"/>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7"/>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d">
    <w:name w:val="Схема документа1"/>
    <w:basedOn w:val="a7"/>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7"/>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d">
    <w:name w:val="Содержимое врезки"/>
    <w:basedOn w:val="afc"/>
    <w:rsid w:val="00153D39"/>
    <w:pPr>
      <w:suppressAutoHyphens/>
    </w:pPr>
    <w:rPr>
      <w:sz w:val="24"/>
      <w:szCs w:val="24"/>
      <w:lang w:val="x-none" w:eastAsia="ar-SA"/>
    </w:rPr>
  </w:style>
  <w:style w:type="paragraph" w:customStyle="1" w:styleId="affe">
    <w:name w:val="Содержимое таблицы"/>
    <w:basedOn w:val="a7"/>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
    <w:name w:val="Заголовок таблицы"/>
    <w:basedOn w:val="affe"/>
    <w:rsid w:val="00153D39"/>
    <w:pPr>
      <w:jc w:val="center"/>
    </w:pPr>
    <w:rPr>
      <w:b/>
      <w:bCs/>
    </w:rPr>
  </w:style>
  <w:style w:type="paragraph" w:customStyle="1" w:styleId="afff0">
    <w:name w:val="Основной текст СамНИПИ"/>
    <w:link w:val="afff1"/>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1">
    <w:name w:val="Основной текст СамНИПИ Знак"/>
    <w:link w:val="afff0"/>
    <w:rsid w:val="00153D39"/>
    <w:rPr>
      <w:rFonts w:ascii="Arial" w:eastAsia="Times New Roman" w:hAnsi="Arial" w:cs="Times New Roman"/>
      <w:bCs/>
      <w:sz w:val="20"/>
      <w:szCs w:val="20"/>
      <w:lang w:eastAsia="ru-RU"/>
    </w:rPr>
  </w:style>
  <w:style w:type="character" w:customStyle="1" w:styleId="18">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2">
    <w:name w:val="Титульный СамНИПИ"/>
    <w:next w:val="afff0"/>
    <w:link w:val="afff3"/>
    <w:rsid w:val="00153D39"/>
    <w:pPr>
      <w:spacing w:after="0" w:line="240" w:lineRule="auto"/>
      <w:jc w:val="center"/>
    </w:pPr>
    <w:rPr>
      <w:rFonts w:ascii="Arial" w:eastAsia="Times New Roman" w:hAnsi="Arial" w:cs="Times New Roman"/>
      <w:b/>
      <w:bCs/>
      <w:sz w:val="32"/>
      <w:szCs w:val="20"/>
      <w:lang w:eastAsia="ru-RU"/>
    </w:rPr>
  </w:style>
  <w:style w:type="character" w:customStyle="1" w:styleId="35">
    <w:name w:val="Заголовок №3_"/>
    <w:link w:val="36"/>
    <w:rsid w:val="00153D39"/>
    <w:rPr>
      <w:rFonts w:ascii="Arial" w:eastAsia="Arial" w:hAnsi="Arial" w:cs="Arial"/>
      <w:b/>
      <w:bCs/>
      <w:sz w:val="30"/>
      <w:szCs w:val="30"/>
      <w:shd w:val="clear" w:color="auto" w:fill="FFFFFF"/>
    </w:rPr>
  </w:style>
  <w:style w:type="character" w:customStyle="1" w:styleId="afff4">
    <w:name w:val="Основной текст_"/>
    <w:link w:val="44"/>
    <w:rsid w:val="00153D39"/>
    <w:rPr>
      <w:rFonts w:ascii="Arial" w:eastAsia="Arial" w:hAnsi="Arial" w:cs="Arial"/>
      <w:sz w:val="18"/>
      <w:szCs w:val="18"/>
      <w:shd w:val="clear" w:color="auto" w:fill="FFFFFF"/>
    </w:rPr>
  </w:style>
  <w:style w:type="paragraph" w:customStyle="1" w:styleId="36">
    <w:name w:val="Заголовок №3"/>
    <w:basedOn w:val="a7"/>
    <w:link w:val="35"/>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7"/>
    <w:link w:val="afff4"/>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7"/>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8">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3"/>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5">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8"/>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8"/>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7"/>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7"/>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6">
    <w:name w:val="Таблица_Строка"/>
    <w:basedOn w:val="a7"/>
    <w:link w:val="afff7"/>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8">
    <w:name w:val="Таблица_Шапка"/>
    <w:basedOn w:val="a7"/>
    <w:link w:val="afff9"/>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e">
    <w:name w:val="Стиль таблицы1"/>
    <w:basedOn w:val="a9"/>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9">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a">
    <w:name w:val="line number"/>
    <w:basedOn w:val="a8"/>
    <w:rsid w:val="00111CB2"/>
  </w:style>
  <w:style w:type="paragraph" w:customStyle="1" w:styleId="1f">
    <w:name w:val="Абзац списка1"/>
    <w:basedOn w:val="a7"/>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0">
    <w:name w:val="Основной текст1"/>
    <w:basedOn w:val="a7"/>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8"/>
    <w:rsid w:val="00111CB2"/>
  </w:style>
  <w:style w:type="character" w:customStyle="1" w:styleId="apple-style-span">
    <w:name w:val="apple-style-span"/>
    <w:basedOn w:val="a8"/>
    <w:rsid w:val="00111CB2"/>
  </w:style>
  <w:style w:type="paragraph" w:customStyle="1" w:styleId="afffb">
    <w:name w:val="Нумерованный список СамНИПИ"/>
    <w:link w:val="afffc"/>
    <w:rsid w:val="00111CB2"/>
    <w:pPr>
      <w:spacing w:after="0" w:line="240" w:lineRule="auto"/>
      <w:ind w:firstLine="720"/>
    </w:pPr>
    <w:rPr>
      <w:rFonts w:ascii="Arial" w:eastAsia="Times New Roman" w:hAnsi="Arial" w:cs="Times New Roman"/>
      <w:sz w:val="20"/>
      <w:szCs w:val="20"/>
      <w:lang w:eastAsia="ru-RU"/>
    </w:rPr>
  </w:style>
  <w:style w:type="character" w:customStyle="1" w:styleId="afffc">
    <w:name w:val="Нумерованный список СамНИПИ Знак"/>
    <w:link w:val="afffb"/>
    <w:rsid w:val="00111CB2"/>
    <w:rPr>
      <w:rFonts w:ascii="Arial" w:eastAsia="Times New Roman" w:hAnsi="Arial" w:cs="Times New Roman"/>
      <w:sz w:val="20"/>
      <w:szCs w:val="20"/>
      <w:lang w:eastAsia="ru-RU"/>
    </w:rPr>
  </w:style>
  <w:style w:type="paragraph" w:customStyle="1" w:styleId="afffd">
    <w:name w:val="Основной"/>
    <w:basedOn w:val="af5"/>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7">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a">
    <w:name w:val="Абзац списка2"/>
    <w:basedOn w:val="a7"/>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7"/>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7"/>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7"/>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b">
    <w:name w:val="List 2"/>
    <w:basedOn w:val="a7"/>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1">
    <w:name w:val="Сетка таблицы1"/>
    <w:basedOn w:val="a9"/>
    <w:next w:val="af7"/>
    <w:uiPriority w:val="5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basedOn w:val="a9"/>
    <w:next w:val="af7"/>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9"/>
    <w:next w:val="af7"/>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9"/>
    <w:next w:val="af7"/>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9"/>
    <w:next w:val="af7"/>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7"/>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7"/>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7"/>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7"/>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7"/>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7"/>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7"/>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7"/>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7"/>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7"/>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7"/>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7"/>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7"/>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7"/>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7"/>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7"/>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7"/>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7"/>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7"/>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7"/>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7"/>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7"/>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7"/>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7"/>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7"/>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7"/>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7"/>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7"/>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7"/>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7"/>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7"/>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7"/>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7"/>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7"/>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7"/>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7"/>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7"/>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7"/>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7"/>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7"/>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7"/>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7"/>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7"/>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7"/>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7"/>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7"/>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7"/>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7"/>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7"/>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7"/>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7"/>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7"/>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7"/>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7"/>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7"/>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2">
    <w:name w:val="Стиль таблицы11"/>
    <w:basedOn w:val="a9"/>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7"/>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7"/>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9">
    <w:name w:val="Абзац списка3"/>
    <w:basedOn w:val="a7"/>
    <w:rsid w:val="008E5E55"/>
    <w:pPr>
      <w:spacing w:after="0" w:line="240" w:lineRule="auto"/>
      <w:ind w:left="720"/>
    </w:pPr>
    <w:rPr>
      <w:rFonts w:ascii="Times New Roman" w:eastAsia="Times New Roman" w:hAnsi="Times New Roman" w:cs="Times New Roman"/>
      <w:sz w:val="24"/>
      <w:szCs w:val="24"/>
      <w:lang w:eastAsia="ru-RU"/>
    </w:rPr>
  </w:style>
  <w:style w:type="paragraph" w:styleId="afffe">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7"/>
    <w:next w:val="a7"/>
    <w:link w:val="affff"/>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e"/>
    <w:rsid w:val="008E5E55"/>
    <w:rPr>
      <w:rFonts w:ascii="Georgia" w:eastAsia="Times New Roman" w:hAnsi="Georgia" w:cs="Arial"/>
      <w:b/>
      <w:color w:val="000080"/>
      <w:spacing w:val="40"/>
      <w:sz w:val="20"/>
      <w:lang w:eastAsia="ru-RU"/>
    </w:rPr>
  </w:style>
  <w:style w:type="paragraph" w:customStyle="1" w:styleId="affff0">
    <w:name w:val="Рис_Номер_СамНИПИ"/>
    <w:next w:val="afff0"/>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1">
    <w:name w:val="Основной текст.Абзац"/>
    <w:basedOn w:val="a7"/>
    <w:link w:val="affff2"/>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2">
    <w:name w:val="Основной текст.Абзац Знак"/>
    <w:link w:val="affff1"/>
    <w:rsid w:val="008E5E55"/>
    <w:rPr>
      <w:rFonts w:ascii="Arial" w:eastAsia="Times New Roman" w:hAnsi="Arial" w:cs="Times New Roman"/>
      <w:sz w:val="20"/>
      <w:szCs w:val="20"/>
      <w:lang w:eastAsia="ru-RU"/>
    </w:rPr>
  </w:style>
  <w:style w:type="paragraph" w:customStyle="1" w:styleId="affff3">
    <w:name w:val="НумТабСтрока"/>
    <w:basedOn w:val="a7"/>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2">
    <w:name w:val="toc 1"/>
    <w:basedOn w:val="a7"/>
    <w:next w:val="a7"/>
    <w:uiPriority w:val="3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4">
    <w:name w:val="Таблица_Строка_СамНИПИ"/>
    <w:link w:val="affff5"/>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6">
    <w:name w:val="Таблица_Шапка_СамНИПИ"/>
    <w:link w:val="affff7"/>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8">
    <w:name w:val="Приложение СамНИПИ"/>
    <w:next w:val="afff0"/>
    <w:link w:val="affff9"/>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a">
    <w:name w:val="Таблица_Номер_СамНИПИ"/>
    <w:next w:val="afff0"/>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d">
    <w:name w:val="toc 2"/>
    <w:basedOn w:val="a7"/>
    <w:next w:val="a7"/>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a">
    <w:name w:val="toc 3"/>
    <w:basedOn w:val="a7"/>
    <w:next w:val="a7"/>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b">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c">
    <w:name w:val="Верхний колонтитул А3 СамНИПИ"/>
    <w:next w:val="a7"/>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7"/>
    <w:next w:val="a7"/>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9"/>
    <w:next w:val="af7"/>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5">
    <w:name w:val="Таблица_Строка_СамНИПИ Знак"/>
    <w:link w:val="affff4"/>
    <w:rsid w:val="008E5E55"/>
    <w:rPr>
      <w:rFonts w:ascii="Arial" w:eastAsia="Times New Roman" w:hAnsi="Arial" w:cs="Times New Roman"/>
      <w:snapToGrid w:val="0"/>
      <w:sz w:val="20"/>
      <w:szCs w:val="20"/>
      <w:lang w:eastAsia="ru-RU"/>
    </w:rPr>
  </w:style>
  <w:style w:type="character" w:customStyle="1" w:styleId="afff3">
    <w:name w:val="Титульный СамНИПИ Знак"/>
    <w:link w:val="afff2"/>
    <w:rsid w:val="008E5E55"/>
    <w:rPr>
      <w:rFonts w:ascii="Arial" w:eastAsia="Times New Roman" w:hAnsi="Arial" w:cs="Times New Roman"/>
      <w:b/>
      <w:bCs/>
      <w:sz w:val="32"/>
      <w:szCs w:val="20"/>
      <w:lang w:eastAsia="ru-RU"/>
    </w:rPr>
  </w:style>
  <w:style w:type="character" w:customStyle="1" w:styleId="affff7">
    <w:name w:val="Таблица_Шапка_СамНИПИ Знак"/>
    <w:link w:val="affff6"/>
    <w:locked/>
    <w:rsid w:val="008E5E55"/>
    <w:rPr>
      <w:rFonts w:ascii="Arial" w:eastAsia="Times New Roman" w:hAnsi="Arial" w:cs="Times New Roman"/>
      <w:b/>
      <w:snapToGrid w:val="0"/>
      <w:sz w:val="20"/>
      <w:szCs w:val="20"/>
      <w:lang w:eastAsia="ru-RU"/>
    </w:rPr>
  </w:style>
  <w:style w:type="paragraph" w:customStyle="1" w:styleId="12">
    <w:name w:val="Об уп1"/>
    <w:basedOn w:val="a7"/>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6">
    <w:name w:val="Знак"/>
    <w:basedOn w:val="a7"/>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b">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c">
    <w:name w:val="ТЕКСТ"/>
    <w:basedOn w:val="a7"/>
    <w:link w:val="affffd"/>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d">
    <w:name w:val="ТЕКСТ Знак"/>
    <w:link w:val="affffc"/>
    <w:rsid w:val="008E5E55"/>
    <w:rPr>
      <w:rFonts w:ascii="Times New Roman" w:eastAsia="Calibri" w:hAnsi="Times New Roman" w:cs="Mangal"/>
      <w:kern w:val="1"/>
      <w:sz w:val="24"/>
      <w:szCs w:val="28"/>
      <w:lang w:eastAsia="hi-IN" w:bidi="hi-IN"/>
    </w:rPr>
  </w:style>
  <w:style w:type="paragraph" w:customStyle="1" w:styleId="affffe">
    <w:name w:val="Таблица_Номер_СамНИПИ Знак"/>
    <w:link w:val="afffff"/>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
    <w:name w:val="Таблица_Номер_СамНИПИ Знак Знак"/>
    <w:link w:val="affffe"/>
    <w:rsid w:val="008E5E55"/>
    <w:rPr>
      <w:rFonts w:ascii="Arial" w:eastAsia="Times New Roman" w:hAnsi="Arial" w:cs="Times New Roman"/>
      <w:b/>
      <w:sz w:val="20"/>
      <w:szCs w:val="20"/>
      <w:lang w:eastAsia="ru-RU"/>
    </w:rPr>
  </w:style>
  <w:style w:type="character" w:customStyle="1" w:styleId="afff9">
    <w:name w:val="Таблица_Шапка Знак"/>
    <w:link w:val="afff8"/>
    <w:rsid w:val="008E5E55"/>
    <w:rPr>
      <w:rFonts w:ascii="Arial" w:eastAsia="Times New Roman" w:hAnsi="Arial" w:cs="Times New Roman"/>
      <w:b/>
      <w:snapToGrid w:val="0"/>
      <w:sz w:val="20"/>
      <w:szCs w:val="20"/>
      <w:lang w:eastAsia="ru-RU"/>
    </w:rPr>
  </w:style>
  <w:style w:type="paragraph" w:customStyle="1" w:styleId="afffff0">
    <w:name w:val="НазваниеРис"/>
    <w:basedOn w:val="afc"/>
    <w:next w:val="afc"/>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7">
    <w:name w:val="Таблица_Строка Знак"/>
    <w:link w:val="afff6"/>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1">
    <w:name w:val="табл_строка"/>
    <w:link w:val="afffff2"/>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2">
    <w:name w:val="табл_строка Знак"/>
    <w:link w:val="afffff1"/>
    <w:rsid w:val="008E5E55"/>
    <w:rPr>
      <w:rFonts w:ascii="Times New Roman" w:eastAsia="Times New Roman" w:hAnsi="Times New Roman" w:cs="Times New Roman"/>
      <w:sz w:val="24"/>
      <w:szCs w:val="20"/>
      <w:lang w:eastAsia="ru-RU"/>
    </w:rPr>
  </w:style>
  <w:style w:type="paragraph" w:customStyle="1" w:styleId="afffff3">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7"/>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4">
    <w:name w:val="Основной текст.Абзац Знак Знак Знак"/>
    <w:basedOn w:val="a7"/>
    <w:link w:val="afffff5"/>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5">
    <w:name w:val="Основной текст.Абзац Знак Знак Знак Знак"/>
    <w:link w:val="afffff4"/>
    <w:rsid w:val="008E5E55"/>
    <w:rPr>
      <w:rFonts w:ascii="Times New Roman" w:eastAsia="Lucida Sans Unicode" w:hAnsi="Times New Roman" w:cs="Mangal"/>
      <w:kern w:val="1"/>
      <w:sz w:val="24"/>
      <w:szCs w:val="20"/>
      <w:lang w:eastAsia="hi-IN" w:bidi="hi-IN"/>
    </w:rPr>
  </w:style>
  <w:style w:type="numbering" w:customStyle="1" w:styleId="a1">
    <w:name w:val="ЗГосн"/>
    <w:uiPriority w:val="99"/>
    <w:rsid w:val="008E5E55"/>
    <w:pPr>
      <w:numPr>
        <w:numId w:val="8"/>
      </w:numPr>
    </w:pPr>
  </w:style>
  <w:style w:type="numbering" w:customStyle="1" w:styleId="2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7"/>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3">
    <w:name w:val="Стиль1"/>
    <w:basedOn w:val="affff1"/>
    <w:link w:val="1f4"/>
    <w:qFormat/>
    <w:rsid w:val="008E5E55"/>
    <w:pPr>
      <w:spacing w:line="360" w:lineRule="auto"/>
      <w:ind w:firstLine="720"/>
      <w:contextualSpacing/>
    </w:pPr>
    <w:rPr>
      <w:rFonts w:ascii="Times New Roman" w:hAnsi="Times New Roman"/>
      <w:sz w:val="28"/>
      <w:szCs w:val="28"/>
    </w:rPr>
  </w:style>
  <w:style w:type="paragraph" w:customStyle="1" w:styleId="3d">
    <w:name w:val="Стиль3"/>
    <w:basedOn w:val="31"/>
    <w:link w:val="3e"/>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4">
    <w:name w:val="Стиль1 Знак"/>
    <w:link w:val="1f3"/>
    <w:rsid w:val="008E5E55"/>
    <w:rPr>
      <w:rFonts w:ascii="Times New Roman" w:eastAsia="Times New Roman" w:hAnsi="Times New Roman" w:cs="Times New Roman"/>
      <w:sz w:val="28"/>
      <w:szCs w:val="28"/>
      <w:lang w:eastAsia="ru-RU"/>
    </w:rPr>
  </w:style>
  <w:style w:type="character" w:customStyle="1" w:styleId="1f5">
    <w:name w:val="Основной текст СамНИПИ Знак1"/>
    <w:rsid w:val="008E5E55"/>
    <w:rPr>
      <w:rFonts w:ascii="Arial" w:hAnsi="Arial"/>
      <w:bCs/>
      <w:lang w:val="ru-RU" w:eastAsia="ru-RU" w:bidi="ar-SA"/>
    </w:rPr>
  </w:style>
  <w:style w:type="character" w:customStyle="1" w:styleId="3e">
    <w:name w:val="Стиль3 Знак"/>
    <w:link w:val="3d"/>
    <w:rsid w:val="008E5E55"/>
    <w:rPr>
      <w:rFonts w:ascii="Times New Roman" w:eastAsia="Times New Roman" w:hAnsi="Times New Roman" w:cs="Times New Roman"/>
      <w:b/>
      <w:sz w:val="28"/>
      <w:szCs w:val="28"/>
      <w:lang w:val="x-none" w:eastAsia="x-none"/>
    </w:rPr>
  </w:style>
  <w:style w:type="paragraph" w:styleId="40">
    <w:name w:val="List Bullet 4"/>
    <w:basedOn w:val="a7"/>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6">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7"/>
    <w:link w:val="afffff7"/>
    <w:rsid w:val="008E5E55"/>
    <w:pPr>
      <w:spacing w:after="0" w:line="240" w:lineRule="auto"/>
    </w:pPr>
    <w:rPr>
      <w:rFonts w:ascii="Courier New" w:eastAsia="Times New Roman" w:hAnsi="Courier New" w:cs="Times New Roman"/>
      <w:sz w:val="20"/>
      <w:szCs w:val="20"/>
      <w:lang w:eastAsia="ru-RU"/>
    </w:rPr>
  </w:style>
  <w:style w:type="character" w:customStyle="1" w:styleId="afffff7">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8"/>
    <w:link w:val="afffff6"/>
    <w:rsid w:val="008E5E55"/>
    <w:rPr>
      <w:rFonts w:ascii="Courier New" w:eastAsia="Times New Roman" w:hAnsi="Courier New" w:cs="Times New Roman"/>
      <w:sz w:val="20"/>
      <w:szCs w:val="20"/>
      <w:lang w:eastAsia="ru-RU"/>
    </w:rPr>
  </w:style>
  <w:style w:type="character" w:customStyle="1" w:styleId="1f6">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3">
    <w:name w:val="Заголовок 1 Знак1"/>
    <w:aliases w:val="Знак7 Знак"/>
    <w:rsid w:val="008E5E55"/>
    <w:rPr>
      <w:rFonts w:ascii="Arial" w:hAnsi="Arial"/>
      <w:b/>
      <w:kern w:val="28"/>
      <w:sz w:val="32"/>
      <w:lang w:val="ru-RU" w:eastAsia="ru-RU" w:bidi="ar-SA"/>
    </w:rPr>
  </w:style>
  <w:style w:type="numbering" w:styleId="111111">
    <w:name w:val="Outline List 2"/>
    <w:basedOn w:val="aa"/>
    <w:rsid w:val="008E5E55"/>
    <w:pPr>
      <w:numPr>
        <w:numId w:val="11"/>
      </w:numPr>
    </w:pPr>
  </w:style>
  <w:style w:type="paragraph" w:customStyle="1" w:styleId="a4">
    <w:name w:val="нумерован"/>
    <w:basedOn w:val="afc"/>
    <w:rsid w:val="008E5E55"/>
    <w:pPr>
      <w:numPr>
        <w:numId w:val="12"/>
      </w:numPr>
      <w:tabs>
        <w:tab w:val="left" w:pos="1134"/>
      </w:tabs>
      <w:spacing w:line="360" w:lineRule="auto"/>
    </w:pPr>
    <w:rPr>
      <w:sz w:val="24"/>
    </w:rPr>
  </w:style>
  <w:style w:type="paragraph" w:customStyle="1" w:styleId="afffff8">
    <w:name w:val="Маркированный список НСП"/>
    <w:basedOn w:val="a7"/>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9"/>
    <w:next w:val="af7"/>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9"/>
    <w:next w:val="af7"/>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9"/>
    <w:next w:val="af7"/>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9"/>
    <w:next w:val="af7"/>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9"/>
    <w:next w:val="af7"/>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9"/>
    <w:next w:val="af7"/>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9">
    <w:name w:val="Содерж"/>
    <w:basedOn w:val="a7"/>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7"/>
    <w:next w:val="a7"/>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7"/>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a">
    <w:name w:val="Block Text"/>
    <w:basedOn w:val="a7"/>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
    <w:name w:val="Т-1"/>
    <w:aliases w:val="5,Текст 14-1,Стиль12-1,Текст14-1,текст14"/>
    <w:basedOn w:val="a7"/>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7"/>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9"/>
    <w:next w:val="af7"/>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9"/>
    <w:next w:val="af7"/>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9"/>
    <w:next w:val="af7"/>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9"/>
    <w:next w:val="af7"/>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9"/>
    <w:next w:val="af7"/>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9"/>
    <w:next w:val="af7"/>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9"/>
    <w:next w:val="af7"/>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9"/>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b">
    <w:name w:val="Знак Знак Знак Знак"/>
    <w:basedOn w:val="a7"/>
    <w:rsid w:val="00937604"/>
    <w:pPr>
      <w:spacing w:after="160" w:line="240" w:lineRule="exact"/>
    </w:pPr>
    <w:rPr>
      <w:rFonts w:ascii="Verdana" w:eastAsia="Times New Roman" w:hAnsi="Verdana" w:cs="Times New Roman"/>
      <w:sz w:val="20"/>
      <w:szCs w:val="20"/>
      <w:lang w:val="en-US"/>
    </w:rPr>
  </w:style>
  <w:style w:type="paragraph" w:styleId="afffffc">
    <w:name w:val="Document Map"/>
    <w:basedOn w:val="a7"/>
    <w:link w:val="afffffd"/>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d">
    <w:name w:val="Схема документа Знак"/>
    <w:basedOn w:val="a8"/>
    <w:link w:val="afffffc"/>
    <w:rsid w:val="00937604"/>
    <w:rPr>
      <w:rFonts w:ascii="Tahoma" w:eastAsia="Times New Roman" w:hAnsi="Tahoma" w:cs="Tahoma"/>
      <w:sz w:val="20"/>
      <w:szCs w:val="20"/>
      <w:shd w:val="clear" w:color="auto" w:fill="000080"/>
      <w:lang w:eastAsia="ru-RU"/>
    </w:rPr>
  </w:style>
  <w:style w:type="paragraph" w:styleId="afffffe">
    <w:name w:val="TOC Heading"/>
    <w:basedOn w:val="13"/>
    <w:next w:val="a7"/>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7">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8">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9"/>
    <w:next w:val="af7"/>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9"/>
    <w:next w:val="af7"/>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9"/>
    <w:next w:val="af7"/>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9"/>
    <w:next w:val="af7"/>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9"/>
    <w:next w:val="af7"/>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9"/>
    <w:next w:val="af7"/>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9"/>
    <w:next w:val="af7"/>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e">
    <w:name w:val="Нет списка2"/>
    <w:next w:val="aa"/>
    <w:uiPriority w:val="99"/>
    <w:semiHidden/>
    <w:unhideWhenUsed/>
    <w:rsid w:val="00A17E6E"/>
  </w:style>
  <w:style w:type="table" w:customStyle="1" w:styleId="72">
    <w:name w:val="Сетка таблицы7"/>
    <w:basedOn w:val="a9"/>
    <w:next w:val="af7"/>
    <w:uiPriority w:val="5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9">
    <w:name w:val="Светлая заливка1"/>
    <w:basedOn w:val="a9"/>
    <w:next w:val="aff2"/>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
    <w:name w:val="Нет списка11"/>
    <w:next w:val="aa"/>
    <w:uiPriority w:val="99"/>
    <w:semiHidden/>
    <w:unhideWhenUsed/>
    <w:rsid w:val="00A17E6E"/>
  </w:style>
  <w:style w:type="table" w:customStyle="1" w:styleId="121">
    <w:name w:val="Стиль таблицы12"/>
    <w:basedOn w:val="a9"/>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5">
    <w:name w:val="Сетка таблицы1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9"/>
    <w:next w:val="a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9"/>
    <w:next w:val="a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9"/>
    <w:next w:val="a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9"/>
    <w:next w:val="a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9"/>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9"/>
    <w:next w:val="af7"/>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9"/>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9"/>
    <w:next w:val="af7"/>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7"/>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8"/>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qFormat/>
    <w:rsid w:val="001B02F6"/>
    <w:pPr>
      <w:tabs>
        <w:tab w:val="clear" w:pos="0"/>
        <w:tab w:val="num" w:pos="3600"/>
      </w:tabs>
    </w:pPr>
    <w:rPr>
      <w:b/>
      <w:lang w:val="ru-RU"/>
    </w:rPr>
  </w:style>
  <w:style w:type="paragraph" w:customStyle="1" w:styleId="62">
    <w:name w:val="Стиль6"/>
    <w:basedOn w:val="51"/>
    <w:qFormat/>
    <w:rsid w:val="001B02F6"/>
    <w:pPr>
      <w:tabs>
        <w:tab w:val="clear" w:pos="0"/>
        <w:tab w:val="num" w:pos="3600"/>
      </w:tabs>
    </w:pPr>
    <w:rPr>
      <w:b/>
      <w:lang w:val="ru-RU"/>
    </w:rPr>
  </w:style>
  <w:style w:type="table" w:customStyle="1" w:styleId="71112">
    <w:name w:val="Сетка таблицы71112"/>
    <w:basedOn w:val="a9"/>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9"/>
    <w:next w:val="af7"/>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9"/>
    <w:next w:val="af7"/>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9"/>
    <w:next w:val="af7"/>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9"/>
    <w:next w:val="af7"/>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9"/>
    <w:next w:val="af7"/>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9"/>
    <w:next w:val="af7"/>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9"/>
    <w:next w:val="af7"/>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9"/>
    <w:next w:val="af7"/>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9"/>
    <w:next w:val="af7"/>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9"/>
    <w:next w:val="af7"/>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9"/>
    <w:next w:val="af7"/>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9"/>
    <w:next w:val="af7"/>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9"/>
    <w:next w:val="af7"/>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9"/>
    <w:next w:val="af7"/>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9"/>
    <w:next w:val="af7"/>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9"/>
    <w:next w:val="af7"/>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9"/>
    <w:next w:val="af7"/>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9"/>
    <w:next w:val="af7"/>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9"/>
    <w:next w:val="af7"/>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9"/>
    <w:next w:val="af7"/>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9"/>
    <w:next w:val="af7"/>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9"/>
    <w:next w:val="af7"/>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9"/>
    <w:next w:val="af7"/>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
    <w:name w:val="Нет списка3"/>
    <w:next w:val="aa"/>
    <w:uiPriority w:val="99"/>
    <w:semiHidden/>
    <w:unhideWhenUsed/>
    <w:rsid w:val="00C26B76"/>
  </w:style>
  <w:style w:type="table" w:customStyle="1" w:styleId="81">
    <w:name w:val="Сетка таблицы8"/>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ветлая заливка2"/>
    <w:basedOn w:val="a9"/>
    <w:next w:val="a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a"/>
    <w:uiPriority w:val="99"/>
    <w:semiHidden/>
    <w:unhideWhenUsed/>
    <w:rsid w:val="00C26B76"/>
  </w:style>
  <w:style w:type="table" w:customStyle="1" w:styleId="130">
    <w:name w:val="Стиль таблицы13"/>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9"/>
    <w:next w:val="a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a"/>
    <w:uiPriority w:val="99"/>
    <w:semiHidden/>
    <w:unhideWhenUsed/>
    <w:rsid w:val="00C26B76"/>
  </w:style>
  <w:style w:type="table" w:customStyle="1" w:styleId="720">
    <w:name w:val="Сетка таблицы72"/>
    <w:basedOn w:val="a9"/>
    <w:next w:val="a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9"/>
    <w:next w:val="a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a"/>
    <w:semiHidden/>
    <w:unhideWhenUsed/>
    <w:rsid w:val="00C26B76"/>
  </w:style>
  <w:style w:type="table" w:customStyle="1" w:styleId="1210">
    <w:name w:val="Стиль таблицы121"/>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9"/>
    <w:next w:val="a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a"/>
    <w:uiPriority w:val="99"/>
    <w:semiHidden/>
    <w:unhideWhenUsed/>
    <w:rsid w:val="00C26B76"/>
  </w:style>
  <w:style w:type="numbering" w:customStyle="1" w:styleId="1211">
    <w:name w:val="Нет списка121"/>
    <w:next w:val="aa"/>
    <w:semiHidden/>
    <w:unhideWhenUsed/>
    <w:rsid w:val="00C26B76"/>
  </w:style>
  <w:style w:type="table" w:customStyle="1" w:styleId="717171">
    <w:name w:val="Сетка таблицы71717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a"/>
    <w:uiPriority w:val="99"/>
    <w:semiHidden/>
    <w:unhideWhenUsed/>
    <w:rsid w:val="00C26B76"/>
  </w:style>
  <w:style w:type="numbering" w:customStyle="1" w:styleId="11111">
    <w:name w:val="Нет списка1111"/>
    <w:next w:val="aa"/>
    <w:semiHidden/>
    <w:unhideWhenUsed/>
    <w:rsid w:val="00C26B76"/>
  </w:style>
  <w:style w:type="numbering" w:customStyle="1" w:styleId="4c">
    <w:name w:val="Нет списка4"/>
    <w:next w:val="aa"/>
    <w:uiPriority w:val="99"/>
    <w:semiHidden/>
    <w:unhideWhenUsed/>
    <w:rsid w:val="00C26B76"/>
  </w:style>
  <w:style w:type="table" w:customStyle="1" w:styleId="91">
    <w:name w:val="Сетка таблицы9"/>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ветлая заливка3"/>
    <w:basedOn w:val="a9"/>
    <w:next w:val="a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a"/>
    <w:semiHidden/>
    <w:unhideWhenUsed/>
    <w:rsid w:val="00C26B76"/>
  </w:style>
  <w:style w:type="table" w:customStyle="1" w:styleId="140">
    <w:name w:val="Стиль таблицы14"/>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
    <w:name w:val="Сетка таблицы63"/>
    <w:basedOn w:val="a9"/>
    <w:next w:val="a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a"/>
    <w:uiPriority w:val="99"/>
    <w:semiHidden/>
    <w:unhideWhenUsed/>
    <w:rsid w:val="00C26B76"/>
  </w:style>
  <w:style w:type="table" w:customStyle="1" w:styleId="73">
    <w:name w:val="Сетка таблицы73"/>
    <w:basedOn w:val="a9"/>
    <w:next w:val="a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9"/>
    <w:next w:val="a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a"/>
    <w:semiHidden/>
    <w:unhideWhenUsed/>
    <w:rsid w:val="00C26B76"/>
  </w:style>
  <w:style w:type="table" w:customStyle="1" w:styleId="1220">
    <w:name w:val="Стиль таблицы122"/>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9"/>
    <w:next w:val="a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
    <w:name w:val="Основной текст продолжение"/>
    <w:basedOn w:val="afc"/>
    <w:next w:val="afc"/>
    <w:link w:val="affffff0"/>
    <w:rsid w:val="00C26B76"/>
    <w:pPr>
      <w:tabs>
        <w:tab w:val="left" w:pos="1122"/>
      </w:tabs>
      <w:spacing w:line="360" w:lineRule="auto"/>
      <w:ind w:firstLine="709"/>
    </w:pPr>
    <w:rPr>
      <w:rFonts w:ascii="Arial" w:hAnsi="Arial"/>
      <w:sz w:val="24"/>
      <w:szCs w:val="24"/>
    </w:rPr>
  </w:style>
  <w:style w:type="character" w:customStyle="1" w:styleId="affffff0">
    <w:name w:val="Основной текст продолжение Знак"/>
    <w:link w:val="affffff"/>
    <w:rsid w:val="00C26B76"/>
    <w:rPr>
      <w:rFonts w:ascii="Arial" w:eastAsia="Times New Roman" w:hAnsi="Arial" w:cs="Times New Roman"/>
      <w:sz w:val="24"/>
      <w:szCs w:val="24"/>
      <w:lang w:eastAsia="ru-RU"/>
    </w:rPr>
  </w:style>
  <w:style w:type="paragraph" w:styleId="20">
    <w:name w:val="List Bullet 2"/>
    <w:basedOn w:val="a7"/>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7"/>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7"/>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7"/>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7"/>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7"/>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7"/>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7"/>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a">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1">
    <w:name w:val="Пояснит"/>
    <w:basedOn w:val="a7"/>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7"/>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7"/>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7"/>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b">
    <w:name w:val="Текст1"/>
    <w:basedOn w:val="a7"/>
    <w:link w:val="1fc"/>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7"/>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7"/>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2">
    <w:name w:val="табл_заголовок"/>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3">
    <w:name w:val="табл_название"/>
    <w:next w:val="afffff1"/>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0">
    <w:name w:val="2 Знак"/>
    <w:basedOn w:val="a7"/>
    <w:rsid w:val="00C26B76"/>
    <w:pPr>
      <w:keepLines/>
      <w:spacing w:after="160" w:line="240" w:lineRule="exact"/>
    </w:pPr>
    <w:rPr>
      <w:rFonts w:ascii="Verdana" w:eastAsia="MS Mincho" w:hAnsi="Verdana" w:cs="Franklin Gothic Book"/>
      <w:sz w:val="20"/>
      <w:szCs w:val="20"/>
      <w:lang w:val="en-US"/>
    </w:rPr>
  </w:style>
  <w:style w:type="paragraph" w:customStyle="1" w:styleId="1fd">
    <w:name w:val="Знак Знак Знак Знак1"/>
    <w:basedOn w:val="a7"/>
    <w:rsid w:val="00C26B76"/>
    <w:pPr>
      <w:keepLines/>
      <w:spacing w:after="160" w:line="240" w:lineRule="exact"/>
    </w:pPr>
    <w:rPr>
      <w:rFonts w:ascii="Verdana" w:eastAsia="MS Mincho" w:hAnsi="Verdana" w:cs="Franklin Gothic Book"/>
      <w:sz w:val="20"/>
      <w:szCs w:val="20"/>
      <w:lang w:val="en-US"/>
    </w:rPr>
  </w:style>
  <w:style w:type="paragraph" w:customStyle="1" w:styleId="affffff4">
    <w:name w:val="Стиль названия"/>
    <w:basedOn w:val="a7"/>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5">
    <w:name w:val="Абзац списка5"/>
    <w:basedOn w:val="a7"/>
    <w:rsid w:val="00C26B76"/>
    <w:pPr>
      <w:ind w:left="720"/>
      <w:contextualSpacing/>
    </w:pPr>
    <w:rPr>
      <w:rFonts w:ascii="Calibri" w:eastAsia="Times New Roman" w:hAnsi="Calibri" w:cs="Times New Roman"/>
    </w:rPr>
  </w:style>
  <w:style w:type="paragraph" w:styleId="affffff5">
    <w:name w:val="Body Text First Indent"/>
    <w:basedOn w:val="afc"/>
    <w:link w:val="affffff6"/>
    <w:rsid w:val="00C26B76"/>
    <w:pPr>
      <w:spacing w:after="120" w:line="360" w:lineRule="auto"/>
      <w:ind w:firstLine="210"/>
      <w:jc w:val="left"/>
    </w:pPr>
    <w:rPr>
      <w:sz w:val="26"/>
      <w:szCs w:val="26"/>
    </w:rPr>
  </w:style>
  <w:style w:type="character" w:customStyle="1" w:styleId="affffff6">
    <w:name w:val="Красная строка Знак"/>
    <w:basedOn w:val="afd"/>
    <w:link w:val="affffff5"/>
    <w:rsid w:val="00C26B76"/>
    <w:rPr>
      <w:rFonts w:ascii="Times New Roman" w:eastAsia="Times New Roman" w:hAnsi="Times New Roman" w:cs="Times New Roman"/>
      <w:sz w:val="26"/>
      <w:szCs w:val="26"/>
      <w:lang w:eastAsia="ru-RU"/>
    </w:rPr>
  </w:style>
  <w:style w:type="paragraph" w:customStyle="1" w:styleId="Style48">
    <w:name w:val="Style48"/>
    <w:basedOn w:val="a7"/>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7">
    <w:name w:val="Обычный_с_отступом"/>
    <w:basedOn w:val="a7"/>
    <w:link w:val="affffff8"/>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8">
    <w:name w:val="Обычный_с_отступом Знак"/>
    <w:link w:val="affffff7"/>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9">
    <w:name w:val="АтекстовкА"/>
    <w:basedOn w:val="a7"/>
    <w:link w:val="affffffa"/>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a">
    <w:name w:val="АтекстовкА Знак"/>
    <w:link w:val="affffff9"/>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6">
    <w:name w:val="Нет списка5"/>
    <w:next w:val="aa"/>
    <w:uiPriority w:val="99"/>
    <w:semiHidden/>
    <w:unhideWhenUsed/>
    <w:rsid w:val="00997C79"/>
  </w:style>
  <w:style w:type="table" w:customStyle="1" w:styleId="100">
    <w:name w:val="Сетка таблицы10"/>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a"/>
    <w:uiPriority w:val="99"/>
    <w:semiHidden/>
    <w:unhideWhenUsed/>
    <w:rsid w:val="00997C79"/>
  </w:style>
  <w:style w:type="table" w:customStyle="1" w:styleId="150">
    <w:name w:val="Стиль таблицы15"/>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a"/>
    <w:uiPriority w:val="99"/>
    <w:semiHidden/>
    <w:unhideWhenUsed/>
    <w:rsid w:val="00997C79"/>
  </w:style>
  <w:style w:type="table" w:customStyle="1" w:styleId="74">
    <w:name w:val="Сетка таблицы74"/>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a"/>
    <w:semiHidden/>
    <w:unhideWhenUsed/>
    <w:rsid w:val="00997C79"/>
  </w:style>
  <w:style w:type="table" w:customStyle="1" w:styleId="1230">
    <w:name w:val="Стиль таблицы123"/>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a"/>
    <w:uiPriority w:val="99"/>
    <w:semiHidden/>
    <w:unhideWhenUsed/>
    <w:rsid w:val="00997C79"/>
  </w:style>
  <w:style w:type="table" w:customStyle="1" w:styleId="810">
    <w:name w:val="Сетка таблицы8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a"/>
    <w:semiHidden/>
    <w:unhideWhenUsed/>
    <w:rsid w:val="00997C79"/>
  </w:style>
  <w:style w:type="table" w:customStyle="1" w:styleId="1310">
    <w:name w:val="Стиль таблицы13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a"/>
    <w:uiPriority w:val="99"/>
    <w:semiHidden/>
    <w:unhideWhenUsed/>
    <w:rsid w:val="00997C79"/>
  </w:style>
  <w:style w:type="table" w:customStyle="1" w:styleId="721">
    <w:name w:val="Сетка таблицы721"/>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a"/>
    <w:semiHidden/>
    <w:unhideWhenUsed/>
    <w:rsid w:val="00997C79"/>
  </w:style>
  <w:style w:type="table" w:customStyle="1" w:styleId="12110">
    <w:name w:val="Стиль таблицы121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a"/>
    <w:uiPriority w:val="99"/>
    <w:semiHidden/>
    <w:unhideWhenUsed/>
    <w:rsid w:val="00997C79"/>
  </w:style>
  <w:style w:type="table" w:customStyle="1" w:styleId="910">
    <w:name w:val="Сетка таблицы9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a"/>
    <w:semiHidden/>
    <w:unhideWhenUsed/>
    <w:rsid w:val="00997C79"/>
  </w:style>
  <w:style w:type="table" w:customStyle="1" w:styleId="1410">
    <w:name w:val="Стиль таблицы14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a"/>
    <w:uiPriority w:val="99"/>
    <w:semiHidden/>
    <w:unhideWhenUsed/>
    <w:rsid w:val="00997C79"/>
  </w:style>
  <w:style w:type="table" w:customStyle="1" w:styleId="731">
    <w:name w:val="Сетка таблицы731"/>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a"/>
    <w:semiHidden/>
    <w:unhideWhenUsed/>
    <w:rsid w:val="00997C79"/>
  </w:style>
  <w:style w:type="table" w:customStyle="1" w:styleId="12210">
    <w:name w:val="Стиль таблицы122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9"/>
    <w:next w:val="af7"/>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9"/>
    <w:next w:val="af7"/>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9"/>
    <w:next w:val="af7"/>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9"/>
    <w:next w:val="af7"/>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9"/>
    <w:next w:val="af7"/>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9"/>
    <w:next w:val="af7"/>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9"/>
    <w:next w:val="af7"/>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9"/>
    <w:next w:val="af7"/>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9"/>
    <w:next w:val="af7"/>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9"/>
    <w:next w:val="af7"/>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9"/>
    <w:next w:val="af7"/>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9"/>
    <w:next w:val="af7"/>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9"/>
    <w:next w:val="af7"/>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9"/>
    <w:next w:val="af7"/>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9"/>
    <w:next w:val="af7"/>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7"/>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7"/>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7"/>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1">
    <w:name w:val="Знак Знак Знак Знак2"/>
    <w:basedOn w:val="a7"/>
    <w:rsid w:val="00856231"/>
    <w:pPr>
      <w:spacing w:after="160" w:line="240" w:lineRule="exact"/>
    </w:pPr>
    <w:rPr>
      <w:rFonts w:ascii="Verdana" w:eastAsia="Times New Roman" w:hAnsi="Verdana" w:cs="Times New Roman"/>
      <w:sz w:val="20"/>
      <w:szCs w:val="20"/>
      <w:lang w:val="en-US"/>
    </w:rPr>
  </w:style>
  <w:style w:type="paragraph" w:customStyle="1" w:styleId="117">
    <w:name w:val="Знак Знак Знак Знак11"/>
    <w:basedOn w:val="a7"/>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7"/>
    <w:rsid w:val="00856231"/>
    <w:pPr>
      <w:ind w:left="720"/>
      <w:contextualSpacing/>
    </w:pPr>
    <w:rPr>
      <w:rFonts w:ascii="Calibri" w:eastAsia="Times New Roman" w:hAnsi="Calibri" w:cs="Times New Roman"/>
    </w:rPr>
  </w:style>
  <w:style w:type="table" w:customStyle="1" w:styleId="2124">
    <w:name w:val="Сетка таблицы2124"/>
    <w:basedOn w:val="a9"/>
    <w:next w:val="af7"/>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Заголовок №1_"/>
    <w:link w:val="1ff"/>
    <w:rsid w:val="00D004B8"/>
    <w:rPr>
      <w:sz w:val="40"/>
      <w:szCs w:val="40"/>
      <w:shd w:val="clear" w:color="auto" w:fill="FFFFFF"/>
    </w:rPr>
  </w:style>
  <w:style w:type="character" w:customStyle="1" w:styleId="2f2">
    <w:name w:val="Основной текст (2)_"/>
    <w:link w:val="2f3"/>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
    <w:name w:val="Заголовок №1"/>
    <w:basedOn w:val="a7"/>
    <w:link w:val="1fe"/>
    <w:rsid w:val="00D004B8"/>
    <w:pPr>
      <w:widowControl w:val="0"/>
      <w:shd w:val="clear" w:color="auto" w:fill="FFFFFF"/>
      <w:spacing w:after="0" w:line="454" w:lineRule="exact"/>
      <w:jc w:val="center"/>
      <w:outlineLvl w:val="0"/>
    </w:pPr>
    <w:rPr>
      <w:sz w:val="40"/>
      <w:szCs w:val="40"/>
    </w:rPr>
  </w:style>
  <w:style w:type="paragraph" w:customStyle="1" w:styleId="2f3">
    <w:name w:val="Основной текст (2)"/>
    <w:basedOn w:val="a7"/>
    <w:link w:val="2f2"/>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7"/>
    <w:link w:val="4e"/>
    <w:rsid w:val="00D004B8"/>
    <w:pPr>
      <w:widowControl w:val="0"/>
      <w:shd w:val="clear" w:color="auto" w:fill="FFFFFF"/>
      <w:spacing w:before="260" w:after="260" w:line="310" w:lineRule="exact"/>
    </w:pPr>
    <w:rPr>
      <w:b/>
      <w:bCs/>
      <w:sz w:val="28"/>
      <w:szCs w:val="28"/>
    </w:rPr>
  </w:style>
  <w:style w:type="paragraph" w:customStyle="1" w:styleId="57">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7"/>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7"/>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b">
    <w:name w:val="Normal Indent"/>
    <w:aliases w:val="Обычный отступ Знак Знак,Обычный отступ Знак,Обычный отступ Знак Знак Знак Знак,Обычный отступ Знак Знак Знак Знак Знак Знак"/>
    <w:basedOn w:val="a7"/>
    <w:link w:val="1ff0"/>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c">
    <w:name w:val="Штамп"/>
    <w:basedOn w:val="a7"/>
    <w:link w:val="affffffd"/>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1">
    <w:name w:val="Body Text 3"/>
    <w:basedOn w:val="a7"/>
    <w:link w:val="3f2"/>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2">
    <w:name w:val="Основной текст 3 Знак"/>
    <w:basedOn w:val="a8"/>
    <w:link w:val="3f1"/>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7"/>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4">
    <w:name w:val="Верхний колонтитул2"/>
    <w:basedOn w:val="a7"/>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e">
    <w:name w:val="Обычный +отступ"/>
    <w:basedOn w:val="a7"/>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0">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b"/>
    <w:rsid w:val="00EC3D1F"/>
    <w:rPr>
      <w:rFonts w:ascii="Times New Roman" w:eastAsia="Times New Roman" w:hAnsi="Times New Roman" w:cs="Times New Roman"/>
      <w:sz w:val="28"/>
      <w:szCs w:val="24"/>
      <w:lang w:eastAsia="ru-RU"/>
    </w:rPr>
  </w:style>
  <w:style w:type="character" w:customStyle="1" w:styleId="fts-hit">
    <w:name w:val="fts-hit"/>
    <w:basedOn w:val="a8"/>
    <w:rsid w:val="00EC3D1F"/>
  </w:style>
  <w:style w:type="paragraph" w:customStyle="1" w:styleId="261">
    <w:name w:val="Основной текст 26"/>
    <w:basedOn w:val="a7"/>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8">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b"/>
    <w:next w:val="afc"/>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1">
    <w:name w:val="Заголовок 2_текст"/>
    <w:basedOn w:val="23"/>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7"/>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7"/>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
    <w:name w:val="Текст подраздела"/>
    <w:basedOn w:val="a7"/>
    <w:link w:val="afffffff0"/>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0">
    <w:name w:val="Текст подраздела Знак"/>
    <w:link w:val="afffffff"/>
    <w:uiPriority w:val="99"/>
    <w:rsid w:val="00EC3D1F"/>
    <w:rPr>
      <w:rFonts w:ascii="Times New Roman" w:eastAsia="Times New Roman" w:hAnsi="Times New Roman" w:cs="Times New Roman"/>
      <w:sz w:val="28"/>
      <w:szCs w:val="28"/>
      <w:lang w:val="x-none" w:eastAsia="x-none"/>
    </w:rPr>
  </w:style>
  <w:style w:type="paragraph" w:styleId="afffffff1">
    <w:name w:val="List Number"/>
    <w:basedOn w:val="a7"/>
    <w:rsid w:val="00EC3D1F"/>
    <w:pPr>
      <w:spacing w:after="0" w:line="240" w:lineRule="auto"/>
    </w:pPr>
    <w:rPr>
      <w:rFonts w:ascii="Times New Roman" w:eastAsia="Times New Roman" w:hAnsi="Times New Roman" w:cs="Times New Roman"/>
      <w:sz w:val="20"/>
      <w:szCs w:val="20"/>
      <w:lang w:eastAsia="ru-RU"/>
    </w:rPr>
  </w:style>
  <w:style w:type="paragraph" w:styleId="3f3">
    <w:name w:val="List Number 3"/>
    <w:basedOn w:val="a7"/>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2">
    <w:name w:val="Чертежный"/>
    <w:link w:val="afffffff3"/>
    <w:rsid w:val="00EC3D1F"/>
    <w:pPr>
      <w:spacing w:after="0" w:line="240" w:lineRule="auto"/>
      <w:jc w:val="both"/>
    </w:pPr>
    <w:rPr>
      <w:rFonts w:ascii="ISOCPEUR" w:eastAsia="Times New Roman" w:hAnsi="ISOCPEUR" w:cs="Times New Roman"/>
      <w:i/>
      <w:sz w:val="28"/>
      <w:szCs w:val="20"/>
      <w:lang w:val="uk-UA" w:eastAsia="ru-RU"/>
    </w:rPr>
  </w:style>
  <w:style w:type="paragraph" w:styleId="1ff1">
    <w:name w:val="index 1"/>
    <w:basedOn w:val="a7"/>
    <w:next w:val="a7"/>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4">
    <w:name w:val="Основной шрифт абзаца3"/>
    <w:rsid w:val="00EC3D1F"/>
  </w:style>
  <w:style w:type="character" w:customStyle="1" w:styleId="afffffff4">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5">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7"/>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7"/>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5">
    <w:name w:val="Subtitle"/>
    <w:basedOn w:val="aff6"/>
    <w:next w:val="afc"/>
    <w:link w:val="afffffff6"/>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6">
    <w:name w:val="Подзаголовок Знак"/>
    <w:basedOn w:val="a8"/>
    <w:link w:val="afffffff5"/>
    <w:rsid w:val="00EC3D1F"/>
    <w:rPr>
      <w:rFonts w:ascii="Arial" w:eastAsia="MS Mincho" w:hAnsi="Arial" w:cs="Times New Roman"/>
      <w:i/>
      <w:iCs/>
      <w:kern w:val="1"/>
      <w:sz w:val="28"/>
      <w:szCs w:val="28"/>
      <w:lang w:eastAsia="ar-SA"/>
    </w:rPr>
  </w:style>
  <w:style w:type="paragraph" w:customStyle="1" w:styleId="3f5">
    <w:name w:val="Название3"/>
    <w:basedOn w:val="a7"/>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6">
    <w:name w:val="Указатель3"/>
    <w:basedOn w:val="a7"/>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6">
    <w:name w:val="Название2"/>
    <w:basedOn w:val="a7"/>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7">
    <w:name w:val="Указатель2"/>
    <w:basedOn w:val="a7"/>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7"/>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7">
    <w:name w:val="стиль текст"/>
    <w:basedOn w:val="a7"/>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8">
    <w:name w:val="текст нумерованный"/>
    <w:basedOn w:val="afffffff7"/>
    <w:next w:val="afffffff7"/>
    <w:rsid w:val="00EC3D1F"/>
    <w:pPr>
      <w:tabs>
        <w:tab w:val="num" w:pos="357"/>
      </w:tabs>
      <w:ind w:left="-14014"/>
    </w:pPr>
  </w:style>
  <w:style w:type="character" w:customStyle="1" w:styleId="affffffd">
    <w:name w:val="Штамп Знак"/>
    <w:link w:val="affffffc"/>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7"/>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7"/>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2">
    <w:name w:val="Стиль Заголовок 1 + Междустр.интервал:  одинарный"/>
    <w:basedOn w:val="13"/>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3"/>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3">
    <w:name w:val="Стиль Стиль Заголовок 1 + Междустр.интервал:  одинарный + Справа:  ..."/>
    <w:basedOn w:val="1ff2"/>
    <w:rsid w:val="00EC3D1F"/>
    <w:pPr>
      <w:spacing w:before="360" w:after="360"/>
      <w:ind w:right="198"/>
    </w:pPr>
  </w:style>
  <w:style w:type="paragraph" w:customStyle="1" w:styleId="afffffff9">
    <w:name w:val="НОРМАЛЬ_ОПЗ"/>
    <w:basedOn w:val="a7"/>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a">
    <w:name w:val="Для таблиц"/>
    <w:basedOn w:val="a7"/>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b">
    <w:name w:val="Цветовое выделение"/>
    <w:rsid w:val="00EC3D1F"/>
    <w:rPr>
      <w:b/>
      <w:bCs/>
      <w:color w:val="000080"/>
      <w:sz w:val="20"/>
      <w:szCs w:val="20"/>
    </w:rPr>
  </w:style>
  <w:style w:type="paragraph" w:customStyle="1" w:styleId="afffffffc">
    <w:name w:val="Таблицы (моноширинный)"/>
    <w:basedOn w:val="a7"/>
    <w:next w:val="a7"/>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8">
    <w:name w:val="заголовок 2"/>
    <w:basedOn w:val="a7"/>
    <w:next w:val="a7"/>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4">
    <w:name w:val="заголовок 1"/>
    <w:basedOn w:val="a7"/>
    <w:next w:val="a7"/>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d">
    <w:name w:val="знак сноски"/>
    <w:rsid w:val="00EC3D1F"/>
    <w:rPr>
      <w:vertAlign w:val="superscript"/>
    </w:rPr>
  </w:style>
  <w:style w:type="character" w:customStyle="1" w:styleId="nowrap">
    <w:name w:val="nowrap"/>
    <w:rsid w:val="00EC3D1F"/>
  </w:style>
  <w:style w:type="paragraph" w:customStyle="1" w:styleId="1ff5">
    <w:name w:val="Знак Знак1 Знак Знак Знак Знак Знак Знак Знак Знак Знак Знак"/>
    <w:basedOn w:val="a7"/>
    <w:rsid w:val="00EC3D1F"/>
    <w:pPr>
      <w:spacing w:after="0" w:line="240" w:lineRule="auto"/>
    </w:pPr>
    <w:rPr>
      <w:rFonts w:ascii="Times New Roman" w:eastAsia="Times New Roman" w:hAnsi="Times New Roman" w:cs="Times New Roman"/>
      <w:sz w:val="28"/>
      <w:szCs w:val="20"/>
      <w:lang w:eastAsia="ru-RU"/>
    </w:rPr>
  </w:style>
  <w:style w:type="paragraph" w:customStyle="1" w:styleId="afffffffe">
    <w:name w:val="Назв Ссылка"/>
    <w:basedOn w:val="a7"/>
    <w:next w:val="a7"/>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7"/>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7"/>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
    <w:name w:val="Назв после табл"/>
    <w:basedOn w:val="a7"/>
    <w:next w:val="a7"/>
    <w:link w:val="affffffff0"/>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9">
    <w:name w:val="Стиль2 Знак"/>
    <w:rsid w:val="00EC3D1F"/>
    <w:rPr>
      <w:rFonts w:ascii="Arial" w:hAnsi="Arial"/>
      <w:b/>
      <w:bCs/>
      <w:sz w:val="24"/>
    </w:rPr>
  </w:style>
  <w:style w:type="paragraph" w:customStyle="1" w:styleId="316">
    <w:name w:val="Список 31"/>
    <w:basedOn w:val="a7"/>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7"/>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1">
    <w:name w:val="Стиль таблицы"/>
    <w:basedOn w:val="afc"/>
    <w:rsid w:val="00EC3D1F"/>
    <w:pPr>
      <w:jc w:val="center"/>
    </w:pPr>
    <w:rPr>
      <w:kern w:val="1"/>
      <w:sz w:val="24"/>
      <w:lang w:eastAsia="zh-CN"/>
    </w:rPr>
  </w:style>
  <w:style w:type="paragraph" w:customStyle="1" w:styleId="2fa">
    <w:name w:val="Текст2"/>
    <w:basedOn w:val="a7"/>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6">
    <w:name w:val="Обычный отступ1"/>
    <w:basedOn w:val="a7"/>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2">
    <w:name w:val="toa heading"/>
    <w:basedOn w:val="13"/>
    <w:next w:val="a7"/>
    <w:rsid w:val="00EC3D1F"/>
    <w:pPr>
      <w:keepLines/>
      <w:suppressAutoHyphens/>
      <w:spacing w:before="480" w:line="276" w:lineRule="auto"/>
      <w:jc w:val="left"/>
    </w:pPr>
    <w:rPr>
      <w:rFonts w:ascii="Cambria" w:hAnsi="Cambria"/>
      <w:bCs/>
      <w:color w:val="365F91"/>
      <w:kern w:val="1"/>
      <w:szCs w:val="28"/>
      <w:lang w:eastAsia="zh-CN"/>
    </w:rPr>
  </w:style>
  <w:style w:type="paragraph" w:styleId="59">
    <w:name w:val="toc 5"/>
    <w:basedOn w:val="a7"/>
    <w:next w:val="a7"/>
    <w:uiPriority w:val="39"/>
    <w:rsid w:val="00EC3D1F"/>
    <w:pPr>
      <w:suppressAutoHyphens/>
      <w:spacing w:after="100"/>
      <w:ind w:left="880"/>
    </w:pPr>
    <w:rPr>
      <w:rFonts w:ascii="Calibri" w:eastAsia="Times New Roman" w:hAnsi="Calibri" w:cs="Times New Roman"/>
      <w:lang w:eastAsia="zh-CN"/>
    </w:rPr>
  </w:style>
  <w:style w:type="paragraph" w:styleId="6a">
    <w:name w:val="toc 6"/>
    <w:basedOn w:val="a7"/>
    <w:next w:val="a7"/>
    <w:rsid w:val="00EC3D1F"/>
    <w:pPr>
      <w:suppressAutoHyphens/>
      <w:spacing w:after="100"/>
      <w:ind w:left="1100"/>
    </w:pPr>
    <w:rPr>
      <w:rFonts w:ascii="Calibri" w:eastAsia="Times New Roman" w:hAnsi="Calibri" w:cs="Times New Roman"/>
      <w:lang w:eastAsia="zh-CN"/>
    </w:rPr>
  </w:style>
  <w:style w:type="paragraph" w:styleId="75">
    <w:name w:val="toc 7"/>
    <w:basedOn w:val="a7"/>
    <w:next w:val="a7"/>
    <w:rsid w:val="00EC3D1F"/>
    <w:pPr>
      <w:suppressAutoHyphens/>
      <w:spacing w:after="100"/>
      <w:ind w:left="1320"/>
    </w:pPr>
    <w:rPr>
      <w:rFonts w:ascii="Calibri" w:eastAsia="Times New Roman" w:hAnsi="Calibri" w:cs="Times New Roman"/>
      <w:lang w:eastAsia="zh-CN"/>
    </w:rPr>
  </w:style>
  <w:style w:type="paragraph" w:styleId="82">
    <w:name w:val="toc 8"/>
    <w:basedOn w:val="a7"/>
    <w:next w:val="a7"/>
    <w:rsid w:val="00EC3D1F"/>
    <w:pPr>
      <w:suppressAutoHyphens/>
      <w:spacing w:after="100"/>
      <w:ind w:left="1540"/>
    </w:pPr>
    <w:rPr>
      <w:rFonts w:ascii="Calibri" w:eastAsia="Times New Roman" w:hAnsi="Calibri" w:cs="Times New Roman"/>
      <w:lang w:eastAsia="zh-CN"/>
    </w:rPr>
  </w:style>
  <w:style w:type="paragraph" w:styleId="92">
    <w:name w:val="toc 9"/>
    <w:basedOn w:val="a7"/>
    <w:next w:val="a7"/>
    <w:rsid w:val="00EC3D1F"/>
    <w:pPr>
      <w:suppressAutoHyphens/>
      <w:spacing w:after="100"/>
      <w:ind w:left="1760"/>
    </w:pPr>
    <w:rPr>
      <w:rFonts w:ascii="Calibri" w:eastAsia="Times New Roman" w:hAnsi="Calibri" w:cs="Times New Roman"/>
      <w:lang w:eastAsia="zh-CN"/>
    </w:rPr>
  </w:style>
  <w:style w:type="paragraph" w:customStyle="1" w:styleId="affffffff3">
    <w:name w:val="ИГ_ЗАГОЛОВОК"/>
    <w:basedOn w:val="1ff4"/>
    <w:link w:val="affffffff4"/>
    <w:autoRedefine/>
    <w:qFormat/>
    <w:rsid w:val="00EC3D1F"/>
    <w:pPr>
      <w:keepNext w:val="0"/>
      <w:jc w:val="left"/>
    </w:pPr>
    <w:rPr>
      <w:sz w:val="28"/>
      <w:szCs w:val="28"/>
      <w:lang w:val="x-none" w:eastAsia="zh-CN"/>
    </w:rPr>
  </w:style>
  <w:style w:type="paragraph" w:customStyle="1" w:styleId="2fb">
    <w:name w:val="ИГ_2заголовок"/>
    <w:basedOn w:val="2f8"/>
    <w:link w:val="2fc"/>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4">
    <w:name w:val="ИГ_ЗАГОЛОВОК Знак"/>
    <w:link w:val="affffffff3"/>
    <w:rsid w:val="00EC3D1F"/>
    <w:rPr>
      <w:rFonts w:ascii="Times New Roman" w:eastAsia="Times New Roman" w:hAnsi="Times New Roman" w:cs="Times New Roman"/>
      <w:b/>
      <w:bCs/>
      <w:kern w:val="28"/>
      <w:sz w:val="28"/>
      <w:szCs w:val="28"/>
      <w:lang w:val="x-none" w:eastAsia="zh-CN"/>
    </w:rPr>
  </w:style>
  <w:style w:type="character" w:customStyle="1" w:styleId="2fc">
    <w:name w:val="ИГ_2заголовок Знак"/>
    <w:link w:val="2fb"/>
    <w:rsid w:val="00EC3D1F"/>
    <w:rPr>
      <w:rFonts w:ascii="Times New Roman" w:eastAsia="Times New Roman" w:hAnsi="Times New Roman" w:cs="Times New Roman"/>
      <w:b/>
      <w:iCs/>
      <w:kern w:val="28"/>
      <w:sz w:val="28"/>
      <w:szCs w:val="28"/>
      <w:lang w:val="x-none" w:eastAsia="zh-CN"/>
    </w:rPr>
  </w:style>
  <w:style w:type="character" w:customStyle="1" w:styleId="1ff7">
    <w:name w:val="Знак Знак1"/>
    <w:rsid w:val="00EC3D1F"/>
    <w:rPr>
      <w:rFonts w:ascii="Tahoma" w:hAnsi="Tahoma" w:cs="Tahoma"/>
      <w:sz w:val="16"/>
      <w:szCs w:val="16"/>
    </w:rPr>
  </w:style>
  <w:style w:type="paragraph" w:customStyle="1" w:styleId="1ff8">
    <w:name w:val="Основной текст с отступом1"/>
    <w:basedOn w:val="a7"/>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9">
    <w:name w:val="Знак Знак1 Знак Знак Знак Знак Знак Знак Знак"/>
    <w:basedOn w:val="a7"/>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7"/>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8"/>
    <w:link w:val="HTML1"/>
    <w:rsid w:val="00EC3D1F"/>
    <w:rPr>
      <w:rFonts w:ascii="Times New Roman" w:eastAsia="Times New Roman" w:hAnsi="Times New Roman" w:cs="Times New Roman"/>
      <w:i/>
      <w:iCs/>
      <w:sz w:val="24"/>
      <w:szCs w:val="24"/>
      <w:lang w:eastAsia="ar-SA"/>
    </w:rPr>
  </w:style>
  <w:style w:type="paragraph" w:styleId="affffffff5">
    <w:name w:val="envelope address"/>
    <w:basedOn w:val="a7"/>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6">
    <w:name w:val="Intense Quote"/>
    <w:basedOn w:val="a7"/>
    <w:next w:val="a7"/>
    <w:link w:val="affffffff7"/>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7">
    <w:name w:val="Выделенная цитата Знак"/>
    <w:basedOn w:val="a8"/>
    <w:link w:val="affffffff6"/>
    <w:uiPriority w:val="30"/>
    <w:rsid w:val="00EC3D1F"/>
    <w:rPr>
      <w:rFonts w:ascii="Times New Roman" w:eastAsia="Times New Roman" w:hAnsi="Times New Roman" w:cs="Times New Roman"/>
      <w:b/>
      <w:bCs/>
      <w:i/>
      <w:iCs/>
      <w:color w:val="4F81BD"/>
      <w:sz w:val="24"/>
      <w:szCs w:val="24"/>
      <w:lang w:eastAsia="ar-SA"/>
    </w:rPr>
  </w:style>
  <w:style w:type="paragraph" w:styleId="affffffff8">
    <w:name w:val="Date"/>
    <w:basedOn w:val="a7"/>
    <w:next w:val="a7"/>
    <w:link w:val="affffffff9"/>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9">
    <w:name w:val="Дата Знак"/>
    <w:basedOn w:val="a8"/>
    <w:link w:val="affffffff8"/>
    <w:rsid w:val="00EC3D1F"/>
    <w:rPr>
      <w:rFonts w:ascii="Times New Roman" w:eastAsia="Times New Roman" w:hAnsi="Times New Roman" w:cs="Times New Roman"/>
      <w:sz w:val="24"/>
      <w:szCs w:val="24"/>
      <w:lang w:eastAsia="ar-SA"/>
    </w:rPr>
  </w:style>
  <w:style w:type="paragraph" w:styleId="affffffffa">
    <w:name w:val="Note Heading"/>
    <w:basedOn w:val="a7"/>
    <w:next w:val="a7"/>
    <w:link w:val="affffffffb"/>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b">
    <w:name w:val="Заголовок записки Знак"/>
    <w:basedOn w:val="a8"/>
    <w:link w:val="affffffffa"/>
    <w:rsid w:val="00EC3D1F"/>
    <w:rPr>
      <w:rFonts w:ascii="Times New Roman" w:eastAsia="Times New Roman" w:hAnsi="Times New Roman" w:cs="Times New Roman"/>
      <w:sz w:val="24"/>
      <w:szCs w:val="24"/>
      <w:lang w:eastAsia="ar-SA"/>
    </w:rPr>
  </w:style>
  <w:style w:type="paragraph" w:styleId="2fd">
    <w:name w:val="Body Text First Indent 2"/>
    <w:basedOn w:val="af5"/>
    <w:link w:val="2fe"/>
    <w:rsid w:val="00EC3D1F"/>
    <w:pPr>
      <w:widowControl/>
      <w:ind w:firstLine="210"/>
      <w:jc w:val="left"/>
    </w:pPr>
    <w:rPr>
      <w:rFonts w:ascii="Times New Roman" w:hAnsi="Times New Roman" w:cs="Times New Roman"/>
      <w:sz w:val="24"/>
      <w:szCs w:val="24"/>
    </w:rPr>
  </w:style>
  <w:style w:type="character" w:customStyle="1" w:styleId="2fe">
    <w:name w:val="Красная строка 2 Знак"/>
    <w:basedOn w:val="af6"/>
    <w:link w:val="2fd"/>
    <w:rsid w:val="00EC3D1F"/>
    <w:rPr>
      <w:rFonts w:ascii="Times New Roman" w:eastAsia="Times New Roman" w:hAnsi="Times New Roman" w:cs="Times New Roman"/>
      <w:sz w:val="24"/>
      <w:szCs w:val="24"/>
      <w:lang w:eastAsia="ar-SA"/>
    </w:rPr>
  </w:style>
  <w:style w:type="paragraph" w:styleId="3">
    <w:name w:val="List Bullet 3"/>
    <w:basedOn w:val="a7"/>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7"/>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7"/>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
    <w:name w:val="envelope return"/>
    <w:basedOn w:val="a7"/>
    <w:rsid w:val="00EC3D1F"/>
    <w:pPr>
      <w:suppressAutoHyphens/>
      <w:spacing w:after="0" w:line="240" w:lineRule="auto"/>
    </w:pPr>
    <w:rPr>
      <w:rFonts w:ascii="Cambria" w:eastAsia="Times New Roman" w:hAnsi="Cambria" w:cs="Times New Roman"/>
      <w:sz w:val="20"/>
      <w:szCs w:val="20"/>
      <w:lang w:eastAsia="ar-SA"/>
    </w:rPr>
  </w:style>
  <w:style w:type="paragraph" w:styleId="affffffffc">
    <w:name w:val="table of figures"/>
    <w:basedOn w:val="a7"/>
    <w:next w:val="a7"/>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d">
    <w:name w:val="Signature"/>
    <w:basedOn w:val="a7"/>
    <w:link w:val="affffffffe"/>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e">
    <w:name w:val="Подпись Знак"/>
    <w:basedOn w:val="a8"/>
    <w:link w:val="affffffffd"/>
    <w:rsid w:val="00EC3D1F"/>
    <w:rPr>
      <w:rFonts w:ascii="Times New Roman" w:eastAsia="Times New Roman" w:hAnsi="Times New Roman" w:cs="Times New Roman"/>
      <w:sz w:val="24"/>
      <w:szCs w:val="24"/>
      <w:lang w:eastAsia="ar-SA"/>
    </w:rPr>
  </w:style>
  <w:style w:type="paragraph" w:styleId="afffffffff">
    <w:name w:val="Salutation"/>
    <w:basedOn w:val="a7"/>
    <w:next w:val="a7"/>
    <w:link w:val="afffffffff0"/>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0">
    <w:name w:val="Приветствие Знак"/>
    <w:basedOn w:val="a8"/>
    <w:link w:val="afffffffff"/>
    <w:rsid w:val="00EC3D1F"/>
    <w:rPr>
      <w:rFonts w:ascii="Times New Roman" w:eastAsia="Times New Roman" w:hAnsi="Times New Roman" w:cs="Times New Roman"/>
      <w:sz w:val="24"/>
      <w:szCs w:val="24"/>
      <w:lang w:eastAsia="ar-SA"/>
    </w:rPr>
  </w:style>
  <w:style w:type="paragraph" w:styleId="afffffffff1">
    <w:name w:val="List Continue"/>
    <w:basedOn w:val="a7"/>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0">
    <w:name w:val="List Continue 2"/>
    <w:basedOn w:val="a7"/>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7">
    <w:name w:val="List Continue 3"/>
    <w:basedOn w:val="a7"/>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7"/>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a">
    <w:name w:val="List Continue 5"/>
    <w:basedOn w:val="a7"/>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2">
    <w:name w:val="Closing"/>
    <w:basedOn w:val="a7"/>
    <w:link w:val="afffffffff3"/>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3">
    <w:name w:val="Прощание Знак"/>
    <w:basedOn w:val="a8"/>
    <w:link w:val="afffffffff2"/>
    <w:rsid w:val="00EC3D1F"/>
    <w:rPr>
      <w:rFonts w:ascii="Times New Roman" w:eastAsia="Times New Roman" w:hAnsi="Times New Roman" w:cs="Times New Roman"/>
      <w:sz w:val="24"/>
      <w:szCs w:val="24"/>
      <w:lang w:eastAsia="ar-SA"/>
    </w:rPr>
  </w:style>
  <w:style w:type="paragraph" w:styleId="3f8">
    <w:name w:val="List 3"/>
    <w:basedOn w:val="a7"/>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7"/>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b">
    <w:name w:val="List 5"/>
    <w:basedOn w:val="a7"/>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4">
    <w:name w:val="Bibliography"/>
    <w:basedOn w:val="a7"/>
    <w:next w:val="a7"/>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5">
    <w:name w:val="table of authorities"/>
    <w:basedOn w:val="a7"/>
    <w:next w:val="a7"/>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6">
    <w:name w:val="macro"/>
    <w:link w:val="afffffffff7"/>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7">
    <w:name w:val="Текст макроса Знак"/>
    <w:basedOn w:val="a8"/>
    <w:link w:val="afffffffff6"/>
    <w:rsid w:val="00EC3D1F"/>
    <w:rPr>
      <w:rFonts w:ascii="Courier New" w:eastAsia="Times New Roman" w:hAnsi="Courier New" w:cs="Courier New"/>
      <w:sz w:val="20"/>
      <w:szCs w:val="20"/>
      <w:lang w:eastAsia="ar-SA"/>
    </w:rPr>
  </w:style>
  <w:style w:type="paragraph" w:styleId="afffffffff8">
    <w:name w:val="annotation text"/>
    <w:basedOn w:val="a7"/>
    <w:link w:val="afffffffff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9">
    <w:name w:val="Текст примечания Знак"/>
    <w:basedOn w:val="a8"/>
    <w:link w:val="afffffffff8"/>
    <w:rsid w:val="00EC3D1F"/>
    <w:rPr>
      <w:rFonts w:ascii="Times New Roman" w:eastAsia="Times New Roman" w:hAnsi="Times New Roman" w:cs="Times New Roman"/>
      <w:sz w:val="20"/>
      <w:szCs w:val="20"/>
      <w:lang w:eastAsia="ar-SA"/>
    </w:rPr>
  </w:style>
  <w:style w:type="paragraph" w:styleId="afffffffffa">
    <w:name w:val="annotation subject"/>
    <w:basedOn w:val="afffffffff8"/>
    <w:next w:val="afffffffff8"/>
    <w:link w:val="afffffffffb"/>
    <w:rsid w:val="00EC3D1F"/>
    <w:rPr>
      <w:b/>
      <w:bCs/>
    </w:rPr>
  </w:style>
  <w:style w:type="character" w:customStyle="1" w:styleId="afffffffffb">
    <w:name w:val="Тема примечания Знак"/>
    <w:basedOn w:val="afffffffff9"/>
    <w:link w:val="afffffffffa"/>
    <w:rsid w:val="00EC3D1F"/>
    <w:rPr>
      <w:rFonts w:ascii="Times New Roman" w:eastAsia="Times New Roman" w:hAnsi="Times New Roman" w:cs="Times New Roman"/>
      <w:b/>
      <w:bCs/>
      <w:sz w:val="20"/>
      <w:szCs w:val="20"/>
      <w:lang w:eastAsia="ar-SA"/>
    </w:rPr>
  </w:style>
  <w:style w:type="paragraph" w:styleId="afffffffffc">
    <w:name w:val="index heading"/>
    <w:basedOn w:val="a7"/>
    <w:next w:val="1ff1"/>
    <w:rsid w:val="00EC3D1F"/>
    <w:pPr>
      <w:suppressAutoHyphens/>
      <w:spacing w:after="0" w:line="240" w:lineRule="auto"/>
    </w:pPr>
    <w:rPr>
      <w:rFonts w:ascii="Cambria" w:eastAsia="Times New Roman" w:hAnsi="Cambria" w:cs="Times New Roman"/>
      <w:b/>
      <w:bCs/>
      <w:sz w:val="24"/>
      <w:szCs w:val="24"/>
      <w:lang w:eastAsia="ar-SA"/>
    </w:rPr>
  </w:style>
  <w:style w:type="paragraph" w:styleId="2ff1">
    <w:name w:val="index 2"/>
    <w:basedOn w:val="a7"/>
    <w:next w:val="a7"/>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9">
    <w:name w:val="index 3"/>
    <w:basedOn w:val="a7"/>
    <w:next w:val="a7"/>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7"/>
    <w:next w:val="a7"/>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c">
    <w:name w:val="index 5"/>
    <w:basedOn w:val="a7"/>
    <w:next w:val="a7"/>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7"/>
    <w:next w:val="a7"/>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7"/>
    <w:next w:val="a7"/>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7"/>
    <w:next w:val="a7"/>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7"/>
    <w:next w:val="a7"/>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2">
    <w:name w:val="Quote"/>
    <w:basedOn w:val="a7"/>
    <w:next w:val="a7"/>
    <w:link w:val="2ff3"/>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3">
    <w:name w:val="Цитата 2 Знак"/>
    <w:basedOn w:val="a8"/>
    <w:link w:val="2ff2"/>
    <w:uiPriority w:val="29"/>
    <w:rsid w:val="00EC3D1F"/>
    <w:rPr>
      <w:rFonts w:ascii="Times New Roman" w:eastAsia="Times New Roman" w:hAnsi="Times New Roman" w:cs="Times New Roman"/>
      <w:i/>
      <w:iCs/>
      <w:color w:val="000000"/>
      <w:sz w:val="24"/>
      <w:szCs w:val="24"/>
      <w:lang w:eastAsia="ar-SA"/>
    </w:rPr>
  </w:style>
  <w:style w:type="paragraph" w:styleId="afffffffffd">
    <w:name w:val="Message Header"/>
    <w:basedOn w:val="a7"/>
    <w:link w:val="afffffffffe"/>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e">
    <w:name w:val="Шапка Знак"/>
    <w:basedOn w:val="a8"/>
    <w:link w:val="afffffffffd"/>
    <w:rsid w:val="00EC3D1F"/>
    <w:rPr>
      <w:rFonts w:ascii="Cambria" w:eastAsia="Times New Roman" w:hAnsi="Cambria" w:cs="Times New Roman"/>
      <w:sz w:val="24"/>
      <w:szCs w:val="24"/>
      <w:shd w:val="pct20" w:color="auto" w:fill="auto"/>
      <w:lang w:eastAsia="ar-SA"/>
    </w:rPr>
  </w:style>
  <w:style w:type="paragraph" w:styleId="affffffffff">
    <w:name w:val="E-mail Signature"/>
    <w:basedOn w:val="a7"/>
    <w:link w:val="affffffffff0"/>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0">
    <w:name w:val="Электронная подпись Знак"/>
    <w:basedOn w:val="a8"/>
    <w:link w:val="affffffffff"/>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1">
    <w:name w:val="Гипертекстовая ссылка"/>
    <w:rsid w:val="00EC3D1F"/>
    <w:rPr>
      <w:b/>
      <w:bCs/>
      <w:color w:val="008000"/>
      <w:sz w:val="20"/>
      <w:szCs w:val="20"/>
      <w:u w:val="single"/>
    </w:rPr>
  </w:style>
  <w:style w:type="character" w:customStyle="1" w:styleId="1ffa">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7"/>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2">
    <w:name w:val="Основной шрифт"/>
    <w:rsid w:val="00EC3D1F"/>
  </w:style>
  <w:style w:type="paragraph" w:customStyle="1" w:styleId="2ff4">
    <w:name w:val="Текст с интервалом 2"/>
    <w:basedOn w:val="ArNar"/>
    <w:rsid w:val="00EC3D1F"/>
    <w:pPr>
      <w:spacing w:before="60"/>
    </w:pPr>
  </w:style>
  <w:style w:type="paragraph" w:customStyle="1" w:styleId="78">
    <w:name w:val="заголовок 7"/>
    <w:basedOn w:val="a7"/>
    <w:next w:val="a7"/>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7"/>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3">
    <w:name w:val="Перечисление + инт"/>
    <w:basedOn w:val="a7"/>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7"/>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7"/>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4">
    <w:name w:val="подраздел"/>
    <w:basedOn w:val="23"/>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3"/>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d">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8"/>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e">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5">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5">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7"/>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7"/>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7"/>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6">
    <w:name w:val="Основа"/>
    <w:basedOn w:val="a7"/>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3">
    <w:name w:val="Чертежный Знак"/>
    <w:link w:val="afffffff2"/>
    <w:rsid w:val="00EC3D1F"/>
    <w:rPr>
      <w:rFonts w:ascii="ISOCPEUR" w:eastAsia="Times New Roman" w:hAnsi="ISOCPEUR" w:cs="Times New Roman"/>
      <w:i/>
      <w:sz w:val="28"/>
      <w:szCs w:val="20"/>
      <w:lang w:val="uk-UA" w:eastAsia="ru-RU"/>
    </w:rPr>
  </w:style>
  <w:style w:type="paragraph" w:customStyle="1" w:styleId="IG">
    <w:name w:val="Обычный_IG"/>
    <w:basedOn w:val="a7"/>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b">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7">
    <w:name w:val="Красная строка моя"/>
    <w:basedOn w:val="a7"/>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8">
    <w:name w:val="Нормальный"/>
    <w:basedOn w:val="a7"/>
    <w:link w:val="affffffffff9"/>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7"/>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7"/>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7"/>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c"/>
    <w:rsid w:val="00EC3D1F"/>
    <w:pPr>
      <w:ind w:firstLine="851"/>
    </w:pPr>
    <w:rPr>
      <w:sz w:val="24"/>
      <w:lang w:val="en-US"/>
    </w:rPr>
  </w:style>
  <w:style w:type="paragraph" w:customStyle="1" w:styleId="affffffffffa">
    <w:name w:val="Таблрис"/>
    <w:basedOn w:val="a7"/>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c"/>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7"/>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5">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4"/>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7"/>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7"/>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a">
    <w:name w:val="Верхний колонтитул3"/>
    <w:basedOn w:val="a7"/>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7"/>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6">
    <w:name w:val="Гиперссылка2"/>
    <w:rsid w:val="007076D0"/>
    <w:rPr>
      <w:color w:val="0000FF"/>
      <w:u w:val="single"/>
    </w:rPr>
  </w:style>
  <w:style w:type="paragraph" w:customStyle="1" w:styleId="271">
    <w:name w:val="Основной текст с отступом 27"/>
    <w:basedOn w:val="a7"/>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8">
    <w:name w:val="Знак Знак1 Знак Знак Знак Знак Знак Знак Знак1"/>
    <w:basedOn w:val="a7"/>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b">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7"/>
    <w:rsid w:val="001F49FC"/>
    <w:pPr>
      <w:ind w:left="720"/>
      <w:contextualSpacing/>
    </w:pPr>
    <w:rPr>
      <w:rFonts w:ascii="Calibri" w:eastAsia="Times New Roman" w:hAnsi="Calibri" w:cs="Times New Roman"/>
    </w:rPr>
  </w:style>
  <w:style w:type="paragraph" w:customStyle="1" w:styleId="western">
    <w:name w:val="western"/>
    <w:basedOn w:val="a7"/>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7"/>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7"/>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7"/>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7"/>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7"/>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7"/>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7"/>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7"/>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7"/>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7"/>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7"/>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7"/>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7"/>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7"/>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7"/>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7"/>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7"/>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7"/>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7"/>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7"/>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9"/>
    <w:next w:val="af7"/>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9"/>
    <w:next w:val="af7"/>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9"/>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9"/>
    <w:next w:val="af7"/>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9"/>
    <w:next w:val="af7"/>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9"/>
    <w:next w:val="af7"/>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9"/>
    <w:next w:val="af7"/>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9"/>
    <w:next w:val="af7"/>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a"/>
    <w:uiPriority w:val="99"/>
    <w:semiHidden/>
    <w:unhideWhenUsed/>
    <w:rsid w:val="00D335DA"/>
  </w:style>
  <w:style w:type="table" w:customStyle="1" w:styleId="151">
    <w:name w:val="Сетка таблицы15"/>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
    <w:name w:val="Светлая заливка5"/>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a"/>
    <w:semiHidden/>
    <w:unhideWhenUsed/>
    <w:rsid w:val="00D335DA"/>
  </w:style>
  <w:style w:type="table" w:customStyle="1" w:styleId="160">
    <w:name w:val="Стиль таблицы16"/>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a"/>
    <w:uiPriority w:val="99"/>
    <w:semiHidden/>
    <w:unhideWhenUsed/>
    <w:rsid w:val="00D335DA"/>
  </w:style>
  <w:style w:type="table" w:customStyle="1" w:styleId="750">
    <w:name w:val="Сетка таблицы75"/>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a"/>
    <w:semiHidden/>
    <w:unhideWhenUsed/>
    <w:rsid w:val="00D335DA"/>
  </w:style>
  <w:style w:type="table" w:customStyle="1" w:styleId="1240">
    <w:name w:val="Стиль таблицы124"/>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a"/>
    <w:uiPriority w:val="99"/>
    <w:semiHidden/>
    <w:unhideWhenUsed/>
    <w:rsid w:val="00D335DA"/>
  </w:style>
  <w:style w:type="table" w:customStyle="1" w:styleId="820">
    <w:name w:val="Сетка таблицы8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a"/>
    <w:uiPriority w:val="99"/>
    <w:semiHidden/>
    <w:unhideWhenUsed/>
    <w:rsid w:val="00D335DA"/>
  </w:style>
  <w:style w:type="table" w:customStyle="1" w:styleId="1320">
    <w:name w:val="Стиль таблицы13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a"/>
    <w:uiPriority w:val="99"/>
    <w:semiHidden/>
    <w:unhideWhenUsed/>
    <w:rsid w:val="00D335DA"/>
  </w:style>
  <w:style w:type="table" w:customStyle="1" w:styleId="722">
    <w:name w:val="Сетка таблицы722"/>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a"/>
    <w:semiHidden/>
    <w:unhideWhenUsed/>
    <w:rsid w:val="00D335DA"/>
  </w:style>
  <w:style w:type="table" w:customStyle="1" w:styleId="12120">
    <w:name w:val="Стиль таблицы121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a"/>
    <w:uiPriority w:val="99"/>
    <w:semiHidden/>
    <w:unhideWhenUsed/>
    <w:rsid w:val="00D335DA"/>
  </w:style>
  <w:style w:type="numbering" w:customStyle="1" w:styleId="12111">
    <w:name w:val="Нет списка1211"/>
    <w:next w:val="aa"/>
    <w:semiHidden/>
    <w:unhideWhenUsed/>
    <w:rsid w:val="00D335DA"/>
  </w:style>
  <w:style w:type="table" w:customStyle="1" w:styleId="7171711">
    <w:name w:val="Сетка таблицы71717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a"/>
    <w:uiPriority w:val="99"/>
    <w:semiHidden/>
    <w:unhideWhenUsed/>
    <w:rsid w:val="00D335DA"/>
  </w:style>
  <w:style w:type="numbering" w:customStyle="1" w:styleId="111112">
    <w:name w:val="Нет списка11111"/>
    <w:next w:val="aa"/>
    <w:semiHidden/>
    <w:unhideWhenUsed/>
    <w:rsid w:val="00D335DA"/>
  </w:style>
  <w:style w:type="numbering" w:customStyle="1" w:styleId="423">
    <w:name w:val="Нет списка42"/>
    <w:next w:val="aa"/>
    <w:uiPriority w:val="99"/>
    <w:semiHidden/>
    <w:unhideWhenUsed/>
    <w:rsid w:val="00D335DA"/>
  </w:style>
  <w:style w:type="table" w:customStyle="1" w:styleId="920">
    <w:name w:val="Сетка таблицы9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a"/>
    <w:semiHidden/>
    <w:unhideWhenUsed/>
    <w:rsid w:val="00D335DA"/>
  </w:style>
  <w:style w:type="table" w:customStyle="1" w:styleId="1420">
    <w:name w:val="Стиль таблицы14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a"/>
    <w:uiPriority w:val="99"/>
    <w:semiHidden/>
    <w:unhideWhenUsed/>
    <w:rsid w:val="00D335DA"/>
  </w:style>
  <w:style w:type="table" w:customStyle="1" w:styleId="732">
    <w:name w:val="Сетка таблицы732"/>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a"/>
    <w:semiHidden/>
    <w:unhideWhenUsed/>
    <w:rsid w:val="00D335DA"/>
  </w:style>
  <w:style w:type="table" w:customStyle="1" w:styleId="12220">
    <w:name w:val="Стиль таблицы122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a"/>
    <w:uiPriority w:val="99"/>
    <w:semiHidden/>
    <w:unhideWhenUsed/>
    <w:rsid w:val="00D335DA"/>
  </w:style>
  <w:style w:type="table" w:customStyle="1" w:styleId="1010">
    <w:name w:val="Сетка таблицы10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a"/>
    <w:uiPriority w:val="99"/>
    <w:semiHidden/>
    <w:unhideWhenUsed/>
    <w:rsid w:val="00D335DA"/>
  </w:style>
  <w:style w:type="table" w:customStyle="1" w:styleId="1510">
    <w:name w:val="Стиль таблицы15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a"/>
    <w:uiPriority w:val="99"/>
    <w:semiHidden/>
    <w:unhideWhenUsed/>
    <w:rsid w:val="00D335DA"/>
  </w:style>
  <w:style w:type="table" w:customStyle="1" w:styleId="741">
    <w:name w:val="Сетка таблицы74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a"/>
    <w:semiHidden/>
    <w:unhideWhenUsed/>
    <w:rsid w:val="00D335DA"/>
  </w:style>
  <w:style w:type="table" w:customStyle="1" w:styleId="12310">
    <w:name w:val="Стиль таблицы123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a"/>
    <w:uiPriority w:val="99"/>
    <w:semiHidden/>
    <w:unhideWhenUsed/>
    <w:rsid w:val="00D335DA"/>
  </w:style>
  <w:style w:type="table" w:customStyle="1" w:styleId="811">
    <w:name w:val="Сетка таблицы8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a"/>
    <w:semiHidden/>
    <w:unhideWhenUsed/>
    <w:rsid w:val="00D335DA"/>
  </w:style>
  <w:style w:type="table" w:customStyle="1" w:styleId="13110">
    <w:name w:val="Стиль таблицы13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a"/>
    <w:uiPriority w:val="99"/>
    <w:semiHidden/>
    <w:unhideWhenUsed/>
    <w:rsid w:val="00D335DA"/>
  </w:style>
  <w:style w:type="table" w:customStyle="1" w:styleId="7211">
    <w:name w:val="Сетка таблицы721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a"/>
    <w:semiHidden/>
    <w:unhideWhenUsed/>
    <w:rsid w:val="00D335DA"/>
  </w:style>
  <w:style w:type="table" w:customStyle="1" w:styleId="121110">
    <w:name w:val="Стиль таблицы121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a"/>
    <w:uiPriority w:val="99"/>
    <w:semiHidden/>
    <w:unhideWhenUsed/>
    <w:rsid w:val="00D335DA"/>
  </w:style>
  <w:style w:type="table" w:customStyle="1" w:styleId="911">
    <w:name w:val="Сетка таблицы9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a"/>
    <w:semiHidden/>
    <w:unhideWhenUsed/>
    <w:rsid w:val="00D335DA"/>
  </w:style>
  <w:style w:type="table" w:customStyle="1" w:styleId="14110">
    <w:name w:val="Стиль таблицы14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a"/>
    <w:uiPriority w:val="99"/>
    <w:semiHidden/>
    <w:unhideWhenUsed/>
    <w:rsid w:val="00D335DA"/>
  </w:style>
  <w:style w:type="table" w:customStyle="1" w:styleId="7311">
    <w:name w:val="Сетка таблицы731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a"/>
    <w:semiHidden/>
    <w:unhideWhenUsed/>
    <w:rsid w:val="00D335DA"/>
  </w:style>
  <w:style w:type="table" w:customStyle="1" w:styleId="122110">
    <w:name w:val="Стиль таблицы122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c">
    <w:name w:val="annotation reference"/>
    <w:basedOn w:val="a8"/>
    <w:rsid w:val="00894124"/>
    <w:rPr>
      <w:sz w:val="16"/>
      <w:szCs w:val="16"/>
    </w:rPr>
  </w:style>
  <w:style w:type="character" w:styleId="affffffffffd">
    <w:name w:val="Book Title"/>
    <w:basedOn w:val="a8"/>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7"/>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c">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9">
    <w:name w:val="Приложение СамНИПИ Знак"/>
    <w:link w:val="affff8"/>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7"/>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d">
    <w:name w:val="Знак примечания1"/>
    <w:rsid w:val="00CB501D"/>
    <w:rPr>
      <w:sz w:val="16"/>
      <w:szCs w:val="16"/>
    </w:rPr>
  </w:style>
  <w:style w:type="character" w:customStyle="1" w:styleId="affffffffffe">
    <w:name w:val="Символ сноски"/>
    <w:rsid w:val="00CB501D"/>
    <w:rPr>
      <w:vertAlign w:val="superscript"/>
    </w:rPr>
  </w:style>
  <w:style w:type="paragraph" w:customStyle="1" w:styleId="1ffe">
    <w:name w:val="Название объекта1"/>
    <w:basedOn w:val="a7"/>
    <w:next w:val="a7"/>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
    <w:name w:val="Текст примечания1"/>
    <w:basedOn w:val="a7"/>
    <w:rsid w:val="00CB501D"/>
    <w:pPr>
      <w:spacing w:after="0" w:line="240" w:lineRule="auto"/>
    </w:pPr>
    <w:rPr>
      <w:rFonts w:ascii="Arial" w:eastAsia="Times New Roman" w:hAnsi="Arial" w:cs="Times New Roman"/>
      <w:sz w:val="20"/>
      <w:szCs w:val="20"/>
      <w:lang w:eastAsia="ar-SA"/>
    </w:rPr>
  </w:style>
  <w:style w:type="paragraph" w:customStyle="1" w:styleId="2ff7">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7"/>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7"/>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7"/>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7"/>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7"/>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
    <w:name w:val="Текст таблицы"/>
    <w:basedOn w:val="afc"/>
    <w:rsid w:val="00CB501D"/>
    <w:pPr>
      <w:spacing w:after="120"/>
      <w:jc w:val="left"/>
    </w:pPr>
    <w:rPr>
      <w:iCs/>
      <w:sz w:val="22"/>
      <w:szCs w:val="24"/>
      <w:lang w:eastAsia="ar-SA"/>
    </w:rPr>
  </w:style>
  <w:style w:type="paragraph" w:customStyle="1" w:styleId="afffffffffff0">
    <w:name w:val="Основной список"/>
    <w:basedOn w:val="afc"/>
    <w:rsid w:val="00CB501D"/>
    <w:pPr>
      <w:tabs>
        <w:tab w:val="left" w:pos="1134"/>
        <w:tab w:val="num" w:pos="1276"/>
      </w:tabs>
      <w:spacing w:after="120"/>
      <w:ind w:firstLine="709"/>
    </w:pPr>
    <w:rPr>
      <w:sz w:val="22"/>
      <w:szCs w:val="24"/>
      <w:lang w:eastAsia="ar-SA"/>
    </w:rPr>
  </w:style>
  <w:style w:type="paragraph" w:customStyle="1" w:styleId="H3">
    <w:name w:val="H3"/>
    <w:basedOn w:val="a7"/>
    <w:next w:val="a7"/>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1">
    <w:name w:val="База заголовка"/>
    <w:basedOn w:val="a7"/>
    <w:next w:val="afc"/>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3"/>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3"/>
    <w:next w:val="afc"/>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2">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3">
    <w:name w:val="Без висячих строк"/>
    <w:basedOn w:val="a7"/>
    <w:next w:val="a7"/>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7"/>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7"/>
    <w:rsid w:val="00CB501D"/>
    <w:pPr>
      <w:numPr>
        <w:numId w:val="25"/>
      </w:numPr>
      <w:spacing w:after="0" w:line="240" w:lineRule="auto"/>
    </w:pPr>
    <w:rPr>
      <w:rFonts w:ascii="Arial" w:eastAsia="Times New Roman" w:hAnsi="Arial" w:cs="Times New Roman"/>
      <w:sz w:val="24"/>
      <w:szCs w:val="20"/>
      <w:lang w:eastAsia="ar-SA"/>
    </w:rPr>
  </w:style>
  <w:style w:type="paragraph" w:customStyle="1" w:styleId="afffffffffff4">
    <w:name w:val="Литературный источник"/>
    <w:basedOn w:val="a7"/>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5">
    <w:name w:val="Без красной строки"/>
    <w:basedOn w:val="a7"/>
    <w:next w:val="a7"/>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0">
    <w:name w:val="Название 1"/>
    <w:basedOn w:val="aff6"/>
    <w:next w:val="afffffffffff3"/>
    <w:rsid w:val="00CB501D"/>
    <w:pPr>
      <w:keepNext/>
      <w:keepLines/>
      <w:pageBreakBefore/>
      <w:suppressAutoHyphens/>
      <w:ind w:left="709" w:right="709"/>
      <w:outlineLvl w:val="0"/>
    </w:pPr>
    <w:rPr>
      <w:bCs w:val="0"/>
      <w:caps/>
      <w:spacing w:val="20"/>
      <w:sz w:val="28"/>
      <w:szCs w:val="20"/>
    </w:rPr>
  </w:style>
  <w:style w:type="paragraph" w:customStyle="1" w:styleId="2ff8">
    <w:name w:val="Название 2"/>
    <w:basedOn w:val="1fff0"/>
    <w:next w:val="afffffffffff3"/>
    <w:rsid w:val="00CB501D"/>
    <w:pPr>
      <w:pageBreakBefore w:val="0"/>
      <w:spacing w:before="622" w:after="311"/>
      <w:outlineLvl w:val="1"/>
    </w:pPr>
    <w:rPr>
      <w:spacing w:val="0"/>
      <w:sz w:val="32"/>
    </w:rPr>
  </w:style>
  <w:style w:type="paragraph" w:customStyle="1" w:styleId="3fb">
    <w:name w:val="Название 3"/>
    <w:basedOn w:val="2ff8"/>
    <w:next w:val="afffffffffff3"/>
    <w:rsid w:val="00CB501D"/>
    <w:pPr>
      <w:outlineLvl w:val="2"/>
    </w:pPr>
    <w:rPr>
      <w:caps w:val="0"/>
    </w:rPr>
  </w:style>
  <w:style w:type="paragraph" w:customStyle="1" w:styleId="4f6">
    <w:name w:val="Название 4"/>
    <w:basedOn w:val="3fb"/>
    <w:next w:val="afffffffffff3"/>
    <w:rsid w:val="00CB501D"/>
    <w:pPr>
      <w:outlineLvl w:val="3"/>
    </w:pPr>
    <w:rPr>
      <w:sz w:val="28"/>
    </w:rPr>
  </w:style>
  <w:style w:type="paragraph" w:customStyle="1" w:styleId="5f0">
    <w:name w:val="Название 5"/>
    <w:basedOn w:val="4f6"/>
    <w:next w:val="afffffffffff3"/>
    <w:rsid w:val="00CB501D"/>
    <w:pPr>
      <w:spacing w:before="0" w:after="0"/>
      <w:ind w:left="0" w:right="0"/>
      <w:outlineLvl w:val="9"/>
    </w:pPr>
    <w:rPr>
      <w:rFonts w:ascii="Arial" w:hAnsi="Arial"/>
      <w:b w:val="0"/>
      <w:sz w:val="22"/>
    </w:rPr>
  </w:style>
  <w:style w:type="paragraph" w:customStyle="1" w:styleId="afffffffffff6">
    <w:name w:val="Формула"/>
    <w:basedOn w:val="a7"/>
    <w:next w:val="afffffffffff5"/>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7">
    <w:name w:val="Абзац с красной строки"/>
    <w:basedOn w:val="a7"/>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1">
    <w:name w:val="Список1"/>
    <w:basedOn w:val="a7"/>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7"/>
    <w:next w:val="a7"/>
    <w:rsid w:val="00CB501D"/>
    <w:pPr>
      <w:keepNext/>
      <w:numPr>
        <w:numId w:val="26"/>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7"/>
    <w:next w:val="a7"/>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7"/>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7"/>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9">
    <w:name w:val="Заголовок 11"/>
    <w:basedOn w:val="7"/>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2">
    <w:name w:val="Маркированный список 1"/>
    <w:basedOn w:val="a7"/>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8">
    <w:name w:val="Маркированный список с отступом"/>
    <w:basedOn w:val="a7"/>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9">
    <w:name w:val="Нумерованный список с отступом"/>
    <w:basedOn w:val="a7"/>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a">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9"/>
    <w:next w:val="af7"/>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9"/>
    <w:next w:val="af7"/>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9"/>
    <w:next w:val="af7"/>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9"/>
    <w:next w:val="af7"/>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9"/>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9"/>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9"/>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9"/>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9"/>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b">
    <w:name w:val="Заголовок раздела НЕФТЕТЕХПРОЕКТ"/>
    <w:basedOn w:val="13"/>
    <w:next w:val="a7"/>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5">
    <w:name w:val="Библиография НЕФТЕТЕХПРОЕКТ"/>
    <w:basedOn w:val="a7"/>
    <w:rsid w:val="00A5071E"/>
    <w:pPr>
      <w:numPr>
        <w:numId w:val="33"/>
      </w:numPr>
      <w:spacing w:after="0" w:line="240" w:lineRule="auto"/>
    </w:pPr>
    <w:rPr>
      <w:rFonts w:ascii="Times New Roman" w:eastAsia="Times New Roman" w:hAnsi="Times New Roman" w:cs="Times New Roman"/>
      <w:sz w:val="24"/>
      <w:szCs w:val="20"/>
      <w:lang w:eastAsia="ru-RU"/>
    </w:rPr>
  </w:style>
  <w:style w:type="paragraph" w:customStyle="1" w:styleId="afffffffffffc">
    <w:name w:val="Заголовки столбцов"/>
    <w:basedOn w:val="a7"/>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d">
    <w:name w:val="Основная надпись"/>
    <w:basedOn w:val="a7"/>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e">
    <w:name w:val="Стиль По центру"/>
    <w:basedOn w:val="a7"/>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
    <w:name w:val="Шапка таблицы"/>
    <w:basedOn w:val="affffffffffff0"/>
    <w:next w:val="a7"/>
    <w:qFormat/>
    <w:rsid w:val="00A5071E"/>
    <w:pPr>
      <w:jc w:val="center"/>
    </w:pPr>
  </w:style>
  <w:style w:type="paragraph" w:customStyle="1" w:styleId="affffffffffff0">
    <w:name w:val="Текст в таблице+"/>
    <w:basedOn w:val="a7"/>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1">
    <w:name w:val="Таблица"/>
    <w:basedOn w:val="affffffffffff0"/>
    <w:next w:val="a7"/>
    <w:qFormat/>
    <w:rsid w:val="00A5071E"/>
  </w:style>
  <w:style w:type="paragraph" w:customStyle="1" w:styleId="affffffffffff2">
    <w:name w:val="Название Рисунка"/>
    <w:basedOn w:val="a7"/>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3">
    <w:name w:val="надстрочный"/>
    <w:rsid w:val="00A5071E"/>
    <w:rPr>
      <w:rFonts w:ascii="Times New Roman" w:hAnsi="Times New Roman"/>
      <w:i/>
      <w:iCs/>
      <w:sz w:val="24"/>
    </w:rPr>
  </w:style>
  <w:style w:type="paragraph" w:customStyle="1" w:styleId="affffffffffff4">
    <w:name w:val="Название Рисунка НЕФТЕТЕХПРОЕКТ"/>
    <w:basedOn w:val="a7"/>
    <w:next w:val="a7"/>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5">
    <w:name w:val="Название Таблицы НЕФТЕТЕХПРОЕКТ"/>
    <w:basedOn w:val="a7"/>
    <w:next w:val="a7"/>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6">
    <w:name w:val="Состав проекта"/>
    <w:basedOn w:val="affffffffffff"/>
    <w:rsid w:val="00A5071E"/>
    <w:pPr>
      <w:ind w:left="-113" w:right="-113"/>
    </w:pPr>
    <w:rPr>
      <w:sz w:val="22"/>
    </w:rPr>
  </w:style>
  <w:style w:type="paragraph" w:customStyle="1" w:styleId="a2">
    <w:name w:val="Нумерованный НЕФТЕТЕХПРОЕКТ"/>
    <w:basedOn w:val="a7"/>
    <w:rsid w:val="00A5071E"/>
    <w:pPr>
      <w:numPr>
        <w:numId w:val="36"/>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7">
    <w:name w:val="Название Таблицы"/>
    <w:basedOn w:val="a7"/>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8">
    <w:name w:val="По ширине"/>
    <w:basedOn w:val="a7"/>
    <w:link w:val="affffffffffff9"/>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c">
    <w:name w:val="Текст1 Знак"/>
    <w:link w:val="1fb"/>
    <w:rsid w:val="00A5071E"/>
    <w:rPr>
      <w:rFonts w:ascii="Courier New" w:eastAsia="Times New Roman" w:hAnsi="Courier New" w:cs="Courier New"/>
      <w:sz w:val="20"/>
      <w:szCs w:val="20"/>
      <w:lang w:eastAsia="ar-SA"/>
    </w:rPr>
  </w:style>
  <w:style w:type="numbering" w:customStyle="1" w:styleId="affffffffffffa">
    <w:name w:val="нумерованный"/>
    <w:rsid w:val="00A5071E"/>
  </w:style>
  <w:style w:type="paragraph" w:customStyle="1" w:styleId="affffffffffffb">
    <w:name w:val="По центру"/>
    <w:basedOn w:val="a7"/>
    <w:next w:val="a7"/>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c">
    <w:name w:val="Аннотация"/>
    <w:aliases w:val="состав проекта НЕФТЕТЕХПРОЕКТ,НТП- Введение,Приложения"/>
    <w:basedOn w:val="afffffffffffb"/>
    <w:next w:val="a7"/>
    <w:rsid w:val="00A5071E"/>
    <w:pPr>
      <w:ind w:firstLine="0"/>
      <w:jc w:val="center"/>
    </w:pPr>
  </w:style>
  <w:style w:type="paragraph" w:customStyle="1" w:styleId="affffffffffffd">
    <w:name w:val="По центру НЕФТЕТЕХПРОЕКТ"/>
    <w:basedOn w:val="a7"/>
    <w:next w:val="afffe"/>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e">
    <w:name w:val="По ширине НЕФТЕТЕХПРОЕКТ"/>
    <w:basedOn w:val="a7"/>
    <w:link w:val="afffffffffffff"/>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0">
    <w:name w:val="Подзаголовок НЕФТЕТЕХПРОЕКТ"/>
    <w:basedOn w:val="23"/>
    <w:next w:val="affffffffffffe"/>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1">
    <w:name w:val="Подписи"/>
    <w:basedOn w:val="a7"/>
    <w:next w:val="a7"/>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2">
    <w:name w:val="Приложение НЕФТЕТЕХПРОЕКТ"/>
    <w:basedOn w:val="13"/>
    <w:next w:val="a7"/>
    <w:link w:val="afffffffffffff3"/>
    <w:rsid w:val="00A5071E"/>
    <w:pPr>
      <w:pageBreakBefore/>
      <w:suppressAutoHyphens/>
    </w:pPr>
    <w:rPr>
      <w:color w:val="000000"/>
      <w:w w:val="0"/>
      <w:sz w:val="32"/>
      <w:szCs w:val="32"/>
      <w:lang w:val="x-none" w:eastAsia="en-US" w:bidi="en-US"/>
    </w:rPr>
  </w:style>
  <w:style w:type="paragraph" w:customStyle="1" w:styleId="afffffffffffff4">
    <w:name w:val="Примечание НЕФТЕТЕХПРОЕКТ"/>
    <w:basedOn w:val="a7"/>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5">
    <w:name w:val="Рисунок НЕФТЕТЕХПРОЕКТ"/>
    <w:basedOn w:val="a7"/>
    <w:next w:val="affffffffffff4"/>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3">
    <w:name w:val="Table Grid 1"/>
    <w:basedOn w:val="a9"/>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6">
    <w:name w:val="Содержание НЕФТЕТЕХПРОЕКТ"/>
    <w:basedOn w:val="affffffffffffc"/>
    <w:next w:val="1f2"/>
    <w:rsid w:val="00A5071E"/>
  </w:style>
  <w:style w:type="numbering" w:customStyle="1" w:styleId="afffffffffffff7">
    <w:name w:val="Стиль нумерованный"/>
    <w:rsid w:val="00A5071E"/>
  </w:style>
  <w:style w:type="paragraph" w:customStyle="1" w:styleId="afffffffffffff8">
    <w:name w:val="Таблица для сметы НЕФТЕТЕХПРОЕКТ"/>
    <w:basedOn w:val="a7"/>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9">
    <w:name w:val="Шапка таблицы НЕФТЕТЕХПРОЕКТ"/>
    <w:basedOn w:val="a7"/>
    <w:next w:val="a7"/>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9">
    <w:name w:val="По ширине Знак"/>
    <w:link w:val="affffffffffff8"/>
    <w:rsid w:val="00A5071E"/>
    <w:rPr>
      <w:rFonts w:ascii="Times New Roman" w:eastAsia="Times New Roman" w:hAnsi="Times New Roman" w:cs="Times New Roman"/>
      <w:sz w:val="24"/>
      <w:szCs w:val="20"/>
      <w:lang w:val="x-none" w:eastAsia="x-none"/>
    </w:rPr>
  </w:style>
  <w:style w:type="character" w:customStyle="1" w:styleId="afffffffffffff">
    <w:name w:val="По ширине НЕФТЕТЕХПРОЕКТ Знак"/>
    <w:link w:val="affffffffffffe"/>
    <w:rsid w:val="00A5071E"/>
    <w:rPr>
      <w:rFonts w:ascii="Times New Roman" w:eastAsia="Times New Roman" w:hAnsi="Times New Roman" w:cs="Times New Roman"/>
      <w:sz w:val="24"/>
      <w:szCs w:val="20"/>
      <w:lang w:eastAsia="ru-RU"/>
    </w:rPr>
  </w:style>
  <w:style w:type="character" w:customStyle="1" w:styleId="afffffffffffff3">
    <w:name w:val="Приложение НЕФТЕТЕХПРОЕКТ Знак"/>
    <w:link w:val="afffffffffffff2"/>
    <w:rsid w:val="00A5071E"/>
    <w:rPr>
      <w:rFonts w:ascii="Times New Roman" w:eastAsia="Times New Roman" w:hAnsi="Times New Roman" w:cs="Times New Roman"/>
      <w:b/>
      <w:color w:val="000000"/>
      <w:w w:val="0"/>
      <w:sz w:val="32"/>
      <w:szCs w:val="32"/>
      <w:lang w:val="x-none" w:bidi="en-US"/>
    </w:rPr>
  </w:style>
  <w:style w:type="paragraph" w:customStyle="1" w:styleId="afffffffffffffa">
    <w:name w:val="Основная НД"/>
    <w:basedOn w:val="a7"/>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a"/>
    <w:next w:val="111111"/>
    <w:rsid w:val="00A5071E"/>
  </w:style>
  <w:style w:type="numbering" w:customStyle="1" w:styleId="1fff4">
    <w:name w:val="нумерованный1"/>
    <w:rsid w:val="00A5071E"/>
  </w:style>
  <w:style w:type="numbering" w:customStyle="1" w:styleId="1fff5">
    <w:name w:val="Стиль нумерованный1"/>
    <w:rsid w:val="00A5071E"/>
  </w:style>
  <w:style w:type="paragraph" w:customStyle="1" w:styleId="afffffffffffffb">
    <w:name w:val="Стиль_осн_текста"/>
    <w:basedOn w:val="a7"/>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c">
    <w:name w:val="Основной текст СамНИПИ Знак Знак"/>
    <w:rsid w:val="00A5071E"/>
    <w:rPr>
      <w:rFonts w:ascii="Arial" w:hAnsi="Arial"/>
      <w:bCs/>
      <w:lang w:val="ru-RU" w:eastAsia="ru-RU" w:bidi="ar-SA"/>
    </w:rPr>
  </w:style>
  <w:style w:type="character" w:customStyle="1" w:styleId="afffffffffffffd">
    <w:name w:val="Таблица_Строка Знак Знак"/>
    <w:rsid w:val="00A5071E"/>
    <w:rPr>
      <w:rFonts w:ascii="Arial" w:hAnsi="Arial"/>
      <w:szCs w:val="24"/>
    </w:rPr>
  </w:style>
  <w:style w:type="character" w:customStyle="1" w:styleId="1fff6">
    <w:name w:val="Основной текст СамНИПИ Знак1 Знак"/>
    <w:rsid w:val="00A5071E"/>
    <w:rPr>
      <w:rFonts w:ascii="Arial" w:hAnsi="Arial"/>
      <w:bCs/>
      <w:lang w:val="ru-RU" w:eastAsia="ru-RU" w:bidi="ar-SA"/>
    </w:rPr>
  </w:style>
  <w:style w:type="paragraph" w:customStyle="1" w:styleId="afffffffffffffe">
    <w:name w:val="Основной текст таблицы"/>
    <w:basedOn w:val="afc"/>
    <w:next w:val="afc"/>
    <w:rsid w:val="00A5071E"/>
    <w:pPr>
      <w:overflowPunct w:val="0"/>
      <w:autoSpaceDE w:val="0"/>
      <w:autoSpaceDN w:val="0"/>
      <w:adjustRightInd w:val="0"/>
      <w:spacing w:before="40" w:after="40"/>
      <w:ind w:right="113"/>
      <w:jc w:val="center"/>
    </w:pPr>
    <w:rPr>
      <w:sz w:val="26"/>
    </w:rPr>
  </w:style>
  <w:style w:type="paragraph" w:customStyle="1" w:styleId="affffffffffffff">
    <w:name w:val="Рисунок"/>
    <w:basedOn w:val="a7"/>
    <w:next w:val="a7"/>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0">
    <w:name w:val="специальный"/>
    <w:basedOn w:val="a7"/>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7">
    <w:name w:val="Текст выноски1"/>
    <w:basedOn w:val="a7"/>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0">
    <w:name w:val="Назв после табл Знак"/>
    <w:link w:val="affffffff"/>
    <w:rsid w:val="00A5071E"/>
    <w:rPr>
      <w:rFonts w:ascii="Times New Roman" w:eastAsia="Times New Roman" w:hAnsi="Times New Roman" w:cs="Times New Roman"/>
      <w:kern w:val="1"/>
      <w:sz w:val="28"/>
      <w:szCs w:val="20"/>
      <w:lang w:eastAsia="ar-SA"/>
    </w:rPr>
  </w:style>
  <w:style w:type="character" w:customStyle="1" w:styleId="affffffffff9">
    <w:name w:val="Нормальный Знак"/>
    <w:link w:val="affffffffff8"/>
    <w:rsid w:val="00A5071E"/>
    <w:rPr>
      <w:rFonts w:ascii="Times New Roman" w:eastAsia="Calibri" w:hAnsi="Times New Roman" w:cs="Times New Roman"/>
      <w:sz w:val="24"/>
    </w:rPr>
  </w:style>
  <w:style w:type="paragraph" w:customStyle="1" w:styleId="affffffffffffff1">
    <w:name w:val="Оглавление"/>
    <w:basedOn w:val="1f2"/>
    <w:next w:val="a7"/>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d"/>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2">
    <w:name w:val="Таблица ЭО"/>
    <w:basedOn w:val="a7"/>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3">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
    <w:rsid w:val="00A5071E"/>
    <w:rPr>
      <w:b/>
      <w:sz w:val="28"/>
      <w:szCs w:val="26"/>
    </w:rPr>
  </w:style>
  <w:style w:type="character" w:customStyle="1" w:styleId="affffffffffffff4">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5">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7"/>
    <w:next w:val="a7"/>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8"/>
    <w:link w:val="z-"/>
    <w:rsid w:val="00A5071E"/>
    <w:rPr>
      <w:rFonts w:ascii="Arial" w:eastAsia="Arial Unicode MS" w:hAnsi="Arial" w:cs="Times New Roman"/>
      <w:vanish/>
      <w:sz w:val="16"/>
      <w:szCs w:val="16"/>
      <w:lang w:val="x-none"/>
    </w:rPr>
  </w:style>
  <w:style w:type="paragraph" w:styleId="z-1">
    <w:name w:val="HTML Bottom of Form"/>
    <w:basedOn w:val="a7"/>
    <w:next w:val="a7"/>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8"/>
    <w:link w:val="z-1"/>
    <w:rsid w:val="00A5071E"/>
    <w:rPr>
      <w:rFonts w:ascii="Arial" w:eastAsia="Arial Unicode MS" w:hAnsi="Arial" w:cs="Times New Roman"/>
      <w:vanish/>
      <w:sz w:val="16"/>
      <w:szCs w:val="16"/>
      <w:lang w:val="x-none"/>
    </w:rPr>
  </w:style>
  <w:style w:type="table" w:styleId="-10">
    <w:name w:val="Table Web 1"/>
    <w:basedOn w:val="a9"/>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6">
    <w:name w:val="ЗАГОЛОВОК"/>
    <w:basedOn w:val="13"/>
    <w:next w:val="a7"/>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7">
    <w:name w:val="Table Elegant"/>
    <w:basedOn w:val="a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0">
    <w:name w:val="НПТ - ТИТУЛ"/>
    <w:basedOn w:val="a7"/>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4">
    <w:name w:val="НТП - ТИТУЛ Подпись Зубков"/>
    <w:basedOn w:val="a7"/>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5">
    <w:name w:val="НТП- Заголовок раздела"/>
    <w:basedOn w:val="13"/>
    <w:next w:val="a7"/>
    <w:rsid w:val="00A5071E"/>
    <w:pPr>
      <w:tabs>
        <w:tab w:val="left" w:pos="357"/>
        <w:tab w:val="left" w:pos="1276"/>
      </w:tabs>
      <w:spacing w:before="360" w:after="240"/>
      <w:ind w:right="113" w:firstLine="709"/>
    </w:pPr>
    <w:rPr>
      <w:bCs/>
      <w:caps/>
      <w:sz w:val="32"/>
      <w:szCs w:val="28"/>
      <w:lang w:val="x-none" w:eastAsia="x-none"/>
    </w:rPr>
  </w:style>
  <w:style w:type="paragraph" w:customStyle="1" w:styleId="-6">
    <w:name w:val="НТП- Название Рисунка"/>
    <w:basedOn w:val="a7"/>
    <w:next w:val="a7"/>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7">
    <w:name w:val="НТП- Название Таблицы"/>
    <w:basedOn w:val="a7"/>
    <w:next w:val="a7"/>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8">
    <w:name w:val="НТП- По центру Ж"/>
    <w:basedOn w:val="a7"/>
    <w:next w:val="a7"/>
    <w:rsid w:val="00A5071E"/>
    <w:pPr>
      <w:spacing w:before="60" w:after="120" w:line="240" w:lineRule="auto"/>
      <w:ind w:right="113"/>
      <w:jc w:val="center"/>
    </w:pPr>
    <w:rPr>
      <w:rFonts w:ascii="Times New Roman" w:eastAsia="Calibri" w:hAnsi="Times New Roman" w:cs="Times New Roman"/>
      <w:b/>
      <w:sz w:val="24"/>
    </w:rPr>
  </w:style>
  <w:style w:type="paragraph" w:customStyle="1" w:styleId="-9">
    <w:name w:val="НТП- По ширине"/>
    <w:basedOn w:val="a7"/>
    <w:link w:val="-a"/>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b">
    <w:name w:val="НТП- По ширине Ж"/>
    <w:basedOn w:val="-9"/>
    <w:rsid w:val="00A5071E"/>
    <w:pPr>
      <w:spacing w:before="120"/>
    </w:pPr>
    <w:rPr>
      <w:b/>
      <w:bCs/>
    </w:rPr>
  </w:style>
  <w:style w:type="paragraph" w:customStyle="1" w:styleId="-c">
    <w:name w:val="НТП- По ширине Курсив"/>
    <w:basedOn w:val="-9"/>
    <w:next w:val="-9"/>
    <w:link w:val="-d"/>
    <w:rsid w:val="00A5071E"/>
    <w:rPr>
      <w:i/>
      <w:iCs/>
    </w:rPr>
  </w:style>
  <w:style w:type="paragraph" w:customStyle="1" w:styleId="-e">
    <w:name w:val="НТП- Подпись Зубков"/>
    <w:basedOn w:val="aff6"/>
    <w:rsid w:val="00A5071E"/>
    <w:pPr>
      <w:spacing w:before="360" w:after="360"/>
      <w:ind w:right="113"/>
      <w:outlineLvl w:val="0"/>
    </w:pPr>
    <w:rPr>
      <w:kern w:val="28"/>
      <w:sz w:val="32"/>
      <w:szCs w:val="20"/>
      <w:lang w:val="x-none" w:eastAsia="x-none"/>
    </w:rPr>
  </w:style>
  <w:style w:type="paragraph" w:customStyle="1" w:styleId="-f">
    <w:name w:val="НТП- СОГЛАСОВАНО"/>
    <w:basedOn w:val="a7"/>
    <w:next w:val="-9"/>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0">
    <w:name w:val="НТП -СОДЕРЖАНИЕ"/>
    <w:basedOn w:val="a7"/>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1">
    <w:name w:val="НТП- Таблица"/>
    <w:basedOn w:val="a7"/>
    <w:next w:val="-9"/>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2">
    <w:name w:val="НТП- Таблица Примечание"/>
    <w:basedOn w:val="-f1"/>
    <w:rsid w:val="00A5071E"/>
  </w:style>
  <w:style w:type="paragraph" w:customStyle="1" w:styleId="-f3">
    <w:name w:val="НТП- Таблица Продолжение"/>
    <w:basedOn w:val="a7"/>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4">
    <w:name w:val="НТП -Таблица ШАПКА"/>
    <w:basedOn w:val="a7"/>
    <w:next w:val="-f1"/>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5">
    <w:name w:val="НТП- УТВЕРЖДАЮ"/>
    <w:basedOn w:val="a7"/>
    <w:next w:val="-9"/>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
    <w:name w:val="НТП-Маркированный список Цифры"/>
    <w:basedOn w:val="a3"/>
    <w:next w:val="a7"/>
    <w:rsid w:val="00A5071E"/>
    <w:pPr>
      <w:numPr>
        <w:numId w:val="37"/>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7"/>
    <w:next w:val="-9"/>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7"/>
    <w:next w:val="-9"/>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7"/>
    <w:next w:val="-9"/>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7"/>
    <w:next w:val="-9"/>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7"/>
    <w:next w:val="-9"/>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7"/>
    <w:next w:val="-9"/>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9"/>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9"/>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8">
    <w:name w:val="Чертежи"/>
    <w:basedOn w:val="2d"/>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9">
    <w:name w:val="Обычный текст"/>
    <w:basedOn w:val="a7"/>
    <w:link w:val="affffffffffffffa"/>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a">
    <w:name w:val="Обычный текст Знак"/>
    <w:link w:val="affffffffffffff9"/>
    <w:rsid w:val="00A5071E"/>
    <w:rPr>
      <w:rFonts w:ascii="Arial" w:eastAsia="Times New Roman" w:hAnsi="Arial" w:cs="Times New Roman"/>
      <w:kern w:val="24"/>
      <w:sz w:val="24"/>
      <w:szCs w:val="24"/>
      <w:lang w:val="x-none" w:eastAsia="x-none"/>
    </w:rPr>
  </w:style>
  <w:style w:type="character" w:customStyle="1" w:styleId="-a">
    <w:name w:val="НТП- По ширине Знак"/>
    <w:link w:val="-9"/>
    <w:rsid w:val="00A5071E"/>
    <w:rPr>
      <w:rFonts w:ascii="Times New Roman" w:eastAsia="Times New Roman" w:hAnsi="Times New Roman" w:cs="Times New Roman"/>
      <w:sz w:val="24"/>
      <w:szCs w:val="20"/>
      <w:lang w:val="x-none" w:eastAsia="x-none"/>
    </w:rPr>
  </w:style>
  <w:style w:type="character" w:customStyle="1" w:styleId="-d">
    <w:name w:val="НТП- По ширине Курсив Знак"/>
    <w:link w:val="-c"/>
    <w:rsid w:val="00A5071E"/>
    <w:rPr>
      <w:rFonts w:ascii="Times New Roman" w:eastAsia="Times New Roman" w:hAnsi="Times New Roman" w:cs="Times New Roman"/>
      <w:i/>
      <w:iCs/>
      <w:sz w:val="24"/>
      <w:szCs w:val="20"/>
      <w:lang w:val="x-none" w:eastAsia="x-none"/>
    </w:rPr>
  </w:style>
  <w:style w:type="paragraph" w:customStyle="1" w:styleId="affffffffffffffb">
    <w:name w:val="подзаголовок в таблице"/>
    <w:basedOn w:val="a7"/>
    <w:next w:val="a7"/>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c">
    <w:name w:val="табл_заголовок Знак Знак Знак Знак"/>
    <w:link w:val="affffffffffffffd"/>
    <w:locked/>
    <w:rsid w:val="00A5071E"/>
    <w:rPr>
      <w:noProof/>
      <w:sz w:val="24"/>
      <w:lang w:eastAsia="ru-RU"/>
    </w:rPr>
  </w:style>
  <w:style w:type="paragraph" w:customStyle="1" w:styleId="affffffffffffffd">
    <w:name w:val="табл_заголовок Знак Знак Знак"/>
    <w:link w:val="affffffffffffffc"/>
    <w:rsid w:val="00A5071E"/>
    <w:pPr>
      <w:keepNext/>
      <w:keepLines/>
      <w:spacing w:after="0" w:line="240" w:lineRule="auto"/>
      <w:jc w:val="center"/>
    </w:pPr>
    <w:rPr>
      <w:noProof/>
      <w:sz w:val="24"/>
      <w:lang w:eastAsia="ru-RU"/>
    </w:rPr>
  </w:style>
  <w:style w:type="character" w:customStyle="1" w:styleId="affffffffffffffe">
    <w:name w:val="табл_строка Знак Знак Знак"/>
    <w:link w:val="afffffffffffffff"/>
    <w:locked/>
    <w:rsid w:val="00A5071E"/>
    <w:rPr>
      <w:sz w:val="24"/>
    </w:rPr>
  </w:style>
  <w:style w:type="paragraph" w:customStyle="1" w:styleId="afffffffffffffff">
    <w:name w:val="табл_строка Знак Знак"/>
    <w:basedOn w:val="afc"/>
    <w:link w:val="affffffffffffffe"/>
    <w:rsid w:val="00A5071E"/>
    <w:pPr>
      <w:spacing w:before="120"/>
      <w:jc w:val="center"/>
    </w:pPr>
    <w:rPr>
      <w:rFonts w:asciiTheme="minorHAnsi" w:eastAsiaTheme="minorHAnsi" w:hAnsiTheme="minorHAnsi" w:cstheme="minorBidi"/>
      <w:sz w:val="24"/>
      <w:szCs w:val="22"/>
      <w:lang w:eastAsia="en-US"/>
    </w:rPr>
  </w:style>
  <w:style w:type="character" w:customStyle="1" w:styleId="1fff8">
    <w:name w:val="Основной текст продолжение Знак1"/>
    <w:rsid w:val="00A5071E"/>
    <w:rPr>
      <w:sz w:val="24"/>
    </w:rPr>
  </w:style>
  <w:style w:type="numbering" w:customStyle="1" w:styleId="2ff9">
    <w:name w:val="нумерованный2"/>
    <w:rsid w:val="00A5071E"/>
  </w:style>
  <w:style w:type="paragraph" w:customStyle="1" w:styleId="afffffffffffffff0">
    <w:name w:val="Название НЕФТЕТЕХПРОЕКТ"/>
    <w:basedOn w:val="a7"/>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9">
    <w:name w:val="Заголовок 1 для ПП"/>
    <w:next w:val="a7"/>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a"/>
    <w:next w:val="111111"/>
    <w:rsid w:val="00A5071E"/>
    <w:pPr>
      <w:numPr>
        <w:numId w:val="32"/>
      </w:numPr>
    </w:pPr>
  </w:style>
  <w:style w:type="numbering" w:customStyle="1" w:styleId="110">
    <w:name w:val="нумерованный11"/>
    <w:rsid w:val="00A5071E"/>
    <w:pPr>
      <w:numPr>
        <w:numId w:val="30"/>
      </w:numPr>
    </w:pPr>
  </w:style>
  <w:style w:type="numbering" w:customStyle="1" w:styleId="11">
    <w:name w:val="Стиль нумерованный11"/>
    <w:rsid w:val="00A5071E"/>
    <w:pPr>
      <w:numPr>
        <w:numId w:val="31"/>
      </w:numPr>
    </w:pPr>
  </w:style>
  <w:style w:type="character" w:customStyle="1" w:styleId="255">
    <w:name w:val="Знак Знак25"/>
    <w:rsid w:val="00A5071E"/>
    <w:rPr>
      <w:rFonts w:ascii="Arial" w:hAnsi="Arial" w:cs="Arial"/>
      <w:b/>
      <w:bCs/>
      <w:i/>
      <w:iCs/>
      <w:kern w:val="28"/>
      <w:sz w:val="28"/>
      <w:szCs w:val="28"/>
      <w:lang w:val="ru-RU" w:eastAsia="ru-RU" w:bidi="ar-SA"/>
    </w:rPr>
  </w:style>
  <w:style w:type="paragraph" w:customStyle="1" w:styleId="1fffa">
    <w:name w:val="Знак Знак Знак Знак1"/>
    <w:basedOn w:val="a7"/>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
    <w:name w:val="Веб-таблица 11"/>
    <w:basedOn w:val="a9"/>
    <w:next w:val="-1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b">
    <w:name w:val="Изысканная таблица1"/>
    <w:basedOn w:val="a9"/>
    <w:next w:val="affffffffffffff7"/>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9"/>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9"/>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7"/>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a"/>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9"/>
    <w:next w:val="-1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9"/>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9"/>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Изысканная таблица11"/>
    <w:basedOn w:val="a9"/>
    <w:next w:val="affffffffffffff7"/>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9"/>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9"/>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9"/>
      </w:numPr>
    </w:pPr>
  </w:style>
  <w:style w:type="numbering" w:styleId="1ai">
    <w:name w:val="Outline List 1"/>
    <w:basedOn w:val="aa"/>
    <w:rsid w:val="00A5071E"/>
    <w:pPr>
      <w:numPr>
        <w:numId w:val="40"/>
      </w:numPr>
    </w:pPr>
  </w:style>
  <w:style w:type="numbering" w:customStyle="1" w:styleId="111">
    <w:name w:val="Стиль11"/>
    <w:uiPriority w:val="99"/>
    <w:rsid w:val="00A5071E"/>
    <w:pPr>
      <w:numPr>
        <w:numId w:val="43"/>
      </w:numPr>
    </w:pPr>
  </w:style>
  <w:style w:type="paragraph" w:customStyle="1" w:styleId="a0">
    <w:name w:val="Маркированный список НЕФТЕТЕХПРОЕКТ"/>
    <w:basedOn w:val="a3"/>
    <w:rsid w:val="00A5071E"/>
    <w:pPr>
      <w:numPr>
        <w:numId w:val="44"/>
      </w:numPr>
      <w:tabs>
        <w:tab w:val="left" w:pos="1000"/>
      </w:tabs>
      <w:spacing w:line="360" w:lineRule="auto"/>
    </w:pPr>
    <w:rPr>
      <w:rFonts w:ascii="Times New Roman" w:hAnsi="Times New Roman"/>
      <w:sz w:val="24"/>
      <w:lang w:val="x-none" w:eastAsia="x-none"/>
    </w:rPr>
  </w:style>
  <w:style w:type="paragraph" w:customStyle="1" w:styleId="formattext0">
    <w:name w:val="formattext"/>
    <w:basedOn w:val="a7"/>
    <w:rsid w:val="000D55D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numbering" w:customStyle="1" w:styleId="14">
    <w:name w:val="20101"/>
    <w:pPr>
      <w:numPr>
        <w:numId w:val="5"/>
      </w:numPr>
    </w:pPr>
  </w:style>
  <w:style w:type="numbering" w:customStyle="1" w:styleId="24">
    <w:name w:val="111111"/>
    <w:pPr>
      <w:numPr>
        <w:numId w:val="11"/>
      </w:numPr>
    </w:pPr>
  </w:style>
  <w:style w:type="numbering" w:customStyle="1" w:styleId="32">
    <w:name w:val="a0"/>
  </w:style>
  <w:style w:type="numbering" w:customStyle="1" w:styleId="43">
    <w:name w:val="22"/>
    <w:pPr>
      <w:numPr>
        <w:numId w:val="9"/>
      </w:numPr>
    </w:pPr>
  </w:style>
  <w:style w:type="numbering" w:customStyle="1" w:styleId="ab">
    <w:name w:val="1ai"/>
    <w:pPr>
      <w:numPr>
        <w:numId w:val="40"/>
      </w:numPr>
    </w:pPr>
  </w:style>
  <w:style w:type="numbering" w:customStyle="1" w:styleId="ac">
    <w:name w:val="11111111"/>
    <w:pPr>
      <w:numPr>
        <w:numId w:val="32"/>
      </w:numPr>
    </w:pPr>
  </w:style>
  <w:style w:type="numbering" w:customStyle="1" w:styleId="ad">
    <w:name w:val="11"/>
    <w:pPr>
      <w:numPr>
        <w:numId w:val="31"/>
      </w:numPr>
    </w:pPr>
  </w:style>
  <w:style w:type="numbering" w:customStyle="1" w:styleId="ae">
    <w:name w:val="a1"/>
    <w:pPr>
      <w:numPr>
        <w:numId w:val="8"/>
      </w:numPr>
    </w:pPr>
  </w:style>
  <w:style w:type="numbering" w:customStyle="1" w:styleId="af">
    <w:name w:val="110"/>
    <w:pPr>
      <w:numPr>
        <w:numId w:val="30"/>
      </w:numPr>
    </w:pPr>
  </w:style>
  <w:style w:type="numbering" w:customStyle="1" w:styleId="af0">
    <w:name w:val="111"/>
    <w:pPr>
      <w:numPr>
        <w:numId w:val="43"/>
      </w:numPr>
    </w:pPr>
  </w:style>
  <w:style w:type="numbering" w:customStyle="1" w:styleId="af1">
    <w:name w:val="211"/>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3801516">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1790625">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yperlink" Target="consultantplus://offline/ref=EDEB0128DA12F6A9913905B992AE287C828CDB068A7191CD3438726F0818CF639B3C0A3261C2F784bBZ4G"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hyperlink" Target="consultantplus://offline/ref=EDEB0128DA12F6A9913905B992AE287C828CDB068A7191CD3438726F0818CF639B3C0A3261C2F784bBZ4G" TargetMode="External"/><Relationship Id="rId33" Type="http://schemas.openxmlformats.org/officeDocument/2006/relationships/image" Target="media/image16.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png"/><Relationship Id="rId29" Type="http://schemas.openxmlformats.org/officeDocument/2006/relationships/hyperlink" Target="consultantplus://offline/ref=7394D45074193CCE24D0DC4BB23405F3B27008445E9FE9DD570B5DF1169666A4B72335BD67B1F53FkB30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consultantplus://offline/ref=EDEB0128DA12F6A9913905B992AE287C828CDB068A7191CD3438726F0818CF639B3C0A3261C2F784bBZ4G" TargetMode="External"/><Relationship Id="rId32" Type="http://schemas.openxmlformats.org/officeDocument/2006/relationships/hyperlink" Target="http://www.mfc63.ru/sergievsk/cpages/47/" TargetMode="External"/><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yperlink" Target="consultantplus://offline/ref=EDEB0128DA12F6A9913905B992AE287C828CDB068A7191CD3438726F0818CF639B3C0A3261C2F784bBZ4G" TargetMode="External"/><Relationship Id="rId28" Type="http://schemas.openxmlformats.org/officeDocument/2006/relationships/image" Target="media/image13.png"/><Relationship Id="rId36" Type="http://schemas.openxmlformats.org/officeDocument/2006/relationships/image" Target="media/image19.jpeg"/><Relationship Id="rId10" Type="http://schemas.openxmlformats.org/officeDocument/2006/relationships/image" Target="media/image2.emf"/><Relationship Id="rId19" Type="http://schemas.openxmlformats.org/officeDocument/2006/relationships/hyperlink" Target="consultantplus://offline/ref=7394D45074193CCE24D0DC4BB23405F3B27008445E9FE9DD570B5DF1169666A4B72335BD67B1F53FkB30N" TargetMode="External"/><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hyperlink" Target="consultantplus://offline/ref=EDEB0128DA12F6A9913905B992AE287C828CDB068A7191CD3438726F0818CF639B3C0A3261C2F784bBZ4G" TargetMode="External"/><Relationship Id="rId27" Type="http://schemas.openxmlformats.org/officeDocument/2006/relationships/hyperlink" Target="consultantplus://offline/ref=21BECDF8CAB5FA05DBD93CDA00015DC4EBE5A5207F49B7E93B87F64727CF24BE70C2BC445FF1E27BEB9597S2m6H" TargetMode="External"/><Relationship Id="rId30" Type="http://schemas.openxmlformats.org/officeDocument/2006/relationships/image" Target="media/image14.png"/><Relationship Id="rId35"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7C192-23C0-45EA-97D2-E96D98202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102</Pages>
  <Words>181440</Words>
  <Characters>1034213</Characters>
  <Application>Microsoft Office Word</Application>
  <DocSecurity>0</DocSecurity>
  <Lines>8618</Lines>
  <Paragraphs>2426</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1213227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user</cp:lastModifiedBy>
  <cp:revision>38</cp:revision>
  <cp:lastPrinted>2019-06-13T12:17:00Z</cp:lastPrinted>
  <dcterms:created xsi:type="dcterms:W3CDTF">2019-06-21T05:58:00Z</dcterms:created>
  <dcterms:modified xsi:type="dcterms:W3CDTF">2019-06-24T06:38:00Z</dcterms:modified>
</cp:coreProperties>
</file>